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C3A56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072D09D4">
      <w:pPr>
        <w:rPr>
          <w:rFonts w:ascii="宋体" w:hAnsi="宋体" w:cs="宋体"/>
          <w:sz w:val="28"/>
          <w:szCs w:val="28"/>
        </w:rPr>
      </w:pPr>
    </w:p>
    <w:p w14:paraId="4AB9A3A3">
      <w:pPr>
        <w:rPr>
          <w:rFonts w:ascii="宋体" w:hAnsi="宋体" w:cs="宋体"/>
          <w:sz w:val="28"/>
          <w:szCs w:val="28"/>
        </w:rPr>
      </w:pPr>
    </w:p>
    <w:p w14:paraId="54EB0596">
      <w:pPr>
        <w:rPr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2019300</wp:posOffset>
                </wp:positionV>
                <wp:extent cx="1637665" cy="417830"/>
                <wp:effectExtent l="0" t="0" r="0" b="0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2AAA7D41"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15pt;margin-top:159pt;height:32.9pt;width:128.95pt;mso-position-horizontal-relative:page;mso-position-vertical-relative:page;z-index:251663360;mso-width-relative:page;mso-height-relative:page;" filled="f" stroked="f" coordsize="21600,21600" o:gfxdata="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EEdXdkAAAALAQAADwAAAAAAAAABACAAAAAiAAAAZHJzL2Rvd25yZXYueG1s&#10;UEsBAhQAFAAAAAgAh07iQPu6rJq+AQAAfA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AAA7D41">
                      <w:pPr>
                        <w:spacing w:line="0" w:lineRule="atLeast"/>
                        <w:jc w:val="center"/>
                        <w:textAlignment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6FEBB">
      <w:pPr>
        <w:spacing w:line="822" w:lineRule="atLeast"/>
      </w:pPr>
      <w:r>
        <w:rPr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963930</wp:posOffset>
            </wp:positionH>
            <wp:positionV relativeFrom="page">
              <wp:posOffset>1200150</wp:posOffset>
            </wp:positionV>
            <wp:extent cx="824230" cy="929005"/>
            <wp:effectExtent l="19050" t="0" r="0" b="0"/>
            <wp:wrapNone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1EC2E2">
      <w:pPr>
        <w:spacing w:line="718" w:lineRule="atLeast"/>
        <w:ind w:firstLine="420"/>
        <w:rPr>
          <w:color w:val="auto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1828800</wp:posOffset>
                </wp:positionV>
                <wp:extent cx="1637665" cy="41783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53D36942"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报告编号：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2024012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35pt;margin-top:144pt;height:32.9pt;width:128.95pt;mso-position-horizontal-relative:page;mso-position-vertical-relative:page;z-index:251665408;mso-width-relative:page;mso-height-relative:page;" filled="f" stroked="f" coordsize="21600,21600" o:gfxdata="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o9U/E2wAAAAoBAAAPAAAAAAAAAAEAIAAAACIAAABkcnMvZG93bnJl&#10;di54bWxQSwECFAAUAAAACACHTuJA6HaNiMEBAAB+AwAADgAAAAAAAAABACAAAAAq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3D36942">
                      <w:pPr>
                        <w:spacing w:line="0" w:lineRule="atLeast"/>
                        <w:jc w:val="center"/>
                        <w:textAlignment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报告编号：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2024012</w:t>
                      </w:r>
                    </w:p>
                  </w:txbxContent>
                </v:textbox>
              </v:rect>
            </w:pict>
          </mc:Fallback>
        </mc:AlternateContent>
      </w:r>
    </w:p>
    <w:p w14:paraId="0D2E9497">
      <w:pPr>
        <w:spacing w:line="1404" w:lineRule="atLeast"/>
        <w:ind w:firstLine="1680"/>
        <w:jc w:val="center"/>
        <w:rPr>
          <w:rFonts w:ascii="黑体" w:hAnsi="黑体" w:eastAsia="黑体"/>
          <w:color w:val="auto"/>
          <w:sz w:val="84"/>
        </w:rPr>
      </w:pPr>
      <w:r>
        <w:rPr>
          <w:rFonts w:hint="eastAsia" w:ascii="黑体" w:hAnsi="黑体" w:eastAsia="黑体"/>
          <w:color w:val="auto"/>
          <w:sz w:val="84"/>
        </w:rPr>
        <w:t>检  测  报  告</w:t>
      </w:r>
    </w:p>
    <w:p w14:paraId="0963251B">
      <w:pPr>
        <w:spacing w:line="1176" w:lineRule="atLeast"/>
        <w:ind w:firstLine="1400" w:firstLineChars="500"/>
        <w:rPr>
          <w:rFonts w:ascii="黑体" w:hAnsi="黑体" w:eastAsia="黑体"/>
          <w:color w:val="auto"/>
          <w:sz w:val="28"/>
        </w:rPr>
      </w:pPr>
    </w:p>
    <w:p w14:paraId="558539B5">
      <w:pPr>
        <w:spacing w:line="1176" w:lineRule="atLeast"/>
        <w:ind w:firstLine="1400" w:firstLineChars="50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>产 品 名 称：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 水  样          </w:t>
      </w:r>
    </w:p>
    <w:p w14:paraId="37792D7E"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ascii="黑体" w:hAnsi="黑体" w:eastAsia="黑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625090"/>
                <wp:effectExtent l="4445" t="4445" r="11430" b="18415"/>
                <wp:wrapSquare wrapText="largest"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625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3FFFE706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B5A0CE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C5D023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292362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5B69A3F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672F5AE1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5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043C53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检验依据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C312D9D">
                                  <w:pPr>
                                    <w:pStyle w:val="6"/>
                                    <w:spacing w:line="305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  <w:t>GB3838-2002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A9E070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149A41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引黄水</w:t>
                                  </w:r>
                                </w:p>
                              </w:tc>
                            </w:tr>
                            <w:tr w14:paraId="2E95EE9E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CE1451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B25BC3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B8802C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2A1630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2013.06.18</w:t>
                                  </w:r>
                                </w:p>
                              </w:tc>
                            </w:tr>
                            <w:tr w14:paraId="6C773EC7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3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8D67FE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6CEC94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3ECA6A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0D1C40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李蓉</w:t>
                                  </w:r>
                                </w:p>
                              </w:tc>
                            </w:tr>
                            <w:tr w14:paraId="42684D94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0E9839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F524E4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17EAB853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D35F923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70352884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 xml:space="preserve"> 温度、色度、浑浊度、臭和味、肉眼可见物、PH、总硬度以(CaCO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计)、总碱度、铁、铜、硫酸盐、氯化物、溶解性总固体、氟化物、六价铬、氨氮、硝酸盐氮、耗氧量、细菌、总大肠菌群  共计20项</w:t>
                                  </w:r>
                                </w:p>
                              </w:tc>
                            </w:tr>
                          </w:tbl>
                          <w:p w14:paraId="365FADC6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69093.2pt;margin-top:-169093.2pt;height:206.7pt;width:454.75pt;mso-position-horizontal-relative:page;mso-position-vertical-relative:page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aNjBPaAAAAGwEAAA8AAAAAAAAA&#10;AQAgAAAAIgAAAGRycy9kb3ducmV2LnhtbFBLAQIUABQAAAAIAIdO4kDMKRpWDwIAADMEAAAOAAAA&#10;AAAAAAEAIAAAACkBAABkcnMvZTJvRG9jLnhtbFBLBQYAAAAABgAGAFkBAACq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3FFFE706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B5A0CE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C5D023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292362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5B69A3F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672F5AE1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5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043C53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检验依据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C312D9D">
                            <w:pPr>
                              <w:pStyle w:val="6"/>
                              <w:spacing w:line="305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  <w:t>GB3838-2002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A9E070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149A41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引黄水</w:t>
                            </w:r>
                          </w:p>
                        </w:tc>
                      </w:tr>
                      <w:tr w14:paraId="2E95EE9E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CE1451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B25BC3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B8802C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2A1630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2013.06.18</w:t>
                            </w:r>
                          </w:p>
                        </w:tc>
                      </w:tr>
                      <w:tr w14:paraId="6C773EC7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3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8D67FE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6CEC94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3ECA6A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0D1C40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李蓉</w:t>
                            </w:r>
                          </w:p>
                        </w:tc>
                      </w:tr>
                      <w:tr w14:paraId="42684D94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0E9839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F524E4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17EAB853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2D35F923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70352884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 xml:space="preserve"> 温度、色度、浑浊度、臭和味、肉眼可见物、PH、总硬度以(CaCO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计)、总碱度、铁、铜、硫酸盐、氯化物、溶解性总固体、氟化物、六价铬、氨氮、硝酸盐氮、耗氧量、细菌、总大肠菌群  共计20项</w:t>
                            </w:r>
                          </w:p>
                        </w:tc>
                      </w:tr>
                    </w:tbl>
                    <w:p w14:paraId="365FADC6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 w:ascii="黑体" w:hAnsi="黑体" w:eastAsia="黑体"/>
          <w:color w:val="auto"/>
          <w:sz w:val="28"/>
        </w:rPr>
        <w:t xml:space="preserve">      检 测 类 别：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内部检测         </w:t>
      </w:r>
    </w:p>
    <w:p w14:paraId="3687308B"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 xml:space="preserve">      技术负责人：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  贾  菁          </w:t>
      </w:r>
    </w:p>
    <w:p w14:paraId="61111036"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 xml:space="preserve">      发 出 日 期：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202</w:t>
      </w:r>
      <w:r>
        <w:rPr>
          <w:rFonts w:hint="eastAsia" w:ascii="黑体" w:hAnsi="黑体" w:eastAsia="黑体"/>
          <w:color w:val="auto"/>
          <w:sz w:val="28"/>
          <w:u w:val="single"/>
          <w:lang w:val="en-US" w:eastAsia="zh-CN"/>
        </w:rPr>
        <w:t xml:space="preserve">4.12.25 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</w:t>
      </w:r>
      <w:r>
        <w:rPr>
          <w:rFonts w:hint="eastAsia" w:ascii="黑体" w:hAnsi="黑体" w:eastAsia="黑体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</w:t>
      </w:r>
    </w:p>
    <w:p w14:paraId="6865CD93">
      <w:pPr>
        <w:spacing w:line="1030" w:lineRule="atLeast"/>
        <w:rPr>
          <w:rFonts w:ascii="黑体" w:hAnsi="黑体" w:eastAsia="黑体"/>
          <w:color w:val="auto"/>
          <w:sz w:val="52"/>
        </w:rPr>
      </w:pPr>
    </w:p>
    <w:p w14:paraId="452EB1D0">
      <w:pPr>
        <w:spacing w:line="863" w:lineRule="atLeast"/>
        <w:ind w:firstLine="700"/>
        <w:jc w:val="center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color w:val="auto"/>
          <w:spacing w:val="15"/>
          <w:sz w:val="32"/>
        </w:rPr>
        <w:t>运城银龙水务有限公司水质检测中心</w:t>
      </w:r>
    </w:p>
    <w:p w14:paraId="614B134C">
      <w:pPr>
        <w:spacing w:line="367" w:lineRule="atLeast"/>
        <w:rPr>
          <w:rFonts w:ascii="黑体" w:hAnsi="黑体" w:eastAsia="黑体"/>
          <w:b/>
          <w:bCs/>
          <w:color w:val="auto"/>
          <w:sz w:val="48"/>
          <w:szCs w:val="48"/>
        </w:rPr>
      </w:pPr>
    </w:p>
    <w:p w14:paraId="1563808F">
      <w:pPr>
        <w:spacing w:line="360" w:lineRule="atLeast"/>
        <w:ind w:firstLine="1928" w:firstLineChars="400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</w:rPr>
        <w:t>运城银龙水务有限公司</w:t>
      </w:r>
    </w:p>
    <w:p w14:paraId="6AB2993F">
      <w:pPr>
        <w:spacing w:line="360" w:lineRule="atLeast"/>
        <w:jc w:val="center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</w:rPr>
        <w:t>检验报告</w:t>
      </w:r>
    </w:p>
    <w:p w14:paraId="77A39B15">
      <w:pPr>
        <w:spacing w:line="367" w:lineRule="atLeast"/>
        <w:rPr>
          <w:rFonts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012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第1页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4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1"/>
        <w:gridCol w:w="1223"/>
        <w:gridCol w:w="1"/>
        <w:gridCol w:w="884"/>
        <w:gridCol w:w="1026"/>
        <w:gridCol w:w="1"/>
        <w:gridCol w:w="1392"/>
        <w:gridCol w:w="1742"/>
      </w:tblGrid>
      <w:tr w14:paraId="5F87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 w14:paraId="4CAFA338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样品名称</w:t>
            </w:r>
          </w:p>
        </w:tc>
        <w:tc>
          <w:tcPr>
            <w:tcW w:w="2635" w:type="dxa"/>
            <w:gridSpan w:val="3"/>
            <w:vAlign w:val="center"/>
          </w:tcPr>
          <w:p w14:paraId="66B70BB2"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生活饮用水</w:t>
            </w:r>
          </w:p>
        </w:tc>
        <w:tc>
          <w:tcPr>
            <w:tcW w:w="1911" w:type="dxa"/>
            <w:gridSpan w:val="3"/>
          </w:tcPr>
          <w:p w14:paraId="6ED8D4BE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检验类别</w:t>
            </w:r>
          </w:p>
        </w:tc>
        <w:tc>
          <w:tcPr>
            <w:tcW w:w="3134" w:type="dxa"/>
            <w:gridSpan w:val="2"/>
            <w:vAlign w:val="center"/>
          </w:tcPr>
          <w:p w14:paraId="473B9D7A"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内部检测</w:t>
            </w:r>
          </w:p>
        </w:tc>
      </w:tr>
      <w:tr w14:paraId="6F19D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720" w:type="dxa"/>
          </w:tcPr>
          <w:p w14:paraId="2D3B99BC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 w14:paraId="5DD57990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采样地点</w:t>
            </w:r>
          </w:p>
        </w:tc>
        <w:tc>
          <w:tcPr>
            <w:tcW w:w="7680" w:type="dxa"/>
            <w:gridSpan w:val="8"/>
            <w:vAlign w:val="center"/>
          </w:tcPr>
          <w:p w14:paraId="5AFE0922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1、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樊村水厂（出厂水）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；</w:t>
            </w:r>
          </w:p>
          <w:p w14:paraId="5FAF5D06"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（管网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）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。</w:t>
            </w:r>
          </w:p>
        </w:tc>
      </w:tr>
      <w:tr w14:paraId="566F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20" w:type="dxa"/>
          </w:tcPr>
          <w:p w14:paraId="193FD42B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采样日期</w:t>
            </w:r>
          </w:p>
        </w:tc>
        <w:tc>
          <w:tcPr>
            <w:tcW w:w="2634" w:type="dxa"/>
            <w:gridSpan w:val="2"/>
            <w:vAlign w:val="center"/>
          </w:tcPr>
          <w:p w14:paraId="6F920B5F">
            <w:pPr>
              <w:spacing w:line="367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4.12.09</w:t>
            </w:r>
            <w:bookmarkStart w:id="1" w:name="_GoBack"/>
            <w:bookmarkEnd w:id="1"/>
          </w:p>
        </w:tc>
        <w:tc>
          <w:tcPr>
            <w:tcW w:w="1911" w:type="dxa"/>
            <w:gridSpan w:val="3"/>
            <w:vAlign w:val="center"/>
          </w:tcPr>
          <w:p w14:paraId="20018771"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3135" w:type="dxa"/>
            <w:gridSpan w:val="3"/>
            <w:vAlign w:val="center"/>
          </w:tcPr>
          <w:p w14:paraId="72CFF991"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理化检验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项，微生物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项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放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  <w:lang w:val="en-US" w:eastAsia="zh-CN"/>
              </w:rPr>
              <w:t>射性指标2项（樊村水厂）</w:t>
            </w:r>
          </w:p>
        </w:tc>
      </w:tr>
      <w:tr w14:paraId="40CF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0" w:type="dxa"/>
          </w:tcPr>
          <w:p w14:paraId="572FD4F1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采样数量</w:t>
            </w:r>
          </w:p>
        </w:tc>
        <w:tc>
          <w:tcPr>
            <w:tcW w:w="2634" w:type="dxa"/>
            <w:gridSpan w:val="2"/>
            <w:vAlign w:val="center"/>
          </w:tcPr>
          <w:p w14:paraId="07675D8E">
            <w:pPr>
              <w:tabs>
                <w:tab w:val="center" w:pos="1435"/>
              </w:tabs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2500ml×2瓶、500ml×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瓶</w:t>
            </w:r>
          </w:p>
        </w:tc>
        <w:tc>
          <w:tcPr>
            <w:tcW w:w="1911" w:type="dxa"/>
            <w:gridSpan w:val="3"/>
            <w:vAlign w:val="center"/>
          </w:tcPr>
          <w:p w14:paraId="74736077"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样品状态</w:t>
            </w:r>
          </w:p>
          <w:p w14:paraId="3C3C14C2"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及 包 装</w:t>
            </w:r>
          </w:p>
        </w:tc>
        <w:tc>
          <w:tcPr>
            <w:tcW w:w="3135" w:type="dxa"/>
            <w:gridSpan w:val="3"/>
            <w:vAlign w:val="center"/>
          </w:tcPr>
          <w:p w14:paraId="4A9A3B74"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液态（无菌玻璃瓶，塑料桶）</w:t>
            </w:r>
          </w:p>
        </w:tc>
      </w:tr>
      <w:tr w14:paraId="75FD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 w14:paraId="263A2F23">
            <w:pPr>
              <w:spacing w:line="367" w:lineRule="atLeas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判断依据</w:t>
            </w:r>
          </w:p>
        </w:tc>
        <w:tc>
          <w:tcPr>
            <w:tcW w:w="7680" w:type="dxa"/>
            <w:gridSpan w:val="8"/>
          </w:tcPr>
          <w:p w14:paraId="696B43B4">
            <w:pPr>
              <w:spacing w:line="367" w:lineRule="atLeas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 xml:space="preserve">  GB 5749-20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 xml:space="preserve"> </w:t>
            </w:r>
          </w:p>
        </w:tc>
      </w:tr>
      <w:tr w14:paraId="0EC8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720" w:type="dxa"/>
          </w:tcPr>
          <w:p w14:paraId="05FF36F2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检验依据</w:t>
            </w:r>
          </w:p>
        </w:tc>
        <w:tc>
          <w:tcPr>
            <w:tcW w:w="7680" w:type="dxa"/>
            <w:gridSpan w:val="8"/>
          </w:tcPr>
          <w:p w14:paraId="0E0ADFA1">
            <w:pPr>
              <w:spacing w:line="340" w:lineRule="atLeast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GB/T5750.4-20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GB/T5750.5-20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  <w:p w14:paraId="261E1C07"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GB/T5750.6-20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GB/T5750.7-20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 xml:space="preserve">23   </w:t>
            </w:r>
          </w:p>
          <w:p w14:paraId="578F2D4D"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GB/T5750.12-20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</w:tr>
      <w:tr w14:paraId="4206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720" w:type="dxa"/>
          </w:tcPr>
          <w:p w14:paraId="236D08C6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 w14:paraId="45A13A13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主    要</w:t>
            </w:r>
          </w:p>
          <w:p w14:paraId="567C1F17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仪器设备</w:t>
            </w:r>
          </w:p>
        </w:tc>
        <w:tc>
          <w:tcPr>
            <w:tcW w:w="7680" w:type="dxa"/>
            <w:gridSpan w:val="8"/>
          </w:tcPr>
          <w:p w14:paraId="307950A7"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PHS-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3E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数显PH计</w:t>
            </w:r>
          </w:p>
          <w:p w14:paraId="79A56009"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UV-1300PC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紫外可见分光光度计</w:t>
            </w:r>
          </w:p>
          <w:p w14:paraId="3D88437B"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AA-7800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原子吸收分光光度计</w:t>
            </w:r>
          </w:p>
          <w:p w14:paraId="3BC7FE94"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DH-360型电热恒温培养箱………</w:t>
            </w:r>
          </w:p>
        </w:tc>
      </w:tr>
      <w:tr w14:paraId="7798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720" w:type="dxa"/>
          </w:tcPr>
          <w:p w14:paraId="7E33276A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检验结论</w:t>
            </w:r>
          </w:p>
        </w:tc>
        <w:tc>
          <w:tcPr>
            <w:tcW w:w="7680" w:type="dxa"/>
            <w:gridSpan w:val="8"/>
          </w:tcPr>
          <w:p w14:paraId="6CBF81C6"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</w:p>
          <w:p w14:paraId="556C0227">
            <w:pPr>
              <w:spacing w:line="367" w:lineRule="atLeast"/>
              <w:ind w:firstLine="422" w:firstLineChars="2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樊村水厂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水样符合国标GB5749-20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，检测结果全部合格。                                           </w:t>
            </w:r>
          </w:p>
          <w:p w14:paraId="2EDD0DA2"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 w14:paraId="600F3583">
            <w:pPr>
              <w:spacing w:line="367" w:lineRule="atLeast"/>
              <w:ind w:firstLine="4849" w:firstLineChars="23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 w14:paraId="171C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 w14:paraId="6DA038EB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试验环境</w:t>
            </w:r>
          </w:p>
        </w:tc>
        <w:tc>
          <w:tcPr>
            <w:tcW w:w="7680" w:type="dxa"/>
            <w:gridSpan w:val="8"/>
          </w:tcPr>
          <w:p w14:paraId="6A5A2D4F"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      温度：25℃              湿度：40%RH</w:t>
            </w:r>
          </w:p>
        </w:tc>
      </w:tr>
      <w:tr w14:paraId="602A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 w14:paraId="2FBAFB57"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批 准 人</w:t>
            </w:r>
          </w:p>
        </w:tc>
        <w:tc>
          <w:tcPr>
            <w:tcW w:w="3519" w:type="dxa"/>
            <w:gridSpan w:val="4"/>
          </w:tcPr>
          <w:p w14:paraId="3DEEAD3B"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邵鑫盛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  <w:tc>
          <w:tcPr>
            <w:tcW w:w="1027" w:type="dxa"/>
            <w:gridSpan w:val="2"/>
          </w:tcPr>
          <w:p w14:paraId="3349B9CC"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审核人</w:t>
            </w:r>
          </w:p>
        </w:tc>
        <w:tc>
          <w:tcPr>
            <w:tcW w:w="3134" w:type="dxa"/>
            <w:gridSpan w:val="2"/>
          </w:tcPr>
          <w:p w14:paraId="354D492B"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贾菁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12月25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 w14:paraId="3E7F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 w14:paraId="0FBBE7E3"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主 检 人</w:t>
            </w:r>
          </w:p>
        </w:tc>
        <w:tc>
          <w:tcPr>
            <w:tcW w:w="7680" w:type="dxa"/>
            <w:gridSpan w:val="8"/>
          </w:tcPr>
          <w:p w14:paraId="20A6BCEF">
            <w:pPr>
              <w:spacing w:line="340" w:lineRule="atLeast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邵冬俊、张荷丽、刘英、文智博、李然、李婧怡</w:t>
            </w:r>
          </w:p>
        </w:tc>
      </w:tr>
      <w:tr w14:paraId="4351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720" w:type="dxa"/>
          </w:tcPr>
          <w:p w14:paraId="6523AC43"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备    注</w:t>
            </w:r>
          </w:p>
        </w:tc>
        <w:tc>
          <w:tcPr>
            <w:tcW w:w="7680" w:type="dxa"/>
            <w:gridSpan w:val="8"/>
          </w:tcPr>
          <w:p w14:paraId="0E6FCB18">
            <w:pPr>
              <w:numPr>
                <w:ilvl w:val="0"/>
                <w:numId w:val="1"/>
              </w:numPr>
              <w:spacing w:line="340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三卤甲烷的结果为三氯甲烷、一氯二溴甲烷、二氯一溴甲烷、三溴甲烷的实测浓度与其各自限值的比值之和，其标准限值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 xml:space="preserve">1。   </w:t>
            </w:r>
          </w:p>
          <w:p w14:paraId="266ECED6"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lang w:val="en-US" w:eastAsia="zh-CN"/>
              </w:rPr>
              <w:t>2、樊村水厂总α放射性和总β放射性两项委托山西誉达环境监测有限公司进行检测，检测数据引用自誉达环检字2024第（303）号报告。</w:t>
            </w:r>
          </w:p>
        </w:tc>
      </w:tr>
      <w:tr w14:paraId="61CB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20" w:type="dxa"/>
          </w:tcPr>
          <w:p w14:paraId="6171B059">
            <w:pPr>
              <w:spacing w:line="36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录    入</w:t>
            </w:r>
          </w:p>
        </w:tc>
        <w:tc>
          <w:tcPr>
            <w:tcW w:w="1411" w:type="dxa"/>
            <w:vAlign w:val="center"/>
          </w:tcPr>
          <w:p w14:paraId="3B43FEC0"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张荷丽</w:t>
            </w:r>
          </w:p>
        </w:tc>
        <w:tc>
          <w:tcPr>
            <w:tcW w:w="2108" w:type="dxa"/>
            <w:gridSpan w:val="3"/>
            <w:vAlign w:val="center"/>
          </w:tcPr>
          <w:p w14:paraId="4FD88D28"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校    对</w:t>
            </w:r>
          </w:p>
        </w:tc>
        <w:tc>
          <w:tcPr>
            <w:tcW w:w="1027" w:type="dxa"/>
            <w:gridSpan w:val="2"/>
            <w:vAlign w:val="center"/>
          </w:tcPr>
          <w:p w14:paraId="45FA4384"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邵冬俊</w:t>
            </w:r>
          </w:p>
        </w:tc>
        <w:tc>
          <w:tcPr>
            <w:tcW w:w="1392" w:type="dxa"/>
            <w:vAlign w:val="center"/>
          </w:tcPr>
          <w:p w14:paraId="0CF247B1"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打印日期</w:t>
            </w:r>
          </w:p>
        </w:tc>
        <w:tc>
          <w:tcPr>
            <w:tcW w:w="1742" w:type="dxa"/>
            <w:vAlign w:val="center"/>
          </w:tcPr>
          <w:p w14:paraId="1D0B734C">
            <w:pPr>
              <w:spacing w:line="360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4.12.25</w:t>
            </w:r>
          </w:p>
        </w:tc>
      </w:tr>
    </w:tbl>
    <w:tbl>
      <w:tblPr>
        <w:tblStyle w:val="4"/>
        <w:tblpPr w:leftFromText="180" w:rightFromText="180" w:vertAnchor="text" w:horzAnchor="page" w:tblpX="1793" w:tblpY="1081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185"/>
        <w:gridCol w:w="1338"/>
        <w:gridCol w:w="1061"/>
        <w:gridCol w:w="4235"/>
      </w:tblGrid>
      <w:tr w14:paraId="6C61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1" w:type="dxa"/>
            <w:vMerge w:val="restart"/>
            <w:vAlign w:val="center"/>
          </w:tcPr>
          <w:p w14:paraId="2CDF16AF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85" w:type="dxa"/>
            <w:vMerge w:val="restart"/>
            <w:vAlign w:val="center"/>
          </w:tcPr>
          <w:p w14:paraId="24A7176E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38" w:type="dxa"/>
            <w:vMerge w:val="restart"/>
            <w:vAlign w:val="center"/>
          </w:tcPr>
          <w:p w14:paraId="6C3EC3CA"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296" w:type="dxa"/>
            <w:gridSpan w:val="2"/>
            <w:vAlign w:val="center"/>
          </w:tcPr>
          <w:p w14:paraId="639AA0E7"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 w14:paraId="6EFF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Merge w:val="continue"/>
            <w:vAlign w:val="center"/>
          </w:tcPr>
          <w:p w14:paraId="0D897C3E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85" w:type="dxa"/>
            <w:vMerge w:val="continue"/>
            <w:vAlign w:val="center"/>
          </w:tcPr>
          <w:p w14:paraId="31079C5D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6E45D21D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202C228E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 w14:paraId="5DD16E0D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235" w:type="dxa"/>
            <w:vAlign w:val="center"/>
          </w:tcPr>
          <w:p w14:paraId="53877C1B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樊村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厂</w:t>
            </w:r>
          </w:p>
        </w:tc>
      </w:tr>
      <w:tr w14:paraId="7826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Align w:val="center"/>
          </w:tcPr>
          <w:p w14:paraId="3F957AE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85" w:type="dxa"/>
            <w:vAlign w:val="center"/>
          </w:tcPr>
          <w:p w14:paraId="52B9B0B8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38" w:type="dxa"/>
            <w:vAlign w:val="center"/>
          </w:tcPr>
          <w:p w14:paraId="79F4ED6F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061" w:type="dxa"/>
            <w:vAlign w:val="center"/>
          </w:tcPr>
          <w:p w14:paraId="0962C64A"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31887E0"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 w14:paraId="1DC4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21" w:type="dxa"/>
            <w:vAlign w:val="center"/>
          </w:tcPr>
          <w:p w14:paraId="252A816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85" w:type="dxa"/>
            <w:vAlign w:val="center"/>
          </w:tcPr>
          <w:p w14:paraId="7EC0EAD9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38" w:type="dxa"/>
            <w:vAlign w:val="center"/>
          </w:tcPr>
          <w:p w14:paraId="4F147634"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061" w:type="dxa"/>
            <w:vAlign w:val="center"/>
          </w:tcPr>
          <w:p w14:paraId="660A78F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9FCE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0.40</w:t>
            </w:r>
          </w:p>
        </w:tc>
      </w:tr>
      <w:tr w14:paraId="16F9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Align w:val="center"/>
          </w:tcPr>
          <w:p w14:paraId="7049143C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85" w:type="dxa"/>
            <w:vAlign w:val="center"/>
          </w:tcPr>
          <w:p w14:paraId="65711502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臭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和味</w:t>
            </w:r>
          </w:p>
        </w:tc>
        <w:tc>
          <w:tcPr>
            <w:tcW w:w="1338" w:type="dxa"/>
            <w:vAlign w:val="center"/>
          </w:tcPr>
          <w:p w14:paraId="30D6A634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 w14:paraId="0E37A591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B842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 w14:paraId="2D1E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45D28D3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85" w:type="dxa"/>
            <w:vAlign w:val="center"/>
          </w:tcPr>
          <w:p w14:paraId="74BFFB6F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38" w:type="dxa"/>
            <w:vAlign w:val="center"/>
          </w:tcPr>
          <w:p w14:paraId="2098A06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 w14:paraId="708B790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C822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 w14:paraId="2B36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4A68612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85" w:type="dxa"/>
            <w:vAlign w:val="center"/>
          </w:tcPr>
          <w:p w14:paraId="51232FF2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38" w:type="dxa"/>
            <w:vAlign w:val="center"/>
          </w:tcPr>
          <w:p w14:paraId="6F479E8D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 w14:paraId="64E99F2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CA11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8.12</w:t>
            </w:r>
          </w:p>
        </w:tc>
      </w:tr>
      <w:tr w14:paraId="6F76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222DC22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2185" w:type="dxa"/>
            <w:vAlign w:val="center"/>
          </w:tcPr>
          <w:p w14:paraId="3986EA00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高锰酸盐指数</w:t>
            </w:r>
          </w:p>
          <w:p w14:paraId="44C58983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（以O2计）</w:t>
            </w:r>
          </w:p>
        </w:tc>
        <w:tc>
          <w:tcPr>
            <w:tcW w:w="1338" w:type="dxa"/>
            <w:vAlign w:val="center"/>
          </w:tcPr>
          <w:p w14:paraId="2E8069D5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71E0C70C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CF49773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1.94</w:t>
            </w:r>
          </w:p>
        </w:tc>
      </w:tr>
      <w:tr w14:paraId="4573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5A1BB59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07</w:t>
            </w:r>
          </w:p>
        </w:tc>
        <w:tc>
          <w:tcPr>
            <w:tcW w:w="2185" w:type="dxa"/>
            <w:vAlign w:val="center"/>
          </w:tcPr>
          <w:p w14:paraId="7D813461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38" w:type="dxa"/>
            <w:vAlign w:val="center"/>
          </w:tcPr>
          <w:p w14:paraId="755BB8B4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030B49DE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4EBAFBD2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561</w:t>
            </w:r>
          </w:p>
        </w:tc>
      </w:tr>
      <w:tr w14:paraId="4C21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1" w:type="dxa"/>
            <w:vAlign w:val="center"/>
          </w:tcPr>
          <w:p w14:paraId="4041A726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08</w:t>
            </w:r>
          </w:p>
        </w:tc>
        <w:tc>
          <w:tcPr>
            <w:tcW w:w="2185" w:type="dxa"/>
            <w:vAlign w:val="center"/>
          </w:tcPr>
          <w:p w14:paraId="37154E4C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38" w:type="dxa"/>
            <w:vAlign w:val="center"/>
          </w:tcPr>
          <w:p w14:paraId="2D054B4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08491B8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E02DF5B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251.1</w:t>
            </w:r>
          </w:p>
        </w:tc>
      </w:tr>
      <w:tr w14:paraId="0F79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29550CC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09</w:t>
            </w:r>
          </w:p>
        </w:tc>
        <w:tc>
          <w:tcPr>
            <w:tcW w:w="2185" w:type="dxa"/>
            <w:vAlign w:val="center"/>
          </w:tcPr>
          <w:p w14:paraId="310B8660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38" w:type="dxa"/>
            <w:vAlign w:val="center"/>
          </w:tcPr>
          <w:p w14:paraId="11C72F8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5C52D096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BBA2BF3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0.006</w:t>
            </w:r>
          </w:p>
        </w:tc>
      </w:tr>
      <w:tr w14:paraId="7077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63FC6F95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185" w:type="dxa"/>
            <w:vAlign w:val="center"/>
          </w:tcPr>
          <w:p w14:paraId="250C31FA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 w14:paraId="270CB83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7447ED0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781C250"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0.132</w:t>
            </w:r>
          </w:p>
        </w:tc>
      </w:tr>
      <w:tr w14:paraId="0FCD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49B8058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85" w:type="dxa"/>
            <w:vAlign w:val="center"/>
          </w:tcPr>
          <w:p w14:paraId="005E7322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38" w:type="dxa"/>
            <w:vAlign w:val="center"/>
          </w:tcPr>
          <w:p w14:paraId="2C38BF56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4A5AEF7C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F8D90B1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0.44</w:t>
            </w:r>
          </w:p>
        </w:tc>
      </w:tr>
      <w:tr w14:paraId="6C5B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0B69193D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185" w:type="dxa"/>
            <w:vAlign w:val="center"/>
          </w:tcPr>
          <w:p w14:paraId="057A8A96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38" w:type="dxa"/>
            <w:vAlign w:val="center"/>
          </w:tcPr>
          <w:p w14:paraId="1651A6C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02BE616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4294EC5B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82.26</w:t>
            </w:r>
          </w:p>
        </w:tc>
      </w:tr>
      <w:tr w14:paraId="1434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2AAA889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85" w:type="dxa"/>
            <w:vAlign w:val="center"/>
          </w:tcPr>
          <w:p w14:paraId="4EB18DA7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 w14:paraId="5DB62ED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79A9BDF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4B86D74C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0.90</w:t>
            </w:r>
          </w:p>
        </w:tc>
      </w:tr>
      <w:tr w14:paraId="64F8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52A9FD5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85" w:type="dxa"/>
            <w:vAlign w:val="center"/>
          </w:tcPr>
          <w:p w14:paraId="3EACF6C2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38" w:type="dxa"/>
            <w:vAlign w:val="center"/>
          </w:tcPr>
          <w:p w14:paraId="235F8F4E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3AF3AE5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45C9F3A">
            <w:pPr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157.48</w:t>
            </w:r>
          </w:p>
        </w:tc>
      </w:tr>
      <w:tr w14:paraId="2518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 w14:paraId="11891D34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85" w:type="dxa"/>
            <w:vAlign w:val="center"/>
          </w:tcPr>
          <w:p w14:paraId="140ACD0E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338" w:type="dxa"/>
            <w:vAlign w:val="center"/>
          </w:tcPr>
          <w:p w14:paraId="53D70495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51F06570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FBB3A17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＜0.001</w:t>
            </w:r>
          </w:p>
        </w:tc>
      </w:tr>
      <w:tr w14:paraId="34DD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 w14:paraId="31482AAA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185" w:type="dxa"/>
            <w:vAlign w:val="center"/>
          </w:tcPr>
          <w:p w14:paraId="51D36DB3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338" w:type="dxa"/>
            <w:vAlign w:val="center"/>
          </w:tcPr>
          <w:p w14:paraId="0365D1D0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71BED63E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45D2DF6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 w14:paraId="1F09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 w14:paraId="19853BF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2185" w:type="dxa"/>
            <w:vAlign w:val="center"/>
          </w:tcPr>
          <w:p w14:paraId="3B4A2C97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338" w:type="dxa"/>
            <w:vAlign w:val="center"/>
          </w:tcPr>
          <w:p w14:paraId="03652A8D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49F1B3BF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B265F4B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</w:tbl>
    <w:p w14:paraId="6AD79F96">
      <w:pPr>
        <w:spacing w:line="367" w:lineRule="atLeast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检 验 报 告（续页）</w:t>
      </w:r>
    </w:p>
    <w:p w14:paraId="63D64FE9">
      <w:pPr>
        <w:spacing w:line="367" w:lineRule="atLeast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012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auto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p w14:paraId="696DA5FB">
      <w:pPr>
        <w:spacing w:line="367" w:lineRule="atLeas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6F3F82A0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0F6DBC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2A82A3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3158A6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5BAE7EE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20F9C7EB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E7DCEF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0CC9F2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ABEAE8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9C40BA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65C9DB12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103183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9C633B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D20E36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572F69F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 w14:paraId="78ED35D2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0E57FB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F3424F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26B89B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BC5205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13A2ECB2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DC45023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96499A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18C5EDCE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F33F4F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4E31379D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1D990057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5648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j6kn+2wAAABsBAAAPAAAAAAAA&#10;AAEAIAAAACIAAABkcnMvZG93bnJldi54bWxQSwECFAAUAAAACACHTuJAdjmZqA8CAAA0BAAADgAA&#10;AAAAAAABACAAAAAqAQAAZHJzL2Uyb0RvYy54bWxQSwUGAAAAAAYABgBZAQAAqw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6F3F82A0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0F6DBC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2A82A3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3158A6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5BAE7EE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20F9C7EB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E7DCEF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0CC9F2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ABEAE8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9C40BA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65C9DB12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103183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9C633B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D20E36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572F69F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 w14:paraId="78ED35D2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0E57FB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F3424F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26B89B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BC5205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13A2ECB2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DC45023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96499A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18C5EDCE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4F33F4F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4E31379D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1D990057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44"/>
          <w:szCs w:val="44"/>
        </w:rPr>
        <w:t>检 验 报 告（续页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）</w:t>
      </w:r>
    </w:p>
    <w:p w14:paraId="165E942D"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012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Cs w:val="21"/>
        </w:rPr>
        <w:t>页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4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198"/>
        <w:gridCol w:w="1314"/>
        <w:gridCol w:w="1222"/>
        <w:gridCol w:w="4165"/>
      </w:tblGrid>
      <w:tr w14:paraId="16F7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41" w:type="dxa"/>
            <w:vMerge w:val="restart"/>
            <w:vAlign w:val="center"/>
          </w:tcPr>
          <w:p w14:paraId="06BC4B0D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98" w:type="dxa"/>
            <w:vMerge w:val="restart"/>
            <w:vAlign w:val="center"/>
          </w:tcPr>
          <w:p w14:paraId="0F51288D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14" w:type="dxa"/>
            <w:vMerge w:val="restart"/>
            <w:vAlign w:val="center"/>
          </w:tcPr>
          <w:p w14:paraId="35E993DE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387" w:type="dxa"/>
            <w:gridSpan w:val="2"/>
            <w:vAlign w:val="center"/>
          </w:tcPr>
          <w:p w14:paraId="63EC4B4C"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 w14:paraId="6E6F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41" w:type="dxa"/>
            <w:vMerge w:val="continue"/>
            <w:vAlign w:val="center"/>
          </w:tcPr>
          <w:p w14:paraId="15382CAC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98" w:type="dxa"/>
            <w:vMerge w:val="continue"/>
            <w:vAlign w:val="center"/>
          </w:tcPr>
          <w:p w14:paraId="45D4E48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14" w:type="dxa"/>
            <w:vMerge w:val="continue"/>
            <w:vAlign w:val="center"/>
          </w:tcPr>
          <w:p w14:paraId="1EB81C2F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3E82E47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 w14:paraId="59103417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165" w:type="dxa"/>
            <w:vAlign w:val="center"/>
          </w:tcPr>
          <w:p w14:paraId="60EF79DF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樊村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厂</w:t>
            </w:r>
          </w:p>
        </w:tc>
      </w:tr>
      <w:tr w14:paraId="6A7C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545C396E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198" w:type="dxa"/>
            <w:vAlign w:val="center"/>
          </w:tcPr>
          <w:p w14:paraId="46F9C23A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314" w:type="dxa"/>
            <w:vAlign w:val="center"/>
          </w:tcPr>
          <w:p w14:paraId="2C0498B2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4D769BEF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1221CBCD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＜0.0002</w:t>
            </w:r>
          </w:p>
        </w:tc>
      </w:tr>
      <w:tr w14:paraId="0BD6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10635ECF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98" w:type="dxa"/>
            <w:vAlign w:val="center"/>
          </w:tcPr>
          <w:p w14:paraId="48016DCB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314" w:type="dxa"/>
            <w:vAlign w:val="center"/>
          </w:tcPr>
          <w:p w14:paraId="7725CCC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00CAE34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6F4012A7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＜0.004</w:t>
            </w:r>
          </w:p>
        </w:tc>
      </w:tr>
      <w:tr w14:paraId="0E85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1B24364C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98" w:type="dxa"/>
            <w:vAlign w:val="center"/>
          </w:tcPr>
          <w:p w14:paraId="4634F636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314" w:type="dxa"/>
            <w:vAlign w:val="center"/>
          </w:tcPr>
          <w:p w14:paraId="0CBC7FF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7A4AA84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3819F6C3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 w14:paraId="5515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17389338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98" w:type="dxa"/>
            <w:vAlign w:val="center"/>
          </w:tcPr>
          <w:p w14:paraId="2DA5AC1A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314" w:type="dxa"/>
            <w:vAlign w:val="center"/>
          </w:tcPr>
          <w:p w14:paraId="593B7216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0F962BC5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35F5163F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 w14:paraId="0EAB1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5376CB35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98" w:type="dxa"/>
            <w:vAlign w:val="center"/>
          </w:tcPr>
          <w:p w14:paraId="6947B4F3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314" w:type="dxa"/>
            <w:vAlign w:val="center"/>
          </w:tcPr>
          <w:p w14:paraId="5A20D337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32935FB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2E85FB7F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 w14:paraId="1076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6DE8A14F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98" w:type="dxa"/>
            <w:vAlign w:val="center"/>
          </w:tcPr>
          <w:p w14:paraId="3DC13637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314" w:type="dxa"/>
            <w:vAlign w:val="center"/>
          </w:tcPr>
          <w:p w14:paraId="2C5A3C4E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29D8D4F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207EB426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7AB6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33237ACA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98" w:type="dxa"/>
            <w:vAlign w:val="center"/>
          </w:tcPr>
          <w:p w14:paraId="198C4118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314" w:type="dxa"/>
            <w:vAlign w:val="center"/>
          </w:tcPr>
          <w:p w14:paraId="2DA47B6F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7CBC7FE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67066693">
            <w:pPr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0.013</w:t>
            </w:r>
          </w:p>
        </w:tc>
      </w:tr>
      <w:tr w14:paraId="364B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5AA15C3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98" w:type="dxa"/>
            <w:vAlign w:val="center"/>
          </w:tcPr>
          <w:p w14:paraId="39C2CE02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314" w:type="dxa"/>
            <w:vAlign w:val="center"/>
          </w:tcPr>
          <w:p w14:paraId="11C2DFC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1F08BEB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775AD18F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 w14:paraId="0184C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3EFFA5B8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98" w:type="dxa"/>
            <w:vAlign w:val="center"/>
          </w:tcPr>
          <w:p w14:paraId="1ADEA017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314" w:type="dxa"/>
            <w:vAlign w:val="center"/>
          </w:tcPr>
          <w:p w14:paraId="0392496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447F76D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02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31C774D7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 w14:paraId="2FF2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7148450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98" w:type="dxa"/>
            <w:vAlign w:val="center"/>
          </w:tcPr>
          <w:p w14:paraId="42FCE15C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314" w:type="dxa"/>
            <w:vAlign w:val="center"/>
          </w:tcPr>
          <w:p w14:paraId="1CABAD74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74F75DCF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19B833E3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7832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1ECE12A1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98" w:type="dxa"/>
            <w:vAlign w:val="center"/>
          </w:tcPr>
          <w:p w14:paraId="7BFD32BD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二氯一溴甲烷</w:t>
            </w:r>
          </w:p>
        </w:tc>
        <w:tc>
          <w:tcPr>
            <w:tcW w:w="1314" w:type="dxa"/>
            <w:vAlign w:val="center"/>
          </w:tcPr>
          <w:p w14:paraId="2EA5F25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7CB754D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3713761D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4C4B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026A37C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98" w:type="dxa"/>
            <w:vAlign w:val="center"/>
          </w:tcPr>
          <w:p w14:paraId="4484F850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一氯二溴甲烷</w:t>
            </w:r>
          </w:p>
        </w:tc>
        <w:tc>
          <w:tcPr>
            <w:tcW w:w="1314" w:type="dxa"/>
            <w:vAlign w:val="center"/>
          </w:tcPr>
          <w:p w14:paraId="2425F8EF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3FF5C3B3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15B2D467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71F0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120E3F12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98" w:type="dxa"/>
            <w:vAlign w:val="center"/>
          </w:tcPr>
          <w:p w14:paraId="2EA1708D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三溴甲烷</w:t>
            </w:r>
          </w:p>
        </w:tc>
        <w:tc>
          <w:tcPr>
            <w:tcW w:w="1314" w:type="dxa"/>
            <w:vAlign w:val="center"/>
          </w:tcPr>
          <w:p w14:paraId="6AE46B4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6D196297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6C8C6BC5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5A80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547F5CF4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98" w:type="dxa"/>
            <w:vAlign w:val="center"/>
          </w:tcPr>
          <w:p w14:paraId="1FE59FE0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三卤甲烷</w:t>
            </w:r>
          </w:p>
        </w:tc>
        <w:tc>
          <w:tcPr>
            <w:tcW w:w="1314" w:type="dxa"/>
            <w:vAlign w:val="center"/>
          </w:tcPr>
          <w:p w14:paraId="7C4C785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——</w:t>
            </w:r>
          </w:p>
        </w:tc>
        <w:tc>
          <w:tcPr>
            <w:tcW w:w="1222" w:type="dxa"/>
            <w:vAlign w:val="center"/>
          </w:tcPr>
          <w:p w14:paraId="20240F81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2C799220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 w14:paraId="32D8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41" w:type="dxa"/>
            <w:vAlign w:val="center"/>
          </w:tcPr>
          <w:p w14:paraId="0B6F1274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bookmarkStart w:id="0" w:name="OLE_LINK1" w:colFirst="1" w:colLast="3"/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98" w:type="dxa"/>
            <w:vAlign w:val="center"/>
          </w:tcPr>
          <w:p w14:paraId="3528750B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游离氯</w:t>
            </w:r>
          </w:p>
        </w:tc>
        <w:tc>
          <w:tcPr>
            <w:tcW w:w="1314" w:type="dxa"/>
            <w:vAlign w:val="center"/>
          </w:tcPr>
          <w:p w14:paraId="44E7AD26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3DAA8B3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出厂水≥0.3，管网水≥0.05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4EC0B82E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30</w:t>
            </w:r>
          </w:p>
        </w:tc>
      </w:tr>
      <w:bookmarkEnd w:id="0"/>
      <w:tr w14:paraId="3791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1867C5E6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198" w:type="dxa"/>
            <w:vAlign w:val="center"/>
          </w:tcPr>
          <w:p w14:paraId="49CD97F1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314" w:type="dxa"/>
            <w:vAlign w:val="center"/>
          </w:tcPr>
          <w:p w14:paraId="28E9B5D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1AFD8AE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533DCCE6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＜0.2</w:t>
            </w:r>
          </w:p>
        </w:tc>
      </w:tr>
      <w:tr w14:paraId="7CBF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05AE2453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198" w:type="dxa"/>
            <w:vAlign w:val="center"/>
          </w:tcPr>
          <w:p w14:paraId="1C48A554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314" w:type="dxa"/>
            <w:vAlign w:val="center"/>
          </w:tcPr>
          <w:p w14:paraId="62A24F51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0CE1706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14AC55CE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＜0.2</w:t>
            </w:r>
          </w:p>
        </w:tc>
      </w:tr>
      <w:tr w14:paraId="0C63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06B64EB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198" w:type="dxa"/>
            <w:vAlign w:val="center"/>
          </w:tcPr>
          <w:p w14:paraId="5949AC47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314" w:type="dxa"/>
            <w:vAlign w:val="center"/>
          </w:tcPr>
          <w:p w14:paraId="1466E172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222" w:type="dxa"/>
            <w:vAlign w:val="center"/>
          </w:tcPr>
          <w:p w14:paraId="5488E7E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0C7A4B46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</w:tr>
      <w:tr w14:paraId="00B7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3C627A04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198" w:type="dxa"/>
            <w:vAlign w:val="center"/>
          </w:tcPr>
          <w:p w14:paraId="0E6CC5DB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314" w:type="dxa"/>
            <w:vAlign w:val="center"/>
          </w:tcPr>
          <w:p w14:paraId="14AFA84A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222" w:type="dxa"/>
            <w:vAlign w:val="center"/>
          </w:tcPr>
          <w:p w14:paraId="40159A6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检出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5B86BD26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 w14:paraId="3A9D6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1" w:type="dxa"/>
            <w:vAlign w:val="center"/>
          </w:tcPr>
          <w:p w14:paraId="7A447161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98" w:type="dxa"/>
            <w:vAlign w:val="center"/>
          </w:tcPr>
          <w:p w14:paraId="4D825F44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314" w:type="dxa"/>
            <w:vAlign w:val="center"/>
          </w:tcPr>
          <w:p w14:paraId="1C7132B0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222" w:type="dxa"/>
            <w:vAlign w:val="center"/>
          </w:tcPr>
          <w:p w14:paraId="369E0823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检出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5786FE3F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 w14:paraId="2F24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1" w:type="dxa"/>
            <w:vAlign w:val="center"/>
          </w:tcPr>
          <w:p w14:paraId="6E9CC0F4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2198" w:type="dxa"/>
            <w:vAlign w:val="center"/>
          </w:tcPr>
          <w:p w14:paraId="0C64F81E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总α放射性</w:t>
            </w:r>
          </w:p>
        </w:tc>
        <w:tc>
          <w:tcPr>
            <w:tcW w:w="1314" w:type="dxa"/>
            <w:vAlign w:val="center"/>
          </w:tcPr>
          <w:p w14:paraId="395F13F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Bq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/L</w:t>
            </w:r>
          </w:p>
        </w:tc>
        <w:tc>
          <w:tcPr>
            <w:tcW w:w="1222" w:type="dxa"/>
            <w:vAlign w:val="center"/>
          </w:tcPr>
          <w:p w14:paraId="5740060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6EA8470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0.26</w:t>
            </w:r>
          </w:p>
        </w:tc>
      </w:tr>
      <w:tr w14:paraId="54B9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41" w:type="dxa"/>
            <w:vAlign w:val="center"/>
          </w:tcPr>
          <w:p w14:paraId="1E0ADDC0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2198" w:type="dxa"/>
            <w:vAlign w:val="center"/>
          </w:tcPr>
          <w:p w14:paraId="2E5D16B5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总β放射性</w:t>
            </w:r>
          </w:p>
        </w:tc>
        <w:tc>
          <w:tcPr>
            <w:tcW w:w="1314" w:type="dxa"/>
            <w:vAlign w:val="center"/>
          </w:tcPr>
          <w:p w14:paraId="307F942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Bq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/L</w:t>
            </w:r>
          </w:p>
        </w:tc>
        <w:tc>
          <w:tcPr>
            <w:tcW w:w="1222" w:type="dxa"/>
            <w:vAlign w:val="center"/>
          </w:tcPr>
          <w:p w14:paraId="49B40FE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6EB9A576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0.70</w:t>
            </w:r>
          </w:p>
        </w:tc>
      </w:tr>
    </w:tbl>
    <w:tbl>
      <w:tblPr>
        <w:tblStyle w:val="4"/>
        <w:tblpPr w:leftFromText="180" w:rightFromText="180" w:vertAnchor="text" w:horzAnchor="page" w:tblpX="1793" w:tblpY="1081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143"/>
        <w:gridCol w:w="1313"/>
        <w:gridCol w:w="1643"/>
        <w:gridCol w:w="3550"/>
      </w:tblGrid>
      <w:tr w14:paraId="3C61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Merge w:val="restart"/>
            <w:vAlign w:val="center"/>
          </w:tcPr>
          <w:p w14:paraId="195117FC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43" w:type="dxa"/>
            <w:vMerge w:val="restart"/>
            <w:vAlign w:val="center"/>
          </w:tcPr>
          <w:p w14:paraId="618C8FB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13" w:type="dxa"/>
            <w:vMerge w:val="restart"/>
            <w:vAlign w:val="center"/>
          </w:tcPr>
          <w:p w14:paraId="488126A9"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193" w:type="dxa"/>
            <w:gridSpan w:val="2"/>
            <w:vAlign w:val="center"/>
          </w:tcPr>
          <w:p w14:paraId="1A49ADD4"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 w14:paraId="63D1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Merge w:val="continue"/>
            <w:vAlign w:val="center"/>
          </w:tcPr>
          <w:p w14:paraId="7CA0B6B5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 w14:paraId="1952F702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065E355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0898712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 w14:paraId="002AC580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3550" w:type="dxa"/>
            <w:vAlign w:val="center"/>
          </w:tcPr>
          <w:p w14:paraId="15E45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11" w:leftChars="0" w:hanging="211" w:hangingChars="100"/>
              <w:jc w:val="center"/>
              <w:rPr>
                <w:rFonts w:hint="default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</w:p>
        </w:tc>
      </w:tr>
      <w:tr w14:paraId="70FE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2317D26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01</w:t>
            </w:r>
          </w:p>
        </w:tc>
        <w:tc>
          <w:tcPr>
            <w:tcW w:w="2143" w:type="dxa"/>
            <w:vAlign w:val="center"/>
          </w:tcPr>
          <w:p w14:paraId="0F11FD68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色度</w:t>
            </w:r>
          </w:p>
        </w:tc>
        <w:tc>
          <w:tcPr>
            <w:tcW w:w="1313" w:type="dxa"/>
            <w:vAlign w:val="center"/>
          </w:tcPr>
          <w:p w14:paraId="51ED1E5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度</w:t>
            </w:r>
          </w:p>
        </w:tc>
        <w:tc>
          <w:tcPr>
            <w:tcW w:w="1643" w:type="dxa"/>
            <w:vAlign w:val="center"/>
          </w:tcPr>
          <w:p w14:paraId="42680048"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≤15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50DB2B38"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 w14:paraId="1CA2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78B5C13D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02</w:t>
            </w:r>
          </w:p>
        </w:tc>
        <w:tc>
          <w:tcPr>
            <w:tcW w:w="2143" w:type="dxa"/>
            <w:vAlign w:val="center"/>
          </w:tcPr>
          <w:p w14:paraId="56B47F8B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浑浊度</w:t>
            </w:r>
          </w:p>
        </w:tc>
        <w:tc>
          <w:tcPr>
            <w:tcW w:w="1313" w:type="dxa"/>
            <w:vAlign w:val="center"/>
          </w:tcPr>
          <w:p w14:paraId="35E5FE8D"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NTU</w:t>
            </w:r>
          </w:p>
        </w:tc>
        <w:tc>
          <w:tcPr>
            <w:tcW w:w="1643" w:type="dxa"/>
            <w:vAlign w:val="center"/>
          </w:tcPr>
          <w:p w14:paraId="1EAE70E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1F172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0.47</w:t>
            </w:r>
          </w:p>
        </w:tc>
      </w:tr>
      <w:tr w14:paraId="53F1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3C5C3407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03</w:t>
            </w:r>
          </w:p>
        </w:tc>
        <w:tc>
          <w:tcPr>
            <w:tcW w:w="2143" w:type="dxa"/>
            <w:vAlign w:val="center"/>
          </w:tcPr>
          <w:p w14:paraId="43AC63C1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臭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和味</w:t>
            </w:r>
          </w:p>
        </w:tc>
        <w:tc>
          <w:tcPr>
            <w:tcW w:w="1313" w:type="dxa"/>
            <w:vAlign w:val="center"/>
          </w:tcPr>
          <w:p w14:paraId="556698F6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 w14:paraId="413A644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无异臭、异味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63957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</w:tr>
      <w:tr w14:paraId="2A9E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06FEC831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04</w:t>
            </w:r>
          </w:p>
        </w:tc>
        <w:tc>
          <w:tcPr>
            <w:tcW w:w="2143" w:type="dxa"/>
            <w:vAlign w:val="center"/>
          </w:tcPr>
          <w:p w14:paraId="28AD011D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肉眼可见物</w:t>
            </w:r>
          </w:p>
        </w:tc>
        <w:tc>
          <w:tcPr>
            <w:tcW w:w="1313" w:type="dxa"/>
            <w:vAlign w:val="center"/>
          </w:tcPr>
          <w:p w14:paraId="13D4A25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 w14:paraId="6674A22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789AC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</w:tr>
      <w:tr w14:paraId="1FEF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7E31815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05</w:t>
            </w:r>
          </w:p>
        </w:tc>
        <w:tc>
          <w:tcPr>
            <w:tcW w:w="2143" w:type="dxa"/>
            <w:vAlign w:val="center"/>
          </w:tcPr>
          <w:p w14:paraId="7073C9AB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PH</w:t>
            </w:r>
          </w:p>
        </w:tc>
        <w:tc>
          <w:tcPr>
            <w:tcW w:w="1313" w:type="dxa"/>
            <w:vAlign w:val="center"/>
          </w:tcPr>
          <w:p w14:paraId="4D7FF966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 w14:paraId="7A2F6F8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6.5~8.5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6EBC4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8.30</w:t>
            </w:r>
          </w:p>
        </w:tc>
      </w:tr>
      <w:tr w14:paraId="7F83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Align w:val="center"/>
          </w:tcPr>
          <w:p w14:paraId="4B4DD17F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2143" w:type="dxa"/>
            <w:vAlign w:val="center"/>
          </w:tcPr>
          <w:p w14:paraId="0B905F57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高锰酸盐指数</w:t>
            </w:r>
          </w:p>
          <w:p w14:paraId="2213F607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（以O2计）</w:t>
            </w:r>
          </w:p>
        </w:tc>
        <w:tc>
          <w:tcPr>
            <w:tcW w:w="1313" w:type="dxa"/>
            <w:vAlign w:val="center"/>
          </w:tcPr>
          <w:p w14:paraId="44048F4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1F4E7BEE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≤3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281BA38D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1.84</w:t>
            </w:r>
          </w:p>
        </w:tc>
      </w:tr>
      <w:tr w14:paraId="0158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55E57B2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07</w:t>
            </w:r>
          </w:p>
        </w:tc>
        <w:tc>
          <w:tcPr>
            <w:tcW w:w="2143" w:type="dxa"/>
            <w:vAlign w:val="center"/>
          </w:tcPr>
          <w:p w14:paraId="2D02FD45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溶解性总固体</w:t>
            </w:r>
          </w:p>
        </w:tc>
        <w:tc>
          <w:tcPr>
            <w:tcW w:w="1313" w:type="dxa"/>
            <w:vAlign w:val="center"/>
          </w:tcPr>
          <w:p w14:paraId="2706707F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2A1F692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≤1000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752D6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356</w:t>
            </w:r>
          </w:p>
        </w:tc>
      </w:tr>
      <w:tr w14:paraId="4AAC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0990648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</w:t>
            </w:r>
          </w:p>
        </w:tc>
        <w:tc>
          <w:tcPr>
            <w:tcW w:w="2143" w:type="dxa"/>
            <w:vAlign w:val="center"/>
          </w:tcPr>
          <w:p w14:paraId="6F32198D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总硬度（以CaCO3计）</w:t>
            </w:r>
          </w:p>
        </w:tc>
        <w:tc>
          <w:tcPr>
            <w:tcW w:w="1313" w:type="dxa"/>
            <w:vAlign w:val="center"/>
          </w:tcPr>
          <w:p w14:paraId="502BA51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18796305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≤450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4A7AC9ED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265.2</w:t>
            </w:r>
          </w:p>
        </w:tc>
      </w:tr>
      <w:tr w14:paraId="02CC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385F7305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09</w:t>
            </w:r>
          </w:p>
        </w:tc>
        <w:tc>
          <w:tcPr>
            <w:tcW w:w="2143" w:type="dxa"/>
            <w:vAlign w:val="center"/>
          </w:tcPr>
          <w:p w14:paraId="13D7FE42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铬（六价）</w:t>
            </w:r>
          </w:p>
        </w:tc>
        <w:tc>
          <w:tcPr>
            <w:tcW w:w="1313" w:type="dxa"/>
            <w:vAlign w:val="center"/>
          </w:tcPr>
          <w:p w14:paraId="6D01635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2CBE36D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078A45D0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0.007</w:t>
            </w:r>
          </w:p>
        </w:tc>
      </w:tr>
      <w:tr w14:paraId="2B23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5101FDF7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143" w:type="dxa"/>
            <w:vAlign w:val="center"/>
          </w:tcPr>
          <w:p w14:paraId="215D71C4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 w14:paraId="43A54FDD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71E90E7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≤0.5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5C369916"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0.208</w:t>
            </w:r>
          </w:p>
        </w:tc>
      </w:tr>
      <w:tr w14:paraId="4D24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012372C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43" w:type="dxa"/>
            <w:vAlign w:val="center"/>
          </w:tcPr>
          <w:p w14:paraId="6B78E328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氟化物</w:t>
            </w:r>
          </w:p>
        </w:tc>
        <w:tc>
          <w:tcPr>
            <w:tcW w:w="1313" w:type="dxa"/>
            <w:vAlign w:val="center"/>
          </w:tcPr>
          <w:p w14:paraId="2BF1DCE1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0B934D4C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FD48AB2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0.42</w:t>
            </w:r>
          </w:p>
        </w:tc>
      </w:tr>
      <w:tr w14:paraId="4612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6A674C9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43" w:type="dxa"/>
            <w:vAlign w:val="center"/>
          </w:tcPr>
          <w:p w14:paraId="22DC27BB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氯化物</w:t>
            </w:r>
          </w:p>
        </w:tc>
        <w:tc>
          <w:tcPr>
            <w:tcW w:w="1313" w:type="dxa"/>
            <w:vAlign w:val="center"/>
          </w:tcPr>
          <w:p w14:paraId="5EFF5C3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148C3FF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59FF7BB8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92.50</w:t>
            </w:r>
          </w:p>
        </w:tc>
      </w:tr>
      <w:tr w14:paraId="4F89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005F7324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43" w:type="dxa"/>
            <w:vAlign w:val="center"/>
          </w:tcPr>
          <w:p w14:paraId="66637BE9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 w14:paraId="6056CDE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40AC6FF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6EBD3FFB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2.24</w:t>
            </w:r>
          </w:p>
        </w:tc>
      </w:tr>
      <w:tr w14:paraId="5A63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2A23BCB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43" w:type="dxa"/>
            <w:vAlign w:val="center"/>
          </w:tcPr>
          <w:p w14:paraId="0FABDBB7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硫酸盐</w:t>
            </w:r>
          </w:p>
        </w:tc>
        <w:tc>
          <w:tcPr>
            <w:tcW w:w="1313" w:type="dxa"/>
            <w:vAlign w:val="center"/>
          </w:tcPr>
          <w:p w14:paraId="0C0A954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0788A8C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81B754D">
            <w:pPr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164.36</w:t>
            </w:r>
          </w:p>
        </w:tc>
      </w:tr>
      <w:tr w14:paraId="09F8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1DFA411D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143" w:type="dxa"/>
            <w:vAlign w:val="center"/>
          </w:tcPr>
          <w:p w14:paraId="11087E38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硒</w:t>
            </w:r>
          </w:p>
        </w:tc>
        <w:tc>
          <w:tcPr>
            <w:tcW w:w="1313" w:type="dxa"/>
            <w:vAlign w:val="center"/>
          </w:tcPr>
          <w:p w14:paraId="40149DBD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3C5CDD1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1208468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 w14:paraId="568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4D0186C4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2143" w:type="dxa"/>
            <w:vAlign w:val="center"/>
          </w:tcPr>
          <w:p w14:paraId="70A2C48A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砷</w:t>
            </w:r>
          </w:p>
        </w:tc>
        <w:tc>
          <w:tcPr>
            <w:tcW w:w="1313" w:type="dxa"/>
            <w:vAlign w:val="center"/>
          </w:tcPr>
          <w:p w14:paraId="6D919182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3A7FB352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643551CD">
            <w:pPr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 w14:paraId="6E0C0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1" w:type="dxa"/>
            <w:vAlign w:val="center"/>
          </w:tcPr>
          <w:p w14:paraId="4D3FA163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2143" w:type="dxa"/>
            <w:vAlign w:val="center"/>
          </w:tcPr>
          <w:p w14:paraId="18A0C8E3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汞</w:t>
            </w:r>
          </w:p>
        </w:tc>
        <w:tc>
          <w:tcPr>
            <w:tcW w:w="1313" w:type="dxa"/>
            <w:vAlign w:val="center"/>
          </w:tcPr>
          <w:p w14:paraId="190F8E0C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2B0084D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≤0.001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1BE771D2">
            <w:pPr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</w:tbl>
    <w:p w14:paraId="7D507DA2">
      <w:pPr>
        <w:spacing w:line="367" w:lineRule="atLeast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检 验 报 告（续页）</w:t>
      </w:r>
    </w:p>
    <w:p w14:paraId="4F5536AC">
      <w:pPr>
        <w:spacing w:line="367" w:lineRule="atLeast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012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p w14:paraId="5C14BCC3">
      <w:pPr>
        <w:spacing w:line="367" w:lineRule="atLeas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5D520711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B047B8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D9727E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FAF2A5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506AB8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63294170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EC1A6A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1A362E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95C9B8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0458B1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18FF2193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5B4D48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8F2661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95A70D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9A12AB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 w14:paraId="4C21DABC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890742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FBD725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78593C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A0D321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4FF5F6A1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D0E80C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53F6991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4870CA4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F3E29C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72AA2EA8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6F9A22E3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PqSf7bAAAAGwEAAA8AAAAAAAAA&#10;AQAgAAAAIgAAAGRycy9kb3ducmV2LnhtbFBLAQIUABQAAAAIAIdO4kAKPbtaDgIAADQEAAAOAAAA&#10;AAAAAAEAIAAAACoBAABkcnMvZTJvRG9jLnhtbFBLBQYAAAAABgAGAFkBAACq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5D520711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B047B8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D9727E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FAF2A5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506AB8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63294170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EC1A6A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1A362E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95C9B8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0458B1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18FF2193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5B4D48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8F2661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95A70D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9A12AB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 w14:paraId="4C21DABC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890742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FBD725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78593C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A0D321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4FF5F6A1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D0E80C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53F6991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4870CA4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1F3E29C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72AA2EA8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6F9A22E3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44"/>
          <w:szCs w:val="44"/>
        </w:rPr>
        <w:t>检 验 报 告（续页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）</w:t>
      </w:r>
    </w:p>
    <w:p w14:paraId="208D72ED"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012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4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53"/>
        <w:gridCol w:w="1289"/>
        <w:gridCol w:w="1635"/>
        <w:gridCol w:w="3636"/>
      </w:tblGrid>
      <w:tr w14:paraId="286B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vMerge w:val="restart"/>
            <w:vAlign w:val="center"/>
          </w:tcPr>
          <w:p w14:paraId="6B144D2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53" w:type="dxa"/>
            <w:vMerge w:val="restart"/>
            <w:vAlign w:val="center"/>
          </w:tcPr>
          <w:p w14:paraId="2A103D4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289" w:type="dxa"/>
            <w:vMerge w:val="restart"/>
            <w:vAlign w:val="center"/>
          </w:tcPr>
          <w:p w14:paraId="1FFE35D8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271" w:type="dxa"/>
            <w:gridSpan w:val="2"/>
            <w:vAlign w:val="center"/>
          </w:tcPr>
          <w:p w14:paraId="630B0CC5"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 w14:paraId="11E0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27" w:type="dxa"/>
            <w:vMerge w:val="continue"/>
            <w:vAlign w:val="center"/>
          </w:tcPr>
          <w:p w14:paraId="4E45A5F1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53" w:type="dxa"/>
            <w:vMerge w:val="continue"/>
            <w:vAlign w:val="center"/>
          </w:tcPr>
          <w:p w14:paraId="6C3C987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 w14:paraId="1F6D1A81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4A2F38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 w14:paraId="0D2F896D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3636" w:type="dxa"/>
            <w:vAlign w:val="center"/>
          </w:tcPr>
          <w:p w14:paraId="0C32A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11" w:leftChars="0" w:hanging="211" w:hanging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</w:p>
        </w:tc>
      </w:tr>
      <w:tr w14:paraId="2B39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7ABCEB5C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153" w:type="dxa"/>
            <w:vAlign w:val="center"/>
          </w:tcPr>
          <w:p w14:paraId="754CFDA8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289" w:type="dxa"/>
            <w:vAlign w:val="center"/>
          </w:tcPr>
          <w:p w14:paraId="56154A50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01977B1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6D95A638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＜0.0002</w:t>
            </w:r>
          </w:p>
        </w:tc>
      </w:tr>
      <w:tr w14:paraId="38A5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3F29B16D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153" w:type="dxa"/>
            <w:vAlign w:val="center"/>
          </w:tcPr>
          <w:p w14:paraId="00589B6E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289" w:type="dxa"/>
            <w:vAlign w:val="center"/>
          </w:tcPr>
          <w:p w14:paraId="47C5606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200DDDA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275C0E69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＜0.004</w:t>
            </w:r>
          </w:p>
        </w:tc>
      </w:tr>
      <w:tr w14:paraId="1990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24894C75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153" w:type="dxa"/>
            <w:vAlign w:val="center"/>
          </w:tcPr>
          <w:p w14:paraId="34CAE29F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289" w:type="dxa"/>
            <w:vAlign w:val="center"/>
          </w:tcPr>
          <w:p w14:paraId="0A37078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4BA51297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5DDB5B0B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 w14:paraId="0C2C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069317F4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2153" w:type="dxa"/>
            <w:vAlign w:val="center"/>
          </w:tcPr>
          <w:p w14:paraId="0E71E286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289" w:type="dxa"/>
            <w:vAlign w:val="center"/>
          </w:tcPr>
          <w:p w14:paraId="7B4071C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4EF88161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06600BC0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 w14:paraId="61EB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27B79255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2153" w:type="dxa"/>
            <w:vAlign w:val="center"/>
          </w:tcPr>
          <w:p w14:paraId="544C16FD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289" w:type="dxa"/>
            <w:vAlign w:val="center"/>
          </w:tcPr>
          <w:p w14:paraId="3FC086BC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4E1BC87C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6AF3E88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 w14:paraId="6805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2638F09B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2153" w:type="dxa"/>
            <w:vAlign w:val="center"/>
          </w:tcPr>
          <w:p w14:paraId="41711463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289" w:type="dxa"/>
            <w:vAlign w:val="center"/>
          </w:tcPr>
          <w:p w14:paraId="4B32CBFF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6F24267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42B64376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63AB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504365A7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2153" w:type="dxa"/>
            <w:vAlign w:val="center"/>
          </w:tcPr>
          <w:p w14:paraId="22E7352E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289" w:type="dxa"/>
            <w:vAlign w:val="center"/>
          </w:tcPr>
          <w:p w14:paraId="293689FE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3654AB8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783311D7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0.008</w:t>
            </w:r>
          </w:p>
        </w:tc>
      </w:tr>
      <w:tr w14:paraId="743C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6EAF1457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2153" w:type="dxa"/>
            <w:vAlign w:val="center"/>
          </w:tcPr>
          <w:p w14:paraId="7EA39287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289" w:type="dxa"/>
            <w:vAlign w:val="center"/>
          </w:tcPr>
          <w:p w14:paraId="60DFD70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78EAB5A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5205C4DF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 w14:paraId="20E6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61CCEF0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2153" w:type="dxa"/>
            <w:vAlign w:val="center"/>
          </w:tcPr>
          <w:p w14:paraId="7648DFD8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289" w:type="dxa"/>
            <w:vAlign w:val="center"/>
          </w:tcPr>
          <w:p w14:paraId="62BE30E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0F3379D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02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7DD64ACB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 w14:paraId="6AC4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5A67903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2153" w:type="dxa"/>
            <w:vAlign w:val="center"/>
          </w:tcPr>
          <w:p w14:paraId="32DBF9F0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289" w:type="dxa"/>
            <w:vAlign w:val="center"/>
          </w:tcPr>
          <w:p w14:paraId="10218D94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41BEE1C8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251EE431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3D6A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58FA3F1A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2153" w:type="dxa"/>
            <w:vAlign w:val="center"/>
          </w:tcPr>
          <w:p w14:paraId="5B3AB709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二氯一溴甲烷</w:t>
            </w:r>
          </w:p>
        </w:tc>
        <w:tc>
          <w:tcPr>
            <w:tcW w:w="1289" w:type="dxa"/>
            <w:vAlign w:val="center"/>
          </w:tcPr>
          <w:p w14:paraId="29E5797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79C6D10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61985060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0D54A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204713E3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2153" w:type="dxa"/>
            <w:vAlign w:val="center"/>
          </w:tcPr>
          <w:p w14:paraId="787AEBC0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一氯二溴甲烷</w:t>
            </w:r>
          </w:p>
        </w:tc>
        <w:tc>
          <w:tcPr>
            <w:tcW w:w="1289" w:type="dxa"/>
            <w:vAlign w:val="center"/>
          </w:tcPr>
          <w:p w14:paraId="3938EFB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46653F07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3C3F2218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2219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70BD4858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2153" w:type="dxa"/>
            <w:vAlign w:val="center"/>
          </w:tcPr>
          <w:p w14:paraId="24A4BC42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三溴甲烷</w:t>
            </w:r>
          </w:p>
        </w:tc>
        <w:tc>
          <w:tcPr>
            <w:tcW w:w="1289" w:type="dxa"/>
            <w:vAlign w:val="center"/>
          </w:tcPr>
          <w:p w14:paraId="321A5EF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25A73310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2180A944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0236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41C4D6C6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2153" w:type="dxa"/>
            <w:vAlign w:val="center"/>
          </w:tcPr>
          <w:p w14:paraId="614C5B6F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三卤甲烷</w:t>
            </w:r>
          </w:p>
        </w:tc>
        <w:tc>
          <w:tcPr>
            <w:tcW w:w="1289" w:type="dxa"/>
            <w:vAlign w:val="center"/>
          </w:tcPr>
          <w:p w14:paraId="0CA290E4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——</w:t>
            </w:r>
          </w:p>
        </w:tc>
        <w:tc>
          <w:tcPr>
            <w:tcW w:w="1635" w:type="dxa"/>
            <w:vAlign w:val="center"/>
          </w:tcPr>
          <w:p w14:paraId="0D139153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35358A48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 w14:paraId="058D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7" w:type="dxa"/>
            <w:vAlign w:val="center"/>
          </w:tcPr>
          <w:p w14:paraId="2DCF89CA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D02C2FA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二氧化氯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7E2B645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98700F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出厂水≥0.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，管网水≥0.0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6837B917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0.08</w:t>
            </w:r>
          </w:p>
        </w:tc>
      </w:tr>
      <w:tr w14:paraId="0D2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27C13D8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53" w:type="dxa"/>
            <w:vAlign w:val="center"/>
          </w:tcPr>
          <w:p w14:paraId="67A0F894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289" w:type="dxa"/>
            <w:vAlign w:val="center"/>
          </w:tcPr>
          <w:p w14:paraId="1A1B82F7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3E513F8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214DDEE9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＜0.2</w:t>
            </w:r>
          </w:p>
        </w:tc>
      </w:tr>
      <w:tr w14:paraId="29E5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62168385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153" w:type="dxa"/>
            <w:vAlign w:val="center"/>
          </w:tcPr>
          <w:p w14:paraId="0D9FF568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289" w:type="dxa"/>
            <w:vAlign w:val="center"/>
          </w:tcPr>
          <w:p w14:paraId="0F020DC6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61236EA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15D9909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＜0.2</w:t>
            </w:r>
          </w:p>
        </w:tc>
      </w:tr>
      <w:tr w14:paraId="0B6E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7FA4485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153" w:type="dxa"/>
            <w:vAlign w:val="center"/>
          </w:tcPr>
          <w:p w14:paraId="5C966A2F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289" w:type="dxa"/>
            <w:vAlign w:val="center"/>
          </w:tcPr>
          <w:p w14:paraId="1FBA0072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635" w:type="dxa"/>
            <w:vAlign w:val="center"/>
          </w:tcPr>
          <w:p w14:paraId="5AE858EA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51DD7B1E">
            <w:pPr>
              <w:spacing w:beforeAutospacing="0" w:afterAutospacing="0"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</w:tr>
      <w:tr w14:paraId="6E6D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27CB2BE6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153" w:type="dxa"/>
            <w:vAlign w:val="center"/>
          </w:tcPr>
          <w:p w14:paraId="1725255D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289" w:type="dxa"/>
            <w:vAlign w:val="center"/>
          </w:tcPr>
          <w:p w14:paraId="1FD3B2FF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 w14:paraId="5041AA1E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检出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002BC797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 w14:paraId="6ADB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vAlign w:val="center"/>
          </w:tcPr>
          <w:p w14:paraId="23CD64A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53" w:type="dxa"/>
            <w:vAlign w:val="center"/>
          </w:tcPr>
          <w:p w14:paraId="296914D7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289" w:type="dxa"/>
            <w:vAlign w:val="center"/>
          </w:tcPr>
          <w:p w14:paraId="54FB84E0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 w14:paraId="578C71AB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检出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14823CFE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p w14:paraId="04C0AC14">
      <w:pPr>
        <w:spacing w:line="367" w:lineRule="atLeast"/>
        <w:rPr>
          <w:rFonts w:ascii="宋体" w:hAnsi="宋体" w:cs="宋体"/>
          <w:color w:val="auto"/>
          <w:sz w:val="28"/>
          <w:szCs w:val="28"/>
        </w:rPr>
      </w:pP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5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45075FD0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F21EFD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D3ACF3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DB2A98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4D54CF0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327ABB2F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A9A5BF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8B2D76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C5CE15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4CEB7E4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4EE98FF8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13A94A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6CDA0F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F61604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DD24B43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 w14:paraId="36064236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492F93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66E597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412375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1B47A8A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1E6E591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322626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29B62C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23277821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72C322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61A993DB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19EB8476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462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mStRdoAAAAbAQAADwAAAAAAAAAB&#10;ACAAAAAiAAAAZHJzL2Rvd25yZXYueG1sUEsBAhQAFAAAAAgAh07iQIEgZ3sOAgAAJwQAAA4AAAAA&#10;AAAAAQAgAAAAKQEAAGRycy9lMm9Eb2MueG1sUEsFBgAAAAAGAAYAWQEAAKk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45075FD0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F21EFD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D3ACF3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DB2A98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4D54CF0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327ABB2F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A9A5BF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8B2D76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C5CE15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4CEB7E4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4EE98FF8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13A94A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6CDA0F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F61604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DD24B43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 w14:paraId="36064236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492F93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66E597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412375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1B47A8A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1E6E591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322626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29B62C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23277821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272C322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61A993DB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19EB8476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4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4B19BF6A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E9BBF0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0A2790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61F2AB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926E5A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715C13FD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B56996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22D712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D9C61A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4E7EE23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6BCA700A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B489C0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35C1F7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05895C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F49800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 w14:paraId="3F58C256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976E7A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B14C9E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15DFD3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A46CF8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36D17775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BDFF6E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167B54B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006A474A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F17824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23BDBC3C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101E8579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360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mStRdoAAAAbAQAADwAAAAAAAAABACAA&#10;AAAiAAAAZHJzL2Rvd25yZXYueG1sUEsBAhQAFAAAAAgAh07iQPcimdILAgAAJwQAAA4AAAAAAAAA&#10;AQAgAAAAKQEAAGRycy9lMm9Eb2MueG1sUEsFBgAAAAAGAAYAWQEAAKY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4B19BF6A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E9BBF0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0A2790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61F2AB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926E5A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715C13FD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B56996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22D712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D9C61A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4E7EE23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6BCA700A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B489C0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35C1F7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05895C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F49800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 w14:paraId="3F58C256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976E7A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B14C9E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15DFD3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A46CF8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36D17775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BDFF6E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167B54B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006A474A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6F17824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23BDBC3C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101E8579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3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24390F96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18C054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8CF830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8B635C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087B432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5637B10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CD7097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159AF4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BB8D01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4F3C3F4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5F2D597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37CD07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EB13A6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498FE6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1109EEB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 w14:paraId="51635C20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6E311B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ADC1E0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EDA876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0AADF3B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230D371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2F4B4D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4CE81C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77A8D19B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ECA119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64AE14AA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239CBBAC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257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d0p8Fg0CAAAn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24390F96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18C054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8CF830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8B635C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087B432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5637B10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CD7097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159AF4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BB8D01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4F3C3F4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5F2D597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37CD07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EB13A6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498FE6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1109EEB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 w14:paraId="51635C20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6E311B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ADC1E0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EDA876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0AADF3B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230D371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2F4B4D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4CE81C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77A8D19B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6ECA119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64AE14AA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239CBBAC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1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7817C504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7C9EBF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600EB7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A8C93D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818C30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155CE91E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41BF7B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7FDF7A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01A4CE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1B21E6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523543BD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C5EDB6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B230D5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AB25B4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B9764C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 w14:paraId="0EA0E54A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2912E2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67D92C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5B1B92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148A73A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24C021BB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E6FA65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318DE13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038609EC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4D8CF6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19BF6548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40DD5168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155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lUb/Dg0CAAAn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7817C504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7C9EBF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600EB7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A8C93D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818C30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155CE91E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41BF7B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7FDF7A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01A4CE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1B21E6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523543BD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C5EDB6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B230D5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AB25B4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B9764C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 w14:paraId="0EA0E54A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2912E2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67D92C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5B1B92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148A73A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24C021BB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E6FA65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318DE13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038609EC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54D8CF6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19BF6548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40DD5168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0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7F641DB8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2C390C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C7218C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C72170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5016BF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09A9AF7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62BD1C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05ADC9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ADD600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41DDA31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08F2DC2D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B99B103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448F78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0AB24E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5E7B340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 w14:paraId="22A262B4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1F8C75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6BEC41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DFE47C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55B41F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1F2E5D3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7506D5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C34348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09EBAE34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8F5474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181030B6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23940455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052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lGHAjA0CAAAn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7F641DB8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2C390C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C7218C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C72170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5016BF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09A9AF7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62BD1C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05ADC9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ADD600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41DDA31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08F2DC2D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B99B103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448F78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0AB24E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5E7B340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 w14:paraId="22A262B4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1F8C75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6BEC41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DFE47C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55B41F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1F2E5D3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7506D5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C34348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09EBAE34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18F5474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181030B6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23940455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9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4CE3CA56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C03943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13E5A0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CB799C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AB8C08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4805EA82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FF6DF0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255B7C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7AAA64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4967443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1BC9C106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1E6EBF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766075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087A5A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BAD494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 w14:paraId="0060BE23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50A51D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C894D7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019558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0899614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50239DE5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7F1690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479C61E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10BB1EC7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B0FBC7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6D7A0416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1DC250C3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950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JkrUXaAAAAGwEAAA8AAAAAAAAAAQAg&#10;AAAAIgAAAGRycy9kb3ducmV2LnhtbFBLAQIUABQAAAAIAIdO4kBZr2I0DAIAACYEAAAOAAAAAAAA&#10;AAEAIAAAACkBAABkcnMvZTJvRG9jLnhtbFBLBQYAAAAABgAGAFkBAACn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4CE3CA56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C03943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13E5A0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CB799C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AB8C08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4805EA82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FF6DF0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255B7C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7AAA64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4967443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1BC9C106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1E6EBF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766075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087A5A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BAD494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 w14:paraId="0060BE23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50A51D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C894D7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019558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0899614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50239DE5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7F1690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479C61E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10BB1EC7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4B0FBC7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6D7A0416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1DC250C3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8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051DADBF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BCFC0F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B02551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32BBC1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4355695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366B8441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BFD2ED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98CBF0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7898E6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45F33BC3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1B3B53C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27AC7C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9BE475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5EAF84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6EA096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 w14:paraId="4619E478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04A461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8BBE72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97DBE2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9431FE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41FF22BD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A89803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639784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779CD5EA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0FCB36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38E24D6F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097E1FA1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848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WIhdtg0CAAAm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051DADBF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BCFC0F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B02551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32BBC1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4355695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366B8441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BFD2ED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98CBF0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7898E6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45F33BC3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1B3B53C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27AC7C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9BE475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5EAF84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6EA096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 w14:paraId="4619E478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04A461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8BBE72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97DBE2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9431FE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41FF22BD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A89803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639784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779CD5EA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40FCB36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38E24D6F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097E1FA1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7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775AD0BE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A0A42E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469313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14E0FF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57A5FC5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467BE504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D73E03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740D9C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FAA659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5CDA63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50299D72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FEF30F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D082F1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801CCD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5BEFDCA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 w14:paraId="0E4A7490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86CB68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713B55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C194D8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895DF5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7B20B38E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96E8DD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902658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46551B40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736C86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690D1C0E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0EE5D003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GHjZZg0CAAAm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775AD0BE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A0A42E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469313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14E0FF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57A5FC5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467BE504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D73E03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740D9C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FAA659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5CDA63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50299D72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FEF30F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D082F1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801CCD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5BEFDCA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 w14:paraId="0E4A7490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86CB68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713B55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C194D8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895DF5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7B20B38E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96E8DD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902658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46551B40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4736C86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690D1C0E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0EE5D003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4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27941CB7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9F654D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CB3DC2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29E3FB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02C53FD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759535FF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B771C8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069CEB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FFA450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1097CC6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433D2208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3BF841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80D4A4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94B66A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2DDB3F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 w14:paraId="4FF3AAD5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60C904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1E3816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F954F7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D87904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3FD6DBD8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836128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96EBD7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0B2D284B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832341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0C1172F8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3DDFAB03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06rHQQ0CAAAm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27941CB7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9F654D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CB3DC2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29E3FB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02C53FD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759535FF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B771C8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069CEB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FFA450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1097CC6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433D2208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3BF841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80D4A4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94B66A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2DDB3F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 w14:paraId="4FF3AAD5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60C904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1E3816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F954F7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D87904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3FD6DBD8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836128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96EBD7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0B2D284B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4832341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0C1172F8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3DDFAB03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16A2AC1E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5F0B09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C57FFA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A8DAE3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FAC017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34E8475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7DD748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A6D008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41DB6C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667642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3ED754AE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E29E94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7E42BA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3423CC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DDA94E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 w14:paraId="5C6D4BA0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896BAB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D83494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79B794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088A3DC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7C89CAD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2E3C6F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0CF418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60F249DA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5D57E7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1B63EABF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1C8358C2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U8IihQ0CAAAm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16A2AC1E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5F0B09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C57FFA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A8DAE3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FAC017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34E8475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7DD748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A6D008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41DB6C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667642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3ED754AE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E29E94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7E42BA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3423CC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DDA94E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 w14:paraId="5C6D4BA0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896BAB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D83494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79B794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088A3DC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7C89CAD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2E3C6F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0CF418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60F249DA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05D57E7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1B63EABF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1C8358C2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653BC71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ADAEEF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76CB2E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6707C8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81B07E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1D72E07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68DFD3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2A3778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2BBEB8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5303BC7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3D1AF47B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77BBFC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70F78F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6017D0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4ED3FE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 w14:paraId="74D2678B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6BD656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075CC6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FE8231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E68BA9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59736FBB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26602D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762997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3BA4E64E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BB52AF3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7EDCF6EC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1BD6E42D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ZK1F2gAAABsBAAAPAAAAAAAAAAEAIAAAACIAAABkcnMv&#10;ZG93bnJldi54bWxQSwECFAAUAAAACACHTuJAAezw4gECAAAnBAAADgAAAAAAAAABACAAAAApAQAA&#10;ZHJzL2Uyb0RvYy54bWxQSwUGAAAAAAYABgBZAQAAn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653BC71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ADAEEF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76CB2E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6707C8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81B07E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1D72E07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68DFD3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2A3778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2BBEB8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5303BC7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3D1AF47B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77BBFC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70F78F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6017D0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4ED3FE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 w14:paraId="74D2678B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6BD656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075CC6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FE8231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E68BA9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59736FBB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26602D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762997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3BA4E64E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4BB52AF3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7EDCF6EC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1BD6E42D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75FB60D4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B54572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3C8A08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298D2D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6717C7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24175A48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A78506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A75370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4D0F10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C53F08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50D775F0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177318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1AF6D8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BF3096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A457B5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 w14:paraId="79FB9F7D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289ABD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509044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945156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090158E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6CC4C87C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F4EBA0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06FBC8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5CFDFDD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CCF5F4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04E8B170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191BB442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ZK1F2gAAABsBAAAPAAAAAAAAAAEAIAAAACIAAABkcnMv&#10;ZG93bnJldi54bWxQSwECFAAUAAAACACHTuJANDTV8wECAAAnBAAADgAAAAAAAAABACAAAAApAQAA&#10;ZHJzL2Uyb0RvYy54bWxQSwUGAAAAAAYABgBZAQAAn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75FB60D4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B54572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3C8A08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298D2D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6717C7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24175A48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A78506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A75370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4D0F10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C53F08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50D775F0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177318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1AF6D8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BF3096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A457B5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 w14:paraId="79FB9F7D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289ABD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509044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945156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090158E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6CC4C87C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F4EBA0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06FBC8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5CFDFDD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1CCF5F4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04E8B170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191BB442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1ABC84"/>
    <w:multiLevelType w:val="singleLevel"/>
    <w:tmpl w:val="671ABC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YWVjNTg1NWE5MDI4N2YzZmU5OTljMGRlMWE4YzcifQ=="/>
  </w:docVars>
  <w:rsids>
    <w:rsidRoot w:val="009631F8"/>
    <w:rsid w:val="00020CDA"/>
    <w:rsid w:val="00063580"/>
    <w:rsid w:val="001511D2"/>
    <w:rsid w:val="003079A6"/>
    <w:rsid w:val="004B120B"/>
    <w:rsid w:val="005145B1"/>
    <w:rsid w:val="00586B3E"/>
    <w:rsid w:val="00650B6F"/>
    <w:rsid w:val="00670EC0"/>
    <w:rsid w:val="00794C45"/>
    <w:rsid w:val="008539E6"/>
    <w:rsid w:val="00871A07"/>
    <w:rsid w:val="009569D4"/>
    <w:rsid w:val="009631F8"/>
    <w:rsid w:val="009A76DF"/>
    <w:rsid w:val="00B56B88"/>
    <w:rsid w:val="00BC1CB6"/>
    <w:rsid w:val="00C0346A"/>
    <w:rsid w:val="00C31694"/>
    <w:rsid w:val="00E06447"/>
    <w:rsid w:val="00E5515F"/>
    <w:rsid w:val="00EE2E3C"/>
    <w:rsid w:val="00F95338"/>
    <w:rsid w:val="01187267"/>
    <w:rsid w:val="011C3803"/>
    <w:rsid w:val="02BA4583"/>
    <w:rsid w:val="03585E20"/>
    <w:rsid w:val="044F006A"/>
    <w:rsid w:val="04625016"/>
    <w:rsid w:val="0464280E"/>
    <w:rsid w:val="04980C23"/>
    <w:rsid w:val="055D330C"/>
    <w:rsid w:val="05AA3712"/>
    <w:rsid w:val="05C81C64"/>
    <w:rsid w:val="08015458"/>
    <w:rsid w:val="08215D09"/>
    <w:rsid w:val="082E4445"/>
    <w:rsid w:val="088477DF"/>
    <w:rsid w:val="08F36C89"/>
    <w:rsid w:val="0AD06E6B"/>
    <w:rsid w:val="0AEF7CB9"/>
    <w:rsid w:val="0B2B7B04"/>
    <w:rsid w:val="0BA66FE6"/>
    <w:rsid w:val="0BA90D4D"/>
    <w:rsid w:val="0BEE2DE2"/>
    <w:rsid w:val="0CE761D2"/>
    <w:rsid w:val="0CF17DF1"/>
    <w:rsid w:val="0D45787F"/>
    <w:rsid w:val="0D4D12E7"/>
    <w:rsid w:val="0D6024D5"/>
    <w:rsid w:val="0DEE12BA"/>
    <w:rsid w:val="0DFF04AF"/>
    <w:rsid w:val="0F221581"/>
    <w:rsid w:val="0F4D0742"/>
    <w:rsid w:val="0F5B4A6D"/>
    <w:rsid w:val="11405D10"/>
    <w:rsid w:val="11AA5997"/>
    <w:rsid w:val="13200810"/>
    <w:rsid w:val="13A44121"/>
    <w:rsid w:val="148B1B0B"/>
    <w:rsid w:val="16017391"/>
    <w:rsid w:val="165A4590"/>
    <w:rsid w:val="17013AE2"/>
    <w:rsid w:val="17BF11F1"/>
    <w:rsid w:val="189C59A0"/>
    <w:rsid w:val="19DA5746"/>
    <w:rsid w:val="1BE30AD4"/>
    <w:rsid w:val="1C123C6C"/>
    <w:rsid w:val="1C4235D1"/>
    <w:rsid w:val="1C66315C"/>
    <w:rsid w:val="202F547B"/>
    <w:rsid w:val="22654E79"/>
    <w:rsid w:val="23C40470"/>
    <w:rsid w:val="23DD05AA"/>
    <w:rsid w:val="25415314"/>
    <w:rsid w:val="255F3247"/>
    <w:rsid w:val="25C9374C"/>
    <w:rsid w:val="265340DC"/>
    <w:rsid w:val="27771077"/>
    <w:rsid w:val="27F00B84"/>
    <w:rsid w:val="29F64E3E"/>
    <w:rsid w:val="2A8F0A92"/>
    <w:rsid w:val="2AA96A97"/>
    <w:rsid w:val="2ABF35E2"/>
    <w:rsid w:val="2AD94566"/>
    <w:rsid w:val="2ADC7B78"/>
    <w:rsid w:val="2C0E7F06"/>
    <w:rsid w:val="2C2C5FAE"/>
    <w:rsid w:val="2C39064D"/>
    <w:rsid w:val="2C8E59C0"/>
    <w:rsid w:val="2CE012F0"/>
    <w:rsid w:val="2E5149C2"/>
    <w:rsid w:val="2F2B6E37"/>
    <w:rsid w:val="2F535442"/>
    <w:rsid w:val="2F860FDE"/>
    <w:rsid w:val="2FFA3814"/>
    <w:rsid w:val="31661E45"/>
    <w:rsid w:val="316862A7"/>
    <w:rsid w:val="31D053BC"/>
    <w:rsid w:val="31DB1175"/>
    <w:rsid w:val="3227564A"/>
    <w:rsid w:val="32F87D8B"/>
    <w:rsid w:val="32F9573D"/>
    <w:rsid w:val="33BE2343"/>
    <w:rsid w:val="33F37443"/>
    <w:rsid w:val="34F12D0D"/>
    <w:rsid w:val="35EE100F"/>
    <w:rsid w:val="35FD5569"/>
    <w:rsid w:val="36270A9E"/>
    <w:rsid w:val="362D27CC"/>
    <w:rsid w:val="367B15FA"/>
    <w:rsid w:val="372D3662"/>
    <w:rsid w:val="37453C4F"/>
    <w:rsid w:val="37C044C7"/>
    <w:rsid w:val="37D36461"/>
    <w:rsid w:val="37D66EAA"/>
    <w:rsid w:val="388517FB"/>
    <w:rsid w:val="38D57AE4"/>
    <w:rsid w:val="390C3432"/>
    <w:rsid w:val="39147B05"/>
    <w:rsid w:val="393C293F"/>
    <w:rsid w:val="39BA5A5F"/>
    <w:rsid w:val="3B544B85"/>
    <w:rsid w:val="3BDF2CC3"/>
    <w:rsid w:val="3C822339"/>
    <w:rsid w:val="3C92146C"/>
    <w:rsid w:val="3D39005B"/>
    <w:rsid w:val="3D7C26CB"/>
    <w:rsid w:val="3EBE3EE3"/>
    <w:rsid w:val="3EC33B78"/>
    <w:rsid w:val="3F8A0F0A"/>
    <w:rsid w:val="403C3775"/>
    <w:rsid w:val="40485277"/>
    <w:rsid w:val="405440EC"/>
    <w:rsid w:val="409C61FF"/>
    <w:rsid w:val="41CC5137"/>
    <w:rsid w:val="42C14980"/>
    <w:rsid w:val="42E45CFA"/>
    <w:rsid w:val="443053DB"/>
    <w:rsid w:val="45076041"/>
    <w:rsid w:val="45B435A1"/>
    <w:rsid w:val="45C34823"/>
    <w:rsid w:val="48221986"/>
    <w:rsid w:val="4855352C"/>
    <w:rsid w:val="49144498"/>
    <w:rsid w:val="49514138"/>
    <w:rsid w:val="49575A9B"/>
    <w:rsid w:val="4A8A3813"/>
    <w:rsid w:val="4A8C6334"/>
    <w:rsid w:val="4AAE646E"/>
    <w:rsid w:val="4ABB2339"/>
    <w:rsid w:val="4C7E1DA8"/>
    <w:rsid w:val="4CB757A9"/>
    <w:rsid w:val="4CEA3304"/>
    <w:rsid w:val="4D184FEF"/>
    <w:rsid w:val="4D373647"/>
    <w:rsid w:val="4DCD7CD3"/>
    <w:rsid w:val="4F2E7835"/>
    <w:rsid w:val="52B53CF6"/>
    <w:rsid w:val="536D5076"/>
    <w:rsid w:val="541459B8"/>
    <w:rsid w:val="54224BC3"/>
    <w:rsid w:val="568C0443"/>
    <w:rsid w:val="58F70556"/>
    <w:rsid w:val="59685627"/>
    <w:rsid w:val="59D70345"/>
    <w:rsid w:val="5A3F5052"/>
    <w:rsid w:val="5ACC0D38"/>
    <w:rsid w:val="5AFD2FF6"/>
    <w:rsid w:val="5BDE3306"/>
    <w:rsid w:val="5CE112B2"/>
    <w:rsid w:val="5F0C6705"/>
    <w:rsid w:val="5F1A6ABC"/>
    <w:rsid w:val="5FA3754E"/>
    <w:rsid w:val="5FB556B7"/>
    <w:rsid w:val="5FB753F2"/>
    <w:rsid w:val="602829E7"/>
    <w:rsid w:val="61370C12"/>
    <w:rsid w:val="61544277"/>
    <w:rsid w:val="620E248A"/>
    <w:rsid w:val="628D2F90"/>
    <w:rsid w:val="63A15B18"/>
    <w:rsid w:val="63CB74C8"/>
    <w:rsid w:val="63F6005D"/>
    <w:rsid w:val="65343D91"/>
    <w:rsid w:val="66101C8D"/>
    <w:rsid w:val="670A133D"/>
    <w:rsid w:val="673B28CE"/>
    <w:rsid w:val="6793706B"/>
    <w:rsid w:val="67EF286B"/>
    <w:rsid w:val="69EE0DCE"/>
    <w:rsid w:val="6AF930C5"/>
    <w:rsid w:val="6B4E1C93"/>
    <w:rsid w:val="6B8A198C"/>
    <w:rsid w:val="6BAE6F38"/>
    <w:rsid w:val="6BF30FB6"/>
    <w:rsid w:val="6BF67C4E"/>
    <w:rsid w:val="6C4D4EFA"/>
    <w:rsid w:val="6C586D9B"/>
    <w:rsid w:val="6C6A0956"/>
    <w:rsid w:val="6C7F1D45"/>
    <w:rsid w:val="6D121580"/>
    <w:rsid w:val="6E093AA7"/>
    <w:rsid w:val="6E0D14E2"/>
    <w:rsid w:val="6E4A764E"/>
    <w:rsid w:val="6E615241"/>
    <w:rsid w:val="6E9A5523"/>
    <w:rsid w:val="708A0A07"/>
    <w:rsid w:val="708E7E75"/>
    <w:rsid w:val="710F2119"/>
    <w:rsid w:val="7143318E"/>
    <w:rsid w:val="71FC02A3"/>
    <w:rsid w:val="727C3495"/>
    <w:rsid w:val="73063A2F"/>
    <w:rsid w:val="7382179C"/>
    <w:rsid w:val="73FF1DB5"/>
    <w:rsid w:val="742A1797"/>
    <w:rsid w:val="749E30B5"/>
    <w:rsid w:val="75774366"/>
    <w:rsid w:val="75852ED1"/>
    <w:rsid w:val="75EF212D"/>
    <w:rsid w:val="77162248"/>
    <w:rsid w:val="77A37F83"/>
    <w:rsid w:val="77C430E4"/>
    <w:rsid w:val="77D8391A"/>
    <w:rsid w:val="782279A2"/>
    <w:rsid w:val="78DF60CB"/>
    <w:rsid w:val="792706E5"/>
    <w:rsid w:val="799A7F67"/>
    <w:rsid w:val="7A7E72F5"/>
    <w:rsid w:val="7A976F65"/>
    <w:rsid w:val="7AD72C01"/>
    <w:rsid w:val="7AE621D8"/>
    <w:rsid w:val="7C422D5F"/>
    <w:rsid w:val="7CA4260F"/>
    <w:rsid w:val="7CBA1198"/>
    <w:rsid w:val="7CD9148C"/>
    <w:rsid w:val="7CF229B7"/>
    <w:rsid w:val="7E0613B4"/>
    <w:rsid w:val="7E1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7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1397</Words>
  <Characters>2362</Characters>
  <Lines>16</Lines>
  <Paragraphs>4</Paragraphs>
  <TotalTime>1</TotalTime>
  <ScaleCrop>false</ScaleCrop>
  <LinksUpToDate>false</LinksUpToDate>
  <CharactersWithSpaces>2906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2020-07-23T03:11:00Z</dcterms:created>
  <dc:creator>Administrator</dc:creator>
  <cp:lastModifiedBy>大梦</cp:lastModifiedBy>
  <cp:lastPrinted>2022-03-01T09:49:00Z</cp:lastPrinted>
  <dcterms:modified xsi:type="dcterms:W3CDTF">2024-12-27T01:31:08Z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23DBE972CF5E4766A887706188E2892E_13</vt:lpwstr>
  </property>
  <property fmtid="{D5CDD505-2E9C-101B-9397-08002B2CF9AE}" pid="4" name="KSOTemplateDocerSaveRecord">
    <vt:lpwstr>eyJoZGlkIjoiMzkwYWVjNTg1NWE5MDI4N2YzZmU5OTljMGRlMWE4YzciLCJ1c2VySWQiOiI1MjM0OTg3OTYifQ==</vt:lpwstr>
  </property>
</Properties>
</file>