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2A785">
      <w:pPr>
        <w:spacing w:line="360" w:lineRule="auto"/>
        <w:rPr>
          <w:rFonts w:hint="eastAsia" w:ascii="宋体" w:hAnsi="宋体"/>
          <w:b/>
          <w:sz w:val="44"/>
          <w:szCs w:val="44"/>
        </w:rPr>
      </w:pPr>
    </w:p>
    <w:p w14:paraId="43995080">
      <w:pPr>
        <w:spacing w:line="360" w:lineRule="auto"/>
        <w:rPr>
          <w:rFonts w:hint="eastAsia" w:ascii="宋体" w:hAnsi="宋体"/>
          <w:b/>
          <w:sz w:val="44"/>
          <w:szCs w:val="44"/>
        </w:rPr>
      </w:pPr>
    </w:p>
    <w:p w14:paraId="6B08B4CA">
      <w:pPr>
        <w:spacing w:line="360" w:lineRule="auto"/>
        <w:rPr>
          <w:rFonts w:hint="eastAsia" w:ascii="宋体" w:hAnsi="宋体"/>
          <w:b/>
          <w:sz w:val="44"/>
          <w:szCs w:val="44"/>
        </w:rPr>
      </w:pPr>
    </w:p>
    <w:p w14:paraId="3DB2C581">
      <w:pPr>
        <w:tabs>
          <w:tab w:val="left" w:pos="409"/>
          <w:tab w:val="center" w:pos="4425"/>
        </w:tabs>
        <w:spacing w:line="360" w:lineRule="auto"/>
        <w:jc w:val="center"/>
        <w:rPr>
          <w:rFonts w:hint="eastAsia" w:ascii="宋体" w:hAnsi="宋体" w:eastAsia="宋体" w:cs="宋体"/>
          <w:b/>
          <w:bCs/>
          <w:w w:val="95"/>
          <w:sz w:val="56"/>
          <w:szCs w:val="56"/>
        </w:rPr>
      </w:pPr>
      <w:r>
        <w:rPr>
          <w:rFonts w:hint="eastAsia" w:ascii="宋体" w:hAnsi="宋体" w:eastAsia="宋体" w:cs="宋体"/>
          <w:b/>
          <w:bCs/>
          <w:w w:val="95"/>
          <w:sz w:val="56"/>
          <w:szCs w:val="56"/>
          <w:lang w:eastAsia="zh-CN"/>
        </w:rPr>
        <w:t>运城市</w:t>
      </w:r>
      <w:r>
        <w:rPr>
          <w:rFonts w:hint="eastAsia" w:ascii="宋体" w:hAnsi="宋体" w:eastAsia="宋体" w:cs="宋体"/>
          <w:b/>
          <w:bCs/>
          <w:w w:val="95"/>
          <w:sz w:val="56"/>
          <w:szCs w:val="56"/>
          <w:lang w:eastAsia="zh-CN"/>
        </w:rPr>
        <w:tab/>
      </w:r>
      <w:r>
        <w:rPr>
          <w:rFonts w:hint="eastAsia" w:ascii="宋体" w:hAnsi="宋体" w:eastAsia="宋体" w:cs="宋体"/>
          <w:b/>
          <w:bCs/>
          <w:w w:val="95"/>
          <w:sz w:val="56"/>
          <w:szCs w:val="56"/>
        </w:rPr>
        <w:t>盐湖区慢性病</w:t>
      </w:r>
      <w:r>
        <w:rPr>
          <w:rFonts w:hint="eastAsia" w:ascii="宋体" w:hAnsi="宋体" w:cs="宋体"/>
          <w:b/>
          <w:bCs/>
          <w:w w:val="95"/>
          <w:sz w:val="56"/>
          <w:szCs w:val="56"/>
          <w:lang w:eastAsia="zh-CN"/>
        </w:rPr>
        <w:t>及</w:t>
      </w:r>
      <w:r>
        <w:rPr>
          <w:rFonts w:hint="eastAsia" w:ascii="宋体" w:hAnsi="宋体" w:eastAsia="宋体" w:cs="宋体"/>
          <w:b/>
          <w:bCs/>
          <w:w w:val="95"/>
          <w:sz w:val="56"/>
          <w:szCs w:val="56"/>
        </w:rPr>
        <w:t>社会</w:t>
      </w:r>
      <w:r>
        <w:rPr>
          <w:rFonts w:hint="eastAsia" w:ascii="宋体" w:hAnsi="宋体" w:cs="宋体"/>
          <w:b/>
          <w:bCs/>
          <w:w w:val="95"/>
          <w:sz w:val="56"/>
          <w:szCs w:val="56"/>
          <w:lang w:eastAsia="zh-CN"/>
        </w:rPr>
        <w:t>影响</w:t>
      </w:r>
      <w:r>
        <w:rPr>
          <w:rFonts w:hint="eastAsia" w:ascii="宋体" w:hAnsi="宋体" w:eastAsia="宋体" w:cs="宋体"/>
          <w:b/>
          <w:bCs/>
          <w:w w:val="95"/>
          <w:sz w:val="56"/>
          <w:szCs w:val="56"/>
        </w:rPr>
        <w:t>因素</w:t>
      </w:r>
    </w:p>
    <w:p w14:paraId="2BD8911E">
      <w:pPr>
        <w:tabs>
          <w:tab w:val="left" w:pos="409"/>
          <w:tab w:val="center" w:pos="4425"/>
        </w:tabs>
        <w:spacing w:line="360" w:lineRule="auto"/>
        <w:jc w:val="center"/>
        <w:rPr>
          <w:rFonts w:hint="eastAsia" w:ascii="宋体" w:hAnsi="宋体" w:eastAsia="宋体" w:cs="宋体"/>
          <w:b/>
          <w:bCs/>
          <w:sz w:val="72"/>
          <w:szCs w:val="72"/>
        </w:rPr>
      </w:pPr>
      <w:r>
        <w:rPr>
          <w:rFonts w:hint="eastAsia" w:ascii="宋体" w:hAnsi="宋体" w:eastAsia="宋体" w:cs="宋体"/>
          <w:b/>
          <w:bCs/>
          <w:sz w:val="56"/>
          <w:szCs w:val="56"/>
        </w:rPr>
        <w:t>调</w:t>
      </w:r>
      <w:r>
        <w:rPr>
          <w:rFonts w:hint="eastAsia" w:ascii="宋体" w:hAnsi="宋体" w:eastAsia="宋体" w:cs="宋体"/>
          <w:b/>
          <w:bCs/>
          <w:sz w:val="56"/>
          <w:szCs w:val="56"/>
          <w:lang w:val="en-US" w:eastAsia="zh-CN"/>
        </w:rPr>
        <w:t xml:space="preserve"> </w:t>
      </w:r>
      <w:r>
        <w:rPr>
          <w:rFonts w:hint="eastAsia" w:ascii="宋体" w:hAnsi="宋体" w:eastAsia="宋体" w:cs="宋体"/>
          <w:b/>
          <w:bCs/>
          <w:sz w:val="56"/>
          <w:szCs w:val="56"/>
        </w:rPr>
        <w:t>查</w:t>
      </w:r>
      <w:r>
        <w:rPr>
          <w:rFonts w:hint="eastAsia" w:ascii="宋体" w:hAnsi="宋体" w:eastAsia="宋体" w:cs="宋体"/>
          <w:b/>
          <w:bCs/>
          <w:sz w:val="56"/>
          <w:szCs w:val="56"/>
          <w:lang w:val="en-US" w:eastAsia="zh-CN"/>
        </w:rPr>
        <w:t xml:space="preserve"> </w:t>
      </w:r>
      <w:r>
        <w:rPr>
          <w:rFonts w:hint="eastAsia" w:ascii="宋体" w:hAnsi="宋体" w:eastAsia="宋体" w:cs="宋体"/>
          <w:b/>
          <w:bCs/>
          <w:sz w:val="56"/>
          <w:szCs w:val="56"/>
        </w:rPr>
        <w:t>报</w:t>
      </w:r>
      <w:r>
        <w:rPr>
          <w:rFonts w:hint="eastAsia" w:ascii="宋体" w:hAnsi="宋体" w:eastAsia="宋体" w:cs="宋体"/>
          <w:b/>
          <w:bCs/>
          <w:sz w:val="56"/>
          <w:szCs w:val="56"/>
          <w:lang w:val="en-US" w:eastAsia="zh-CN"/>
        </w:rPr>
        <w:t xml:space="preserve"> </w:t>
      </w:r>
      <w:r>
        <w:rPr>
          <w:rFonts w:hint="eastAsia" w:ascii="宋体" w:hAnsi="宋体" w:eastAsia="宋体" w:cs="宋体"/>
          <w:b/>
          <w:bCs/>
          <w:sz w:val="56"/>
          <w:szCs w:val="56"/>
        </w:rPr>
        <w:t>告</w:t>
      </w:r>
    </w:p>
    <w:p w14:paraId="6360FB76">
      <w:pPr>
        <w:spacing w:line="360" w:lineRule="auto"/>
        <w:jc w:val="center"/>
        <w:rPr>
          <w:rFonts w:ascii="宋体"/>
          <w:b/>
          <w:sz w:val="44"/>
          <w:szCs w:val="44"/>
        </w:rPr>
      </w:pPr>
    </w:p>
    <w:p w14:paraId="42ECB50F">
      <w:pPr>
        <w:spacing w:line="360" w:lineRule="auto"/>
        <w:jc w:val="center"/>
        <w:rPr>
          <w:rFonts w:ascii="宋体"/>
          <w:b/>
          <w:sz w:val="44"/>
          <w:szCs w:val="44"/>
        </w:rPr>
      </w:pPr>
    </w:p>
    <w:p w14:paraId="38A9C0AE">
      <w:pPr>
        <w:spacing w:line="360" w:lineRule="auto"/>
        <w:jc w:val="center"/>
        <w:rPr>
          <w:rFonts w:ascii="宋体"/>
          <w:b/>
          <w:sz w:val="44"/>
          <w:szCs w:val="44"/>
        </w:rPr>
      </w:pPr>
    </w:p>
    <w:p w14:paraId="202E6D00">
      <w:pPr>
        <w:spacing w:line="360" w:lineRule="auto"/>
        <w:jc w:val="center"/>
        <w:rPr>
          <w:rFonts w:ascii="宋体"/>
          <w:b/>
          <w:sz w:val="44"/>
          <w:szCs w:val="44"/>
        </w:rPr>
      </w:pPr>
      <w:bookmarkStart w:id="0" w:name="_GoBack"/>
      <w:bookmarkEnd w:id="0"/>
    </w:p>
    <w:p w14:paraId="4F58E49C">
      <w:pPr>
        <w:spacing w:line="360" w:lineRule="auto"/>
        <w:jc w:val="center"/>
        <w:rPr>
          <w:rFonts w:ascii="宋体"/>
          <w:b/>
          <w:sz w:val="44"/>
          <w:szCs w:val="44"/>
        </w:rPr>
      </w:pPr>
    </w:p>
    <w:p w14:paraId="128D556C">
      <w:pPr>
        <w:spacing w:line="360" w:lineRule="auto"/>
        <w:jc w:val="center"/>
        <w:rPr>
          <w:rFonts w:ascii="宋体"/>
          <w:b/>
          <w:sz w:val="44"/>
          <w:szCs w:val="44"/>
        </w:rPr>
      </w:pPr>
    </w:p>
    <w:p w14:paraId="190E49EE">
      <w:pPr>
        <w:spacing w:line="360" w:lineRule="auto"/>
        <w:jc w:val="center"/>
        <w:rPr>
          <w:rFonts w:ascii="宋体"/>
          <w:b/>
          <w:sz w:val="44"/>
          <w:szCs w:val="44"/>
        </w:rPr>
      </w:pPr>
    </w:p>
    <w:p w14:paraId="4238E865">
      <w:pPr>
        <w:spacing w:line="360" w:lineRule="auto"/>
        <w:jc w:val="center"/>
        <w:rPr>
          <w:rFonts w:ascii="宋体"/>
          <w:b/>
          <w:sz w:val="44"/>
          <w:szCs w:val="44"/>
        </w:rPr>
      </w:pPr>
    </w:p>
    <w:p w14:paraId="284E5396">
      <w:pPr>
        <w:spacing w:line="360" w:lineRule="auto"/>
        <w:jc w:val="center"/>
        <w:rPr>
          <w:rFonts w:ascii="宋体"/>
          <w:b/>
          <w:sz w:val="44"/>
          <w:szCs w:val="44"/>
        </w:rPr>
      </w:pPr>
    </w:p>
    <w:p w14:paraId="4E998731">
      <w:pPr>
        <w:spacing w:line="360" w:lineRule="auto"/>
        <w:ind w:firstLine="2182" w:firstLineChars="494"/>
        <w:rPr>
          <w:rFonts w:hint="eastAsia" w:ascii="宋体" w:hAnsi="宋体"/>
          <w:b/>
          <w:sz w:val="44"/>
          <w:szCs w:val="44"/>
        </w:rPr>
      </w:pPr>
    </w:p>
    <w:p w14:paraId="2C1C90F9">
      <w:pPr>
        <w:spacing w:line="360" w:lineRule="auto"/>
        <w:rPr>
          <w:rFonts w:hint="eastAsia" w:ascii="宋体" w:hAnsi="宋体"/>
          <w:b/>
          <w:sz w:val="44"/>
          <w:szCs w:val="44"/>
        </w:rPr>
      </w:pPr>
    </w:p>
    <w:p w14:paraId="6FC5669F">
      <w:pPr>
        <w:spacing w:line="360" w:lineRule="auto"/>
        <w:jc w:val="center"/>
        <w:rPr>
          <w:rFonts w:hint="eastAsia" w:ascii="宋体" w:hAnsi="宋体" w:eastAsia="宋体" w:cs="宋体"/>
          <w:b/>
          <w:bCs/>
          <w:sz w:val="34"/>
          <w:szCs w:val="34"/>
          <w:lang w:eastAsia="zh-CN"/>
        </w:rPr>
      </w:pPr>
      <w:r>
        <w:rPr>
          <w:rFonts w:hint="eastAsia" w:ascii="宋体" w:hAnsi="宋体" w:eastAsia="宋体" w:cs="宋体"/>
          <w:b/>
          <w:bCs/>
          <w:sz w:val="34"/>
          <w:szCs w:val="34"/>
          <w:lang w:eastAsia="zh-CN"/>
        </w:rPr>
        <w:t>运城市盐湖区国家慢性病综合防控示范区工作领导组</w:t>
      </w:r>
    </w:p>
    <w:p w14:paraId="57D22F6C">
      <w:pPr>
        <w:spacing w:line="360" w:lineRule="auto"/>
        <w:jc w:val="center"/>
        <w:rPr>
          <w:rFonts w:hint="eastAsia" w:ascii="宋体" w:hAnsi="宋体" w:eastAsia="宋体" w:cs="宋体"/>
          <w:b/>
          <w:bCs/>
          <w:sz w:val="34"/>
          <w:szCs w:val="34"/>
        </w:rPr>
      </w:pPr>
      <w:r>
        <w:rPr>
          <w:rFonts w:hint="eastAsia" w:ascii="宋体" w:hAnsi="宋体" w:eastAsia="宋体" w:cs="宋体"/>
          <w:b/>
          <w:bCs/>
          <w:sz w:val="34"/>
          <w:szCs w:val="34"/>
          <w:lang w:eastAsia="zh-CN"/>
        </w:rPr>
        <w:t>运城市</w:t>
      </w:r>
      <w:r>
        <w:rPr>
          <w:rFonts w:hint="eastAsia" w:ascii="宋体" w:hAnsi="宋体" w:eastAsia="宋体" w:cs="宋体"/>
          <w:b/>
          <w:bCs/>
          <w:sz w:val="34"/>
          <w:szCs w:val="34"/>
        </w:rPr>
        <w:t>盐湖区疾病预防控制中心</w:t>
      </w:r>
    </w:p>
    <w:p w14:paraId="7D5F89AE">
      <w:pPr>
        <w:spacing w:line="360" w:lineRule="auto"/>
        <w:jc w:val="center"/>
        <w:rPr>
          <w:rFonts w:hint="eastAsia" w:ascii="宋体" w:hAnsi="宋体" w:eastAsia="宋体" w:cs="宋体"/>
          <w:b/>
          <w:bCs/>
          <w:lang w:val="en-US" w:eastAsia="zh-CN"/>
        </w:rPr>
      </w:pPr>
      <w:r>
        <w:rPr>
          <w:rFonts w:hint="eastAsia" w:ascii="宋体" w:hAnsi="宋体" w:eastAsia="宋体" w:cs="宋体"/>
          <w:b/>
          <w:bCs/>
          <w:sz w:val="32"/>
          <w:szCs w:val="32"/>
        </w:rPr>
        <w:t>20</w:t>
      </w:r>
      <w:r>
        <w:rPr>
          <w:rFonts w:hint="eastAsia" w:ascii="宋体" w:hAnsi="宋体" w:eastAsia="宋体" w:cs="宋体"/>
          <w:b/>
          <w:bCs/>
          <w:sz w:val="32"/>
          <w:szCs w:val="32"/>
          <w:lang w:val="en-US" w:eastAsia="zh-CN"/>
        </w:rPr>
        <w:t>24</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10月</w:t>
      </w:r>
    </w:p>
    <w:p w14:paraId="58855065">
      <w:pPr>
        <w:spacing w:line="360" w:lineRule="auto"/>
        <w:rPr>
          <w:rFonts w:hint="eastAsia"/>
        </w:rPr>
      </w:pPr>
    </w:p>
    <w:p w14:paraId="6B641E56">
      <w:pPr>
        <w:spacing w:line="360" w:lineRule="auto"/>
        <w:jc w:val="center"/>
        <w:rPr>
          <w:rFonts w:hint="eastAsia" w:ascii="方正小标宋简体" w:hAnsi="黑体" w:eastAsia="方正小标宋简体"/>
          <w:sz w:val="40"/>
          <w:szCs w:val="40"/>
        </w:rPr>
        <w:sectPr>
          <w:headerReference r:id="rId3" w:type="default"/>
          <w:footerReference r:id="rId4" w:type="default"/>
          <w:footerReference r:id="rId5" w:type="even"/>
          <w:pgSz w:w="11906" w:h="16838"/>
          <w:pgMar w:top="1758" w:right="1588" w:bottom="1701" w:left="1588" w:header="1304" w:footer="1389" w:gutter="0"/>
          <w:pgBorders>
            <w:top w:val="none" w:sz="0" w:space="0"/>
            <w:left w:val="none" w:sz="0" w:space="0"/>
            <w:bottom w:val="none" w:sz="0" w:space="0"/>
            <w:right w:val="none" w:sz="0" w:space="0"/>
          </w:pgBorders>
          <w:pgNumType w:fmt="numberInDash"/>
          <w:cols w:space="720" w:num="1"/>
          <w:docGrid w:type="lines" w:linePitch="312" w:charSpace="0"/>
        </w:sectPr>
      </w:pPr>
    </w:p>
    <w:p w14:paraId="06D09894">
      <w:pPr>
        <w:spacing w:line="360" w:lineRule="auto"/>
        <w:jc w:val="center"/>
        <w:rPr>
          <w:rFonts w:hint="eastAsia" w:ascii="方正小标宋简体" w:hAnsi="黑体" w:eastAsia="方正小标宋简体"/>
          <w:sz w:val="40"/>
          <w:szCs w:val="40"/>
        </w:rPr>
      </w:pPr>
      <w:r>
        <w:rPr>
          <w:rFonts w:hint="eastAsia" w:asciiTheme="majorEastAsia" w:hAnsiTheme="majorEastAsia" w:eastAsiaTheme="majorEastAsia" w:cstheme="majorEastAsia"/>
          <w:b/>
          <w:bCs/>
          <w:sz w:val="40"/>
          <w:szCs w:val="40"/>
        </w:rPr>
        <w:t>前     言</w:t>
      </w:r>
    </w:p>
    <w:p w14:paraId="5F461A3A">
      <w:pPr>
        <w:spacing w:line="360" w:lineRule="auto"/>
        <w:ind w:firstLine="480" w:firstLineChars="200"/>
        <w:rPr>
          <w:sz w:val="24"/>
        </w:rPr>
      </w:pPr>
    </w:p>
    <w:p w14:paraId="3227C7B8">
      <w:pPr>
        <w:spacing w:line="360" w:lineRule="auto"/>
        <w:ind w:firstLine="480" w:firstLineChars="200"/>
        <w:rPr>
          <w:rFonts w:hint="eastAsia" w:ascii="宋体" w:hAnsi="宋体"/>
          <w:sz w:val="24"/>
        </w:rPr>
      </w:pPr>
      <w:r>
        <w:rPr>
          <w:rFonts w:hint="eastAsia" w:ascii="宋体" w:hAnsi="宋体"/>
          <w:sz w:val="24"/>
        </w:rPr>
        <w:t>随着社会经济的飞速发展，人们生活行为方式和环境因素的变化、人口老龄化的进程加快，慢性非传染性疾病（简称“慢性病”）</w:t>
      </w:r>
      <w:r>
        <w:rPr>
          <w:color w:val="000000"/>
          <w:sz w:val="24"/>
        </w:rPr>
        <w:t>已成为</w:t>
      </w:r>
      <w:r>
        <w:rPr>
          <w:rFonts w:hint="eastAsia" w:ascii="宋体" w:hAnsi="宋体"/>
          <w:sz w:val="24"/>
        </w:rPr>
        <w:t>影响我国居民健康和生命质量的主要疾病</w:t>
      </w:r>
      <w:r>
        <w:rPr>
          <w:color w:val="000000"/>
          <w:sz w:val="24"/>
        </w:rPr>
        <w:t>，</w:t>
      </w:r>
      <w:r>
        <w:rPr>
          <w:rFonts w:hint="eastAsia"/>
          <w:color w:val="000000"/>
          <w:sz w:val="24"/>
        </w:rPr>
        <w:t>并呈现</w:t>
      </w:r>
      <w:r>
        <w:rPr>
          <w:color w:val="000000"/>
          <w:sz w:val="24"/>
        </w:rPr>
        <w:t>高发病、高致残、高死亡、高疾病负担和高危险因素流行的</w:t>
      </w:r>
      <w:r>
        <w:rPr>
          <w:rFonts w:hint="eastAsia"/>
          <w:color w:val="000000"/>
          <w:sz w:val="24"/>
        </w:rPr>
        <w:t>显著</w:t>
      </w:r>
      <w:r>
        <w:rPr>
          <w:color w:val="000000"/>
          <w:sz w:val="24"/>
        </w:rPr>
        <w:t>特征</w:t>
      </w:r>
      <w:r>
        <w:rPr>
          <w:rFonts w:hint="eastAsia" w:ascii="宋体" w:hAnsi="宋体"/>
          <w:sz w:val="24"/>
        </w:rPr>
        <w:t>，给慢性病防控工作带来巨大挑战。尽管如此，慢性病防控并非束手无策，而是可防、可控、可治的，通过持续、系统的卫生监测，及行为危险因素干预等措施，大多能有效遏制其高发态势。</w:t>
      </w:r>
    </w:p>
    <w:p w14:paraId="70763F4F">
      <w:pPr>
        <w:keepNext w:val="0"/>
        <w:keepLines w:val="0"/>
        <w:widowControl/>
        <w:numPr>
          <w:ilvl w:val="0"/>
          <w:numId w:val="0"/>
        </w:numPr>
        <w:suppressLineNumbers w:val="0"/>
        <w:spacing w:line="360" w:lineRule="auto"/>
        <w:ind w:firstLine="480" w:firstLineChars="200"/>
        <w:jc w:val="both"/>
        <w:rPr>
          <w:rFonts w:hint="eastAsia" w:hAnsi="宋体"/>
          <w:color w:val="000000"/>
          <w:sz w:val="24"/>
        </w:rPr>
      </w:pPr>
      <w:r>
        <w:rPr>
          <w:rFonts w:hint="eastAsia" w:ascii="宋体" w:hAnsi="宋体"/>
          <w:sz w:val="24"/>
          <w:lang w:val="en-US" w:eastAsia="zh-CN"/>
        </w:rPr>
        <w:t>2019年11月国家卫健委对我区慢性病综合防控示范区创建情况进行了考核，于2020年6月下达命名文件，确定我区为第五批国家级慢性病综合防控示范区。此后，区委区政府高度重视慢性病防控工作，坚持以人民健康为中心，加快推动慢性病综合防控示范区高质量发展，筑牢织密慢性病防控网，切实为保护人民健康，维护经济社会稳定提供有力保障。每年及时召开领导组工作会议，安排部署示范区建设工作，积极倡导健康的生活方式。虽然受到三年疫情的影响，仍取得了一些成绩。当前</w:t>
      </w:r>
      <w:r>
        <w:rPr>
          <w:rFonts w:hint="eastAsia" w:ascii="宋体" w:hAnsi="宋体"/>
          <w:sz w:val="24"/>
        </w:rPr>
        <w:t>辖区居民慢性病现状及其影响因素的防控依然艰巨，如何采取更科学、切合本地实际的防控措施，</w:t>
      </w:r>
      <w:r>
        <w:rPr>
          <w:rFonts w:hint="eastAsia" w:ascii="宋体" w:hAnsi="宋体"/>
          <w:sz w:val="24"/>
          <w:lang w:eastAsia="zh-CN"/>
        </w:rPr>
        <w:t>科学</w:t>
      </w:r>
      <w:r>
        <w:rPr>
          <w:rFonts w:hint="eastAsia" w:ascii="宋体" w:hAnsi="宋体"/>
          <w:sz w:val="24"/>
        </w:rPr>
        <w:t>应对慢性病高发态势</w:t>
      </w:r>
      <w:r>
        <w:rPr>
          <w:rFonts w:hint="eastAsia" w:ascii="宋体" w:hAnsi="宋体"/>
          <w:sz w:val="24"/>
          <w:lang w:eastAsia="zh-CN"/>
        </w:rPr>
        <w:t>，</w:t>
      </w:r>
      <w:r>
        <w:rPr>
          <w:rFonts w:hint="eastAsia" w:ascii="宋体" w:hAnsi="宋体"/>
          <w:sz w:val="24"/>
        </w:rPr>
        <w:t>已成为必须面对的重要课题。为此，区</w:t>
      </w:r>
      <w:r>
        <w:rPr>
          <w:rFonts w:hint="eastAsia" w:hAnsi="宋体"/>
          <w:color w:val="000000"/>
          <w:sz w:val="24"/>
        </w:rPr>
        <w:t>疾控中心于20</w:t>
      </w:r>
      <w:r>
        <w:rPr>
          <w:rFonts w:hint="eastAsia" w:hAnsi="宋体"/>
          <w:color w:val="000000"/>
          <w:sz w:val="24"/>
          <w:lang w:val="en-US" w:eastAsia="zh-CN"/>
        </w:rPr>
        <w:t>24</w:t>
      </w:r>
      <w:r>
        <w:rPr>
          <w:rFonts w:hint="eastAsia" w:hAnsi="宋体"/>
          <w:color w:val="000000"/>
          <w:sz w:val="24"/>
        </w:rPr>
        <w:t>年</w:t>
      </w:r>
      <w:r>
        <w:rPr>
          <w:rFonts w:hint="eastAsia" w:hAnsi="宋体"/>
          <w:color w:val="000000"/>
          <w:sz w:val="24"/>
          <w:lang w:val="en-US" w:eastAsia="zh-CN"/>
        </w:rPr>
        <w:t>4</w:t>
      </w:r>
      <w:r>
        <w:rPr>
          <w:rFonts w:hint="eastAsia" w:hAnsi="宋体"/>
          <w:color w:val="000000"/>
          <w:sz w:val="24"/>
        </w:rPr>
        <w:t>—</w:t>
      </w:r>
      <w:r>
        <w:rPr>
          <w:rFonts w:hint="eastAsia" w:hAnsi="宋体"/>
          <w:color w:val="000000"/>
          <w:sz w:val="24"/>
          <w:lang w:val="en-US" w:eastAsia="zh-CN"/>
        </w:rPr>
        <w:t>6</w:t>
      </w:r>
      <w:r>
        <w:rPr>
          <w:rFonts w:hint="eastAsia" w:hAnsi="宋体"/>
          <w:color w:val="000000"/>
          <w:sz w:val="24"/>
        </w:rPr>
        <w:t>月在</w:t>
      </w:r>
      <w:r>
        <w:rPr>
          <w:rFonts w:hAnsi="宋体"/>
          <w:color w:val="000000"/>
          <w:sz w:val="24"/>
        </w:rPr>
        <w:t>全</w:t>
      </w:r>
      <w:r>
        <w:rPr>
          <w:rFonts w:hint="eastAsia" w:hAnsi="宋体"/>
          <w:color w:val="000000"/>
          <w:sz w:val="24"/>
        </w:rPr>
        <w:t>区范围</w:t>
      </w:r>
      <w:r>
        <w:rPr>
          <w:rFonts w:hAnsi="宋体"/>
          <w:color w:val="000000"/>
          <w:sz w:val="24"/>
        </w:rPr>
        <w:t>内开展</w:t>
      </w:r>
      <w:r>
        <w:rPr>
          <w:rFonts w:hint="eastAsia" w:hAnsi="宋体"/>
          <w:color w:val="000000"/>
          <w:sz w:val="24"/>
        </w:rPr>
        <w:t>了居民慢性病及危险因素调查</w:t>
      </w:r>
      <w:r>
        <w:rPr>
          <w:rFonts w:hAnsi="宋体"/>
          <w:color w:val="000000"/>
          <w:sz w:val="24"/>
        </w:rPr>
        <w:t>工作，</w:t>
      </w:r>
      <w:r>
        <w:rPr>
          <w:rFonts w:hint="eastAsia" w:hAnsi="宋体"/>
          <w:color w:val="000000"/>
          <w:sz w:val="24"/>
        </w:rPr>
        <w:t>并</w:t>
      </w:r>
      <w:r>
        <w:rPr>
          <w:rFonts w:hAnsi="宋体"/>
          <w:color w:val="000000"/>
          <w:sz w:val="24"/>
        </w:rPr>
        <w:t>整合20</w:t>
      </w:r>
      <w:r>
        <w:rPr>
          <w:rFonts w:hint="eastAsia" w:hAnsi="宋体"/>
          <w:color w:val="000000"/>
          <w:sz w:val="24"/>
          <w:lang w:val="en-US" w:eastAsia="zh-CN"/>
        </w:rPr>
        <w:t>23</w:t>
      </w:r>
      <w:r>
        <w:rPr>
          <w:rFonts w:hAnsi="宋体"/>
          <w:color w:val="000000"/>
          <w:sz w:val="24"/>
        </w:rPr>
        <w:t>年基础</w:t>
      </w:r>
      <w:r>
        <w:rPr>
          <w:rFonts w:hint="eastAsia" w:hAnsi="宋体"/>
          <w:color w:val="000000"/>
          <w:sz w:val="24"/>
        </w:rPr>
        <w:t>工作</w:t>
      </w:r>
      <w:r>
        <w:rPr>
          <w:rFonts w:hAnsi="宋体"/>
          <w:color w:val="000000"/>
          <w:sz w:val="24"/>
        </w:rPr>
        <w:t>资料及</w:t>
      </w:r>
      <w:r>
        <w:rPr>
          <w:rFonts w:hint="eastAsia" w:hAnsi="宋体"/>
          <w:color w:val="000000"/>
          <w:sz w:val="24"/>
        </w:rPr>
        <w:t>重点慢性病监测报告、</w:t>
      </w:r>
      <w:r>
        <w:rPr>
          <w:rFonts w:hAnsi="宋体"/>
          <w:color w:val="000000"/>
          <w:sz w:val="24"/>
        </w:rPr>
        <w:t>死因监测</w:t>
      </w:r>
      <w:r>
        <w:rPr>
          <w:rFonts w:hint="eastAsia" w:hAnsi="宋体"/>
          <w:color w:val="000000"/>
          <w:sz w:val="24"/>
        </w:rPr>
        <w:t>报告</w:t>
      </w:r>
      <w:r>
        <w:rPr>
          <w:rFonts w:hAnsi="宋体"/>
          <w:color w:val="000000"/>
          <w:sz w:val="24"/>
        </w:rPr>
        <w:t>等</w:t>
      </w:r>
      <w:r>
        <w:rPr>
          <w:rFonts w:hint="eastAsia" w:hAnsi="宋体"/>
          <w:color w:val="000000"/>
          <w:sz w:val="24"/>
        </w:rPr>
        <w:t>回顾性</w:t>
      </w:r>
      <w:r>
        <w:rPr>
          <w:rFonts w:hAnsi="宋体"/>
          <w:color w:val="000000"/>
          <w:sz w:val="24"/>
        </w:rPr>
        <w:t>监测资料</w:t>
      </w:r>
      <w:r>
        <w:rPr>
          <w:rFonts w:hint="eastAsia" w:hAnsi="宋体"/>
          <w:color w:val="000000"/>
          <w:sz w:val="24"/>
          <w:lang w:eastAsia="zh-CN"/>
        </w:rPr>
        <w:t>、</w:t>
      </w:r>
      <w:r>
        <w:rPr>
          <w:rFonts w:hint="eastAsia" w:hAnsi="宋体"/>
          <w:color w:val="000000"/>
          <w:sz w:val="24"/>
          <w:lang w:val="en-US" w:eastAsia="zh-CN"/>
        </w:rPr>
        <w:t>居民经常参加体育锻炼活动调查报告、居民慢性病核心信息知晓调查报告、居民健康素养水平等专项调查资料，</w:t>
      </w:r>
      <w:r>
        <w:rPr>
          <w:rFonts w:hint="eastAsia" w:hAnsi="宋体"/>
          <w:color w:val="000000"/>
          <w:sz w:val="24"/>
        </w:rPr>
        <w:t>于</w:t>
      </w:r>
      <w:r>
        <w:rPr>
          <w:rFonts w:hAnsi="宋体"/>
          <w:color w:val="000000"/>
          <w:sz w:val="24"/>
        </w:rPr>
        <w:t>20</w:t>
      </w:r>
      <w:r>
        <w:rPr>
          <w:rFonts w:hint="eastAsia" w:hAnsi="宋体"/>
          <w:color w:val="000000"/>
          <w:sz w:val="24"/>
          <w:lang w:val="en-US" w:eastAsia="zh-CN"/>
        </w:rPr>
        <w:t>24</w:t>
      </w:r>
      <w:r>
        <w:rPr>
          <w:rFonts w:hAnsi="宋体"/>
          <w:color w:val="000000"/>
          <w:sz w:val="24"/>
        </w:rPr>
        <w:t>年</w:t>
      </w:r>
      <w:r>
        <w:rPr>
          <w:rFonts w:hint="eastAsia" w:hAnsi="宋体"/>
          <w:color w:val="000000"/>
          <w:sz w:val="24"/>
          <w:lang w:val="en-US" w:eastAsia="zh-CN"/>
        </w:rPr>
        <w:t>10</w:t>
      </w:r>
      <w:r>
        <w:rPr>
          <w:rFonts w:hAnsi="宋体"/>
          <w:color w:val="000000"/>
          <w:sz w:val="24"/>
        </w:rPr>
        <w:t>月完成</w:t>
      </w:r>
      <w:r>
        <w:rPr>
          <w:rFonts w:hint="eastAsia" w:hAnsi="宋体"/>
          <w:color w:val="000000"/>
          <w:sz w:val="24"/>
        </w:rPr>
        <w:t>了慢性病</w:t>
      </w:r>
      <w:r>
        <w:rPr>
          <w:rFonts w:hAnsi="宋体"/>
          <w:color w:val="000000"/>
          <w:sz w:val="24"/>
        </w:rPr>
        <w:t>社会因素调查报告</w:t>
      </w:r>
      <w:r>
        <w:rPr>
          <w:rFonts w:hint="eastAsia" w:hAnsi="宋体"/>
          <w:color w:val="000000"/>
          <w:sz w:val="24"/>
        </w:rPr>
        <w:t>。</w:t>
      </w:r>
    </w:p>
    <w:p w14:paraId="143512E1">
      <w:pPr>
        <w:spacing w:line="360" w:lineRule="auto"/>
        <w:ind w:firstLine="480" w:firstLineChars="200"/>
        <w:rPr>
          <w:rFonts w:hint="eastAsia" w:hAnsi="宋体"/>
          <w:color w:val="000000"/>
          <w:sz w:val="24"/>
        </w:rPr>
      </w:pPr>
      <w:r>
        <w:rPr>
          <w:rFonts w:hint="eastAsia" w:hAnsi="宋体"/>
          <w:color w:val="000000"/>
          <w:sz w:val="24"/>
        </w:rPr>
        <w:t>我们今后的防控目标是：</w:t>
      </w:r>
      <w:r>
        <w:rPr>
          <w:rFonts w:hint="eastAsia" w:hAnsi="宋体"/>
          <w:color w:val="000000"/>
          <w:sz w:val="24"/>
          <w:lang w:val="en-US" w:eastAsia="zh-CN"/>
        </w:rPr>
        <w:t>进一步落实《“健康中国2030”规划纲要》《中国防治慢性病中长期规划（2017-2025年）》《健康中国行动（2019-2030年）》的各项目标，坚持以人民健康为中心，加快推动慢性病综合防控示范区高质量发展，</w:t>
      </w:r>
      <w:r>
        <w:rPr>
          <w:rFonts w:hint="eastAsia" w:hAnsi="宋体"/>
          <w:color w:val="000000"/>
          <w:sz w:val="24"/>
        </w:rPr>
        <w:t>加大居民生活行为方式危险因素的干预力度，降低人群慢性病发病率，提高人民健康水平，加快“健康盐湖”建设。</w:t>
      </w:r>
    </w:p>
    <w:p w14:paraId="673113D8">
      <w:pPr>
        <w:spacing w:line="360" w:lineRule="auto"/>
        <w:ind w:firstLine="480" w:firstLineChars="200"/>
        <w:jc w:val="left"/>
        <w:rPr>
          <w:rFonts w:hint="eastAsia" w:ascii="宋体" w:hAnsi="宋体"/>
          <w:sz w:val="24"/>
        </w:rPr>
        <w:sectPr>
          <w:footerReference r:id="rId6" w:type="default"/>
          <w:pgSz w:w="11906" w:h="16838"/>
          <w:pgMar w:top="1758" w:right="1588" w:bottom="1701" w:left="1588" w:header="1304" w:footer="1389" w:gutter="0"/>
          <w:pgBorders>
            <w:top w:val="none" w:sz="0" w:space="0"/>
            <w:left w:val="none" w:sz="0" w:space="0"/>
            <w:bottom w:val="none" w:sz="0" w:space="0"/>
            <w:right w:val="none" w:sz="0" w:space="0"/>
          </w:pgBorders>
          <w:pgNumType w:fmt="numberInDash" w:start="1"/>
          <w:cols w:space="720" w:num="1"/>
          <w:docGrid w:type="lines" w:linePitch="312" w:charSpace="0"/>
        </w:sectPr>
      </w:pPr>
      <w:r>
        <w:rPr>
          <w:rFonts w:hint="eastAsia" w:ascii="宋体" w:hAnsi="宋体"/>
          <w:sz w:val="24"/>
        </w:rPr>
        <w:t>本报告主要包括摘要，资料来源，基本情况，疾病特点，行为危险因素流行情况，社区条件和设施，慢性病防控相关组织机构和人员配备情况，现有的卫生、疾病防治政策，慢性病防控重点人群、优先策略、措施、目标和评价标准八个部分。</w:t>
      </w:r>
    </w:p>
    <w:p w14:paraId="762C6C8C">
      <w:pPr>
        <w:spacing w:line="360" w:lineRule="auto"/>
        <w:ind w:firstLine="480" w:firstLineChars="200"/>
        <w:jc w:val="left"/>
        <w:rPr>
          <w:rFonts w:hint="eastAsia" w:ascii="宋体" w:hAnsi="宋体"/>
          <w:vanish/>
          <w:sz w:val="24"/>
        </w:rPr>
      </w:pPr>
    </w:p>
    <w:p w14:paraId="2309800F">
      <w:pPr>
        <w:spacing w:line="360" w:lineRule="auto"/>
        <w:ind w:firstLine="480" w:firstLineChars="200"/>
        <w:rPr>
          <w:rFonts w:ascii="宋体" w:hAnsi="宋体"/>
          <w:sz w:val="24"/>
        </w:rPr>
      </w:pPr>
    </w:p>
    <w:p w14:paraId="41119ADB">
      <w:pPr>
        <w:spacing w:line="360" w:lineRule="auto"/>
        <w:rPr>
          <w:rFonts w:hint="eastAsia" w:ascii="方正小标宋简体" w:hAnsi="黑体" w:eastAsia="方正小标宋简体"/>
          <w:sz w:val="40"/>
          <w:szCs w:val="40"/>
        </w:rPr>
      </w:pPr>
    </w:p>
    <w:p w14:paraId="53B9F731">
      <w:pPr>
        <w:spacing w:line="360" w:lineRule="auto"/>
        <w:ind w:firstLine="3360" w:firstLineChars="1600"/>
        <w:rPr>
          <w:rFonts w:ascii="方正小标宋简体" w:hAnsi="黑体" w:eastAsia="方正小标宋简体"/>
          <w:sz w:val="40"/>
          <w:szCs w:val="40"/>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-593725</wp:posOffset>
                </wp:positionV>
                <wp:extent cx="5715000" cy="594360"/>
                <wp:effectExtent l="4445" t="5080" r="14605" b="10160"/>
                <wp:wrapNone/>
                <wp:docPr id="1" name="文本框 1"/>
                <wp:cNvGraphicFramePr/>
                <a:graphic xmlns:a="http://schemas.openxmlformats.org/drawingml/2006/main">
                  <a:graphicData uri="http://schemas.microsoft.com/office/word/2010/wordprocessingShape">
                    <wps:wsp>
                      <wps:cNvSpPr txBox="1"/>
                      <wps:spPr>
                        <a:xfrm>
                          <a:off x="0" y="0"/>
                          <a:ext cx="571500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44E9758"/>
                        </w:txbxContent>
                      </wps:txbx>
                      <wps:bodyPr upright="1"/>
                    </wps:wsp>
                  </a:graphicData>
                </a:graphic>
              </wp:anchor>
            </w:drawing>
          </mc:Choice>
          <mc:Fallback>
            <w:pict>
              <v:shape id="_x0000_s1026" o:spid="_x0000_s1026" o:spt="202" type="#_x0000_t202" style="position:absolute;left:0pt;margin-left:-6pt;margin-top:-46.75pt;height:46.8pt;width:450pt;z-index:251659264;mso-width-relative:page;mso-height-relative:page;" fillcolor="#FFFFFF" filled="t" stroked="t" coordsize="21600,21600" o:gfxdata="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N2U11wAAAAgBAAAPAAAAAAAAAAEAIAAAACIAAABk&#10;cnMvZG93bnJldi54bWxQSwECFAAUAAAACACHTuJAnM010gcCAAA2BAAADgAAAAAAAAABACAAAAAm&#10;AQAAZHJzL2Uyb0RvYy54bWxQSwUGAAAAAAYABgBZAQAAnwUAAAAA&#10;">
                <v:fill on="t" focussize="0,0"/>
                <v:stroke color="#FFFFFF" joinstyle="miter"/>
                <v:imagedata o:title=""/>
                <o:lock v:ext="edit" aspectratio="f"/>
                <v:textbox>
                  <w:txbxContent>
                    <w:p w14:paraId="744E9758"/>
                  </w:txbxContent>
                </v:textbox>
              </v:shape>
            </w:pict>
          </mc:Fallback>
        </mc:AlternateContent>
      </w:r>
      <w:r>
        <w:rPr>
          <w:rFonts w:hint="eastAsia" w:ascii="方正小标宋简体" w:hAnsi="黑体" w:eastAsia="方正小标宋简体"/>
          <w:sz w:val="40"/>
          <w:szCs w:val="40"/>
        </w:rPr>
        <w:t>目    录</w:t>
      </w:r>
    </w:p>
    <w:p w14:paraId="0D13047A">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一、资料来源</w:t>
      </w:r>
    </w:p>
    <w:p w14:paraId="4E0334EF">
      <w:pPr>
        <w:spacing w:line="360" w:lineRule="auto"/>
        <w:ind w:firstLine="360" w:firstLineChars="150"/>
        <w:jc w:val="distribut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（一）资料收集………………………………………………………………………2</w:t>
      </w:r>
    </w:p>
    <w:p w14:paraId="08A79EDA">
      <w:pPr>
        <w:spacing w:line="360" w:lineRule="auto"/>
        <w:ind w:firstLine="360" w:firstLineChars="150"/>
        <w:jc w:val="distribut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（二）专项调查………………………………………………………………………2</w:t>
      </w:r>
    </w:p>
    <w:p w14:paraId="5D461022">
      <w:pPr>
        <w:spacing w:line="360" w:lineRule="auto"/>
        <w:ind w:firstLine="360" w:firstLineChars="150"/>
        <w:jc w:val="distribute"/>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（三）定性调查………………………………………………………………………</w:t>
      </w:r>
      <w:r>
        <w:rPr>
          <w:rFonts w:hint="eastAsia" w:asciiTheme="minorEastAsia" w:hAnsiTheme="minorEastAsia" w:eastAsiaTheme="minorEastAsia" w:cstheme="minorEastAsia"/>
          <w:sz w:val="24"/>
          <w:lang w:val="en-US" w:eastAsia="zh-CN"/>
        </w:rPr>
        <w:t>4</w:t>
      </w:r>
    </w:p>
    <w:p w14:paraId="49146D65">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二、基本情况</w:t>
      </w:r>
    </w:p>
    <w:p w14:paraId="5D064AC1">
      <w:pPr>
        <w:spacing w:line="360" w:lineRule="auto"/>
        <w:ind w:firstLine="360" w:firstLineChars="150"/>
        <w:jc w:val="distribut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（一）辖区特点………………………………………………………………………4</w:t>
      </w:r>
    </w:p>
    <w:p w14:paraId="537155F7">
      <w:pPr>
        <w:spacing w:line="360" w:lineRule="auto"/>
        <w:ind w:firstLine="360" w:firstLineChars="150"/>
        <w:jc w:val="distribut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（二）自然环境………………………………………………………………………4</w:t>
      </w:r>
    </w:p>
    <w:p w14:paraId="68BFF9E1">
      <w:pPr>
        <w:spacing w:line="360" w:lineRule="auto"/>
        <w:ind w:firstLine="360" w:firstLineChars="150"/>
        <w:jc w:val="distribute"/>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（三）人口学特征……………………………………………………………………</w:t>
      </w:r>
      <w:r>
        <w:rPr>
          <w:rFonts w:hint="eastAsia" w:asciiTheme="minorEastAsia" w:hAnsiTheme="minorEastAsia" w:eastAsiaTheme="minorEastAsia" w:cstheme="minorEastAsia"/>
          <w:sz w:val="24"/>
          <w:lang w:val="en-US" w:eastAsia="zh-CN"/>
        </w:rPr>
        <w:t>5</w:t>
      </w:r>
    </w:p>
    <w:p w14:paraId="1F82E5A5">
      <w:pPr>
        <w:spacing w:line="360" w:lineRule="auto"/>
        <w:ind w:firstLine="360" w:firstLineChars="150"/>
        <w:jc w:val="distribute"/>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（四）经济状况………………………………………………………………………</w:t>
      </w:r>
      <w:r>
        <w:rPr>
          <w:rFonts w:hint="eastAsia" w:asciiTheme="minorEastAsia" w:hAnsiTheme="minorEastAsia" w:eastAsiaTheme="minorEastAsia" w:cstheme="minorEastAsia"/>
          <w:sz w:val="24"/>
          <w:lang w:val="en-US" w:eastAsia="zh-CN"/>
        </w:rPr>
        <w:t>8</w:t>
      </w:r>
    </w:p>
    <w:p w14:paraId="22AC37B1">
      <w:pPr>
        <w:spacing w:line="360" w:lineRule="auto"/>
        <w:ind w:firstLine="360" w:firstLineChars="150"/>
        <w:jc w:val="distribute"/>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（五）社会保障………………………………………………………………………</w:t>
      </w:r>
      <w:r>
        <w:rPr>
          <w:rFonts w:hint="eastAsia" w:asciiTheme="minorEastAsia" w:hAnsiTheme="minorEastAsia" w:eastAsiaTheme="minorEastAsia" w:cstheme="minorEastAsia"/>
          <w:sz w:val="24"/>
          <w:lang w:val="en-US" w:eastAsia="zh-CN"/>
        </w:rPr>
        <w:t>9</w:t>
      </w:r>
    </w:p>
    <w:p w14:paraId="43994298">
      <w:pPr>
        <w:spacing w:line="360" w:lineRule="auto"/>
        <w:ind w:firstLine="360" w:firstLineChars="150"/>
        <w:jc w:val="distribute"/>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（六）卫生资源配置情况……………………………………………………………</w:t>
      </w:r>
      <w:r>
        <w:rPr>
          <w:rFonts w:hint="eastAsia" w:asciiTheme="minorEastAsia" w:hAnsiTheme="minorEastAsia" w:eastAsiaTheme="minorEastAsia" w:cstheme="minorEastAsia"/>
          <w:sz w:val="24"/>
          <w:lang w:val="en-US" w:eastAsia="zh-CN"/>
        </w:rPr>
        <w:t>10</w:t>
      </w:r>
    </w:p>
    <w:p w14:paraId="74C03502">
      <w:pPr>
        <w:spacing w:line="360" w:lineRule="auto"/>
        <w:ind w:firstLine="360" w:firstLineChars="150"/>
        <w:jc w:val="distribute"/>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（七）文化教育</w:t>
      </w:r>
      <w:r>
        <w:rPr>
          <w:rFonts w:hint="eastAsia" w:asciiTheme="minorEastAsia" w:hAnsiTheme="minorEastAsia" w:eastAsiaTheme="minorEastAsia" w:cstheme="minorEastAsia"/>
          <w:sz w:val="24"/>
          <w:lang w:eastAsia="zh-CN"/>
        </w:rPr>
        <w:t>、文旅、体育事业</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10</w:t>
      </w:r>
    </w:p>
    <w:p w14:paraId="4DDBABCB">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三、疾病</w:t>
      </w:r>
      <w:r>
        <w:rPr>
          <w:rFonts w:hint="eastAsia" w:asciiTheme="minorEastAsia" w:hAnsiTheme="minorEastAsia" w:eastAsiaTheme="minorEastAsia" w:cstheme="minorEastAsia"/>
          <w:sz w:val="24"/>
          <w:lang w:eastAsia="zh-CN"/>
        </w:rPr>
        <w:t>谱</w:t>
      </w:r>
      <w:r>
        <w:rPr>
          <w:rFonts w:hint="eastAsia" w:asciiTheme="minorEastAsia" w:hAnsiTheme="minorEastAsia" w:eastAsiaTheme="minorEastAsia" w:cstheme="minorEastAsia"/>
          <w:sz w:val="24"/>
        </w:rPr>
        <w:t>特点</w:t>
      </w:r>
    </w:p>
    <w:p w14:paraId="317A7CB9">
      <w:pPr>
        <w:spacing w:line="360" w:lineRule="auto"/>
        <w:ind w:firstLine="360" w:firstLineChars="150"/>
        <w:jc w:val="distribute"/>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（一）慢性病患病情况………………………………………………………………</w:t>
      </w:r>
      <w:r>
        <w:rPr>
          <w:rFonts w:hint="eastAsia" w:asciiTheme="minorEastAsia" w:hAnsiTheme="minorEastAsia" w:eastAsiaTheme="minorEastAsia" w:cstheme="minorEastAsia"/>
          <w:sz w:val="24"/>
          <w:lang w:val="en-US" w:eastAsia="zh-CN"/>
        </w:rPr>
        <w:t>12</w:t>
      </w:r>
    </w:p>
    <w:p w14:paraId="0F830489">
      <w:pPr>
        <w:spacing w:line="360" w:lineRule="auto"/>
        <w:ind w:firstLine="360" w:firstLineChars="150"/>
        <w:jc w:val="distribute"/>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（二）</w:t>
      </w:r>
      <w:r>
        <w:rPr>
          <w:rFonts w:hint="eastAsia" w:asciiTheme="minorEastAsia" w:hAnsiTheme="minorEastAsia" w:eastAsiaTheme="minorEastAsia" w:cstheme="minorEastAsia"/>
          <w:sz w:val="24"/>
          <w:lang w:eastAsia="zh-CN"/>
        </w:rPr>
        <w:t>重点慢病</w:t>
      </w:r>
      <w:r>
        <w:rPr>
          <w:rFonts w:hint="eastAsia" w:asciiTheme="minorEastAsia" w:hAnsiTheme="minorEastAsia" w:eastAsiaTheme="minorEastAsia" w:cstheme="minorEastAsia"/>
          <w:sz w:val="24"/>
        </w:rPr>
        <w:t>监测………………………………………………………………</w:t>
      </w:r>
      <w:r>
        <w:rPr>
          <w:rFonts w:hint="eastAsia" w:asciiTheme="minorEastAsia" w:hAnsiTheme="minorEastAsia" w:eastAsiaTheme="minorEastAsia" w:cstheme="minorEastAsia"/>
          <w:sz w:val="24"/>
          <w:lang w:val="en-US" w:eastAsia="zh-CN"/>
        </w:rPr>
        <w:t>19</w:t>
      </w:r>
    </w:p>
    <w:p w14:paraId="42452AAA">
      <w:pPr>
        <w:spacing w:line="360" w:lineRule="auto"/>
        <w:ind w:firstLine="720" w:firstLineChars="300"/>
        <w:jc w:val="distribute"/>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死因监测…………………………………………………………………………</w:t>
      </w:r>
      <w:r>
        <w:rPr>
          <w:rFonts w:hint="eastAsia" w:asciiTheme="minorEastAsia" w:hAnsiTheme="minorEastAsia" w:eastAsiaTheme="minorEastAsia" w:cstheme="minorEastAsia"/>
          <w:sz w:val="24"/>
          <w:lang w:val="en-US" w:eastAsia="zh-CN"/>
        </w:rPr>
        <w:t>20</w:t>
      </w:r>
    </w:p>
    <w:p w14:paraId="42D06C41">
      <w:pPr>
        <w:spacing w:line="360" w:lineRule="auto"/>
        <w:jc w:val="distribute"/>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心脑血管监测…………………………………………………………………</w:t>
      </w:r>
      <w:r>
        <w:rPr>
          <w:rFonts w:hint="eastAsia" w:asciiTheme="minorEastAsia" w:hAnsiTheme="minorEastAsia" w:eastAsiaTheme="minorEastAsia" w:cstheme="minorEastAsia"/>
          <w:sz w:val="24"/>
          <w:lang w:val="en-US" w:eastAsia="zh-CN"/>
        </w:rPr>
        <w:t>30</w:t>
      </w:r>
    </w:p>
    <w:p w14:paraId="068BC058">
      <w:pPr>
        <w:spacing w:line="360" w:lineRule="auto"/>
        <w:ind w:firstLine="720" w:firstLineChars="300"/>
        <w:jc w:val="distribute"/>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肿瘤监测…………………………………………………………………………</w:t>
      </w:r>
      <w:r>
        <w:rPr>
          <w:rFonts w:hint="eastAsia" w:asciiTheme="minorEastAsia" w:hAnsiTheme="minorEastAsia" w:eastAsiaTheme="minorEastAsia" w:cstheme="minorEastAsia"/>
          <w:sz w:val="24"/>
          <w:lang w:val="en-US" w:eastAsia="zh-CN"/>
        </w:rPr>
        <w:t>34</w:t>
      </w:r>
    </w:p>
    <w:p w14:paraId="53E4EB00">
      <w:pPr>
        <w:spacing w:line="360" w:lineRule="auto"/>
        <w:ind w:firstLine="720" w:firstLineChars="300"/>
        <w:jc w:val="distribute"/>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传染病监测………………………………………………………………………</w:t>
      </w:r>
      <w:r>
        <w:rPr>
          <w:rFonts w:hint="eastAsia" w:asciiTheme="minorEastAsia" w:hAnsiTheme="minorEastAsia" w:eastAsiaTheme="minorEastAsia" w:cstheme="minorEastAsia"/>
          <w:sz w:val="24"/>
          <w:lang w:val="en-US" w:eastAsia="zh-CN"/>
        </w:rPr>
        <w:t>38</w:t>
      </w:r>
    </w:p>
    <w:p w14:paraId="6FA93ADF">
      <w:pPr>
        <w:spacing w:line="360" w:lineRule="auto"/>
        <w:ind w:firstLine="720" w:firstLineChars="300"/>
        <w:jc w:val="distribute"/>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学生体检…………………………………………………………………………</w:t>
      </w:r>
      <w:r>
        <w:rPr>
          <w:rFonts w:hint="eastAsia" w:asciiTheme="minorEastAsia" w:hAnsiTheme="minorEastAsia" w:eastAsiaTheme="minorEastAsia" w:cstheme="minorEastAsia"/>
          <w:sz w:val="24"/>
          <w:lang w:val="en-US" w:eastAsia="zh-CN"/>
        </w:rPr>
        <w:t>38</w:t>
      </w:r>
    </w:p>
    <w:p w14:paraId="41BCCE6C">
      <w:pPr>
        <w:spacing w:line="360" w:lineRule="auto"/>
        <w:ind w:firstLine="720" w:firstLineChars="300"/>
        <w:jc w:val="distribute"/>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口腔卫生…………………………………………………………………………</w:t>
      </w:r>
      <w:r>
        <w:rPr>
          <w:rFonts w:hint="eastAsia" w:asciiTheme="minorEastAsia" w:hAnsiTheme="minorEastAsia" w:eastAsiaTheme="minorEastAsia" w:cstheme="minorEastAsia"/>
          <w:sz w:val="24"/>
          <w:lang w:val="en-US" w:eastAsia="zh-CN"/>
        </w:rPr>
        <w:t>38</w:t>
      </w:r>
    </w:p>
    <w:p w14:paraId="1B1B8840">
      <w:pPr>
        <w:numPr>
          <w:ilvl w:val="0"/>
          <w:numId w:val="0"/>
        </w:numPr>
        <w:spacing w:line="360" w:lineRule="auto"/>
        <w:ind w:left="360" w:leftChars="0" w:firstLine="0" w:firstLineChars="0"/>
        <w:jc w:val="both"/>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kern w:val="2"/>
          <w:sz w:val="24"/>
          <w:szCs w:val="24"/>
          <w:lang w:val="en-US" w:eastAsia="zh-CN" w:bidi="ar-SA"/>
        </w:rPr>
        <w:t>（三）</w:t>
      </w:r>
      <w:r>
        <w:rPr>
          <w:rFonts w:hint="eastAsia" w:asciiTheme="minorEastAsia" w:hAnsiTheme="minorEastAsia" w:eastAsiaTheme="minorEastAsia" w:cstheme="minorEastAsia"/>
          <w:sz w:val="24"/>
        </w:rPr>
        <w:t>慢性病全程管理</w:t>
      </w:r>
      <w:r>
        <w:rPr>
          <w:rFonts w:hint="eastAsia" w:asciiTheme="minorEastAsia" w:hAnsiTheme="minorEastAsia" w:eastAsiaTheme="minorEastAsia" w:cstheme="minorEastAsia"/>
          <w:spacing w:val="11"/>
          <w:sz w:val="24"/>
        </w:rPr>
        <w:t>…………………………………</w:t>
      </w:r>
      <w:r>
        <w:rPr>
          <w:rFonts w:hint="eastAsia" w:asciiTheme="minorEastAsia" w:hAnsiTheme="minorEastAsia" w:eastAsiaTheme="minorEastAsia" w:cstheme="minorEastAsia"/>
          <w:spacing w:val="11"/>
          <w:sz w:val="24"/>
          <w:lang w:eastAsia="zh-CN"/>
        </w:rPr>
        <w:t>………</w:t>
      </w:r>
      <w:r>
        <w:rPr>
          <w:rFonts w:hint="eastAsia" w:asciiTheme="minorEastAsia" w:hAnsiTheme="minorEastAsia" w:eastAsiaTheme="minorEastAsia" w:cstheme="minorEastAsia"/>
          <w:spacing w:val="11"/>
          <w:sz w:val="24"/>
        </w:rPr>
        <w:t>………………</w:t>
      </w:r>
      <w:r>
        <w:rPr>
          <w:rFonts w:hint="eastAsia" w:asciiTheme="minorEastAsia" w:hAnsiTheme="minorEastAsia" w:eastAsiaTheme="minorEastAsia" w:cstheme="minorEastAsia"/>
          <w:spacing w:val="0"/>
          <w:sz w:val="24"/>
          <w:lang w:val="en-US" w:eastAsia="zh-CN"/>
        </w:rPr>
        <w:t>39</w:t>
      </w:r>
    </w:p>
    <w:p w14:paraId="6784A476">
      <w:pPr>
        <w:numPr>
          <w:ilvl w:val="0"/>
          <w:numId w:val="0"/>
        </w:numPr>
        <w:spacing w:line="360" w:lineRule="auto"/>
        <w:ind w:left="360" w:leftChars="0" w:firstLine="0" w:firstLineChars="0"/>
        <w:jc w:val="both"/>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kern w:val="2"/>
          <w:sz w:val="24"/>
          <w:szCs w:val="24"/>
          <w:lang w:val="en-US" w:eastAsia="zh-CN" w:bidi="ar-SA"/>
        </w:rPr>
        <w:t>（四）</w:t>
      </w:r>
      <w:r>
        <w:rPr>
          <w:rFonts w:hint="eastAsia" w:asciiTheme="minorEastAsia" w:hAnsiTheme="minorEastAsia" w:eastAsiaTheme="minorEastAsia" w:cstheme="minorEastAsia"/>
          <w:sz w:val="24"/>
          <w:lang w:eastAsia="zh-CN"/>
        </w:rPr>
        <w:t>老年人健康</w:t>
      </w:r>
      <w:r>
        <w:rPr>
          <w:rFonts w:hint="eastAsia" w:asciiTheme="minorEastAsia" w:hAnsiTheme="minorEastAsia" w:eastAsiaTheme="minorEastAsia" w:cstheme="minorEastAsia"/>
          <w:sz w:val="24"/>
        </w:rPr>
        <w:t>管理</w:t>
      </w:r>
      <w:r>
        <w:rPr>
          <w:rFonts w:hint="eastAsia" w:asciiTheme="minorEastAsia" w:hAnsiTheme="minorEastAsia" w:eastAsiaTheme="minorEastAsia" w:cstheme="minorEastAsia"/>
          <w:spacing w:val="11"/>
          <w:sz w:val="24"/>
        </w:rPr>
        <w:t>…………………………………</w:t>
      </w:r>
      <w:r>
        <w:rPr>
          <w:rFonts w:hint="eastAsia" w:asciiTheme="minorEastAsia" w:hAnsiTheme="minorEastAsia" w:eastAsiaTheme="minorEastAsia" w:cstheme="minorEastAsia"/>
          <w:spacing w:val="11"/>
          <w:sz w:val="24"/>
          <w:lang w:eastAsia="zh-CN"/>
        </w:rPr>
        <w:t>………</w:t>
      </w:r>
      <w:r>
        <w:rPr>
          <w:rFonts w:hint="eastAsia" w:asciiTheme="minorEastAsia" w:hAnsiTheme="minorEastAsia" w:eastAsiaTheme="minorEastAsia" w:cstheme="minorEastAsia"/>
          <w:spacing w:val="11"/>
          <w:sz w:val="24"/>
        </w:rPr>
        <w:t>………………</w:t>
      </w:r>
      <w:r>
        <w:rPr>
          <w:rFonts w:hint="eastAsia" w:asciiTheme="minorEastAsia" w:hAnsiTheme="minorEastAsia" w:eastAsiaTheme="minorEastAsia" w:cstheme="minorEastAsia"/>
          <w:spacing w:val="0"/>
          <w:sz w:val="24"/>
          <w:lang w:val="en-US" w:eastAsia="zh-CN"/>
        </w:rPr>
        <w:t>39</w:t>
      </w:r>
      <w:r>
        <w:rPr>
          <w:rFonts w:hint="eastAsia" w:asciiTheme="minorEastAsia" w:hAnsiTheme="minorEastAsia" w:eastAsiaTheme="minorEastAsia" w:cstheme="minorEastAsia"/>
          <w:sz w:val="24"/>
        </w:rPr>
        <w:t>（五）重性精神病</w:t>
      </w:r>
      <w:r>
        <w:rPr>
          <w:rFonts w:hint="eastAsia" w:asciiTheme="minorEastAsia" w:hAnsiTheme="minorEastAsia" w:eastAsiaTheme="minorEastAsia" w:cstheme="minorEastAsia"/>
          <w:sz w:val="24"/>
          <w:lang w:eastAsia="zh-CN"/>
        </w:rPr>
        <w:t>健康</w:t>
      </w:r>
      <w:r>
        <w:rPr>
          <w:rFonts w:hint="eastAsia" w:asciiTheme="minorEastAsia" w:hAnsiTheme="minorEastAsia" w:eastAsiaTheme="minorEastAsia" w:cstheme="minorEastAsia"/>
          <w:sz w:val="24"/>
        </w:rPr>
        <w:t>管理</w:t>
      </w:r>
      <w:r>
        <w:rPr>
          <w:rFonts w:hint="eastAsia" w:asciiTheme="minorEastAsia" w:hAnsiTheme="minorEastAsia" w:eastAsiaTheme="minorEastAsia" w:cstheme="minorEastAsia"/>
          <w:spacing w:val="11"/>
          <w:sz w:val="24"/>
          <w:lang w:eastAsia="zh-CN"/>
        </w:rPr>
        <w:t>…</w:t>
      </w:r>
      <w:r>
        <w:rPr>
          <w:rFonts w:hint="eastAsia" w:asciiTheme="minorEastAsia" w:hAnsiTheme="minorEastAsia" w:eastAsiaTheme="minorEastAsia" w:cstheme="minorEastAsia"/>
          <w:spacing w:val="11"/>
          <w:sz w:val="24"/>
        </w:rPr>
        <w:t>………………</w:t>
      </w:r>
      <w:r>
        <w:rPr>
          <w:rFonts w:hint="eastAsia" w:asciiTheme="minorEastAsia" w:hAnsiTheme="minorEastAsia" w:eastAsiaTheme="minorEastAsia" w:cstheme="minorEastAsia"/>
          <w:spacing w:val="11"/>
          <w:sz w:val="24"/>
          <w:lang w:eastAsia="zh-CN"/>
        </w:rPr>
        <w:t>…</w:t>
      </w:r>
      <w:r>
        <w:rPr>
          <w:rFonts w:hint="eastAsia" w:asciiTheme="minorEastAsia" w:hAnsiTheme="minorEastAsia" w:eastAsiaTheme="minorEastAsia" w:cstheme="minorEastAsia"/>
          <w:spacing w:val="11"/>
          <w:sz w:val="24"/>
        </w:rPr>
        <w:t>………………</w:t>
      </w:r>
      <w:r>
        <w:rPr>
          <w:rFonts w:hint="eastAsia" w:asciiTheme="minorEastAsia" w:hAnsiTheme="minorEastAsia" w:eastAsiaTheme="minorEastAsia" w:cstheme="minorEastAsia"/>
          <w:spacing w:val="11"/>
          <w:sz w:val="24"/>
          <w:lang w:eastAsia="zh-CN"/>
        </w:rPr>
        <w:t>…</w:t>
      </w:r>
      <w:r>
        <w:rPr>
          <w:rFonts w:hint="eastAsia" w:asciiTheme="minorEastAsia" w:hAnsiTheme="minorEastAsia" w:eastAsiaTheme="minorEastAsia" w:cstheme="minorEastAsia"/>
          <w:spacing w:val="11"/>
          <w:sz w:val="24"/>
        </w:rPr>
        <w:t>……………</w:t>
      </w:r>
      <w:r>
        <w:rPr>
          <w:rFonts w:hint="eastAsia" w:asciiTheme="minorEastAsia" w:hAnsiTheme="minorEastAsia" w:eastAsiaTheme="minorEastAsia" w:cstheme="minorEastAsia"/>
          <w:sz w:val="24"/>
          <w:lang w:val="en-US" w:eastAsia="zh-CN"/>
        </w:rPr>
        <w:t>39</w:t>
      </w:r>
    </w:p>
    <w:p w14:paraId="7EAB98DD">
      <w:pPr>
        <w:spacing w:line="360" w:lineRule="auto"/>
        <w:jc w:val="distribute"/>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（六）就诊情况……………………………………………………………………</w:t>
      </w:r>
      <w:r>
        <w:rPr>
          <w:rFonts w:hint="eastAsia" w:asciiTheme="minorEastAsia" w:hAnsiTheme="minorEastAsia" w:eastAsiaTheme="minorEastAsia" w:cstheme="minorEastAsia"/>
          <w:sz w:val="24"/>
          <w:lang w:val="en-US" w:eastAsia="zh-CN"/>
        </w:rPr>
        <w:t>40</w:t>
      </w:r>
    </w:p>
    <w:p w14:paraId="7087E65C">
      <w:pPr>
        <w:spacing w:line="360" w:lineRule="auto"/>
        <w:jc w:val="distribute"/>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（七）居民医疗费用情况…………………………………………………………</w:t>
      </w:r>
      <w:r>
        <w:rPr>
          <w:rFonts w:hint="eastAsia" w:asciiTheme="minorEastAsia" w:hAnsiTheme="minorEastAsia" w:eastAsiaTheme="minorEastAsia" w:cstheme="minorEastAsia"/>
          <w:sz w:val="24"/>
          <w:lang w:val="en-US" w:eastAsia="zh-CN"/>
        </w:rPr>
        <w:t>40</w:t>
      </w:r>
    </w:p>
    <w:p w14:paraId="23F88A61">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四、行为危险因素流行情况</w:t>
      </w:r>
    </w:p>
    <w:p w14:paraId="265E6FB0">
      <w:pPr>
        <w:spacing w:line="360" w:lineRule="auto"/>
        <w:ind w:firstLine="480" w:firstLineChars="200"/>
        <w:jc w:val="distribute"/>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（一）吸烟行为……………………………………………………………………</w:t>
      </w:r>
      <w:r>
        <w:rPr>
          <w:rFonts w:hint="eastAsia" w:asciiTheme="minorEastAsia" w:hAnsiTheme="minorEastAsia" w:eastAsiaTheme="minorEastAsia" w:cstheme="minorEastAsia"/>
          <w:sz w:val="24"/>
          <w:lang w:val="en-US" w:eastAsia="zh-CN"/>
        </w:rPr>
        <w:t>40</w:t>
      </w:r>
    </w:p>
    <w:p w14:paraId="699A7BB5">
      <w:pPr>
        <w:spacing w:line="360" w:lineRule="auto"/>
        <w:ind w:firstLine="480" w:firstLineChars="200"/>
        <w:jc w:val="distribute"/>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（二）饮酒行为……………………………………………………………………4</w:t>
      </w:r>
      <w:r>
        <w:rPr>
          <w:rFonts w:hint="eastAsia" w:asciiTheme="minorEastAsia" w:hAnsiTheme="minorEastAsia" w:eastAsiaTheme="minorEastAsia" w:cstheme="minorEastAsia"/>
          <w:sz w:val="24"/>
          <w:lang w:val="en-US" w:eastAsia="zh-CN"/>
        </w:rPr>
        <w:t>1</w:t>
      </w:r>
    </w:p>
    <w:p w14:paraId="55E70B79">
      <w:pPr>
        <w:spacing w:line="360" w:lineRule="auto"/>
        <w:ind w:firstLine="480" w:firstLineChars="200"/>
        <w:jc w:val="distribute"/>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（三）饮食行为……………………………………………………………………4</w:t>
      </w:r>
      <w:r>
        <w:rPr>
          <w:rFonts w:hint="eastAsia" w:asciiTheme="minorEastAsia" w:hAnsiTheme="minorEastAsia" w:eastAsiaTheme="minorEastAsia" w:cstheme="minorEastAsia"/>
          <w:sz w:val="24"/>
          <w:lang w:val="en-US" w:eastAsia="zh-CN"/>
        </w:rPr>
        <w:t>2</w:t>
      </w:r>
    </w:p>
    <w:p w14:paraId="0DCF48E3">
      <w:pPr>
        <w:spacing w:line="360" w:lineRule="auto"/>
        <w:ind w:firstLine="480" w:firstLineChars="200"/>
        <w:jc w:val="distribute"/>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（四）身体活动……………………………………………………………………4</w:t>
      </w:r>
      <w:r>
        <w:rPr>
          <w:rFonts w:hint="eastAsia" w:asciiTheme="minorEastAsia" w:hAnsiTheme="minorEastAsia" w:eastAsiaTheme="minorEastAsia" w:cstheme="minorEastAsia"/>
          <w:sz w:val="24"/>
          <w:lang w:val="en-US" w:eastAsia="zh-CN"/>
        </w:rPr>
        <w:t>4</w:t>
      </w:r>
    </w:p>
    <w:p w14:paraId="013AD990">
      <w:pPr>
        <w:spacing w:line="360" w:lineRule="auto"/>
        <w:ind w:firstLine="480" w:firstLineChars="200"/>
        <w:jc w:val="distribute"/>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（五）健康相关知识知晓</w:t>
      </w:r>
      <w:r>
        <w:rPr>
          <w:rFonts w:hint="eastAsia" w:asciiTheme="minorEastAsia" w:hAnsiTheme="minorEastAsia" w:eastAsiaTheme="minorEastAsia" w:cstheme="minorEastAsia"/>
          <w:sz w:val="24"/>
          <w:lang w:eastAsia="zh-CN"/>
        </w:rPr>
        <w:t>知晓情况</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45</w:t>
      </w:r>
    </w:p>
    <w:p w14:paraId="2959E4A6">
      <w:pPr>
        <w:spacing w:line="360" w:lineRule="auto"/>
        <w:ind w:firstLine="480" w:firstLineChars="200"/>
        <w:jc w:val="distribute"/>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（六）超重和肥胖…………………………………………………………………</w:t>
      </w:r>
      <w:r>
        <w:rPr>
          <w:rFonts w:hint="eastAsia" w:asciiTheme="minorEastAsia" w:hAnsiTheme="minorEastAsia" w:eastAsiaTheme="minorEastAsia" w:cstheme="minorEastAsia"/>
          <w:sz w:val="24"/>
          <w:lang w:val="en-US" w:eastAsia="zh-CN"/>
        </w:rPr>
        <w:t>48</w:t>
      </w:r>
    </w:p>
    <w:p w14:paraId="3B482223">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五、社区条件和设施</w:t>
      </w:r>
    </w:p>
    <w:p w14:paraId="59ADF849">
      <w:pPr>
        <w:spacing w:line="360" w:lineRule="auto"/>
        <w:ind w:firstLine="480" w:firstLineChars="200"/>
        <w:jc w:val="distribute"/>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（一）支持性环境建设……………………………………………………………</w:t>
      </w:r>
      <w:r>
        <w:rPr>
          <w:rFonts w:hint="eastAsia" w:asciiTheme="minorEastAsia" w:hAnsiTheme="minorEastAsia" w:eastAsiaTheme="minorEastAsia" w:cstheme="minorEastAsia"/>
          <w:sz w:val="24"/>
          <w:lang w:val="en-US" w:eastAsia="zh-CN"/>
        </w:rPr>
        <w:t>50</w:t>
      </w:r>
    </w:p>
    <w:p w14:paraId="3CCB15F4">
      <w:pPr>
        <w:spacing w:line="360" w:lineRule="auto"/>
        <w:ind w:firstLine="480" w:firstLineChars="200"/>
        <w:jc w:val="distribute"/>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（二）环境改善……………………………………………………………………</w:t>
      </w:r>
      <w:r>
        <w:rPr>
          <w:rFonts w:hint="eastAsia" w:asciiTheme="minorEastAsia" w:hAnsiTheme="minorEastAsia" w:eastAsiaTheme="minorEastAsia" w:cstheme="minorEastAsia"/>
          <w:sz w:val="24"/>
          <w:lang w:val="en-US" w:eastAsia="zh-CN"/>
        </w:rPr>
        <w:t>50</w:t>
      </w:r>
    </w:p>
    <w:p w14:paraId="16AA726C">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六、慢性病防控相关组织机构和人员配备情况</w:t>
      </w:r>
    </w:p>
    <w:p w14:paraId="453873B9">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七、现有的</w:t>
      </w:r>
      <w:r>
        <w:rPr>
          <w:rFonts w:hint="eastAsia" w:asciiTheme="minorEastAsia" w:hAnsiTheme="minorEastAsia" w:eastAsiaTheme="minorEastAsia" w:cstheme="minorEastAsia"/>
          <w:sz w:val="24"/>
          <w:lang w:eastAsia="zh-CN"/>
        </w:rPr>
        <w:t>慢性病防控</w:t>
      </w:r>
      <w:r>
        <w:rPr>
          <w:rFonts w:hint="eastAsia" w:asciiTheme="minorEastAsia" w:hAnsiTheme="minorEastAsia" w:eastAsiaTheme="minorEastAsia" w:cstheme="minorEastAsia"/>
          <w:sz w:val="24"/>
        </w:rPr>
        <w:t>政策</w:t>
      </w:r>
    </w:p>
    <w:p w14:paraId="47352A75">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八、慢性病防控重点人群、优先策略、措施、目标和评价标准</w:t>
      </w:r>
    </w:p>
    <w:p w14:paraId="28F76969">
      <w:pPr>
        <w:spacing w:line="360" w:lineRule="auto"/>
        <w:ind w:firstLine="480" w:firstLineChars="200"/>
        <w:jc w:val="distribute"/>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（一）主要发现……………………………………………………………………5</w:t>
      </w:r>
      <w:r>
        <w:rPr>
          <w:rFonts w:hint="eastAsia" w:asciiTheme="minorEastAsia" w:hAnsiTheme="minorEastAsia" w:eastAsiaTheme="minorEastAsia" w:cstheme="minorEastAsia"/>
          <w:sz w:val="24"/>
          <w:lang w:val="en-US" w:eastAsia="zh-CN"/>
        </w:rPr>
        <w:t>2</w:t>
      </w:r>
    </w:p>
    <w:p w14:paraId="0E7B4A87">
      <w:pPr>
        <w:spacing w:line="360" w:lineRule="auto"/>
        <w:ind w:firstLine="480" w:firstLineChars="200"/>
        <w:jc w:val="distribute"/>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（二）防控重点人群和优先干预的疾病…………………………………………5</w:t>
      </w:r>
      <w:r>
        <w:rPr>
          <w:rFonts w:hint="eastAsia" w:asciiTheme="minorEastAsia" w:hAnsiTheme="minorEastAsia" w:eastAsiaTheme="minorEastAsia" w:cstheme="minorEastAsia"/>
          <w:sz w:val="24"/>
          <w:lang w:val="en-US" w:eastAsia="zh-CN"/>
        </w:rPr>
        <w:t>3</w:t>
      </w:r>
    </w:p>
    <w:p w14:paraId="5E713FD9">
      <w:pPr>
        <w:spacing w:line="360" w:lineRule="auto"/>
        <w:ind w:firstLine="480" w:firstLineChars="200"/>
        <w:jc w:val="distribute"/>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（三）优先策略与措施……………………………………………………………</w:t>
      </w:r>
      <w:r>
        <w:rPr>
          <w:rFonts w:hint="eastAsia" w:asciiTheme="minorEastAsia" w:hAnsiTheme="minorEastAsia" w:eastAsiaTheme="minorEastAsia" w:cstheme="minorEastAsia"/>
          <w:sz w:val="24"/>
          <w:lang w:val="en-US" w:eastAsia="zh-CN"/>
        </w:rPr>
        <w:t>53</w:t>
      </w:r>
    </w:p>
    <w:p w14:paraId="2D55791C">
      <w:pPr>
        <w:spacing w:line="360" w:lineRule="auto"/>
        <w:ind w:firstLine="480" w:firstLineChars="200"/>
        <w:jc w:val="distribute"/>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（四）</w:t>
      </w:r>
      <w:r>
        <w:rPr>
          <w:rFonts w:hint="eastAsia" w:asciiTheme="minorEastAsia" w:hAnsiTheme="minorEastAsia" w:eastAsiaTheme="minorEastAsia" w:cstheme="minorEastAsia"/>
          <w:sz w:val="24"/>
          <w:lang w:eastAsia="zh-CN"/>
        </w:rPr>
        <w:t>慢性病示范区建设效果分析</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56</w:t>
      </w:r>
    </w:p>
    <w:p w14:paraId="68F71A4B">
      <w:pPr>
        <w:spacing w:line="360" w:lineRule="auto"/>
        <w:ind w:firstLine="480" w:firstLineChars="200"/>
        <w:jc w:val="distribute"/>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五</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示范区建设满意度调查</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57</w:t>
      </w:r>
    </w:p>
    <w:p w14:paraId="6A85782B">
      <w:pPr>
        <w:spacing w:line="360" w:lineRule="auto"/>
        <w:ind w:firstLine="480" w:firstLineChars="200"/>
        <w:jc w:val="distribute"/>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六</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工作目标和评价标准</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58</w:t>
      </w:r>
    </w:p>
    <w:p w14:paraId="12E42FB1">
      <w:pPr>
        <w:tabs>
          <w:tab w:val="center" w:pos="4365"/>
        </w:tabs>
        <w:spacing w:line="360" w:lineRule="auto"/>
        <w:ind w:firstLine="2401" w:firstLineChars="738"/>
        <w:rPr>
          <w:rFonts w:hint="eastAsia" w:asciiTheme="minorEastAsia" w:hAnsiTheme="minorEastAsia" w:eastAsiaTheme="minorEastAsia" w:cstheme="minorEastAsia"/>
          <w:b/>
          <w:w w:val="90"/>
          <w:sz w:val="36"/>
          <w:szCs w:val="36"/>
        </w:rPr>
        <w:sectPr>
          <w:headerReference r:id="rId7" w:type="default"/>
          <w:pgSz w:w="11906" w:h="16838"/>
          <w:pgMar w:top="1758" w:right="1588" w:bottom="1701" w:left="1588" w:header="1304" w:footer="1389" w:gutter="0"/>
          <w:pgBorders>
            <w:top w:val="none" w:sz="0" w:space="0"/>
            <w:left w:val="none" w:sz="0" w:space="0"/>
            <w:bottom w:val="none" w:sz="0" w:space="0"/>
            <w:right w:val="none" w:sz="0" w:space="0"/>
          </w:pgBorders>
          <w:pgNumType w:fmt="numberInDash" w:start="1"/>
          <w:cols w:space="720" w:num="1"/>
          <w:docGrid w:type="lines" w:linePitch="312" w:charSpace="0"/>
        </w:sectPr>
      </w:pPr>
    </w:p>
    <w:p w14:paraId="4F8DEDBE">
      <w:pPr>
        <w:spacing w:line="360" w:lineRule="auto"/>
        <w:jc w:val="both"/>
        <w:rPr>
          <w:rFonts w:hint="eastAsia" w:ascii="方正小标宋简体" w:hAnsi="宋体" w:eastAsia="方正小标宋简体"/>
          <w:w w:val="90"/>
          <w:sz w:val="48"/>
          <w:szCs w:val="48"/>
          <w:lang w:eastAsia="zh-CN"/>
        </w:rPr>
      </w:pPr>
    </w:p>
    <w:p w14:paraId="07A9DB26">
      <w:pPr>
        <w:spacing w:line="360" w:lineRule="auto"/>
        <w:ind w:firstLine="434" w:firstLineChars="100"/>
        <w:jc w:val="center"/>
        <w:rPr>
          <w:rFonts w:hint="eastAsia" w:asciiTheme="majorEastAsia" w:hAnsiTheme="majorEastAsia" w:eastAsiaTheme="majorEastAsia" w:cstheme="majorEastAsia"/>
          <w:b/>
          <w:bCs/>
          <w:w w:val="90"/>
          <w:sz w:val="48"/>
          <w:szCs w:val="48"/>
        </w:rPr>
      </w:pPr>
      <w:r>
        <w:rPr>
          <w:rFonts w:hint="eastAsia" w:asciiTheme="majorEastAsia" w:hAnsiTheme="majorEastAsia" w:eastAsiaTheme="majorEastAsia" w:cstheme="majorEastAsia"/>
          <w:b/>
          <w:bCs/>
          <w:w w:val="90"/>
          <w:sz w:val="48"/>
          <w:szCs w:val="48"/>
          <w:lang w:eastAsia="zh-CN"/>
        </w:rPr>
        <w:t>运城市</w:t>
      </w:r>
      <w:r>
        <w:rPr>
          <w:rFonts w:hint="eastAsia" w:asciiTheme="majorEastAsia" w:hAnsiTheme="majorEastAsia" w:eastAsiaTheme="majorEastAsia" w:cstheme="majorEastAsia"/>
          <w:b/>
          <w:bCs/>
          <w:w w:val="90"/>
          <w:sz w:val="48"/>
          <w:szCs w:val="48"/>
        </w:rPr>
        <w:t>盐湖区慢性病</w:t>
      </w:r>
      <w:r>
        <w:rPr>
          <w:rFonts w:hint="eastAsia" w:asciiTheme="majorEastAsia" w:hAnsiTheme="majorEastAsia" w:eastAsiaTheme="majorEastAsia" w:cstheme="majorEastAsia"/>
          <w:b/>
          <w:bCs/>
          <w:w w:val="90"/>
          <w:sz w:val="48"/>
          <w:szCs w:val="48"/>
          <w:lang w:eastAsia="zh-CN"/>
        </w:rPr>
        <w:t>及</w:t>
      </w:r>
      <w:r>
        <w:rPr>
          <w:rFonts w:hint="eastAsia" w:asciiTheme="majorEastAsia" w:hAnsiTheme="majorEastAsia" w:eastAsiaTheme="majorEastAsia" w:cstheme="majorEastAsia"/>
          <w:b/>
          <w:bCs/>
          <w:w w:val="90"/>
          <w:sz w:val="48"/>
          <w:szCs w:val="48"/>
        </w:rPr>
        <w:t>社会</w:t>
      </w:r>
      <w:r>
        <w:rPr>
          <w:rFonts w:hint="eastAsia" w:asciiTheme="majorEastAsia" w:hAnsiTheme="majorEastAsia" w:eastAsiaTheme="majorEastAsia" w:cstheme="majorEastAsia"/>
          <w:b/>
          <w:bCs/>
          <w:w w:val="90"/>
          <w:sz w:val="48"/>
          <w:szCs w:val="48"/>
          <w:lang w:eastAsia="zh-CN"/>
        </w:rPr>
        <w:t>影响</w:t>
      </w:r>
      <w:r>
        <w:rPr>
          <w:rFonts w:hint="eastAsia" w:asciiTheme="majorEastAsia" w:hAnsiTheme="majorEastAsia" w:eastAsiaTheme="majorEastAsia" w:cstheme="majorEastAsia"/>
          <w:b/>
          <w:bCs/>
          <w:w w:val="90"/>
          <w:sz w:val="48"/>
          <w:szCs w:val="48"/>
        </w:rPr>
        <w:t>因素调查</w:t>
      </w:r>
    </w:p>
    <w:p w14:paraId="4E3AEAA9">
      <w:pPr>
        <w:spacing w:line="360" w:lineRule="auto"/>
        <w:ind w:firstLine="434" w:firstLineChars="100"/>
        <w:jc w:val="center"/>
        <w:rPr>
          <w:rFonts w:hint="eastAsia" w:asciiTheme="majorEastAsia" w:hAnsiTheme="majorEastAsia" w:eastAsiaTheme="majorEastAsia" w:cstheme="majorEastAsia"/>
          <w:b/>
          <w:bCs/>
          <w:w w:val="90"/>
          <w:sz w:val="40"/>
          <w:szCs w:val="40"/>
        </w:rPr>
      </w:pPr>
      <w:r>
        <w:rPr>
          <w:rFonts w:hint="eastAsia" w:asciiTheme="majorEastAsia" w:hAnsiTheme="majorEastAsia" w:eastAsiaTheme="majorEastAsia" w:cstheme="majorEastAsia"/>
          <w:b/>
          <w:bCs/>
          <w:w w:val="90"/>
          <w:sz w:val="48"/>
          <w:szCs w:val="48"/>
        </w:rPr>
        <w:t>报</w:t>
      </w:r>
      <w:r>
        <w:rPr>
          <w:rFonts w:hint="eastAsia" w:asciiTheme="majorEastAsia" w:hAnsiTheme="majorEastAsia" w:eastAsiaTheme="majorEastAsia" w:cstheme="majorEastAsia"/>
          <w:b/>
          <w:bCs/>
          <w:w w:val="90"/>
          <w:sz w:val="48"/>
          <w:szCs w:val="48"/>
          <w:lang w:val="en-US" w:eastAsia="zh-CN"/>
        </w:rPr>
        <w:t xml:space="preserve">   </w:t>
      </w:r>
      <w:r>
        <w:rPr>
          <w:rFonts w:hint="eastAsia" w:asciiTheme="majorEastAsia" w:hAnsiTheme="majorEastAsia" w:eastAsiaTheme="majorEastAsia" w:cstheme="majorEastAsia"/>
          <w:b/>
          <w:bCs/>
          <w:w w:val="90"/>
          <w:sz w:val="48"/>
          <w:szCs w:val="48"/>
        </w:rPr>
        <w:t>告</w:t>
      </w:r>
    </w:p>
    <w:p w14:paraId="7DF10D0F">
      <w:pPr>
        <w:spacing w:line="360" w:lineRule="auto"/>
        <w:jc w:val="center"/>
        <w:rPr>
          <w:rFonts w:hint="eastAsia" w:asciiTheme="majorEastAsia" w:hAnsiTheme="majorEastAsia" w:eastAsiaTheme="majorEastAsia" w:cstheme="majorEastAsia"/>
          <w:b/>
          <w:bCs/>
          <w:sz w:val="40"/>
          <w:szCs w:val="40"/>
        </w:rPr>
      </w:pPr>
    </w:p>
    <w:p w14:paraId="58CF2129">
      <w:pPr>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摘    要</w:t>
      </w:r>
    </w:p>
    <w:p w14:paraId="5CE1F595">
      <w:pPr>
        <w:spacing w:line="360" w:lineRule="auto"/>
        <w:ind w:firstLine="482" w:firstLineChars="200"/>
        <w:rPr>
          <w:rFonts w:hint="eastAsia" w:ascii="宋体" w:hAnsi="宋体"/>
          <w:b/>
          <w:color w:val="262626"/>
          <w:sz w:val="24"/>
        </w:rPr>
      </w:pPr>
    </w:p>
    <w:p w14:paraId="778DEC67">
      <w:pPr>
        <w:spacing w:line="360" w:lineRule="auto"/>
        <w:ind w:firstLine="482" w:firstLineChars="200"/>
        <w:rPr>
          <w:rFonts w:hint="eastAsia" w:ascii="宋体" w:hAnsi="宋体"/>
          <w:color w:val="000000"/>
          <w:sz w:val="24"/>
        </w:rPr>
      </w:pPr>
      <w:r>
        <w:rPr>
          <w:rFonts w:hint="eastAsia" w:ascii="宋体" w:hAnsi="宋体"/>
          <w:b/>
          <w:color w:val="262626"/>
          <w:sz w:val="24"/>
        </w:rPr>
        <w:t>目的</w:t>
      </w:r>
      <w:r>
        <w:rPr>
          <w:rFonts w:hint="eastAsia" w:ascii="宋体" w:hAnsi="宋体"/>
          <w:color w:val="262626"/>
          <w:sz w:val="24"/>
        </w:rPr>
        <w:t xml:space="preserve">: </w:t>
      </w:r>
      <w:r>
        <w:rPr>
          <w:rFonts w:hint="eastAsia" w:ascii="宋体" w:hAnsi="宋体"/>
          <w:color w:val="000000"/>
          <w:sz w:val="24"/>
        </w:rPr>
        <w:t>为掌握辖区人群慢性病及危险因素流行状况，明确辖区慢性病防控重点人群</w:t>
      </w:r>
      <w:r>
        <w:rPr>
          <w:rFonts w:hint="eastAsia" w:ascii="宋体" w:hAnsi="宋体"/>
          <w:color w:val="000000"/>
          <w:sz w:val="24"/>
          <w:lang w:eastAsia="zh-CN"/>
        </w:rPr>
        <w:t>，</w:t>
      </w:r>
      <w:r>
        <w:rPr>
          <w:rFonts w:hint="eastAsia" w:ascii="宋体" w:hAnsi="宋体"/>
          <w:color w:val="000000"/>
          <w:sz w:val="24"/>
        </w:rPr>
        <w:t>为制定慢性病防控策略和措施提供科学依据。</w:t>
      </w:r>
    </w:p>
    <w:p w14:paraId="4B6C94F6">
      <w:pPr>
        <w:spacing w:line="360" w:lineRule="auto"/>
        <w:ind w:firstLine="482" w:firstLineChars="200"/>
        <w:rPr>
          <w:rFonts w:hint="eastAsia" w:ascii="宋体" w:hAnsi="宋体"/>
          <w:sz w:val="24"/>
        </w:rPr>
      </w:pPr>
      <w:r>
        <w:rPr>
          <w:rFonts w:hint="eastAsia" w:ascii="宋体" w:hAnsi="宋体"/>
          <w:b/>
          <w:color w:val="262626"/>
          <w:sz w:val="24"/>
        </w:rPr>
        <w:t>方法</w:t>
      </w:r>
      <w:r>
        <w:rPr>
          <w:rFonts w:hint="eastAsia" w:ascii="宋体" w:hAnsi="宋体"/>
          <w:color w:val="262626"/>
          <w:sz w:val="24"/>
        </w:rPr>
        <w:t xml:space="preserve">: </w:t>
      </w:r>
      <w:r>
        <w:rPr>
          <w:rFonts w:hint="eastAsia" w:ascii="宋体" w:hAnsi="宋体"/>
          <w:sz w:val="24"/>
        </w:rPr>
        <w:t>利用基础资料，18岁以上</w:t>
      </w:r>
      <w:r>
        <w:rPr>
          <w:rFonts w:hint="eastAsia" w:ascii="宋体" w:hAnsi="宋体"/>
          <w:color w:val="000000"/>
          <w:sz w:val="24"/>
        </w:rPr>
        <w:t>人群慢性病及危险因素监测专项调查资料，定性调查资料，重点慢性病监测、</w:t>
      </w:r>
      <w:r>
        <w:rPr>
          <w:rFonts w:hint="eastAsia" w:ascii="宋体" w:hAnsi="宋体"/>
          <w:sz w:val="24"/>
        </w:rPr>
        <w:t>死因监测、传染病监测报告等资料进行统计分析。</w:t>
      </w:r>
    </w:p>
    <w:p w14:paraId="7642D5E4">
      <w:pPr>
        <w:spacing w:line="360" w:lineRule="auto"/>
        <w:ind w:firstLine="482" w:firstLineChars="200"/>
        <w:rPr>
          <w:rFonts w:hint="eastAsia" w:ascii="宋体" w:hAnsi="宋体" w:eastAsia="宋体" w:cs="宋体"/>
          <w:sz w:val="24"/>
        </w:rPr>
      </w:pPr>
      <w:r>
        <w:rPr>
          <w:rFonts w:hint="eastAsia" w:ascii="宋体" w:hAnsi="宋体"/>
          <w:b/>
          <w:sz w:val="24"/>
        </w:rPr>
        <w:t>结果</w:t>
      </w:r>
      <w:r>
        <w:rPr>
          <w:rFonts w:hint="eastAsia" w:ascii="宋体" w:hAnsi="宋体"/>
          <w:sz w:val="24"/>
        </w:rPr>
        <w:t>:</w:t>
      </w:r>
      <w:r>
        <w:rPr>
          <w:rFonts w:hint="eastAsia" w:ascii="宋体" w:hAnsi="宋体" w:eastAsia="宋体" w:cs="宋体"/>
          <w:color w:val="000000" w:themeColor="text1"/>
          <w:sz w:val="24"/>
          <w14:textFill>
            <w14:solidFill>
              <w14:schemeClr w14:val="tx1"/>
            </w14:solidFill>
          </w14:textFill>
        </w:rPr>
        <w:t xml:space="preserve"> 18岁以上人群高血压患病率为</w:t>
      </w:r>
      <w:r>
        <w:rPr>
          <w:rFonts w:hint="eastAsia" w:ascii="宋体" w:hAnsi="宋体" w:eastAsia="宋体" w:cs="宋体"/>
          <w:color w:val="000000" w:themeColor="text1"/>
          <w:sz w:val="24"/>
          <w:lang w:val="en-US" w:eastAsia="zh-CN"/>
          <w14:textFill>
            <w14:solidFill>
              <w14:schemeClr w14:val="tx1"/>
            </w14:solidFill>
          </w14:textFill>
        </w:rPr>
        <w:t>29.95</w:t>
      </w:r>
      <w:r>
        <w:rPr>
          <w:rFonts w:hint="eastAsia" w:ascii="宋体" w:hAnsi="宋体" w:eastAsia="宋体" w:cs="宋体"/>
          <w:color w:val="000000" w:themeColor="text1"/>
          <w:sz w:val="24"/>
          <w14:textFill>
            <w14:solidFill>
              <w14:schemeClr w14:val="tx1"/>
            </w14:solidFill>
          </w14:textFill>
        </w:rPr>
        <w:t>%，糖尿病患病率为</w:t>
      </w:r>
      <w:r>
        <w:rPr>
          <w:rFonts w:hint="eastAsia" w:ascii="宋体" w:hAnsi="宋体" w:eastAsia="宋体" w:cs="宋体"/>
          <w:color w:val="000000" w:themeColor="text1"/>
          <w:sz w:val="24"/>
          <w:lang w:val="en-US" w:eastAsia="zh-CN"/>
          <w14:textFill>
            <w14:solidFill>
              <w14:schemeClr w14:val="tx1"/>
            </w14:solidFill>
          </w14:textFill>
        </w:rPr>
        <w:t>10.4</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sz w:val="24"/>
        </w:rPr>
        <w:t>人群吸烟率为</w:t>
      </w:r>
      <w:r>
        <w:rPr>
          <w:rFonts w:hint="eastAsia" w:ascii="宋体" w:hAnsi="宋体" w:cs="宋体"/>
          <w:sz w:val="24"/>
          <w:lang w:val="en-US" w:eastAsia="zh-CN"/>
        </w:rPr>
        <w:t>18.6</w:t>
      </w:r>
      <w:r>
        <w:rPr>
          <w:rFonts w:hint="eastAsia" w:ascii="宋体" w:hAnsi="宋体" w:eastAsia="宋体" w:cs="宋体"/>
          <w:sz w:val="24"/>
        </w:rPr>
        <w:t>%，被动吸烟率为5</w:t>
      </w:r>
      <w:r>
        <w:rPr>
          <w:rFonts w:hint="eastAsia" w:ascii="宋体" w:hAnsi="宋体" w:cs="宋体"/>
          <w:sz w:val="24"/>
          <w:lang w:val="en-US" w:eastAsia="zh-CN"/>
        </w:rPr>
        <w:t>0</w:t>
      </w:r>
      <w:r>
        <w:rPr>
          <w:rFonts w:hint="eastAsia" w:ascii="宋体" w:hAnsi="宋体" w:eastAsia="宋体" w:cs="宋体"/>
          <w:sz w:val="24"/>
        </w:rPr>
        <w:t>.1%；饮酒率为1</w:t>
      </w:r>
      <w:r>
        <w:rPr>
          <w:rFonts w:hint="eastAsia" w:ascii="宋体" w:hAnsi="宋体" w:cs="宋体"/>
          <w:sz w:val="24"/>
          <w:lang w:val="en-US" w:eastAsia="zh-CN"/>
        </w:rPr>
        <w:t>0.4</w:t>
      </w:r>
      <w:r>
        <w:rPr>
          <w:rFonts w:hint="eastAsia" w:ascii="宋体" w:hAnsi="宋体" w:eastAsia="宋体" w:cs="宋体"/>
          <w:sz w:val="24"/>
        </w:rPr>
        <w:t>%，人均日食盐量为</w:t>
      </w:r>
      <w:r>
        <w:rPr>
          <w:rFonts w:hint="eastAsia" w:ascii="宋体" w:hAnsi="宋体" w:eastAsia="宋体" w:cs="宋体"/>
          <w:sz w:val="24"/>
          <w:lang w:val="en-US" w:eastAsia="zh-CN"/>
        </w:rPr>
        <w:t>9.5</w:t>
      </w:r>
      <w:r>
        <w:rPr>
          <w:rFonts w:hint="eastAsia" w:ascii="宋体" w:hAnsi="宋体" w:eastAsia="宋体" w:cs="宋体"/>
          <w:sz w:val="24"/>
        </w:rPr>
        <w:t>克，人均日食油量为2</w:t>
      </w:r>
      <w:r>
        <w:rPr>
          <w:rFonts w:hint="eastAsia" w:ascii="宋体" w:hAnsi="宋体" w:eastAsia="宋体" w:cs="宋体"/>
          <w:sz w:val="24"/>
          <w:lang w:val="en-US" w:eastAsia="zh-CN"/>
        </w:rPr>
        <w:t>5.</w:t>
      </w:r>
      <w:r>
        <w:rPr>
          <w:rFonts w:hint="eastAsia" w:ascii="宋体" w:hAnsi="宋体" w:cs="宋体"/>
          <w:sz w:val="24"/>
          <w:lang w:val="en-US" w:eastAsia="zh-CN"/>
        </w:rPr>
        <w:t>78</w:t>
      </w:r>
      <w:r>
        <w:rPr>
          <w:rFonts w:hint="eastAsia" w:ascii="宋体" w:hAnsi="宋体" w:eastAsia="宋体" w:cs="宋体"/>
          <w:sz w:val="24"/>
        </w:rPr>
        <w:t>克，超重率为4</w:t>
      </w:r>
      <w:r>
        <w:rPr>
          <w:rFonts w:hint="eastAsia" w:ascii="宋体" w:hAnsi="宋体" w:cs="宋体"/>
          <w:sz w:val="24"/>
          <w:lang w:val="en-US" w:eastAsia="zh-CN"/>
        </w:rPr>
        <w:t>0.0</w:t>
      </w:r>
      <w:r>
        <w:rPr>
          <w:rFonts w:hint="eastAsia" w:ascii="宋体" w:hAnsi="宋体" w:eastAsia="宋体" w:cs="宋体"/>
          <w:sz w:val="24"/>
        </w:rPr>
        <w:t>%，肥胖率为</w:t>
      </w:r>
      <w:r>
        <w:rPr>
          <w:rFonts w:hint="eastAsia" w:ascii="宋体" w:hAnsi="宋体" w:cs="宋体"/>
          <w:sz w:val="24"/>
          <w:lang w:val="en-US" w:eastAsia="zh-CN"/>
        </w:rPr>
        <w:t>16.85</w:t>
      </w:r>
      <w:r>
        <w:rPr>
          <w:rFonts w:hint="eastAsia" w:ascii="宋体" w:hAnsi="宋体" w:eastAsia="宋体" w:cs="宋体"/>
          <w:sz w:val="24"/>
        </w:rPr>
        <w:t>%，</w:t>
      </w:r>
      <w:r>
        <w:rPr>
          <w:rFonts w:hint="eastAsia" w:ascii="宋体" w:hAnsi="宋体" w:eastAsia="宋体" w:cs="宋体"/>
          <w:sz w:val="24"/>
          <w:lang w:eastAsia="zh-CN"/>
        </w:rPr>
        <w:t>中心性</w:t>
      </w:r>
      <w:r>
        <w:rPr>
          <w:rFonts w:hint="eastAsia" w:ascii="宋体" w:hAnsi="宋体" w:eastAsia="宋体" w:cs="宋体"/>
          <w:sz w:val="24"/>
        </w:rPr>
        <w:t>肥胖率为</w:t>
      </w:r>
      <w:r>
        <w:rPr>
          <w:rFonts w:hint="eastAsia" w:ascii="宋体" w:hAnsi="宋体" w:cs="宋体"/>
          <w:sz w:val="24"/>
          <w:lang w:val="en-US" w:eastAsia="zh-CN"/>
        </w:rPr>
        <w:t>64.15</w:t>
      </w:r>
      <w:r>
        <w:rPr>
          <w:rFonts w:hint="eastAsia" w:ascii="宋体" w:hAnsi="宋体" w:eastAsia="宋体" w:cs="宋体"/>
          <w:sz w:val="24"/>
        </w:rPr>
        <w:t>%；慢性病防治核心信息知晓率为</w:t>
      </w:r>
      <w:r>
        <w:rPr>
          <w:rFonts w:hint="eastAsia" w:ascii="宋体" w:hAnsi="宋体" w:eastAsia="宋体" w:cs="宋体"/>
          <w:sz w:val="24"/>
          <w:lang w:val="en-US" w:eastAsia="zh-CN"/>
        </w:rPr>
        <w:t>6</w:t>
      </w:r>
      <w:r>
        <w:rPr>
          <w:rFonts w:hint="eastAsia" w:ascii="宋体" w:hAnsi="宋体" w:cs="宋体"/>
          <w:sz w:val="24"/>
          <w:lang w:val="en-US" w:eastAsia="zh-CN"/>
        </w:rPr>
        <w:t>0.8</w:t>
      </w:r>
      <w:r>
        <w:rPr>
          <w:rFonts w:hint="eastAsia" w:ascii="宋体" w:hAnsi="宋体" w:eastAsia="宋体" w:cs="宋体"/>
          <w:sz w:val="24"/>
        </w:rPr>
        <w:t>%，居民健康素养水平为2</w:t>
      </w: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sz w:val="24"/>
          <w:lang w:val="en-US" w:eastAsia="zh-CN"/>
        </w:rPr>
        <w:t>9</w:t>
      </w:r>
      <w:r>
        <w:rPr>
          <w:rFonts w:hint="eastAsia" w:ascii="宋体" w:hAnsi="宋体" w:eastAsia="宋体" w:cs="宋体"/>
          <w:sz w:val="24"/>
        </w:rPr>
        <w:t>%</w:t>
      </w:r>
      <w:r>
        <w:rPr>
          <w:rFonts w:hint="eastAsia" w:ascii="宋体" w:hAnsi="宋体" w:eastAsia="宋体" w:cs="宋体"/>
          <w:sz w:val="24"/>
          <w:lang w:eastAsia="zh-CN"/>
        </w:rPr>
        <w:t>；</w:t>
      </w:r>
      <w:r>
        <w:rPr>
          <w:rFonts w:hint="eastAsia" w:ascii="宋体" w:hAnsi="宋体" w:eastAsia="宋体" w:cs="宋体"/>
          <w:sz w:val="24"/>
        </w:rPr>
        <w:t>体重、腰围、血压、血糖自我知晓率分别为</w:t>
      </w:r>
      <w:r>
        <w:rPr>
          <w:rFonts w:hint="eastAsia" w:ascii="宋体" w:hAnsi="宋体" w:cs="宋体"/>
          <w:sz w:val="24"/>
          <w:lang w:val="en-US" w:eastAsia="zh-CN"/>
        </w:rPr>
        <w:t>68</w:t>
      </w:r>
      <w:r>
        <w:rPr>
          <w:rFonts w:hint="eastAsia" w:ascii="宋体" w:hAnsi="宋体" w:eastAsia="宋体" w:cs="宋体"/>
          <w:sz w:val="24"/>
        </w:rPr>
        <w:t>%、</w:t>
      </w:r>
      <w:r>
        <w:rPr>
          <w:rFonts w:hint="eastAsia" w:ascii="宋体" w:hAnsi="宋体" w:cs="宋体"/>
          <w:sz w:val="24"/>
          <w:lang w:val="en-US" w:eastAsia="zh-CN"/>
        </w:rPr>
        <w:t>49.4</w:t>
      </w:r>
      <w:r>
        <w:rPr>
          <w:rFonts w:hint="eastAsia" w:ascii="宋体" w:hAnsi="宋体" w:eastAsia="宋体" w:cs="宋体"/>
          <w:sz w:val="24"/>
        </w:rPr>
        <w:t>%、</w:t>
      </w:r>
      <w:r>
        <w:rPr>
          <w:rFonts w:hint="eastAsia" w:ascii="宋体" w:hAnsi="宋体" w:cs="宋体"/>
          <w:sz w:val="24"/>
          <w:lang w:val="en-US" w:eastAsia="zh-CN"/>
        </w:rPr>
        <w:t>51.8</w:t>
      </w:r>
      <w:r>
        <w:rPr>
          <w:rFonts w:hint="eastAsia" w:ascii="宋体" w:hAnsi="宋体" w:eastAsia="宋体" w:cs="宋体"/>
          <w:sz w:val="24"/>
        </w:rPr>
        <w:t>%、</w:t>
      </w:r>
      <w:r>
        <w:rPr>
          <w:rFonts w:hint="eastAsia" w:ascii="宋体" w:hAnsi="宋体" w:cs="宋体"/>
          <w:sz w:val="24"/>
          <w:lang w:val="en-US" w:eastAsia="zh-CN"/>
        </w:rPr>
        <w:t>36.0</w:t>
      </w:r>
      <w:r>
        <w:rPr>
          <w:rFonts w:hint="eastAsia" w:ascii="宋体" w:hAnsi="宋体" w:eastAsia="宋体" w:cs="宋体"/>
          <w:sz w:val="24"/>
        </w:rPr>
        <w:t>%，慢性病高危人群标准知晓率为</w:t>
      </w:r>
      <w:r>
        <w:rPr>
          <w:rFonts w:hint="eastAsia" w:ascii="宋体" w:hAnsi="宋体" w:cs="宋体"/>
          <w:sz w:val="24"/>
          <w:lang w:val="en-US" w:eastAsia="zh-CN"/>
        </w:rPr>
        <w:t>29.9</w:t>
      </w:r>
      <w:r>
        <w:rPr>
          <w:rFonts w:hint="eastAsia" w:ascii="宋体" w:hAnsi="宋体" w:eastAsia="宋体" w:cs="宋体"/>
          <w:sz w:val="24"/>
        </w:rPr>
        <w:t>%，食品营养标签知晓率为</w:t>
      </w:r>
      <w:r>
        <w:rPr>
          <w:rFonts w:hint="eastAsia" w:ascii="宋体" w:hAnsi="宋体" w:cs="宋体"/>
          <w:sz w:val="24"/>
          <w:lang w:val="en-US" w:eastAsia="zh-CN"/>
        </w:rPr>
        <w:t>34.4</w:t>
      </w:r>
      <w:r>
        <w:rPr>
          <w:rFonts w:hint="eastAsia" w:ascii="宋体" w:hAnsi="宋体" w:eastAsia="宋体" w:cs="宋体"/>
          <w:sz w:val="24"/>
        </w:rPr>
        <w:t>%，食品营养成分知晓率为</w:t>
      </w:r>
      <w:r>
        <w:rPr>
          <w:rFonts w:hint="eastAsia" w:ascii="宋体" w:hAnsi="宋体" w:cs="宋体"/>
          <w:sz w:val="24"/>
          <w:lang w:val="en-US" w:eastAsia="zh-CN"/>
        </w:rPr>
        <w:t>38.9</w:t>
      </w:r>
      <w:r>
        <w:rPr>
          <w:rFonts w:hint="eastAsia" w:ascii="宋体" w:hAnsi="宋体" w:eastAsia="宋体" w:cs="宋体"/>
          <w:sz w:val="24"/>
        </w:rPr>
        <w:t>%。</w:t>
      </w:r>
    </w:p>
    <w:p w14:paraId="229C4802">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国家</w:t>
      </w:r>
      <w:r>
        <w:rPr>
          <w:rFonts w:hint="eastAsia" w:ascii="宋体" w:hAnsi="宋体" w:cs="宋体"/>
          <w:sz w:val="24"/>
          <w:lang w:val="en-US" w:eastAsia="zh-CN"/>
        </w:rPr>
        <w:t>慢性病</w:t>
      </w:r>
      <w:r>
        <w:rPr>
          <w:rFonts w:hint="eastAsia" w:ascii="宋体" w:hAnsi="宋体" w:eastAsia="宋体" w:cs="宋体"/>
          <w:sz w:val="24"/>
          <w:lang w:val="en-US" w:eastAsia="zh-CN"/>
        </w:rPr>
        <w:t>示范区建设五年成效。盐湖区于2017年创建省级示范区，2018-2019年创建国家级示范区，于2020年</w:t>
      </w:r>
      <w:r>
        <w:rPr>
          <w:rFonts w:hint="eastAsia" w:ascii="宋体" w:hAnsi="宋体" w:cs="宋体"/>
          <w:sz w:val="24"/>
          <w:lang w:val="en-US" w:eastAsia="zh-CN"/>
        </w:rPr>
        <w:t>6月</w:t>
      </w:r>
      <w:r>
        <w:rPr>
          <w:rFonts w:hint="eastAsia" w:ascii="宋体" w:hAnsi="宋体" w:eastAsia="宋体" w:cs="宋体"/>
          <w:sz w:val="24"/>
          <w:lang w:val="en-US" w:eastAsia="zh-CN"/>
        </w:rPr>
        <w:t>国家卫健委命名为第五批国家级慢性病综合防控示范区，此后，在区委区政府领导下，持续开展慢性病示范区的建设，取得了明显的效果，本次调查显示，与2017年调查数据比较，全人群吸烟率、男性吸烟率均低于全省和全国平均水平，仍控制在低流行水平；每日食用盐摄入量比2017年下降1.1g；人均食用油平均在25-30g；居民经常参加体育锻炼为41%，比2017年上升</w:t>
      </w:r>
      <w:r>
        <w:rPr>
          <w:rFonts w:hint="eastAsia" w:ascii="宋体" w:hAnsi="宋体" w:cs="宋体"/>
          <w:sz w:val="24"/>
          <w:lang w:val="en-US" w:eastAsia="zh-CN"/>
        </w:rPr>
        <w:t>17.3%</w:t>
      </w:r>
      <w:r>
        <w:rPr>
          <w:rFonts w:hint="eastAsia" w:ascii="宋体" w:hAnsi="宋体" w:eastAsia="宋体" w:cs="宋体"/>
          <w:sz w:val="24"/>
          <w:lang w:val="en-US" w:eastAsia="zh-CN"/>
        </w:rPr>
        <w:t>，提前达到《健康中国行动（2019-2030年）》目标；慢性病防治核心知识知晓率提高了6.01%；肥胖率下降</w:t>
      </w:r>
      <w:r>
        <w:rPr>
          <w:rFonts w:hint="eastAsia" w:ascii="宋体" w:hAnsi="宋体" w:cs="宋体"/>
          <w:sz w:val="24"/>
          <w:lang w:val="en-US" w:eastAsia="zh-CN"/>
        </w:rPr>
        <w:t>6.57</w:t>
      </w:r>
      <w:r>
        <w:rPr>
          <w:rFonts w:hint="eastAsia" w:ascii="宋体" w:hAnsi="宋体" w:eastAsia="宋体" w:cs="宋体"/>
          <w:sz w:val="24"/>
          <w:lang w:val="en-US" w:eastAsia="zh-CN"/>
        </w:rPr>
        <w:t>%；超重率下降</w:t>
      </w:r>
      <w:r>
        <w:rPr>
          <w:rFonts w:hint="eastAsia" w:ascii="宋体" w:hAnsi="宋体" w:cs="宋体"/>
          <w:sz w:val="24"/>
          <w:lang w:val="en-US" w:eastAsia="zh-CN"/>
        </w:rPr>
        <w:t>1.24</w:t>
      </w:r>
      <w:r>
        <w:rPr>
          <w:rFonts w:hint="eastAsia" w:ascii="宋体" w:hAnsi="宋体" w:eastAsia="宋体" w:cs="宋体"/>
          <w:sz w:val="24"/>
          <w:lang w:val="en-US" w:eastAsia="zh-CN"/>
        </w:rPr>
        <w:t>%；糖尿病患病率10.4%，略低于本省水平，比2017年下降0.6个百分点。</w:t>
      </w:r>
    </w:p>
    <w:p w14:paraId="1CFA24C5">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示范区建设满意度调查。居民对我区开展慢性病综合防控示范区建设工作开展情况满意程度为：非常满意为73.00%，基本满意24.93%；对乡镇卫生院</w:t>
      </w:r>
      <w:r>
        <w:rPr>
          <w:rFonts w:hint="eastAsia" w:ascii="宋体" w:hAnsi="宋体" w:cs="宋体"/>
          <w:sz w:val="24"/>
          <w:lang w:val="en-US" w:eastAsia="zh-CN"/>
        </w:rPr>
        <w:t>/中心</w:t>
      </w:r>
      <w:r>
        <w:rPr>
          <w:rFonts w:hint="eastAsia" w:ascii="宋体" w:hAnsi="宋体" w:eastAsia="宋体" w:cs="宋体"/>
          <w:sz w:val="24"/>
          <w:lang w:val="en-US" w:eastAsia="zh-CN"/>
        </w:rPr>
        <w:t>提供的慢性病管理服务满意程度为：非常满意为76.45%，基本满意21.50%。</w:t>
      </w:r>
    </w:p>
    <w:p w14:paraId="4ADB892B">
      <w:pPr>
        <w:spacing w:line="360" w:lineRule="auto"/>
        <w:ind w:firstLine="482" w:firstLineChars="200"/>
        <w:rPr>
          <w:rFonts w:hint="eastAsia" w:ascii="宋体" w:hAnsi="宋体"/>
          <w:b/>
          <w:color w:val="262626"/>
          <w:sz w:val="24"/>
        </w:rPr>
      </w:pPr>
      <w:r>
        <w:rPr>
          <w:rFonts w:hint="eastAsia" w:ascii="宋体" w:hAnsi="宋体"/>
          <w:b/>
          <w:sz w:val="24"/>
        </w:rPr>
        <w:t>结论</w:t>
      </w:r>
      <w:r>
        <w:rPr>
          <w:rFonts w:hint="eastAsia" w:ascii="宋体" w:hAnsi="宋体"/>
          <w:sz w:val="24"/>
        </w:rPr>
        <w:t>:</w:t>
      </w:r>
      <w:r>
        <w:rPr>
          <w:rFonts w:hint="eastAsia" w:ascii="宋体" w:hAnsi="宋体"/>
          <w:color w:val="000000"/>
          <w:sz w:val="24"/>
        </w:rPr>
        <w:t>高血压、糖尿病、呼吸系统疾病和心脑血管疾病</w:t>
      </w:r>
      <w:r>
        <w:rPr>
          <w:rFonts w:hint="eastAsia" w:ascii="宋体" w:hAnsi="宋体"/>
          <w:color w:val="000000"/>
          <w:sz w:val="24"/>
          <w:lang w:eastAsia="zh-CN"/>
        </w:rPr>
        <w:t>仍</w:t>
      </w:r>
      <w:r>
        <w:rPr>
          <w:rFonts w:hint="eastAsia" w:ascii="宋体" w:hAnsi="宋体"/>
          <w:color w:val="000000"/>
          <w:sz w:val="24"/>
        </w:rPr>
        <w:t>是我区流行的主要慢性病，不合理膳食、吸烟、饮酒、身体活动不足、居民健康知识知晓率较低等是我区居民的主要慢性病患病危险因素，超重/肥胖率和慢性病患病率较高。做好健康教育与健康促进，倡导健康生活方式,加强慢性病综合干预,是今后慢性病防治工作的重点。</w:t>
      </w:r>
    </w:p>
    <w:p w14:paraId="0C9A4976">
      <w:pPr>
        <w:spacing w:line="360" w:lineRule="auto"/>
        <w:ind w:firstLine="482" w:firstLineChars="200"/>
        <w:rPr>
          <w:rFonts w:hint="eastAsia" w:ascii="宋体" w:hAnsi="宋体"/>
          <w:b/>
          <w:color w:val="262626"/>
          <w:sz w:val="24"/>
        </w:rPr>
      </w:pPr>
    </w:p>
    <w:p w14:paraId="466BEC7D">
      <w:pPr>
        <w:spacing w:line="360" w:lineRule="auto"/>
        <w:ind w:firstLine="482" w:firstLineChars="200"/>
        <w:rPr>
          <w:rFonts w:hint="eastAsia" w:ascii="宋体" w:hAnsi="宋体" w:eastAsia="宋体"/>
          <w:b/>
          <w:color w:val="262626"/>
          <w:sz w:val="24"/>
          <w:lang w:eastAsia="zh-CN"/>
        </w:rPr>
      </w:pPr>
      <w:r>
        <w:rPr>
          <w:rFonts w:hint="eastAsia" w:ascii="宋体" w:hAnsi="宋体"/>
          <w:b/>
          <w:color w:val="262626"/>
          <w:sz w:val="24"/>
          <w:lang w:eastAsia="zh-CN"/>
        </w:rPr>
        <w:t>按照《根据慢性病综合防控示范区建设指标体系（</w:t>
      </w:r>
      <w:r>
        <w:rPr>
          <w:rFonts w:hint="eastAsia" w:ascii="宋体" w:hAnsi="宋体"/>
          <w:b/>
          <w:color w:val="262626"/>
          <w:sz w:val="24"/>
          <w:lang w:val="en-US" w:eastAsia="zh-CN"/>
        </w:rPr>
        <w:t>2020版</w:t>
      </w:r>
      <w:r>
        <w:rPr>
          <w:rFonts w:hint="eastAsia" w:ascii="宋体" w:hAnsi="宋体"/>
          <w:b/>
          <w:color w:val="262626"/>
          <w:sz w:val="24"/>
          <w:lang w:eastAsia="zh-CN"/>
        </w:rPr>
        <w:t>）》要求，根据辖区社区诊断调查、慢性病监测工作，以及其他相关健康数据进行调查收集整理，现将《运城市盐湖区慢性病防控社会因素调查报告》全文如下：</w:t>
      </w:r>
    </w:p>
    <w:p w14:paraId="05994571">
      <w:pPr>
        <w:spacing w:line="360" w:lineRule="auto"/>
        <w:ind w:firstLine="482" w:firstLineChars="200"/>
        <w:rPr>
          <w:rFonts w:hint="eastAsia" w:ascii="黑体" w:hAnsi="黑体" w:eastAsia="黑体" w:cs="黑体"/>
          <w:b/>
          <w:bCs/>
          <w:sz w:val="24"/>
        </w:rPr>
      </w:pPr>
      <w:r>
        <w:rPr>
          <w:rFonts w:hint="eastAsia" w:ascii="黑体" w:hAnsi="黑体" w:eastAsia="黑体" w:cs="黑体"/>
          <w:b/>
          <w:bCs/>
          <w:sz w:val="24"/>
        </w:rPr>
        <w:t>一、资料来源</w:t>
      </w:r>
    </w:p>
    <w:p w14:paraId="2F102F36">
      <w:pPr>
        <w:spacing w:line="360" w:lineRule="auto"/>
        <w:ind w:firstLine="480" w:firstLineChars="200"/>
        <w:rPr>
          <w:rFonts w:ascii="宋体" w:hAnsi="宋体"/>
          <w:sz w:val="24"/>
        </w:rPr>
      </w:pPr>
      <w:r>
        <w:rPr>
          <w:rFonts w:hint="eastAsia" w:ascii="宋体" w:hAnsi="宋体"/>
          <w:sz w:val="24"/>
        </w:rPr>
        <w:t>社会因素调查资料来源于现有资料的收集、专项调查、定性调查等。</w:t>
      </w:r>
    </w:p>
    <w:p w14:paraId="41D9881D">
      <w:pPr>
        <w:spacing w:line="360" w:lineRule="auto"/>
        <w:ind w:firstLine="482" w:firstLineChars="200"/>
        <w:rPr>
          <w:rFonts w:ascii="宋体" w:hAnsi="宋体"/>
          <w:b/>
          <w:sz w:val="24"/>
        </w:rPr>
      </w:pPr>
      <w:r>
        <w:rPr>
          <w:rFonts w:hint="eastAsia" w:ascii="宋体" w:hAnsi="宋体"/>
          <w:b/>
          <w:sz w:val="24"/>
        </w:rPr>
        <w:t>（一）资料收集</w:t>
      </w:r>
    </w:p>
    <w:p w14:paraId="4C5774A9">
      <w:pPr>
        <w:spacing w:line="360" w:lineRule="auto"/>
        <w:ind w:firstLine="480" w:firstLineChars="200"/>
        <w:rPr>
          <w:rFonts w:hint="eastAsia" w:ascii="宋体" w:hAnsi="宋体" w:cs="宋体"/>
          <w:sz w:val="24"/>
        </w:rPr>
      </w:pPr>
      <w:r>
        <w:rPr>
          <w:rFonts w:hint="eastAsia" w:ascii="宋体" w:hAnsi="宋体" w:cs="宋体"/>
          <w:sz w:val="24"/>
        </w:rPr>
        <w:t>1. 基本情况、自然环境资料来源于盐湖区统计局20</w:t>
      </w:r>
      <w:r>
        <w:rPr>
          <w:rFonts w:hint="eastAsia" w:ascii="宋体" w:hAnsi="宋体" w:cs="宋体"/>
          <w:sz w:val="24"/>
          <w:lang w:val="en-US" w:eastAsia="zh-CN"/>
        </w:rPr>
        <w:t>23</w:t>
      </w:r>
      <w:r>
        <w:rPr>
          <w:rFonts w:hint="eastAsia" w:ascii="宋体" w:hAnsi="宋体" w:cs="宋体"/>
          <w:sz w:val="24"/>
        </w:rPr>
        <w:t>年统计公报。</w:t>
      </w:r>
    </w:p>
    <w:p w14:paraId="7BD6EBF9">
      <w:pPr>
        <w:spacing w:line="360" w:lineRule="auto"/>
        <w:ind w:firstLine="480" w:firstLineChars="200"/>
        <w:rPr>
          <w:rFonts w:hint="eastAsia" w:ascii="宋体" w:hAnsi="宋体" w:cs="宋体"/>
          <w:sz w:val="24"/>
        </w:rPr>
      </w:pPr>
      <w:r>
        <w:rPr>
          <w:rFonts w:hint="eastAsia" w:ascii="宋体" w:hAnsi="宋体" w:cs="宋体"/>
          <w:sz w:val="24"/>
        </w:rPr>
        <w:t>2. 人口学、经济状况、社会保障、社区条件和设施等资料来源于盐湖区统计局20</w:t>
      </w:r>
      <w:r>
        <w:rPr>
          <w:rFonts w:hint="eastAsia" w:ascii="宋体" w:hAnsi="宋体" w:cs="宋体"/>
          <w:sz w:val="24"/>
          <w:lang w:val="en-US" w:eastAsia="zh-CN"/>
        </w:rPr>
        <w:t>23</w:t>
      </w:r>
      <w:r>
        <w:rPr>
          <w:rFonts w:hint="eastAsia" w:ascii="宋体" w:hAnsi="宋体" w:cs="宋体"/>
          <w:sz w:val="24"/>
        </w:rPr>
        <w:t>年统计公报、盐湖区政府20</w:t>
      </w:r>
      <w:r>
        <w:rPr>
          <w:rFonts w:hint="eastAsia" w:ascii="宋体" w:hAnsi="宋体" w:cs="宋体"/>
          <w:sz w:val="24"/>
          <w:lang w:val="en-US" w:eastAsia="zh-CN"/>
        </w:rPr>
        <w:t>23</w:t>
      </w:r>
      <w:r>
        <w:rPr>
          <w:rFonts w:hint="eastAsia" w:ascii="宋体" w:hAnsi="宋体" w:cs="宋体"/>
          <w:sz w:val="24"/>
        </w:rPr>
        <w:t>年工作报告、盐湖区疾控中心20</w:t>
      </w:r>
      <w:r>
        <w:rPr>
          <w:rFonts w:hint="eastAsia" w:ascii="宋体" w:hAnsi="宋体" w:cs="宋体"/>
          <w:sz w:val="24"/>
          <w:lang w:val="en-US" w:eastAsia="zh-CN"/>
        </w:rPr>
        <w:t>23</w:t>
      </w:r>
      <w:r>
        <w:rPr>
          <w:rFonts w:hint="eastAsia" w:ascii="宋体" w:hAnsi="宋体" w:cs="宋体"/>
          <w:sz w:val="24"/>
        </w:rPr>
        <w:t>年常规报表</w:t>
      </w:r>
      <w:r>
        <w:rPr>
          <w:rFonts w:hint="eastAsia" w:ascii="宋体" w:hAnsi="宋体" w:cs="宋体"/>
          <w:sz w:val="24"/>
          <w:lang w:eastAsia="zh-CN"/>
        </w:rPr>
        <w:t>及当地媒体报刊</w:t>
      </w:r>
      <w:r>
        <w:rPr>
          <w:rFonts w:hint="eastAsia" w:ascii="宋体" w:hAnsi="宋体" w:cs="宋体"/>
          <w:sz w:val="24"/>
        </w:rPr>
        <w:t>。</w:t>
      </w:r>
    </w:p>
    <w:p w14:paraId="06C0D70D">
      <w:pPr>
        <w:spacing w:line="360" w:lineRule="auto"/>
        <w:ind w:firstLine="480" w:firstLineChars="200"/>
        <w:rPr>
          <w:rFonts w:hint="eastAsia" w:ascii="宋体" w:hAnsi="宋体" w:cs="宋体"/>
          <w:sz w:val="24"/>
        </w:rPr>
      </w:pPr>
      <w:r>
        <w:rPr>
          <w:rFonts w:hint="eastAsia" w:ascii="宋体" w:hAnsi="宋体" w:cs="宋体"/>
          <w:sz w:val="24"/>
        </w:rPr>
        <w:t>3. 教育资料来源于盐湖区</w:t>
      </w:r>
      <w:r>
        <w:rPr>
          <w:rFonts w:hint="eastAsia" w:ascii="宋体" w:hAnsi="宋体" w:cs="宋体"/>
          <w:sz w:val="24"/>
          <w:lang w:eastAsia="zh-CN"/>
        </w:rPr>
        <w:t>教育体育局</w:t>
      </w:r>
      <w:r>
        <w:rPr>
          <w:rFonts w:hint="eastAsia" w:ascii="宋体" w:hAnsi="宋体" w:cs="宋体"/>
          <w:sz w:val="24"/>
        </w:rPr>
        <w:t>20</w:t>
      </w:r>
      <w:r>
        <w:rPr>
          <w:rFonts w:hint="eastAsia" w:ascii="宋体" w:hAnsi="宋体" w:cs="宋体"/>
          <w:sz w:val="24"/>
          <w:lang w:val="en-US" w:eastAsia="zh-CN"/>
        </w:rPr>
        <w:t>23</w:t>
      </w:r>
      <w:r>
        <w:rPr>
          <w:rFonts w:hint="eastAsia" w:ascii="宋体" w:hAnsi="宋体" w:cs="宋体"/>
          <w:sz w:val="24"/>
        </w:rPr>
        <w:t>年统计资料。</w:t>
      </w:r>
    </w:p>
    <w:p w14:paraId="20CF3425">
      <w:pPr>
        <w:spacing w:line="360" w:lineRule="auto"/>
        <w:ind w:firstLine="480" w:firstLineChars="200"/>
        <w:rPr>
          <w:rFonts w:hint="eastAsia" w:ascii="宋体" w:hAnsi="宋体" w:cs="宋体"/>
          <w:sz w:val="24"/>
        </w:rPr>
      </w:pPr>
      <w:r>
        <w:rPr>
          <w:rFonts w:hint="eastAsia" w:ascii="宋体" w:hAnsi="宋体" w:cs="宋体"/>
          <w:sz w:val="24"/>
        </w:rPr>
        <w:t>4. 卫生资源配置、居民就诊、医疗费用、重性精神疾病资料来源于盐湖区</w:t>
      </w:r>
      <w:r>
        <w:rPr>
          <w:rFonts w:hint="eastAsia" w:ascii="宋体" w:hAnsi="宋体" w:cs="宋体"/>
          <w:sz w:val="24"/>
          <w:lang w:eastAsia="zh-CN"/>
        </w:rPr>
        <w:t>卫生健康局</w:t>
      </w:r>
      <w:r>
        <w:rPr>
          <w:rFonts w:hint="eastAsia" w:ascii="宋体" w:hAnsi="宋体" w:cs="宋体"/>
          <w:sz w:val="24"/>
        </w:rPr>
        <w:t>、盐湖区医疗集团、盐湖区</w:t>
      </w:r>
      <w:r>
        <w:rPr>
          <w:rFonts w:hint="eastAsia" w:ascii="宋体" w:hAnsi="宋体" w:cs="宋体"/>
          <w:sz w:val="24"/>
          <w:lang w:eastAsia="zh-CN"/>
        </w:rPr>
        <w:t>医保局</w:t>
      </w:r>
      <w:r>
        <w:rPr>
          <w:rFonts w:hint="eastAsia" w:ascii="宋体" w:hAnsi="宋体" w:cs="宋体"/>
          <w:sz w:val="24"/>
        </w:rPr>
        <w:t>20</w:t>
      </w:r>
      <w:r>
        <w:rPr>
          <w:rFonts w:hint="eastAsia" w:ascii="宋体" w:hAnsi="宋体" w:cs="宋体"/>
          <w:sz w:val="24"/>
          <w:lang w:val="en-US" w:eastAsia="zh-CN"/>
        </w:rPr>
        <w:t>23</w:t>
      </w:r>
      <w:r>
        <w:rPr>
          <w:rFonts w:hint="eastAsia" w:ascii="宋体" w:hAnsi="宋体" w:cs="宋体"/>
          <w:sz w:val="24"/>
        </w:rPr>
        <w:t>年工作资料。</w:t>
      </w:r>
    </w:p>
    <w:p w14:paraId="0ED88323">
      <w:pPr>
        <w:spacing w:line="360" w:lineRule="auto"/>
        <w:ind w:firstLine="480"/>
        <w:rPr>
          <w:rFonts w:hint="eastAsia" w:ascii="宋体" w:hAnsi="宋体" w:cs="宋体"/>
          <w:sz w:val="24"/>
        </w:rPr>
      </w:pPr>
      <w:r>
        <w:rPr>
          <w:rFonts w:hint="eastAsia" w:ascii="宋体" w:hAnsi="宋体" w:cs="宋体"/>
          <w:sz w:val="24"/>
        </w:rPr>
        <w:t>5. 死因监测、传染病监测资料来源于盐湖区20</w:t>
      </w:r>
      <w:r>
        <w:rPr>
          <w:rFonts w:hint="eastAsia" w:ascii="宋体" w:hAnsi="宋体" w:cs="宋体"/>
          <w:sz w:val="24"/>
          <w:lang w:val="en-US" w:eastAsia="zh-CN"/>
        </w:rPr>
        <w:t>23</w:t>
      </w:r>
      <w:r>
        <w:rPr>
          <w:rFonts w:hint="eastAsia" w:ascii="宋体" w:hAnsi="宋体" w:cs="宋体"/>
          <w:sz w:val="24"/>
        </w:rPr>
        <w:t>年中国疾病预防控制信息系统人口死亡信息登记管理系统。</w:t>
      </w:r>
    </w:p>
    <w:p w14:paraId="2CCF91FC">
      <w:pPr>
        <w:spacing w:line="360" w:lineRule="auto"/>
        <w:ind w:firstLine="480"/>
        <w:rPr>
          <w:rFonts w:hint="eastAsia" w:ascii="宋体" w:hAnsi="宋体" w:cs="宋体"/>
          <w:color w:val="FF0000"/>
          <w:sz w:val="24"/>
        </w:rPr>
      </w:pPr>
      <w:r>
        <w:rPr>
          <w:rFonts w:hint="eastAsia" w:ascii="宋体" w:hAnsi="宋体" w:cs="宋体"/>
          <w:sz w:val="24"/>
        </w:rPr>
        <w:t>6. 肿瘤、心脑血管疾病监测资料来源于盐湖区20</w:t>
      </w:r>
      <w:r>
        <w:rPr>
          <w:rFonts w:hint="eastAsia" w:ascii="宋体" w:hAnsi="宋体" w:cs="宋体"/>
          <w:sz w:val="24"/>
          <w:lang w:val="en-US" w:eastAsia="zh-CN"/>
        </w:rPr>
        <w:t>23</w:t>
      </w:r>
      <w:r>
        <w:rPr>
          <w:rFonts w:hint="eastAsia" w:ascii="宋体" w:hAnsi="宋体" w:cs="宋体"/>
          <w:sz w:val="24"/>
        </w:rPr>
        <w:t>年重点慢性病信息监测系统。</w:t>
      </w:r>
    </w:p>
    <w:p w14:paraId="3175025C">
      <w:pPr>
        <w:spacing w:line="360" w:lineRule="auto"/>
        <w:ind w:firstLine="482" w:firstLineChars="200"/>
        <w:rPr>
          <w:rFonts w:ascii="宋体" w:hAnsi="宋体"/>
          <w:b/>
          <w:sz w:val="24"/>
        </w:rPr>
      </w:pPr>
      <w:r>
        <w:rPr>
          <w:rFonts w:hint="eastAsia" w:ascii="宋体" w:hAnsi="宋体"/>
          <w:b/>
          <w:bCs/>
          <w:sz w:val="24"/>
        </w:rPr>
        <w:t>（二）专项调查</w:t>
      </w:r>
    </w:p>
    <w:p w14:paraId="6959A446">
      <w:pPr>
        <w:spacing w:line="360" w:lineRule="auto"/>
        <w:ind w:firstLine="480" w:firstLineChars="200"/>
        <w:rPr>
          <w:sz w:val="24"/>
        </w:rPr>
      </w:pPr>
      <w:r>
        <w:rPr>
          <w:sz w:val="24"/>
        </w:rPr>
        <w:t>居民患病、</w:t>
      </w:r>
      <w:r>
        <w:rPr>
          <w:rFonts w:hint="eastAsia"/>
          <w:sz w:val="24"/>
        </w:rPr>
        <w:t>膳食情况、身体活动</w:t>
      </w:r>
      <w:r>
        <w:rPr>
          <w:sz w:val="24"/>
        </w:rPr>
        <w:t>、吸烟、饮酒等慢性病危险因素</w:t>
      </w:r>
      <w:r>
        <w:rPr>
          <w:rFonts w:hint="eastAsia"/>
          <w:sz w:val="24"/>
        </w:rPr>
        <w:t>数据</w:t>
      </w:r>
      <w:r>
        <w:rPr>
          <w:sz w:val="24"/>
        </w:rPr>
        <w:t>来源于</w:t>
      </w:r>
      <w:r>
        <w:rPr>
          <w:rFonts w:hint="eastAsia"/>
          <w:sz w:val="24"/>
          <w:lang w:val="en-US" w:eastAsia="zh-CN"/>
        </w:rPr>
        <w:t>2024</w:t>
      </w:r>
      <w:r>
        <w:rPr>
          <w:sz w:val="24"/>
        </w:rPr>
        <w:t>年</w:t>
      </w:r>
      <w:r>
        <w:rPr>
          <w:rFonts w:hint="eastAsia"/>
          <w:sz w:val="24"/>
          <w:lang w:val="en-US" w:eastAsia="zh-CN"/>
        </w:rPr>
        <w:t>4</w:t>
      </w:r>
      <w:r>
        <w:rPr>
          <w:sz w:val="24"/>
        </w:rPr>
        <w:t>-</w:t>
      </w:r>
      <w:r>
        <w:rPr>
          <w:rFonts w:hint="eastAsia"/>
          <w:sz w:val="24"/>
          <w:lang w:val="en-US" w:eastAsia="zh-CN"/>
        </w:rPr>
        <w:t>6</w:t>
      </w:r>
      <w:r>
        <w:rPr>
          <w:sz w:val="24"/>
        </w:rPr>
        <w:t>月</w:t>
      </w:r>
      <w:r>
        <w:rPr>
          <w:rFonts w:hint="eastAsia"/>
          <w:sz w:val="24"/>
        </w:rPr>
        <w:t>盐湖区居民</w:t>
      </w:r>
      <w:r>
        <w:rPr>
          <w:sz w:val="24"/>
        </w:rPr>
        <w:t>慢性病及危险因素</w:t>
      </w:r>
      <w:r>
        <w:rPr>
          <w:rFonts w:hint="eastAsia"/>
          <w:sz w:val="24"/>
        </w:rPr>
        <w:t>监测</w:t>
      </w:r>
      <w:r>
        <w:rPr>
          <w:sz w:val="24"/>
        </w:rPr>
        <w:t>现场调查资料。</w:t>
      </w:r>
    </w:p>
    <w:p w14:paraId="1994F895">
      <w:pPr>
        <w:spacing w:line="360" w:lineRule="auto"/>
        <w:ind w:firstLine="480" w:firstLineChars="200"/>
        <w:rPr>
          <w:sz w:val="24"/>
        </w:rPr>
      </w:pPr>
      <w:r>
        <w:rPr>
          <w:sz w:val="24"/>
        </w:rPr>
        <w:t>本次调查</w:t>
      </w:r>
      <w:r>
        <w:rPr>
          <w:rFonts w:hint="eastAsia"/>
          <w:sz w:val="24"/>
          <w:lang w:eastAsia="zh-CN"/>
        </w:rPr>
        <w:t>由</w:t>
      </w:r>
      <w:r>
        <w:rPr>
          <w:rFonts w:hint="eastAsia"/>
          <w:sz w:val="24"/>
        </w:rPr>
        <w:t>区疾控中心</w:t>
      </w:r>
      <w:r>
        <w:rPr>
          <w:rFonts w:hint="eastAsia"/>
          <w:sz w:val="24"/>
          <w:lang w:eastAsia="zh-CN"/>
        </w:rPr>
        <w:t>牵头</w:t>
      </w:r>
      <w:r>
        <w:rPr>
          <w:sz w:val="24"/>
        </w:rPr>
        <w:t>，</w:t>
      </w:r>
      <w:r>
        <w:rPr>
          <w:rFonts w:hint="eastAsia"/>
          <w:sz w:val="24"/>
          <w:lang w:eastAsia="zh-CN"/>
        </w:rPr>
        <w:t>相关</w:t>
      </w:r>
      <w:r>
        <w:rPr>
          <w:sz w:val="24"/>
        </w:rPr>
        <w:t>基层医疗卫生机构具体实施</w:t>
      </w:r>
      <w:r>
        <w:rPr>
          <w:rFonts w:hint="eastAsia"/>
          <w:sz w:val="24"/>
        </w:rPr>
        <w:t>。为保证全区样本具有代表性及抽样的可行性和科学性，采用多阶段分层整群随机抽样的调查方法。根据样本量估算结果，从全区</w:t>
      </w:r>
      <w:r>
        <w:rPr>
          <w:rFonts w:hint="eastAsia"/>
          <w:sz w:val="24"/>
          <w:lang w:val="en-US" w:eastAsia="zh-CN"/>
        </w:rPr>
        <w:t>13</w:t>
      </w:r>
      <w:r>
        <w:rPr>
          <w:rFonts w:hint="eastAsia"/>
          <w:sz w:val="24"/>
        </w:rPr>
        <w:t>个乡镇和</w:t>
      </w:r>
      <w:r>
        <w:rPr>
          <w:rFonts w:hint="eastAsia"/>
          <w:sz w:val="24"/>
          <w:lang w:val="en-US" w:eastAsia="zh-CN"/>
        </w:rPr>
        <w:t>8</w:t>
      </w:r>
      <w:r>
        <w:rPr>
          <w:rFonts w:hint="eastAsia"/>
          <w:sz w:val="24"/>
        </w:rPr>
        <w:t>个办事处</w:t>
      </w:r>
      <w:r>
        <w:rPr>
          <w:rFonts w:hint="eastAsia"/>
          <w:sz w:val="24"/>
          <w:lang w:eastAsia="zh-CN"/>
        </w:rPr>
        <w:t>，</w:t>
      </w:r>
      <w:r>
        <w:rPr>
          <w:rFonts w:hint="eastAsia"/>
          <w:sz w:val="24"/>
        </w:rPr>
        <w:t>随机抽取</w:t>
      </w:r>
      <w:r>
        <w:rPr>
          <w:rFonts w:hint="eastAsia"/>
          <w:sz w:val="24"/>
          <w:lang w:val="en-US" w:eastAsia="zh-CN"/>
        </w:rPr>
        <w:t>5个乡镇3个办事处每个乡镇办事处至少需要设2个村作为调查点</w:t>
      </w:r>
      <w:r>
        <w:rPr>
          <w:rFonts w:hint="eastAsia"/>
          <w:sz w:val="24"/>
        </w:rPr>
        <w:t>，每个村（社区）随机抽取50户，对每户年龄18周岁及以上、居住在监测点时间6个月以上居民进行调查和采血。本次共调查</w:t>
      </w:r>
      <w:r>
        <w:rPr>
          <w:rFonts w:hint="eastAsia"/>
          <w:sz w:val="24"/>
          <w:lang w:val="en-US" w:eastAsia="zh-CN"/>
        </w:rPr>
        <w:t>8</w:t>
      </w:r>
      <w:r>
        <w:rPr>
          <w:rFonts w:hint="eastAsia"/>
          <w:sz w:val="24"/>
        </w:rPr>
        <w:t>个乡镇（办事处），</w:t>
      </w:r>
      <w:r>
        <w:rPr>
          <w:rFonts w:hint="eastAsia"/>
          <w:sz w:val="24"/>
          <w:lang w:val="en-US" w:eastAsia="zh-CN"/>
        </w:rPr>
        <w:t>16</w:t>
      </w:r>
      <w:r>
        <w:rPr>
          <w:rFonts w:hint="eastAsia"/>
          <w:sz w:val="24"/>
        </w:rPr>
        <w:t>个行政村（居委会），</w:t>
      </w:r>
      <w:r>
        <w:rPr>
          <w:rFonts w:hint="eastAsia"/>
          <w:sz w:val="24"/>
          <w:lang w:val="en-US" w:eastAsia="zh-CN"/>
        </w:rPr>
        <w:t>800</w:t>
      </w:r>
      <w:r>
        <w:rPr>
          <w:rFonts w:hint="eastAsia"/>
          <w:sz w:val="24"/>
        </w:rPr>
        <w:t>个居民户，</w:t>
      </w:r>
      <w:r>
        <w:rPr>
          <w:rFonts w:hint="eastAsia"/>
          <w:sz w:val="24"/>
          <w:lang w:eastAsia="zh-CN"/>
        </w:rPr>
        <w:t>共</w:t>
      </w:r>
      <w:r>
        <w:rPr>
          <w:rFonts w:hint="eastAsia"/>
          <w:sz w:val="24"/>
        </w:rPr>
        <w:t>抽取样本</w:t>
      </w:r>
      <w:r>
        <w:rPr>
          <w:rFonts w:hint="eastAsia"/>
          <w:sz w:val="24"/>
          <w:lang w:val="en-US" w:eastAsia="zh-CN"/>
        </w:rPr>
        <w:t>2400</w:t>
      </w:r>
      <w:r>
        <w:rPr>
          <w:rFonts w:hint="eastAsia"/>
          <w:sz w:val="24"/>
        </w:rPr>
        <w:t>人，实际调查人数</w:t>
      </w:r>
      <w:r>
        <w:rPr>
          <w:rFonts w:hint="eastAsia"/>
          <w:sz w:val="24"/>
          <w:lang w:val="en-US" w:eastAsia="zh-CN"/>
        </w:rPr>
        <w:t>2428</w:t>
      </w:r>
      <w:r>
        <w:rPr>
          <w:rFonts w:hint="eastAsia"/>
          <w:sz w:val="24"/>
        </w:rPr>
        <w:t>人</w:t>
      </w:r>
      <w:r>
        <w:rPr>
          <w:rFonts w:hint="eastAsia"/>
          <w:sz w:val="24"/>
          <w:lang w:eastAsia="zh-CN"/>
        </w:rPr>
        <w:t>，</w:t>
      </w:r>
      <w:r>
        <w:rPr>
          <w:rFonts w:hint="eastAsia"/>
          <w:sz w:val="24"/>
        </w:rPr>
        <w:t>有效问卷数</w:t>
      </w:r>
      <w:r>
        <w:rPr>
          <w:rFonts w:hint="eastAsia"/>
          <w:sz w:val="24"/>
          <w:lang w:val="en-US" w:eastAsia="zh-CN"/>
        </w:rPr>
        <w:t>2427</w:t>
      </w:r>
      <w:r>
        <w:rPr>
          <w:rFonts w:hint="eastAsia"/>
          <w:sz w:val="24"/>
        </w:rPr>
        <w:t>份，</w:t>
      </w:r>
      <w:r>
        <w:rPr>
          <w:sz w:val="24"/>
        </w:rPr>
        <w:t>有效率为9</w:t>
      </w:r>
      <w:r>
        <w:rPr>
          <w:rFonts w:hint="eastAsia"/>
          <w:sz w:val="24"/>
        </w:rPr>
        <w:t>9.</w:t>
      </w:r>
      <w:r>
        <w:rPr>
          <w:rFonts w:hint="eastAsia"/>
          <w:sz w:val="24"/>
          <w:lang w:val="en-US" w:eastAsia="zh-CN"/>
        </w:rPr>
        <w:t>96</w:t>
      </w:r>
      <w:r>
        <w:rPr>
          <w:sz w:val="24"/>
        </w:rPr>
        <w:t>%。</w:t>
      </w:r>
    </w:p>
    <w:p w14:paraId="2D32BEA3">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sz w:val="24"/>
        </w:rPr>
      </w:pPr>
      <w:r>
        <w:rPr>
          <w:sz w:val="24"/>
        </w:rPr>
        <w:t>相关定义：</w:t>
      </w:r>
    </w:p>
    <w:p w14:paraId="47290C3D">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cs="宋体"/>
          <w:sz w:val="24"/>
        </w:rPr>
      </w:pPr>
      <w:r>
        <w:rPr>
          <w:rFonts w:hint="eastAsia" w:ascii="宋体" w:hAnsi="宋体" w:cs="宋体"/>
          <w:sz w:val="24"/>
        </w:rPr>
        <w:t>吸烟者：指调查时吸烟的人</w:t>
      </w:r>
      <w:r>
        <w:rPr>
          <w:rFonts w:hint="eastAsia" w:ascii="宋体" w:hAnsi="宋体" w:cs="宋体"/>
          <w:sz w:val="24"/>
          <w:lang w:eastAsia="zh-CN"/>
        </w:rPr>
        <w:t>，</w:t>
      </w:r>
      <w:r>
        <w:rPr>
          <w:rFonts w:hint="eastAsia" w:ascii="宋体" w:hAnsi="宋体" w:cs="宋体"/>
          <w:sz w:val="24"/>
        </w:rPr>
        <w:t>且累计吸烟超过100支。</w:t>
      </w:r>
    </w:p>
    <w:p w14:paraId="170D2A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rPr>
      </w:pPr>
      <w:r>
        <w:rPr>
          <w:rFonts w:hint="eastAsia" w:ascii="宋体" w:hAnsi="宋体" w:cs="宋体"/>
          <w:sz w:val="24"/>
        </w:rPr>
        <w:t xml:space="preserve">     2．戒烟者：指曾经吸烟，调查时已经不吸烟的人。</w:t>
      </w:r>
    </w:p>
    <w:p w14:paraId="666DBC9B">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cs="宋体"/>
          <w:sz w:val="24"/>
        </w:rPr>
      </w:pPr>
      <w:r>
        <w:rPr>
          <w:rFonts w:hint="eastAsia" w:ascii="宋体" w:hAnsi="宋体" w:cs="宋体"/>
          <w:sz w:val="24"/>
        </w:rPr>
        <w:t>3．被动吸烟：指不吸烟者中，每周至少有1天吸入吸烟者呼出的烟雾且时间大于15min/天的人。</w:t>
      </w:r>
    </w:p>
    <w:p w14:paraId="7A87620B">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cs="宋体"/>
          <w:sz w:val="24"/>
        </w:rPr>
      </w:pPr>
      <w:r>
        <w:rPr>
          <w:rFonts w:hint="eastAsia" w:ascii="宋体" w:hAnsi="宋体" w:cs="宋体"/>
          <w:sz w:val="24"/>
        </w:rPr>
        <w:t>4．戒烟率：指吸烟者和戒烟者总人数中戒烟者所占的比率。</w:t>
      </w:r>
    </w:p>
    <w:p w14:paraId="67595DA5">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cs="宋体"/>
          <w:sz w:val="24"/>
        </w:rPr>
      </w:pPr>
      <w:r>
        <w:rPr>
          <w:rFonts w:hint="eastAsia" w:ascii="宋体" w:hAnsi="宋体" w:cs="宋体"/>
          <w:sz w:val="24"/>
        </w:rPr>
        <w:t>5．饮酒：指最近一年内喝过购买或自制的各类含乙醇成分的饮料，包括啤酒、果酒、白酒、黄酒和糯米酒等。</w:t>
      </w:r>
    </w:p>
    <w:p w14:paraId="717B5318">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cs="宋体"/>
          <w:sz w:val="24"/>
        </w:rPr>
      </w:pPr>
      <w:r>
        <w:rPr>
          <w:rFonts w:hint="eastAsia" w:ascii="宋体" w:hAnsi="宋体" w:cs="宋体"/>
          <w:sz w:val="24"/>
        </w:rPr>
        <w:t>6．大（高）强度活动：指可引起呼吸急促或者心跳明显加快的活动，常见如搬运重物、挖掘、中速跑步、足球、篮球等。</w:t>
      </w:r>
    </w:p>
    <w:p w14:paraId="65E55DF3">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cs="宋体"/>
          <w:sz w:val="24"/>
        </w:rPr>
      </w:pPr>
      <w:r>
        <w:rPr>
          <w:rFonts w:hint="eastAsia" w:ascii="宋体" w:hAnsi="宋体" w:cs="宋体"/>
          <w:sz w:val="24"/>
        </w:rPr>
        <w:t>7．中等强度活动：指引起呼吸频率和心跳轻度增加的活动，如慢跑、骑自行车、游泳、排球、乒乓球等。</w:t>
      </w:r>
    </w:p>
    <w:p w14:paraId="2BA9B332">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cs="宋体"/>
          <w:sz w:val="24"/>
        </w:rPr>
      </w:pPr>
      <w:r>
        <w:rPr>
          <w:rFonts w:hint="eastAsia" w:ascii="宋体" w:hAnsi="宋体" w:cs="宋体"/>
          <w:sz w:val="24"/>
        </w:rPr>
        <w:t>8．每天活动量6000步是指每天活动累积量相当于6000步的运动量。</w:t>
      </w:r>
    </w:p>
    <w:p w14:paraId="1A7F0D89">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cs="宋体"/>
          <w:sz w:val="24"/>
        </w:rPr>
      </w:pPr>
      <w:r>
        <w:rPr>
          <w:rFonts w:hint="eastAsia" w:ascii="宋体" w:hAnsi="宋体" w:cs="宋体"/>
          <w:sz w:val="24"/>
        </w:rPr>
        <w:t>9．体</w:t>
      </w:r>
      <w:r>
        <w:rPr>
          <w:rFonts w:hint="eastAsia" w:ascii="宋体" w:hAnsi="宋体" w:cs="宋体"/>
          <w:sz w:val="24"/>
          <w:lang w:eastAsia="zh-CN"/>
        </w:rPr>
        <w:t>重</w:t>
      </w:r>
      <w:r>
        <w:rPr>
          <w:rFonts w:hint="eastAsia" w:ascii="宋体" w:hAnsi="宋体" w:cs="宋体"/>
          <w:sz w:val="24"/>
        </w:rPr>
        <w:t>指数（BMI）计算公式为BMI=体重（kg）/身高（m）</w:t>
      </w:r>
      <w:r>
        <w:rPr>
          <w:rFonts w:hint="eastAsia" w:ascii="宋体" w:hAnsi="宋体" w:cs="宋体"/>
          <w:sz w:val="24"/>
          <w:vertAlign w:val="superscript"/>
        </w:rPr>
        <w:t>2</w:t>
      </w:r>
      <w:r>
        <w:rPr>
          <w:rFonts w:hint="eastAsia" w:ascii="宋体" w:hAnsi="宋体" w:cs="宋体"/>
          <w:sz w:val="24"/>
        </w:rPr>
        <w:t>。按照中国肥胖问题工作组的标准，BMI&lt;18.5为消瘦，18.5≤BMI≤23.9为体重正常，24.0≤BMI≤27.9为超重，BMI≥28.0为肥胖。</w:t>
      </w:r>
    </w:p>
    <w:p w14:paraId="25FD33BE">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cs="宋体"/>
          <w:sz w:val="24"/>
        </w:rPr>
      </w:pPr>
      <w:r>
        <w:rPr>
          <w:rFonts w:hint="eastAsia" w:ascii="宋体" w:hAnsi="宋体" w:cs="宋体"/>
          <w:sz w:val="24"/>
        </w:rPr>
        <w:t>10．</w:t>
      </w:r>
      <w:r>
        <w:rPr>
          <w:rFonts w:hint="eastAsia" w:ascii="宋体" w:hAnsi="宋体" w:cs="宋体"/>
          <w:sz w:val="24"/>
          <w:lang w:eastAsia="zh-CN"/>
        </w:rPr>
        <w:t>中心性肥胖</w:t>
      </w:r>
      <w:r>
        <w:rPr>
          <w:rFonts w:hint="eastAsia" w:ascii="宋体" w:hAnsi="宋体" w:cs="宋体"/>
          <w:sz w:val="24"/>
        </w:rPr>
        <w:t>：指腰围男性≥</w:t>
      </w:r>
      <w:r>
        <w:rPr>
          <w:rFonts w:hint="eastAsia" w:ascii="宋体" w:hAnsi="宋体" w:cs="宋体"/>
          <w:sz w:val="24"/>
          <w:lang w:val="en-US" w:eastAsia="zh-CN"/>
        </w:rPr>
        <w:t>85</w:t>
      </w:r>
      <w:r>
        <w:rPr>
          <w:rFonts w:hint="eastAsia" w:ascii="宋体" w:hAnsi="宋体" w:cs="宋体"/>
          <w:sz w:val="24"/>
        </w:rPr>
        <w:t>cm，女性≥8</w:t>
      </w:r>
      <w:r>
        <w:rPr>
          <w:rFonts w:hint="eastAsia" w:ascii="宋体" w:hAnsi="宋体" w:cs="宋体"/>
          <w:sz w:val="24"/>
          <w:lang w:val="en-US" w:eastAsia="zh-CN"/>
        </w:rPr>
        <w:t>0</w:t>
      </w:r>
      <w:r>
        <w:rPr>
          <w:rFonts w:hint="eastAsia" w:ascii="宋体" w:hAnsi="宋体" w:cs="宋体"/>
          <w:sz w:val="24"/>
        </w:rPr>
        <w:t>cm。</w:t>
      </w:r>
    </w:p>
    <w:p w14:paraId="2E3F554F">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cs="宋体"/>
          <w:sz w:val="24"/>
        </w:rPr>
      </w:pPr>
      <w:r>
        <w:rPr>
          <w:rFonts w:hint="eastAsia" w:ascii="宋体" w:hAnsi="宋体" w:cs="宋体"/>
          <w:sz w:val="24"/>
        </w:rPr>
        <w:t>11．慢性病核心指标知晓：能说出自己体重、腰围、血压、血糖具体数值则判断为知晓。</w:t>
      </w:r>
    </w:p>
    <w:p w14:paraId="1ADF9C64">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cs="宋体"/>
          <w:sz w:val="24"/>
        </w:rPr>
      </w:pPr>
      <w:r>
        <w:rPr>
          <w:rFonts w:hint="eastAsia" w:ascii="宋体" w:hAnsi="宋体" w:cs="宋体"/>
          <w:sz w:val="24"/>
        </w:rPr>
        <w:t>12．高危人群标准知晓：对于慢性病高危人群七项标准知晓其中一项及以上即判断为知晓。</w:t>
      </w:r>
    </w:p>
    <w:p w14:paraId="5BB53EA5">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cs="宋体"/>
          <w:sz w:val="24"/>
        </w:rPr>
      </w:pPr>
      <w:r>
        <w:rPr>
          <w:rFonts w:hint="eastAsia" w:ascii="宋体" w:hAnsi="宋体" w:cs="宋体"/>
          <w:sz w:val="24"/>
        </w:rPr>
        <w:t>13．高血压：收缩压≥140mmHg和/或舒张压≥90mmHg；或者既往有高血压史，目前正在服降压药，血压已经低于上述标准者。</w:t>
      </w:r>
    </w:p>
    <w:p w14:paraId="29F38DB0">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cs="宋体"/>
          <w:sz w:val="24"/>
        </w:rPr>
      </w:pPr>
      <w:r>
        <w:rPr>
          <w:rFonts w:hint="eastAsia" w:ascii="宋体" w:hAnsi="宋体" w:cs="宋体"/>
          <w:sz w:val="24"/>
        </w:rPr>
        <w:t>14．糖尿病：空腹血糖≥7.0mmol/L或糖尿病症状+随机血糖≥11.1mmol/L或既往有糖尿病史，目前正在服降糖药，血糖已低于上述标准者。</w:t>
      </w:r>
    </w:p>
    <w:p w14:paraId="3DE3B0E0">
      <w:pPr>
        <w:keepNext w:val="0"/>
        <w:keepLines w:val="0"/>
        <w:pageBreakBefore w:val="0"/>
        <w:widowControl w:val="0"/>
        <w:kinsoku/>
        <w:wordWrap/>
        <w:overflowPunct/>
        <w:topLinePunct w:val="0"/>
        <w:autoSpaceDE/>
        <w:autoSpaceDN/>
        <w:bidi w:val="0"/>
        <w:adjustRightInd/>
        <w:snapToGrid/>
        <w:spacing w:line="360" w:lineRule="auto"/>
        <w:ind w:firstLine="566" w:firstLineChars="236"/>
        <w:textAlignment w:val="auto"/>
        <w:rPr>
          <w:rFonts w:hint="eastAsia" w:ascii="宋体" w:hAnsi="宋体" w:cs="宋体"/>
          <w:sz w:val="24"/>
        </w:rPr>
      </w:pPr>
      <w:r>
        <w:rPr>
          <w:rFonts w:hint="eastAsia" w:ascii="宋体" w:hAnsi="宋体" w:cs="宋体"/>
          <w:sz w:val="24"/>
        </w:rPr>
        <w:t>15．高血压知晓率：可被诊断为高血压的调查对象在调查前就知道自己患有高血压者的比例。</w:t>
      </w:r>
    </w:p>
    <w:p w14:paraId="53A905E3">
      <w:pPr>
        <w:keepNext w:val="0"/>
        <w:keepLines w:val="0"/>
        <w:pageBreakBefore w:val="0"/>
        <w:widowControl w:val="0"/>
        <w:kinsoku/>
        <w:wordWrap/>
        <w:overflowPunct/>
        <w:topLinePunct w:val="0"/>
        <w:autoSpaceDE/>
        <w:autoSpaceDN/>
        <w:bidi w:val="0"/>
        <w:adjustRightInd/>
        <w:snapToGrid/>
        <w:spacing w:line="360" w:lineRule="auto"/>
        <w:ind w:firstLine="566" w:firstLineChars="236"/>
        <w:textAlignment w:val="auto"/>
        <w:rPr>
          <w:rFonts w:hint="eastAsia" w:ascii="宋体" w:hAnsi="宋体" w:cs="宋体"/>
          <w:sz w:val="24"/>
        </w:rPr>
      </w:pPr>
      <w:r>
        <w:rPr>
          <w:rFonts w:hint="eastAsia" w:ascii="宋体" w:hAnsi="宋体" w:cs="宋体"/>
          <w:sz w:val="24"/>
        </w:rPr>
        <w:t>16．糖尿病知晓率：可被诊断为糖尿病的调查对象在调查前就知道自己患有糖尿病的比例。</w:t>
      </w:r>
    </w:p>
    <w:p w14:paraId="4B3BA790">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（三）定性调查</w:t>
      </w:r>
    </w:p>
    <w:p w14:paraId="0045C7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定性调查资料来源于对街道、乡、镇的行政领导、乡镇卫生院领导、公卫人员等进行访谈的记录。访谈内容包括：社区类型、人口学特征、辖区经济状况、居民死亡情况、卫生服务资源以及居民的卫生服务需求等。</w:t>
      </w:r>
    </w:p>
    <w:p w14:paraId="6E3F658F">
      <w:pPr>
        <w:spacing w:line="360" w:lineRule="auto"/>
        <w:ind w:firstLine="482" w:firstLineChars="200"/>
        <w:rPr>
          <w:rFonts w:hint="eastAsia" w:ascii="黑体" w:hAnsi="黑体" w:eastAsia="黑体" w:cs="黑体"/>
          <w:b/>
          <w:bCs/>
          <w:sz w:val="24"/>
        </w:rPr>
      </w:pPr>
      <w:r>
        <w:rPr>
          <w:rFonts w:hint="eastAsia" w:ascii="黑体" w:hAnsi="黑体" w:eastAsia="黑体" w:cs="黑体"/>
          <w:b/>
          <w:bCs/>
          <w:sz w:val="24"/>
        </w:rPr>
        <w:t>二、基本情况</w:t>
      </w:r>
    </w:p>
    <w:p w14:paraId="6162C067">
      <w:pPr>
        <w:spacing w:line="360" w:lineRule="auto"/>
        <w:ind w:firstLine="361" w:firstLineChars="150"/>
        <w:rPr>
          <w:rFonts w:ascii="宋体" w:hAnsi="宋体"/>
          <w:b/>
          <w:color w:val="000000"/>
          <w:sz w:val="24"/>
        </w:rPr>
      </w:pPr>
      <w:r>
        <w:rPr>
          <w:rFonts w:hint="eastAsia" w:ascii="宋体" w:hAnsi="宋体"/>
          <w:b/>
          <w:color w:val="000000"/>
          <w:sz w:val="24"/>
        </w:rPr>
        <w:t>（一）辖区特点</w:t>
      </w:r>
    </w:p>
    <w:p w14:paraId="16C7B6DA">
      <w:pPr>
        <w:shd w:val="clear" w:color="auto" w:fill="FFFFFF"/>
        <w:spacing w:line="360" w:lineRule="auto"/>
        <w:ind w:firstLine="480" w:firstLineChars="200"/>
        <w:rPr>
          <w:rFonts w:hint="eastAsia"/>
          <w:sz w:val="24"/>
        </w:rPr>
      </w:pPr>
      <w:r>
        <w:rPr>
          <w:rFonts w:hint="eastAsia"/>
          <w:sz w:val="24"/>
        </w:rPr>
        <w:t>盐湖区古为盐贩之泽，曾称“盐氏”、“盐邑”、“苦城”、“潞村”等，是中华民族的重要发祥地之一，尧、舜、禹都曾建都与此。是运城市政府所在地，位于山西省西南部，运城盆地中部，地处黄河中游秦、晋、豫三省交接地带。</w:t>
      </w:r>
      <w:r>
        <w:rPr>
          <w:rFonts w:hint="eastAsia"/>
          <w:color w:val="000000" w:themeColor="text1"/>
          <w:sz w:val="24"/>
          <w14:textFill>
            <w14:solidFill>
              <w14:schemeClr w14:val="tx1"/>
            </w14:solidFill>
          </w14:textFill>
        </w:rPr>
        <w:t>辖区东西宽41公里，南北长62公里，国土总面积</w:t>
      </w:r>
      <w:r>
        <w:rPr>
          <w:rFonts w:hint="eastAsia"/>
          <w:color w:val="000000" w:themeColor="text1"/>
          <w:sz w:val="24"/>
          <w:lang w:val="en-US" w:eastAsia="zh-CN"/>
          <w14:textFill>
            <w14:solidFill>
              <w14:schemeClr w14:val="tx1"/>
            </w14:solidFill>
          </w14:textFill>
        </w:rPr>
        <w:t>1205</w:t>
      </w:r>
      <w:r>
        <w:rPr>
          <w:rFonts w:hint="eastAsia"/>
          <w:color w:val="000000" w:themeColor="text1"/>
          <w:sz w:val="24"/>
          <w14:textFill>
            <w14:solidFill>
              <w14:schemeClr w14:val="tx1"/>
            </w14:solidFill>
          </w14:textFill>
        </w:rPr>
        <w:t>平方公里。</w:t>
      </w:r>
      <w:r>
        <w:rPr>
          <w:rFonts w:hint="eastAsia"/>
          <w:color w:val="000000" w:themeColor="text1"/>
          <w:sz w:val="24"/>
          <w:lang w:eastAsia="zh-CN"/>
          <w14:textFill>
            <w14:solidFill>
              <w14:schemeClr w14:val="tx1"/>
            </w14:solidFill>
          </w14:textFill>
        </w:rPr>
        <w:t>全</w:t>
      </w:r>
      <w:r>
        <w:rPr>
          <w:rFonts w:hint="eastAsia"/>
          <w:sz w:val="24"/>
        </w:rPr>
        <w:t>区辖8个街道办、7个镇、6个乡，</w:t>
      </w:r>
      <w:r>
        <w:rPr>
          <w:rFonts w:hint="eastAsia"/>
          <w:sz w:val="24"/>
          <w:lang w:val="en-US" w:eastAsia="zh-CN"/>
        </w:rPr>
        <w:t>233</w:t>
      </w:r>
      <w:r>
        <w:rPr>
          <w:rFonts w:hint="eastAsia"/>
          <w:sz w:val="24"/>
        </w:rPr>
        <w:t>个行政村，</w:t>
      </w:r>
      <w:r>
        <w:rPr>
          <w:rFonts w:hint="eastAsia"/>
          <w:sz w:val="24"/>
          <w:lang w:val="en-US" w:eastAsia="zh-CN"/>
        </w:rPr>
        <w:t>76个社区，</w:t>
      </w:r>
      <w:r>
        <w:rPr>
          <w:rFonts w:hint="eastAsia"/>
          <w:sz w:val="24"/>
        </w:rPr>
        <w:t>截至20</w:t>
      </w:r>
      <w:r>
        <w:rPr>
          <w:rFonts w:hint="eastAsia"/>
          <w:sz w:val="24"/>
          <w:lang w:val="en-US" w:eastAsia="zh-CN"/>
        </w:rPr>
        <w:t>23</w:t>
      </w:r>
      <w:r>
        <w:rPr>
          <w:rFonts w:hint="eastAsia"/>
          <w:sz w:val="24"/>
        </w:rPr>
        <w:t>年年底常住人口为</w:t>
      </w:r>
      <w:r>
        <w:rPr>
          <w:rFonts w:hint="eastAsia"/>
          <w:sz w:val="24"/>
          <w:lang w:val="en-US" w:eastAsia="zh-CN"/>
        </w:rPr>
        <w:t>96.57万人</w:t>
      </w:r>
      <w:r>
        <w:rPr>
          <w:rFonts w:hint="eastAsia"/>
          <w:sz w:val="24"/>
        </w:rPr>
        <w:t>。</w:t>
      </w:r>
    </w:p>
    <w:p w14:paraId="4FAD08A2">
      <w:pPr>
        <w:shd w:val="clear" w:color="auto" w:fill="FFFFFF"/>
        <w:spacing w:line="360" w:lineRule="auto"/>
        <w:ind w:firstLine="480" w:firstLineChars="200"/>
        <w:rPr>
          <w:rFonts w:hint="eastAsia"/>
          <w:sz w:val="24"/>
        </w:rPr>
      </w:pPr>
      <w:r>
        <w:rPr>
          <w:rFonts w:hint="eastAsia"/>
          <w:sz w:val="24"/>
        </w:rPr>
        <w:t>境内自然风光迷人，人文旅游景点丰富。境内文物古迹星罗棋布，历史文化遗存达364处，其中，重点文物保护单位国家级11处、省级9处、市区级130处。尤以德圣孝祖陵寝舜帝陵、中华武庙之祖解州关帝庙、唐塔建筑孤例泛舟禅师塔、全国唯一奉祀盐池神祇的池神庙等最为著名。</w:t>
      </w:r>
      <w:r>
        <w:rPr>
          <w:rFonts w:hint="eastAsia"/>
          <w:sz w:val="24"/>
          <w:lang w:eastAsia="zh-CN"/>
        </w:rPr>
        <w:t>“七彩盐湖”景色秀丽，</w:t>
      </w:r>
      <w:r>
        <w:rPr>
          <w:rFonts w:hint="eastAsia"/>
          <w:sz w:val="24"/>
        </w:rPr>
        <w:t>方圆132平方公里的浩渺盐湖，全球三大盐湖之一，水清岸绿、举目皆景。这里有盛产芒硝的盐湖，是中国最早的盐业基地。中华道德始祖舜帝曾在盐湖之畔弹琴吟唱《南风歌》：“南风之熏兮，可以解吾民之愠兮；南风之时兮，可以阜吾民之财兮。”辖区内地理位置优越，交通网络四通八达</w:t>
      </w:r>
      <w:r>
        <w:rPr>
          <w:rFonts w:hint="eastAsia"/>
          <w:sz w:val="24"/>
          <w:lang w:eastAsia="zh-CN"/>
        </w:rPr>
        <w:t>，</w:t>
      </w:r>
      <w:r>
        <w:rPr>
          <w:rFonts w:hint="eastAsia"/>
          <w:sz w:val="24"/>
        </w:rPr>
        <w:t>境内呼北高速、209国道、342国道、521国道纵横交错；同蒲铁路、大西高铁、浩吉铁路横穿全境；运城盐湖国际机场已开通北上广、曼谷等30条国内外航线。</w:t>
      </w:r>
    </w:p>
    <w:p w14:paraId="70118B67">
      <w:pPr>
        <w:shd w:val="clear" w:color="auto" w:fill="FFFFFF"/>
        <w:spacing w:line="360" w:lineRule="auto"/>
        <w:ind w:firstLine="361" w:firstLineChars="150"/>
        <w:rPr>
          <w:rFonts w:ascii="宋体" w:hAnsi="宋体"/>
          <w:b/>
          <w:sz w:val="24"/>
        </w:rPr>
      </w:pPr>
      <w:r>
        <w:rPr>
          <w:rFonts w:hint="eastAsia" w:ascii="宋体" w:hAnsi="宋体"/>
          <w:b/>
          <w:sz w:val="24"/>
        </w:rPr>
        <w:t>（二）自然环境</w:t>
      </w:r>
    </w:p>
    <w:p w14:paraId="625443DA">
      <w:pPr>
        <w:shd w:val="clear" w:color="auto" w:fill="FFFFFF"/>
        <w:spacing w:line="360" w:lineRule="auto"/>
        <w:ind w:firstLine="480" w:firstLineChars="200"/>
        <w:rPr>
          <w:rFonts w:hint="eastAsia"/>
          <w:sz w:val="24"/>
        </w:rPr>
      </w:pPr>
      <w:r>
        <w:rPr>
          <w:rFonts w:hint="eastAsia"/>
          <w:sz w:val="24"/>
        </w:rPr>
        <w:t>盐湖区地处北纬35°华北高原，属大陆</w:t>
      </w:r>
      <w:r>
        <w:rPr>
          <w:rFonts w:hint="eastAsia"/>
          <w:sz w:val="24"/>
        </w:rPr>
        <w:fldChar w:fldCharType="begin"/>
      </w:r>
      <w:r>
        <w:rPr>
          <w:rFonts w:hint="eastAsia"/>
          <w:sz w:val="24"/>
        </w:rPr>
        <w:instrText xml:space="preserve"> HYPERLINK "https://baike.so.com/doc/1333745-1410130.html" \t "https://baike.so.com/doc/_blank" </w:instrText>
      </w:r>
      <w:r>
        <w:rPr>
          <w:rFonts w:hint="eastAsia"/>
          <w:sz w:val="24"/>
        </w:rPr>
        <w:fldChar w:fldCharType="separate"/>
      </w:r>
      <w:r>
        <w:rPr>
          <w:rFonts w:hint="eastAsia"/>
          <w:sz w:val="24"/>
        </w:rPr>
        <w:t>温带季风气候</w:t>
      </w:r>
      <w:r>
        <w:rPr>
          <w:rFonts w:hint="eastAsia"/>
          <w:sz w:val="24"/>
        </w:rPr>
        <w:fldChar w:fldCharType="end"/>
      </w:r>
      <w:r>
        <w:rPr>
          <w:rFonts w:hint="eastAsia"/>
          <w:sz w:val="24"/>
        </w:rPr>
        <w:t>，光热资源丰富，雨热同季集中，全境三山一水六分田，南北依山，河渠纵贯，四季分明，光照充足。年平均降雨量559.3mm，年平均日照时数2247.4小时，年平均气温13.6°C，全年无霜期</w:t>
      </w:r>
      <w:r>
        <w:rPr>
          <w:rFonts w:hint="eastAsia"/>
          <w:sz w:val="24"/>
          <w:lang w:val="en-US" w:eastAsia="zh-CN"/>
        </w:rPr>
        <w:t>309</w:t>
      </w:r>
      <w:r>
        <w:rPr>
          <w:rFonts w:hint="eastAsia"/>
          <w:sz w:val="24"/>
        </w:rPr>
        <w:t>天左右，历年</w:t>
      </w:r>
      <w:r>
        <w:rPr>
          <w:rFonts w:hint="eastAsia"/>
          <w:sz w:val="24"/>
        </w:rPr>
        <w:fldChar w:fldCharType="begin"/>
      </w:r>
      <w:r>
        <w:rPr>
          <w:rFonts w:hint="eastAsia"/>
          <w:sz w:val="24"/>
        </w:rPr>
        <w:instrText xml:space="preserve"> HYPERLINK "https://baike.so.com/doc/9543975-9888561.html" \t "https://baike.so.com/doc/_blank" </w:instrText>
      </w:r>
      <w:r>
        <w:rPr>
          <w:rFonts w:hint="eastAsia"/>
          <w:sz w:val="24"/>
        </w:rPr>
        <w:fldChar w:fldCharType="separate"/>
      </w:r>
      <w:r>
        <w:rPr>
          <w:rFonts w:hint="eastAsia"/>
          <w:sz w:val="24"/>
        </w:rPr>
        <w:t>总积温</w:t>
      </w:r>
      <w:r>
        <w:rPr>
          <w:rFonts w:hint="eastAsia"/>
          <w:sz w:val="24"/>
        </w:rPr>
        <w:fldChar w:fldCharType="end"/>
      </w:r>
      <w:r>
        <w:rPr>
          <w:rFonts w:hint="eastAsia"/>
          <w:sz w:val="24"/>
        </w:rPr>
        <w:t>平均为513.8°C。境内自南向北，有中条山、四十里岗、七里岗、</w:t>
      </w:r>
      <w:r>
        <w:rPr>
          <w:rFonts w:hint="eastAsia"/>
          <w:sz w:val="24"/>
        </w:rPr>
        <w:fldChar w:fldCharType="begin"/>
      </w:r>
      <w:r>
        <w:rPr>
          <w:rFonts w:hint="eastAsia"/>
          <w:sz w:val="24"/>
        </w:rPr>
        <w:instrText xml:space="preserve"> HYPERLINK "https://baike.so.com/doc/9076514-9407968.html" \t "https://baike.so.com/doc/_blank" </w:instrText>
      </w:r>
      <w:r>
        <w:rPr>
          <w:rFonts w:hint="eastAsia"/>
          <w:sz w:val="24"/>
        </w:rPr>
        <w:fldChar w:fldCharType="separate"/>
      </w:r>
      <w:r>
        <w:rPr>
          <w:rFonts w:hint="eastAsia"/>
          <w:sz w:val="24"/>
        </w:rPr>
        <w:t>鸣条岗</w:t>
      </w:r>
      <w:r>
        <w:rPr>
          <w:rFonts w:hint="eastAsia"/>
          <w:sz w:val="24"/>
        </w:rPr>
        <w:fldChar w:fldCharType="end"/>
      </w:r>
      <w:r>
        <w:rPr>
          <w:rFonts w:hint="eastAsia"/>
          <w:sz w:val="24"/>
        </w:rPr>
        <w:t>，峨嵋岭、稷王山等东西走向的条带高地与平原相间。</w:t>
      </w:r>
    </w:p>
    <w:p w14:paraId="00A5AC12">
      <w:pPr>
        <w:shd w:val="clear" w:color="auto" w:fill="FFFFFF"/>
        <w:spacing w:line="360" w:lineRule="auto"/>
        <w:ind w:firstLine="361" w:firstLineChars="150"/>
        <w:rPr>
          <w:rFonts w:ascii="宋体" w:hAnsi="宋体"/>
          <w:b/>
          <w:color w:val="0000FF"/>
          <w:sz w:val="24"/>
        </w:rPr>
      </w:pPr>
      <w:r>
        <w:rPr>
          <w:rFonts w:hint="eastAsia" w:ascii="宋体" w:hAnsi="宋体"/>
          <w:b/>
          <w:sz w:val="24"/>
        </w:rPr>
        <w:t>（三）</w:t>
      </w:r>
      <w:r>
        <w:rPr>
          <w:rFonts w:hint="eastAsia" w:ascii="宋体" w:hAnsi="宋体"/>
          <w:b/>
          <w:color w:val="000000" w:themeColor="text1"/>
          <w:sz w:val="24"/>
          <w14:textFill>
            <w14:solidFill>
              <w14:schemeClr w14:val="tx1"/>
            </w14:solidFill>
          </w14:textFill>
        </w:rPr>
        <w:t>人口学特征</w:t>
      </w:r>
    </w:p>
    <w:p w14:paraId="2C4F1C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sz w:val="24"/>
        </w:rPr>
      </w:pPr>
      <w:r>
        <w:rPr>
          <w:rFonts w:hint="eastAsia"/>
          <w:sz w:val="24"/>
        </w:rPr>
        <w:t>根据盐湖区人口统计资料，20</w:t>
      </w:r>
      <w:r>
        <w:rPr>
          <w:rFonts w:hint="eastAsia"/>
          <w:sz w:val="24"/>
          <w:lang w:val="en-US" w:eastAsia="zh-CN"/>
        </w:rPr>
        <w:t>22</w:t>
      </w:r>
      <w:r>
        <w:rPr>
          <w:rFonts w:hint="eastAsia"/>
          <w:sz w:val="24"/>
        </w:rPr>
        <w:t>年末全区常住人口</w:t>
      </w:r>
      <w:r>
        <w:rPr>
          <w:rFonts w:hint="eastAsia"/>
          <w:sz w:val="24"/>
          <w:lang w:val="en-US" w:eastAsia="zh-CN"/>
        </w:rPr>
        <w:t>93.56</w:t>
      </w:r>
      <w:r>
        <w:rPr>
          <w:rFonts w:hint="eastAsia"/>
          <w:sz w:val="24"/>
        </w:rPr>
        <w:t>万人，其中男性</w:t>
      </w:r>
      <w:r>
        <w:rPr>
          <w:rFonts w:hint="eastAsia"/>
          <w:sz w:val="24"/>
          <w:lang w:val="en-US" w:eastAsia="zh-CN"/>
        </w:rPr>
        <w:t>460592</w:t>
      </w:r>
      <w:r>
        <w:rPr>
          <w:rFonts w:hint="eastAsia"/>
          <w:sz w:val="24"/>
        </w:rPr>
        <w:t>人，女性</w:t>
      </w:r>
      <w:r>
        <w:rPr>
          <w:rFonts w:hint="eastAsia"/>
          <w:sz w:val="24"/>
          <w:lang w:val="en-US" w:eastAsia="zh-CN"/>
        </w:rPr>
        <w:t>475052</w:t>
      </w:r>
      <w:r>
        <w:rPr>
          <w:rFonts w:hint="eastAsia"/>
          <w:sz w:val="24"/>
        </w:rPr>
        <w:t>人，男女性别比例为</w:t>
      </w:r>
      <w:r>
        <w:rPr>
          <w:rFonts w:hint="eastAsia"/>
          <w:sz w:val="24"/>
          <w:lang w:val="en-US" w:eastAsia="zh-CN"/>
        </w:rPr>
        <w:t>0.97</w:t>
      </w:r>
      <w:r>
        <w:rPr>
          <w:rFonts w:hint="eastAsia"/>
          <w:sz w:val="24"/>
        </w:rPr>
        <w:t>:1，人口出生率</w:t>
      </w:r>
      <w:r>
        <w:rPr>
          <w:rFonts w:hint="eastAsia"/>
          <w:sz w:val="24"/>
          <w:lang w:val="en-US" w:eastAsia="zh-CN"/>
        </w:rPr>
        <w:t>7.18</w:t>
      </w:r>
      <w:r>
        <w:rPr>
          <w:rFonts w:hint="eastAsia"/>
          <w:sz w:val="24"/>
        </w:rPr>
        <w:t>‰，</w:t>
      </w:r>
      <w:r>
        <w:rPr>
          <w:rFonts w:hint="eastAsia"/>
          <w:color w:val="000000" w:themeColor="text1"/>
          <w:sz w:val="24"/>
          <w14:textFill>
            <w14:solidFill>
              <w14:schemeClr w14:val="tx1"/>
            </w14:solidFill>
          </w14:textFill>
        </w:rPr>
        <w:t>人口死亡率</w:t>
      </w:r>
      <w:r>
        <w:rPr>
          <w:rFonts w:hint="eastAsia"/>
          <w:color w:val="000000" w:themeColor="text1"/>
          <w:sz w:val="24"/>
          <w:lang w:val="en-US" w:eastAsia="zh-CN"/>
          <w14:textFill>
            <w14:solidFill>
              <w14:schemeClr w14:val="tx1"/>
            </w14:solidFill>
          </w14:textFill>
        </w:rPr>
        <w:t>6.28</w:t>
      </w:r>
      <w:r>
        <w:rPr>
          <w:rFonts w:hint="eastAsia"/>
          <w:color w:val="000000" w:themeColor="text1"/>
          <w:sz w:val="24"/>
          <w14:textFill>
            <w14:solidFill>
              <w14:schemeClr w14:val="tx1"/>
            </w14:solidFill>
          </w14:textFill>
        </w:rPr>
        <w:t>‰，人口自然增长率</w:t>
      </w:r>
      <w:r>
        <w:rPr>
          <w:rFonts w:hint="eastAsia"/>
          <w:color w:val="000000" w:themeColor="text1"/>
          <w:sz w:val="24"/>
          <w:lang w:val="en-US" w:eastAsia="zh-CN"/>
          <w14:textFill>
            <w14:solidFill>
              <w14:schemeClr w14:val="tx1"/>
            </w14:solidFill>
          </w14:textFill>
        </w:rPr>
        <w:t>0.9</w:t>
      </w:r>
      <w:r>
        <w:rPr>
          <w:rFonts w:hint="eastAsia"/>
          <w:color w:val="000000" w:themeColor="text1"/>
          <w:sz w:val="24"/>
          <w14:textFill>
            <w14:solidFill>
              <w14:schemeClr w14:val="tx1"/>
            </w14:solidFill>
          </w14:textFill>
        </w:rPr>
        <w:t>‰，</w:t>
      </w:r>
      <w:r>
        <w:rPr>
          <w:rFonts w:hint="eastAsia"/>
          <w:sz w:val="24"/>
        </w:rPr>
        <w:t>辖区人口以汉族为主。14岁及以下人口数为</w:t>
      </w:r>
      <w:r>
        <w:rPr>
          <w:rFonts w:hint="eastAsia"/>
          <w:sz w:val="24"/>
          <w:lang w:val="en-US" w:eastAsia="zh-CN"/>
        </w:rPr>
        <w:t>163413</w:t>
      </w:r>
      <w:r>
        <w:rPr>
          <w:rFonts w:hint="eastAsia"/>
          <w:sz w:val="24"/>
        </w:rPr>
        <w:t>人，15-64岁人口数为</w:t>
      </w:r>
      <w:r>
        <w:rPr>
          <w:rFonts w:hint="eastAsia"/>
          <w:sz w:val="24"/>
          <w:lang w:val="en-US" w:eastAsia="zh-CN"/>
        </w:rPr>
        <w:t>675353</w:t>
      </w:r>
      <w:r>
        <w:rPr>
          <w:rFonts w:hint="eastAsia"/>
          <w:sz w:val="24"/>
        </w:rPr>
        <w:t>人，65岁及以上老年人口数为</w:t>
      </w:r>
      <w:r>
        <w:rPr>
          <w:rFonts w:hint="eastAsia"/>
          <w:sz w:val="24"/>
          <w:lang w:val="en-US" w:eastAsia="zh-CN"/>
        </w:rPr>
        <w:t>96878</w:t>
      </w:r>
      <w:r>
        <w:rPr>
          <w:rFonts w:hint="eastAsia"/>
          <w:sz w:val="24"/>
        </w:rPr>
        <w:t>人。老少比为0.5</w:t>
      </w:r>
      <w:r>
        <w:rPr>
          <w:rFonts w:hint="eastAsia"/>
          <w:sz w:val="24"/>
          <w:lang w:val="en-US" w:eastAsia="zh-CN"/>
        </w:rPr>
        <w:t>9</w:t>
      </w:r>
      <w:r>
        <w:rPr>
          <w:rFonts w:hint="eastAsia"/>
          <w:sz w:val="24"/>
        </w:rPr>
        <w:t>:1，老年人口系数为</w:t>
      </w:r>
      <w:r>
        <w:rPr>
          <w:rFonts w:hint="eastAsia"/>
          <w:sz w:val="24"/>
          <w:lang w:val="en-US" w:eastAsia="zh-CN"/>
        </w:rPr>
        <w:t>10.35</w:t>
      </w:r>
      <w:r>
        <w:rPr>
          <w:rFonts w:hint="eastAsia"/>
          <w:sz w:val="24"/>
        </w:rPr>
        <w:t>%，老年负担系数为</w:t>
      </w:r>
      <w:r>
        <w:rPr>
          <w:rFonts w:hint="eastAsia"/>
          <w:sz w:val="24"/>
          <w:lang w:val="en-US" w:eastAsia="zh-CN"/>
        </w:rPr>
        <w:t>14.34</w:t>
      </w:r>
      <w:r>
        <w:rPr>
          <w:rFonts w:hint="eastAsia"/>
          <w:sz w:val="24"/>
        </w:rPr>
        <w:t>%，儿童少年人口系数</w:t>
      </w:r>
      <w:r>
        <w:rPr>
          <w:rFonts w:hint="eastAsia"/>
          <w:sz w:val="24"/>
          <w:lang w:val="en-US" w:eastAsia="zh-CN"/>
        </w:rPr>
        <w:t>17.47</w:t>
      </w:r>
      <w:r>
        <w:rPr>
          <w:rFonts w:hint="eastAsia"/>
          <w:sz w:val="24"/>
        </w:rPr>
        <w:t>%，儿童少年负担系数为</w:t>
      </w:r>
      <w:r>
        <w:rPr>
          <w:rFonts w:hint="eastAsia"/>
          <w:sz w:val="24"/>
          <w:lang w:val="en-US" w:eastAsia="zh-CN"/>
        </w:rPr>
        <w:t>24.19</w:t>
      </w:r>
      <w:r>
        <w:rPr>
          <w:rFonts w:hint="eastAsia"/>
          <w:sz w:val="24"/>
        </w:rPr>
        <w:t>%，总负担系数为</w:t>
      </w:r>
      <w:r>
        <w:rPr>
          <w:rFonts w:hint="eastAsia"/>
          <w:sz w:val="24"/>
          <w:lang w:val="en-US" w:eastAsia="zh-CN"/>
        </w:rPr>
        <w:t>38.53</w:t>
      </w:r>
      <w:r>
        <w:rPr>
          <w:rFonts w:hint="eastAsia"/>
          <w:sz w:val="24"/>
        </w:rPr>
        <w:t>%。按照世界卫生组织标准65岁以上人口超过7%为老龄社会，</w:t>
      </w:r>
      <w:r>
        <w:rPr>
          <w:rFonts w:hint="eastAsia"/>
          <w:sz w:val="24"/>
          <w:lang w:eastAsia="zh-CN"/>
        </w:rPr>
        <w:t>我</w:t>
      </w:r>
      <w:r>
        <w:rPr>
          <w:rFonts w:hint="eastAsia"/>
          <w:sz w:val="24"/>
        </w:rPr>
        <w:t>区已超过这个标准。</w:t>
      </w:r>
      <w:r>
        <w:rPr>
          <w:rFonts w:hint="eastAsia"/>
          <w:sz w:val="24"/>
          <w:lang w:val="en-US" w:eastAsia="zh-CN"/>
        </w:rPr>
        <w:t>2022年</w:t>
      </w:r>
      <w:r>
        <w:rPr>
          <w:rFonts w:hint="eastAsia"/>
          <w:sz w:val="24"/>
        </w:rPr>
        <w:t>全区常住人口年龄、性别分布情况见表1-1、图1。</w:t>
      </w:r>
    </w:p>
    <w:p w14:paraId="0424D183">
      <w:pPr>
        <w:spacing w:line="360" w:lineRule="auto"/>
        <w:ind w:firstLine="241" w:firstLineChars="100"/>
        <w:jc w:val="center"/>
        <w:rPr>
          <w:rFonts w:hint="eastAsia" w:ascii="宋体" w:hAnsi="宋体" w:eastAsia="宋体" w:cs="宋体"/>
          <w:b/>
          <w:sz w:val="24"/>
        </w:rPr>
      </w:pPr>
      <w:r>
        <w:rPr>
          <w:rFonts w:hint="eastAsia" w:ascii="宋体" w:hAnsi="宋体" w:eastAsia="宋体" w:cs="宋体"/>
          <w:b/>
          <w:sz w:val="24"/>
        </w:rPr>
        <w:t xml:space="preserve">表1-1  </w:t>
      </w:r>
      <w:r>
        <w:rPr>
          <w:rFonts w:hint="eastAsia" w:ascii="宋体" w:hAnsi="宋体" w:eastAsia="宋体" w:cs="宋体"/>
          <w:b/>
          <w:sz w:val="24"/>
          <w:lang w:val="en-US" w:eastAsia="zh-CN"/>
        </w:rPr>
        <w:t xml:space="preserve">  </w:t>
      </w:r>
      <w:r>
        <w:rPr>
          <w:rFonts w:hint="eastAsia" w:ascii="宋体" w:hAnsi="宋体" w:eastAsia="宋体" w:cs="宋体"/>
          <w:b/>
          <w:sz w:val="24"/>
        </w:rPr>
        <w:t>20</w:t>
      </w:r>
      <w:r>
        <w:rPr>
          <w:rFonts w:hint="eastAsia" w:ascii="宋体" w:hAnsi="宋体" w:cs="宋体"/>
          <w:b/>
          <w:sz w:val="24"/>
          <w:lang w:val="en-US" w:eastAsia="zh-CN"/>
        </w:rPr>
        <w:t>22</w:t>
      </w:r>
      <w:r>
        <w:rPr>
          <w:rFonts w:hint="eastAsia" w:ascii="宋体" w:hAnsi="宋体" w:eastAsia="宋体" w:cs="宋体"/>
          <w:b/>
          <w:sz w:val="24"/>
        </w:rPr>
        <w:t>年盐湖区常住人口构成及性别比</w:t>
      </w:r>
    </w:p>
    <w:tbl>
      <w:tblPr>
        <w:tblStyle w:val="7"/>
        <w:tblW w:w="0" w:type="auto"/>
        <w:jc w:val="center"/>
        <w:tblLayout w:type="fixed"/>
        <w:tblCellMar>
          <w:top w:w="0" w:type="dxa"/>
          <w:left w:w="108" w:type="dxa"/>
          <w:bottom w:w="0" w:type="dxa"/>
          <w:right w:w="108" w:type="dxa"/>
        </w:tblCellMar>
      </w:tblPr>
      <w:tblGrid>
        <w:gridCol w:w="1360"/>
        <w:gridCol w:w="932"/>
        <w:gridCol w:w="1376"/>
        <w:gridCol w:w="926"/>
        <w:gridCol w:w="1485"/>
        <w:gridCol w:w="954"/>
        <w:gridCol w:w="1747"/>
      </w:tblGrid>
      <w:tr w14:paraId="6588AC62">
        <w:tblPrEx>
          <w:tblCellMar>
            <w:top w:w="0" w:type="dxa"/>
            <w:left w:w="108" w:type="dxa"/>
            <w:bottom w:w="0" w:type="dxa"/>
            <w:right w:w="108" w:type="dxa"/>
          </w:tblCellMar>
        </w:tblPrEx>
        <w:trPr>
          <w:trHeight w:val="1058" w:hRule="atLeast"/>
          <w:jc w:val="center"/>
        </w:trPr>
        <w:tc>
          <w:tcPr>
            <w:tcW w:w="1360" w:type="dxa"/>
            <w:tcBorders>
              <w:top w:val="single" w:color="auto" w:sz="4" w:space="0"/>
              <w:bottom w:val="single" w:color="auto" w:sz="4" w:space="0"/>
            </w:tcBorders>
            <w:noWrap w:val="0"/>
            <w:vAlign w:val="center"/>
          </w:tcPr>
          <w:p w14:paraId="0C4F13B9">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年龄组</w:t>
            </w:r>
          </w:p>
        </w:tc>
        <w:tc>
          <w:tcPr>
            <w:tcW w:w="932" w:type="dxa"/>
            <w:tcBorders>
              <w:top w:val="single" w:color="auto" w:sz="4" w:space="0"/>
              <w:bottom w:val="single" w:color="auto" w:sz="4" w:space="0"/>
            </w:tcBorders>
            <w:noWrap w:val="0"/>
            <w:vAlign w:val="center"/>
          </w:tcPr>
          <w:p w14:paraId="055CA81B">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男性</w:t>
            </w:r>
          </w:p>
        </w:tc>
        <w:tc>
          <w:tcPr>
            <w:tcW w:w="1376" w:type="dxa"/>
            <w:tcBorders>
              <w:top w:val="single" w:color="auto" w:sz="4" w:space="0"/>
              <w:bottom w:val="single" w:color="auto" w:sz="4" w:space="0"/>
            </w:tcBorders>
            <w:noWrap w:val="0"/>
            <w:vAlign w:val="center"/>
          </w:tcPr>
          <w:p w14:paraId="6D6C1528">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男性构成比%</w:t>
            </w:r>
          </w:p>
        </w:tc>
        <w:tc>
          <w:tcPr>
            <w:tcW w:w="926" w:type="dxa"/>
            <w:tcBorders>
              <w:top w:val="single" w:color="auto" w:sz="4" w:space="0"/>
              <w:bottom w:val="single" w:color="auto" w:sz="4" w:space="0"/>
            </w:tcBorders>
            <w:noWrap w:val="0"/>
            <w:vAlign w:val="center"/>
          </w:tcPr>
          <w:p w14:paraId="7A9B35C9">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女性</w:t>
            </w:r>
          </w:p>
        </w:tc>
        <w:tc>
          <w:tcPr>
            <w:tcW w:w="1485" w:type="dxa"/>
            <w:tcBorders>
              <w:top w:val="single" w:color="auto" w:sz="4" w:space="0"/>
              <w:bottom w:val="single" w:color="auto" w:sz="4" w:space="0"/>
            </w:tcBorders>
            <w:noWrap w:val="0"/>
            <w:vAlign w:val="center"/>
          </w:tcPr>
          <w:p w14:paraId="65B68FD5">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女性构成比%</w:t>
            </w:r>
          </w:p>
        </w:tc>
        <w:tc>
          <w:tcPr>
            <w:tcW w:w="954" w:type="dxa"/>
            <w:tcBorders>
              <w:top w:val="single" w:color="auto" w:sz="4" w:space="0"/>
              <w:bottom w:val="single" w:color="auto" w:sz="4" w:space="0"/>
            </w:tcBorders>
            <w:noWrap w:val="0"/>
            <w:vAlign w:val="center"/>
          </w:tcPr>
          <w:p w14:paraId="23E6BDC2">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合计</w:t>
            </w:r>
          </w:p>
        </w:tc>
        <w:tc>
          <w:tcPr>
            <w:tcW w:w="1747" w:type="dxa"/>
            <w:tcBorders>
              <w:top w:val="single" w:color="auto" w:sz="4" w:space="0"/>
              <w:bottom w:val="single" w:color="auto" w:sz="4" w:space="0"/>
            </w:tcBorders>
            <w:noWrap w:val="0"/>
            <w:vAlign w:val="center"/>
          </w:tcPr>
          <w:p w14:paraId="1CF0D621">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性别比</w:t>
            </w:r>
          </w:p>
          <w:p w14:paraId="0BEE5F45">
            <w:pPr>
              <w:widowControl/>
              <w:spacing w:line="360" w:lineRule="auto"/>
              <w:jc w:val="center"/>
              <w:rPr>
                <w:rFonts w:hint="eastAsia" w:ascii="宋体" w:hAnsi="宋体" w:eastAsia="宋体" w:cs="宋体"/>
                <w:kern w:val="0"/>
                <w:sz w:val="18"/>
                <w:szCs w:val="18"/>
              </w:rPr>
            </w:pPr>
            <w:r>
              <w:rPr>
                <w:rFonts w:hint="eastAsia" w:ascii="宋体" w:hAnsi="宋体" w:cs="宋体"/>
                <w:kern w:val="0"/>
                <w:sz w:val="18"/>
                <w:szCs w:val="18"/>
                <w:lang w:val="en-US" w:eastAsia="zh-CN"/>
              </w:rPr>
              <w:t>(以女性为100)</w:t>
            </w:r>
          </w:p>
        </w:tc>
      </w:tr>
      <w:tr w14:paraId="255E688B">
        <w:tblPrEx>
          <w:tblCellMar>
            <w:top w:w="0" w:type="dxa"/>
            <w:left w:w="108" w:type="dxa"/>
            <w:bottom w:w="0" w:type="dxa"/>
            <w:right w:w="108" w:type="dxa"/>
          </w:tblCellMar>
        </w:tblPrEx>
        <w:trPr>
          <w:trHeight w:val="90" w:hRule="atLeast"/>
          <w:jc w:val="center"/>
        </w:trPr>
        <w:tc>
          <w:tcPr>
            <w:tcW w:w="1360" w:type="dxa"/>
            <w:tcBorders>
              <w:top w:val="single" w:color="auto" w:sz="4" w:space="0"/>
            </w:tcBorders>
            <w:noWrap w:val="0"/>
            <w:vAlign w:val="center"/>
          </w:tcPr>
          <w:p w14:paraId="71F21E2B">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932" w:type="dxa"/>
            <w:tcBorders>
              <w:top w:val="single" w:color="auto" w:sz="4" w:space="0"/>
            </w:tcBorders>
            <w:noWrap w:val="0"/>
            <w:vAlign w:val="center"/>
          </w:tcPr>
          <w:p w14:paraId="33F72F10">
            <w:pPr>
              <w:keepNext w:val="0"/>
              <w:keepLines w:val="0"/>
              <w:widowControl/>
              <w:suppressLineNumbers w:val="0"/>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3619</w:t>
            </w:r>
          </w:p>
        </w:tc>
        <w:tc>
          <w:tcPr>
            <w:tcW w:w="1376" w:type="dxa"/>
            <w:tcBorders>
              <w:top w:val="single" w:color="auto" w:sz="4" w:space="0"/>
            </w:tcBorders>
            <w:noWrap w:val="0"/>
            <w:vAlign w:val="center"/>
          </w:tcPr>
          <w:p w14:paraId="1851EDA0">
            <w:pPr>
              <w:keepNext w:val="0"/>
              <w:keepLines w:val="0"/>
              <w:widowControl/>
              <w:suppressLineNumbers w:val="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0.79</w:t>
            </w:r>
          </w:p>
        </w:tc>
        <w:tc>
          <w:tcPr>
            <w:tcW w:w="926" w:type="dxa"/>
            <w:tcBorders>
              <w:top w:val="single" w:color="auto" w:sz="4" w:space="0"/>
            </w:tcBorders>
            <w:noWrap w:val="0"/>
            <w:vAlign w:val="center"/>
          </w:tcPr>
          <w:p w14:paraId="4FB63266">
            <w:pPr>
              <w:keepNext w:val="0"/>
              <w:keepLines w:val="0"/>
              <w:widowControl/>
              <w:suppressLineNumbers w:val="0"/>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3533</w:t>
            </w:r>
          </w:p>
        </w:tc>
        <w:tc>
          <w:tcPr>
            <w:tcW w:w="1485" w:type="dxa"/>
            <w:tcBorders>
              <w:top w:val="single" w:color="auto" w:sz="4" w:space="0"/>
            </w:tcBorders>
            <w:noWrap w:val="0"/>
            <w:vAlign w:val="center"/>
          </w:tcPr>
          <w:p w14:paraId="4F2CC22A">
            <w:pPr>
              <w:keepNext w:val="0"/>
              <w:keepLines w:val="0"/>
              <w:widowControl/>
              <w:suppressLineNumbers w:val="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0.74</w:t>
            </w:r>
          </w:p>
        </w:tc>
        <w:tc>
          <w:tcPr>
            <w:tcW w:w="954" w:type="dxa"/>
            <w:tcBorders>
              <w:top w:val="single" w:color="auto" w:sz="4" w:space="0"/>
            </w:tcBorders>
            <w:noWrap w:val="0"/>
            <w:vAlign w:val="center"/>
          </w:tcPr>
          <w:p w14:paraId="1E071BDF">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7152</w:t>
            </w:r>
          </w:p>
        </w:tc>
        <w:tc>
          <w:tcPr>
            <w:tcW w:w="1747" w:type="dxa"/>
            <w:tcBorders>
              <w:top w:val="single" w:color="auto" w:sz="4" w:space="0"/>
            </w:tcBorders>
            <w:noWrap w:val="0"/>
            <w:vAlign w:val="center"/>
          </w:tcPr>
          <w:p w14:paraId="7AE4C7B3">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102</w:t>
            </w:r>
          </w:p>
        </w:tc>
      </w:tr>
      <w:tr w14:paraId="7833165C">
        <w:tblPrEx>
          <w:tblCellMar>
            <w:top w:w="0" w:type="dxa"/>
            <w:left w:w="108" w:type="dxa"/>
            <w:bottom w:w="0" w:type="dxa"/>
            <w:right w:w="108" w:type="dxa"/>
          </w:tblCellMar>
        </w:tblPrEx>
        <w:trPr>
          <w:trHeight w:val="373" w:hRule="atLeast"/>
          <w:jc w:val="center"/>
        </w:trPr>
        <w:tc>
          <w:tcPr>
            <w:tcW w:w="1360" w:type="dxa"/>
            <w:noWrap w:val="0"/>
            <w:vAlign w:val="center"/>
          </w:tcPr>
          <w:p w14:paraId="14A9EEE6">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932" w:type="dxa"/>
            <w:noWrap w:val="0"/>
            <w:vAlign w:val="center"/>
          </w:tcPr>
          <w:p w14:paraId="66D92DAF">
            <w:pPr>
              <w:keepNext w:val="0"/>
              <w:keepLines w:val="0"/>
              <w:widowControl/>
              <w:suppressLineNumbers w:val="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21888</w:t>
            </w:r>
          </w:p>
        </w:tc>
        <w:tc>
          <w:tcPr>
            <w:tcW w:w="1376" w:type="dxa"/>
            <w:noWrap w:val="0"/>
            <w:vAlign w:val="center"/>
          </w:tcPr>
          <w:p w14:paraId="21850A6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4.75</w:t>
            </w:r>
          </w:p>
        </w:tc>
        <w:tc>
          <w:tcPr>
            <w:tcW w:w="926" w:type="dxa"/>
            <w:noWrap w:val="0"/>
            <w:vAlign w:val="center"/>
          </w:tcPr>
          <w:p w14:paraId="7CCDE94A">
            <w:pPr>
              <w:keepNext w:val="0"/>
              <w:keepLines w:val="0"/>
              <w:widowControl/>
              <w:suppressLineNumbers w:val="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21443</w:t>
            </w:r>
          </w:p>
        </w:tc>
        <w:tc>
          <w:tcPr>
            <w:tcW w:w="1485" w:type="dxa"/>
            <w:noWrap w:val="0"/>
            <w:vAlign w:val="center"/>
          </w:tcPr>
          <w:p w14:paraId="2AD2111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4.51</w:t>
            </w:r>
          </w:p>
        </w:tc>
        <w:tc>
          <w:tcPr>
            <w:tcW w:w="954" w:type="dxa"/>
            <w:noWrap w:val="0"/>
            <w:vAlign w:val="center"/>
          </w:tcPr>
          <w:p w14:paraId="6BB16FF1">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43331</w:t>
            </w:r>
          </w:p>
        </w:tc>
        <w:tc>
          <w:tcPr>
            <w:tcW w:w="1747" w:type="dxa"/>
            <w:noWrap w:val="0"/>
            <w:vAlign w:val="center"/>
          </w:tcPr>
          <w:p w14:paraId="0EE6C0A4">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102</w:t>
            </w:r>
          </w:p>
        </w:tc>
      </w:tr>
      <w:tr w14:paraId="55DDF0E1">
        <w:tblPrEx>
          <w:tblCellMar>
            <w:top w:w="0" w:type="dxa"/>
            <w:left w:w="108" w:type="dxa"/>
            <w:bottom w:w="0" w:type="dxa"/>
            <w:right w:w="108" w:type="dxa"/>
          </w:tblCellMar>
        </w:tblPrEx>
        <w:trPr>
          <w:trHeight w:val="307" w:hRule="atLeast"/>
          <w:jc w:val="center"/>
        </w:trPr>
        <w:tc>
          <w:tcPr>
            <w:tcW w:w="1360" w:type="dxa"/>
            <w:noWrap w:val="0"/>
            <w:vAlign w:val="center"/>
          </w:tcPr>
          <w:p w14:paraId="49B33470">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932" w:type="dxa"/>
            <w:noWrap w:val="0"/>
            <w:vAlign w:val="center"/>
          </w:tcPr>
          <w:p w14:paraId="1C8C621E">
            <w:pPr>
              <w:keepNext w:val="0"/>
              <w:keepLines w:val="0"/>
              <w:widowControl/>
              <w:suppressLineNumbers w:val="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31155</w:t>
            </w:r>
          </w:p>
        </w:tc>
        <w:tc>
          <w:tcPr>
            <w:tcW w:w="1376" w:type="dxa"/>
            <w:noWrap w:val="0"/>
            <w:vAlign w:val="center"/>
          </w:tcPr>
          <w:p w14:paraId="6DC7A64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6.76</w:t>
            </w:r>
          </w:p>
        </w:tc>
        <w:tc>
          <w:tcPr>
            <w:tcW w:w="926" w:type="dxa"/>
            <w:noWrap w:val="0"/>
            <w:vAlign w:val="center"/>
          </w:tcPr>
          <w:p w14:paraId="5D5D8E1F">
            <w:pPr>
              <w:keepNext w:val="0"/>
              <w:keepLines w:val="0"/>
              <w:widowControl/>
              <w:suppressLineNumbers w:val="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29119</w:t>
            </w:r>
          </w:p>
        </w:tc>
        <w:tc>
          <w:tcPr>
            <w:tcW w:w="1485" w:type="dxa"/>
            <w:noWrap w:val="0"/>
            <w:vAlign w:val="center"/>
          </w:tcPr>
          <w:p w14:paraId="5CB0953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6.13</w:t>
            </w:r>
          </w:p>
        </w:tc>
        <w:tc>
          <w:tcPr>
            <w:tcW w:w="954" w:type="dxa"/>
            <w:noWrap w:val="0"/>
            <w:vAlign w:val="center"/>
          </w:tcPr>
          <w:p w14:paraId="70276A62">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60274</w:t>
            </w:r>
          </w:p>
        </w:tc>
        <w:tc>
          <w:tcPr>
            <w:tcW w:w="1747" w:type="dxa"/>
            <w:noWrap w:val="0"/>
            <w:vAlign w:val="center"/>
          </w:tcPr>
          <w:p w14:paraId="46E7CFDF">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107</w:t>
            </w:r>
          </w:p>
        </w:tc>
      </w:tr>
      <w:tr w14:paraId="5DCED1B2">
        <w:tblPrEx>
          <w:tblCellMar>
            <w:top w:w="0" w:type="dxa"/>
            <w:left w:w="108" w:type="dxa"/>
            <w:bottom w:w="0" w:type="dxa"/>
            <w:right w:w="108" w:type="dxa"/>
          </w:tblCellMar>
        </w:tblPrEx>
        <w:trPr>
          <w:trHeight w:val="389" w:hRule="atLeast"/>
          <w:jc w:val="center"/>
        </w:trPr>
        <w:tc>
          <w:tcPr>
            <w:tcW w:w="1360" w:type="dxa"/>
            <w:noWrap w:val="0"/>
            <w:vAlign w:val="center"/>
          </w:tcPr>
          <w:p w14:paraId="06297F15">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932" w:type="dxa"/>
            <w:noWrap w:val="0"/>
            <w:vAlign w:val="center"/>
          </w:tcPr>
          <w:p w14:paraId="4FB03906">
            <w:pPr>
              <w:keepNext w:val="0"/>
              <w:keepLines w:val="0"/>
              <w:widowControl/>
              <w:suppressLineNumbers w:val="0"/>
              <w:jc w:val="center"/>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27466</w:t>
            </w:r>
          </w:p>
        </w:tc>
        <w:tc>
          <w:tcPr>
            <w:tcW w:w="1376" w:type="dxa"/>
            <w:noWrap w:val="0"/>
            <w:vAlign w:val="center"/>
          </w:tcPr>
          <w:p w14:paraId="19B4E28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5.96</w:t>
            </w:r>
          </w:p>
        </w:tc>
        <w:tc>
          <w:tcPr>
            <w:tcW w:w="926" w:type="dxa"/>
            <w:noWrap w:val="0"/>
            <w:vAlign w:val="center"/>
          </w:tcPr>
          <w:p w14:paraId="5D488124">
            <w:pPr>
              <w:keepNext w:val="0"/>
              <w:keepLines w:val="0"/>
              <w:widowControl/>
              <w:suppressLineNumbers w:val="0"/>
              <w:jc w:val="center"/>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25190</w:t>
            </w:r>
          </w:p>
        </w:tc>
        <w:tc>
          <w:tcPr>
            <w:tcW w:w="1485" w:type="dxa"/>
            <w:noWrap w:val="0"/>
            <w:vAlign w:val="center"/>
          </w:tcPr>
          <w:p w14:paraId="3BE8BBA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5.30</w:t>
            </w:r>
          </w:p>
        </w:tc>
        <w:tc>
          <w:tcPr>
            <w:tcW w:w="954" w:type="dxa"/>
            <w:noWrap w:val="0"/>
            <w:vAlign w:val="center"/>
          </w:tcPr>
          <w:p w14:paraId="049458E7">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52656</w:t>
            </w:r>
          </w:p>
        </w:tc>
        <w:tc>
          <w:tcPr>
            <w:tcW w:w="1747" w:type="dxa"/>
            <w:noWrap w:val="0"/>
            <w:vAlign w:val="center"/>
          </w:tcPr>
          <w:p w14:paraId="6809B21A">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109</w:t>
            </w:r>
          </w:p>
        </w:tc>
      </w:tr>
      <w:tr w14:paraId="111C8101">
        <w:tblPrEx>
          <w:tblCellMar>
            <w:top w:w="0" w:type="dxa"/>
            <w:left w:w="108" w:type="dxa"/>
            <w:bottom w:w="0" w:type="dxa"/>
            <w:right w:w="108" w:type="dxa"/>
          </w:tblCellMar>
        </w:tblPrEx>
        <w:trPr>
          <w:trHeight w:val="406" w:hRule="atLeast"/>
          <w:jc w:val="center"/>
        </w:trPr>
        <w:tc>
          <w:tcPr>
            <w:tcW w:w="1360" w:type="dxa"/>
            <w:noWrap w:val="0"/>
            <w:vAlign w:val="center"/>
          </w:tcPr>
          <w:p w14:paraId="53296F5B">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932" w:type="dxa"/>
            <w:noWrap w:val="0"/>
            <w:vAlign w:val="center"/>
          </w:tcPr>
          <w:p w14:paraId="591087FB">
            <w:pPr>
              <w:keepNext w:val="0"/>
              <w:keepLines w:val="0"/>
              <w:widowControl/>
              <w:suppressLineNumbers w:val="0"/>
              <w:jc w:val="center"/>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33387</w:t>
            </w:r>
          </w:p>
        </w:tc>
        <w:tc>
          <w:tcPr>
            <w:tcW w:w="1376" w:type="dxa"/>
            <w:noWrap w:val="0"/>
            <w:vAlign w:val="center"/>
          </w:tcPr>
          <w:p w14:paraId="2724F8C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7.25</w:t>
            </w:r>
          </w:p>
        </w:tc>
        <w:tc>
          <w:tcPr>
            <w:tcW w:w="926" w:type="dxa"/>
            <w:noWrap w:val="0"/>
            <w:vAlign w:val="center"/>
          </w:tcPr>
          <w:p w14:paraId="5EDBDF6D">
            <w:pPr>
              <w:keepNext w:val="0"/>
              <w:keepLines w:val="0"/>
              <w:widowControl/>
              <w:suppressLineNumbers w:val="0"/>
              <w:jc w:val="center"/>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35991</w:t>
            </w:r>
          </w:p>
        </w:tc>
        <w:tc>
          <w:tcPr>
            <w:tcW w:w="1485" w:type="dxa"/>
            <w:noWrap w:val="0"/>
            <w:vAlign w:val="center"/>
          </w:tcPr>
          <w:p w14:paraId="07CC141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7.58</w:t>
            </w:r>
          </w:p>
        </w:tc>
        <w:tc>
          <w:tcPr>
            <w:tcW w:w="954" w:type="dxa"/>
            <w:noWrap w:val="0"/>
            <w:vAlign w:val="center"/>
          </w:tcPr>
          <w:p w14:paraId="139A482D">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69378</w:t>
            </w:r>
          </w:p>
        </w:tc>
        <w:tc>
          <w:tcPr>
            <w:tcW w:w="1747" w:type="dxa"/>
            <w:noWrap w:val="0"/>
            <w:vAlign w:val="center"/>
          </w:tcPr>
          <w:p w14:paraId="6C6403DD">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93</w:t>
            </w:r>
          </w:p>
        </w:tc>
      </w:tr>
      <w:tr w14:paraId="77B23728">
        <w:tblPrEx>
          <w:tblCellMar>
            <w:top w:w="0" w:type="dxa"/>
            <w:left w:w="108" w:type="dxa"/>
            <w:bottom w:w="0" w:type="dxa"/>
            <w:right w:w="108" w:type="dxa"/>
          </w:tblCellMar>
        </w:tblPrEx>
        <w:trPr>
          <w:trHeight w:val="307" w:hRule="atLeast"/>
          <w:jc w:val="center"/>
        </w:trPr>
        <w:tc>
          <w:tcPr>
            <w:tcW w:w="1360" w:type="dxa"/>
            <w:noWrap w:val="0"/>
            <w:vAlign w:val="center"/>
          </w:tcPr>
          <w:p w14:paraId="76AD53F4">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932" w:type="dxa"/>
            <w:noWrap w:val="0"/>
            <w:vAlign w:val="center"/>
          </w:tcPr>
          <w:p w14:paraId="3362DE14">
            <w:pPr>
              <w:keepNext w:val="0"/>
              <w:keepLines w:val="0"/>
              <w:widowControl/>
              <w:suppressLineNumbers w:val="0"/>
              <w:jc w:val="center"/>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27848</w:t>
            </w:r>
          </w:p>
        </w:tc>
        <w:tc>
          <w:tcPr>
            <w:tcW w:w="1376" w:type="dxa"/>
            <w:noWrap w:val="0"/>
            <w:vAlign w:val="center"/>
          </w:tcPr>
          <w:p w14:paraId="1772662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6.05</w:t>
            </w:r>
          </w:p>
        </w:tc>
        <w:tc>
          <w:tcPr>
            <w:tcW w:w="926" w:type="dxa"/>
            <w:noWrap w:val="0"/>
            <w:vAlign w:val="center"/>
          </w:tcPr>
          <w:p w14:paraId="698ED7B6">
            <w:pPr>
              <w:keepNext w:val="0"/>
              <w:keepLines w:val="0"/>
              <w:widowControl/>
              <w:suppressLineNumbers w:val="0"/>
              <w:jc w:val="center"/>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33346</w:t>
            </w:r>
          </w:p>
        </w:tc>
        <w:tc>
          <w:tcPr>
            <w:tcW w:w="1485" w:type="dxa"/>
            <w:noWrap w:val="0"/>
            <w:vAlign w:val="center"/>
          </w:tcPr>
          <w:p w14:paraId="1493570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7.02</w:t>
            </w:r>
          </w:p>
        </w:tc>
        <w:tc>
          <w:tcPr>
            <w:tcW w:w="954" w:type="dxa"/>
            <w:noWrap w:val="0"/>
            <w:vAlign w:val="center"/>
          </w:tcPr>
          <w:p w14:paraId="0134D5EC">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61194</w:t>
            </w:r>
          </w:p>
        </w:tc>
        <w:tc>
          <w:tcPr>
            <w:tcW w:w="1747" w:type="dxa"/>
            <w:noWrap w:val="0"/>
            <w:vAlign w:val="center"/>
          </w:tcPr>
          <w:p w14:paraId="7B7C32A7">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84</w:t>
            </w:r>
          </w:p>
        </w:tc>
      </w:tr>
      <w:tr w14:paraId="69F8BEE4">
        <w:tblPrEx>
          <w:tblCellMar>
            <w:top w:w="0" w:type="dxa"/>
            <w:left w:w="108" w:type="dxa"/>
            <w:bottom w:w="0" w:type="dxa"/>
            <w:right w:w="108" w:type="dxa"/>
          </w:tblCellMar>
        </w:tblPrEx>
        <w:trPr>
          <w:trHeight w:val="357" w:hRule="atLeast"/>
          <w:jc w:val="center"/>
        </w:trPr>
        <w:tc>
          <w:tcPr>
            <w:tcW w:w="1360" w:type="dxa"/>
            <w:noWrap w:val="0"/>
            <w:vAlign w:val="center"/>
          </w:tcPr>
          <w:p w14:paraId="1961A194">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25-</w:t>
            </w:r>
          </w:p>
        </w:tc>
        <w:tc>
          <w:tcPr>
            <w:tcW w:w="932" w:type="dxa"/>
            <w:noWrap w:val="0"/>
            <w:vAlign w:val="center"/>
          </w:tcPr>
          <w:p w14:paraId="27118242">
            <w:pPr>
              <w:keepNext w:val="0"/>
              <w:keepLines w:val="0"/>
              <w:widowControl/>
              <w:suppressLineNumbers w:val="0"/>
              <w:jc w:val="center"/>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35916</w:t>
            </w:r>
          </w:p>
        </w:tc>
        <w:tc>
          <w:tcPr>
            <w:tcW w:w="1376" w:type="dxa"/>
            <w:noWrap w:val="0"/>
            <w:vAlign w:val="center"/>
          </w:tcPr>
          <w:p w14:paraId="5E86949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7.80</w:t>
            </w:r>
          </w:p>
        </w:tc>
        <w:tc>
          <w:tcPr>
            <w:tcW w:w="926" w:type="dxa"/>
            <w:noWrap w:val="0"/>
            <w:vAlign w:val="center"/>
          </w:tcPr>
          <w:p w14:paraId="731E2EFE">
            <w:pPr>
              <w:keepNext w:val="0"/>
              <w:keepLines w:val="0"/>
              <w:widowControl/>
              <w:suppressLineNumbers w:val="0"/>
              <w:jc w:val="center"/>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38031</w:t>
            </w:r>
          </w:p>
        </w:tc>
        <w:tc>
          <w:tcPr>
            <w:tcW w:w="1485" w:type="dxa"/>
            <w:noWrap w:val="0"/>
            <w:vAlign w:val="center"/>
          </w:tcPr>
          <w:p w14:paraId="20B23B6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8.01</w:t>
            </w:r>
          </w:p>
        </w:tc>
        <w:tc>
          <w:tcPr>
            <w:tcW w:w="954" w:type="dxa"/>
            <w:noWrap w:val="0"/>
            <w:vAlign w:val="center"/>
          </w:tcPr>
          <w:p w14:paraId="68EAA965">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73947</w:t>
            </w:r>
          </w:p>
        </w:tc>
        <w:tc>
          <w:tcPr>
            <w:tcW w:w="1747" w:type="dxa"/>
            <w:noWrap w:val="0"/>
            <w:vAlign w:val="center"/>
          </w:tcPr>
          <w:p w14:paraId="01B72D88">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94</w:t>
            </w:r>
          </w:p>
        </w:tc>
      </w:tr>
      <w:tr w14:paraId="09318873">
        <w:tblPrEx>
          <w:tblCellMar>
            <w:top w:w="0" w:type="dxa"/>
            <w:left w:w="108" w:type="dxa"/>
            <w:bottom w:w="0" w:type="dxa"/>
            <w:right w:w="108" w:type="dxa"/>
          </w:tblCellMar>
        </w:tblPrEx>
        <w:trPr>
          <w:trHeight w:val="323" w:hRule="atLeast"/>
          <w:jc w:val="center"/>
        </w:trPr>
        <w:tc>
          <w:tcPr>
            <w:tcW w:w="1360" w:type="dxa"/>
            <w:noWrap w:val="0"/>
            <w:vAlign w:val="center"/>
          </w:tcPr>
          <w:p w14:paraId="7CC77C40">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30-</w:t>
            </w:r>
          </w:p>
        </w:tc>
        <w:tc>
          <w:tcPr>
            <w:tcW w:w="932" w:type="dxa"/>
            <w:noWrap w:val="0"/>
            <w:vAlign w:val="center"/>
          </w:tcPr>
          <w:p w14:paraId="1CF1F545">
            <w:pPr>
              <w:keepNext w:val="0"/>
              <w:keepLines w:val="0"/>
              <w:widowControl/>
              <w:suppressLineNumbers w:val="0"/>
              <w:jc w:val="center"/>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46284</w:t>
            </w:r>
          </w:p>
        </w:tc>
        <w:tc>
          <w:tcPr>
            <w:tcW w:w="1376" w:type="dxa"/>
            <w:noWrap w:val="0"/>
            <w:vAlign w:val="center"/>
          </w:tcPr>
          <w:p w14:paraId="7539A14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10.05</w:t>
            </w:r>
          </w:p>
        </w:tc>
        <w:tc>
          <w:tcPr>
            <w:tcW w:w="926" w:type="dxa"/>
            <w:noWrap w:val="0"/>
            <w:vAlign w:val="center"/>
          </w:tcPr>
          <w:p w14:paraId="7E88F95C">
            <w:pPr>
              <w:keepNext w:val="0"/>
              <w:keepLines w:val="0"/>
              <w:widowControl/>
              <w:suppressLineNumbers w:val="0"/>
              <w:jc w:val="center"/>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48104</w:t>
            </w:r>
          </w:p>
        </w:tc>
        <w:tc>
          <w:tcPr>
            <w:tcW w:w="1485" w:type="dxa"/>
            <w:noWrap w:val="0"/>
            <w:vAlign w:val="center"/>
          </w:tcPr>
          <w:p w14:paraId="3B09A61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10.13</w:t>
            </w:r>
          </w:p>
        </w:tc>
        <w:tc>
          <w:tcPr>
            <w:tcW w:w="954" w:type="dxa"/>
            <w:noWrap w:val="0"/>
            <w:vAlign w:val="center"/>
          </w:tcPr>
          <w:p w14:paraId="29BC54F8">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94388</w:t>
            </w:r>
          </w:p>
        </w:tc>
        <w:tc>
          <w:tcPr>
            <w:tcW w:w="1747" w:type="dxa"/>
            <w:noWrap w:val="0"/>
            <w:vAlign w:val="center"/>
          </w:tcPr>
          <w:p w14:paraId="52F43A48">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96</w:t>
            </w:r>
          </w:p>
        </w:tc>
      </w:tr>
      <w:tr w14:paraId="6683B4F7">
        <w:tblPrEx>
          <w:tblCellMar>
            <w:top w:w="0" w:type="dxa"/>
            <w:left w:w="108" w:type="dxa"/>
            <w:bottom w:w="0" w:type="dxa"/>
            <w:right w:w="108" w:type="dxa"/>
          </w:tblCellMar>
        </w:tblPrEx>
        <w:trPr>
          <w:trHeight w:val="340" w:hRule="atLeast"/>
          <w:jc w:val="center"/>
        </w:trPr>
        <w:tc>
          <w:tcPr>
            <w:tcW w:w="1360" w:type="dxa"/>
            <w:noWrap w:val="0"/>
            <w:vAlign w:val="center"/>
          </w:tcPr>
          <w:p w14:paraId="40B000F0">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35-</w:t>
            </w:r>
          </w:p>
        </w:tc>
        <w:tc>
          <w:tcPr>
            <w:tcW w:w="932" w:type="dxa"/>
            <w:noWrap w:val="0"/>
            <w:vAlign w:val="center"/>
          </w:tcPr>
          <w:p w14:paraId="622E94DB">
            <w:pPr>
              <w:keepNext w:val="0"/>
              <w:keepLines w:val="0"/>
              <w:widowControl/>
              <w:suppressLineNumbers w:val="0"/>
              <w:jc w:val="center"/>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39277</w:t>
            </w:r>
          </w:p>
        </w:tc>
        <w:tc>
          <w:tcPr>
            <w:tcW w:w="1376" w:type="dxa"/>
            <w:noWrap w:val="0"/>
            <w:vAlign w:val="center"/>
          </w:tcPr>
          <w:p w14:paraId="23C1D37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8.53</w:t>
            </w:r>
          </w:p>
        </w:tc>
        <w:tc>
          <w:tcPr>
            <w:tcW w:w="926" w:type="dxa"/>
            <w:noWrap w:val="0"/>
            <w:vAlign w:val="center"/>
          </w:tcPr>
          <w:p w14:paraId="5CBA321B">
            <w:pPr>
              <w:keepNext w:val="0"/>
              <w:keepLines w:val="0"/>
              <w:widowControl/>
              <w:suppressLineNumbers w:val="0"/>
              <w:jc w:val="center"/>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40201</w:t>
            </w:r>
          </w:p>
        </w:tc>
        <w:tc>
          <w:tcPr>
            <w:tcW w:w="1485" w:type="dxa"/>
            <w:noWrap w:val="0"/>
            <w:vAlign w:val="center"/>
          </w:tcPr>
          <w:p w14:paraId="4D6FF55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8.46</w:t>
            </w:r>
          </w:p>
        </w:tc>
        <w:tc>
          <w:tcPr>
            <w:tcW w:w="954" w:type="dxa"/>
            <w:noWrap w:val="0"/>
            <w:vAlign w:val="center"/>
          </w:tcPr>
          <w:p w14:paraId="764A1C6A">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79478</w:t>
            </w:r>
          </w:p>
        </w:tc>
        <w:tc>
          <w:tcPr>
            <w:tcW w:w="1747" w:type="dxa"/>
            <w:noWrap w:val="0"/>
            <w:vAlign w:val="center"/>
          </w:tcPr>
          <w:p w14:paraId="4387FD3F">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98</w:t>
            </w:r>
          </w:p>
        </w:tc>
      </w:tr>
      <w:tr w14:paraId="3A1799BD">
        <w:tblPrEx>
          <w:tblCellMar>
            <w:top w:w="0" w:type="dxa"/>
            <w:left w:w="108" w:type="dxa"/>
            <w:bottom w:w="0" w:type="dxa"/>
            <w:right w:w="108" w:type="dxa"/>
          </w:tblCellMar>
        </w:tblPrEx>
        <w:trPr>
          <w:trHeight w:val="423" w:hRule="atLeast"/>
          <w:jc w:val="center"/>
        </w:trPr>
        <w:tc>
          <w:tcPr>
            <w:tcW w:w="1360" w:type="dxa"/>
            <w:noWrap w:val="0"/>
            <w:vAlign w:val="center"/>
          </w:tcPr>
          <w:p w14:paraId="10A16E04">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40-</w:t>
            </w:r>
          </w:p>
        </w:tc>
        <w:tc>
          <w:tcPr>
            <w:tcW w:w="932" w:type="dxa"/>
            <w:noWrap w:val="0"/>
            <w:vAlign w:val="center"/>
          </w:tcPr>
          <w:p w14:paraId="1A9D49FE">
            <w:pPr>
              <w:keepNext w:val="0"/>
              <w:keepLines w:val="0"/>
              <w:widowControl/>
              <w:suppressLineNumbers w:val="0"/>
              <w:jc w:val="center"/>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29425</w:t>
            </w:r>
          </w:p>
        </w:tc>
        <w:tc>
          <w:tcPr>
            <w:tcW w:w="1376" w:type="dxa"/>
            <w:noWrap w:val="0"/>
            <w:vAlign w:val="center"/>
          </w:tcPr>
          <w:p w14:paraId="543A9CE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6.39</w:t>
            </w:r>
          </w:p>
        </w:tc>
        <w:tc>
          <w:tcPr>
            <w:tcW w:w="926" w:type="dxa"/>
            <w:noWrap w:val="0"/>
            <w:vAlign w:val="center"/>
          </w:tcPr>
          <w:p w14:paraId="65C8FE1E">
            <w:pPr>
              <w:keepNext w:val="0"/>
              <w:keepLines w:val="0"/>
              <w:widowControl/>
              <w:suppressLineNumbers w:val="0"/>
              <w:jc w:val="center"/>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29184</w:t>
            </w:r>
          </w:p>
        </w:tc>
        <w:tc>
          <w:tcPr>
            <w:tcW w:w="1485" w:type="dxa"/>
            <w:noWrap w:val="0"/>
            <w:vAlign w:val="center"/>
          </w:tcPr>
          <w:p w14:paraId="2BE7589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6.14</w:t>
            </w:r>
          </w:p>
        </w:tc>
        <w:tc>
          <w:tcPr>
            <w:tcW w:w="954" w:type="dxa"/>
            <w:noWrap w:val="0"/>
            <w:vAlign w:val="center"/>
          </w:tcPr>
          <w:p w14:paraId="42A9A8DD">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58609</w:t>
            </w:r>
          </w:p>
        </w:tc>
        <w:tc>
          <w:tcPr>
            <w:tcW w:w="1747" w:type="dxa"/>
            <w:noWrap w:val="0"/>
            <w:vAlign w:val="center"/>
          </w:tcPr>
          <w:p w14:paraId="4345276A">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101</w:t>
            </w:r>
          </w:p>
        </w:tc>
      </w:tr>
      <w:tr w14:paraId="69902430">
        <w:tblPrEx>
          <w:tblCellMar>
            <w:top w:w="0" w:type="dxa"/>
            <w:left w:w="108" w:type="dxa"/>
            <w:bottom w:w="0" w:type="dxa"/>
            <w:right w:w="108" w:type="dxa"/>
          </w:tblCellMar>
        </w:tblPrEx>
        <w:trPr>
          <w:trHeight w:val="290" w:hRule="atLeast"/>
          <w:jc w:val="center"/>
        </w:trPr>
        <w:tc>
          <w:tcPr>
            <w:tcW w:w="1360" w:type="dxa"/>
            <w:noWrap w:val="0"/>
            <w:vAlign w:val="center"/>
          </w:tcPr>
          <w:p w14:paraId="5E7A5015">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45-</w:t>
            </w:r>
          </w:p>
        </w:tc>
        <w:tc>
          <w:tcPr>
            <w:tcW w:w="932" w:type="dxa"/>
            <w:noWrap w:val="0"/>
            <w:vAlign w:val="center"/>
          </w:tcPr>
          <w:p w14:paraId="14B3CCB9">
            <w:pPr>
              <w:keepNext w:val="0"/>
              <w:keepLines w:val="0"/>
              <w:widowControl/>
              <w:suppressLineNumbers w:val="0"/>
              <w:jc w:val="center"/>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32961</w:t>
            </w:r>
          </w:p>
        </w:tc>
        <w:tc>
          <w:tcPr>
            <w:tcW w:w="1376" w:type="dxa"/>
            <w:noWrap w:val="0"/>
            <w:vAlign w:val="center"/>
          </w:tcPr>
          <w:p w14:paraId="127ABB0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7.16</w:t>
            </w:r>
          </w:p>
        </w:tc>
        <w:tc>
          <w:tcPr>
            <w:tcW w:w="926" w:type="dxa"/>
            <w:noWrap w:val="0"/>
            <w:vAlign w:val="center"/>
          </w:tcPr>
          <w:p w14:paraId="1ED3724C">
            <w:pPr>
              <w:keepNext w:val="0"/>
              <w:keepLines w:val="0"/>
              <w:widowControl/>
              <w:suppressLineNumbers w:val="0"/>
              <w:jc w:val="center"/>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33478</w:t>
            </w:r>
          </w:p>
        </w:tc>
        <w:tc>
          <w:tcPr>
            <w:tcW w:w="1485" w:type="dxa"/>
            <w:noWrap w:val="0"/>
            <w:vAlign w:val="center"/>
          </w:tcPr>
          <w:p w14:paraId="374A498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7.05</w:t>
            </w:r>
          </w:p>
        </w:tc>
        <w:tc>
          <w:tcPr>
            <w:tcW w:w="954" w:type="dxa"/>
            <w:noWrap w:val="0"/>
            <w:vAlign w:val="center"/>
          </w:tcPr>
          <w:p w14:paraId="1B8800E0">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66439</w:t>
            </w:r>
          </w:p>
        </w:tc>
        <w:tc>
          <w:tcPr>
            <w:tcW w:w="1747" w:type="dxa"/>
            <w:noWrap w:val="0"/>
            <w:vAlign w:val="center"/>
          </w:tcPr>
          <w:p w14:paraId="30EF77FB">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98</w:t>
            </w:r>
          </w:p>
        </w:tc>
      </w:tr>
      <w:tr w14:paraId="6130530C">
        <w:tblPrEx>
          <w:tblCellMar>
            <w:top w:w="0" w:type="dxa"/>
            <w:left w:w="108" w:type="dxa"/>
            <w:bottom w:w="0" w:type="dxa"/>
            <w:right w:w="108" w:type="dxa"/>
          </w:tblCellMar>
        </w:tblPrEx>
        <w:trPr>
          <w:trHeight w:val="318" w:hRule="atLeast"/>
          <w:jc w:val="center"/>
        </w:trPr>
        <w:tc>
          <w:tcPr>
            <w:tcW w:w="1360" w:type="dxa"/>
            <w:noWrap w:val="0"/>
            <w:vAlign w:val="center"/>
          </w:tcPr>
          <w:p w14:paraId="7EE48628">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50-</w:t>
            </w:r>
          </w:p>
        </w:tc>
        <w:tc>
          <w:tcPr>
            <w:tcW w:w="932" w:type="dxa"/>
            <w:noWrap w:val="0"/>
            <w:vAlign w:val="center"/>
          </w:tcPr>
          <w:p w14:paraId="7347D0BC">
            <w:pPr>
              <w:keepNext w:val="0"/>
              <w:keepLines w:val="0"/>
              <w:widowControl/>
              <w:suppressLineNumbers w:val="0"/>
              <w:jc w:val="center"/>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33744</w:t>
            </w:r>
          </w:p>
        </w:tc>
        <w:tc>
          <w:tcPr>
            <w:tcW w:w="1376" w:type="dxa"/>
            <w:noWrap w:val="0"/>
            <w:vAlign w:val="center"/>
          </w:tcPr>
          <w:p w14:paraId="09A2256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7.33</w:t>
            </w:r>
          </w:p>
        </w:tc>
        <w:tc>
          <w:tcPr>
            <w:tcW w:w="926" w:type="dxa"/>
            <w:noWrap w:val="0"/>
            <w:vAlign w:val="center"/>
          </w:tcPr>
          <w:p w14:paraId="50E60FD8">
            <w:pPr>
              <w:keepNext w:val="0"/>
              <w:keepLines w:val="0"/>
              <w:widowControl/>
              <w:suppressLineNumbers w:val="0"/>
              <w:jc w:val="center"/>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33871</w:t>
            </w:r>
          </w:p>
        </w:tc>
        <w:tc>
          <w:tcPr>
            <w:tcW w:w="1485" w:type="dxa"/>
            <w:noWrap w:val="0"/>
            <w:vAlign w:val="center"/>
          </w:tcPr>
          <w:p w14:paraId="2E55F6F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7.13</w:t>
            </w:r>
          </w:p>
        </w:tc>
        <w:tc>
          <w:tcPr>
            <w:tcW w:w="954" w:type="dxa"/>
            <w:noWrap w:val="0"/>
            <w:vAlign w:val="center"/>
          </w:tcPr>
          <w:p w14:paraId="3A6BC61C">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67615</w:t>
            </w:r>
          </w:p>
        </w:tc>
        <w:tc>
          <w:tcPr>
            <w:tcW w:w="1747" w:type="dxa"/>
            <w:noWrap w:val="0"/>
            <w:vAlign w:val="center"/>
          </w:tcPr>
          <w:p w14:paraId="2B7E55A6">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100</w:t>
            </w:r>
          </w:p>
        </w:tc>
      </w:tr>
      <w:tr w14:paraId="5C6569B6">
        <w:tblPrEx>
          <w:tblCellMar>
            <w:top w:w="0" w:type="dxa"/>
            <w:left w:w="108" w:type="dxa"/>
            <w:bottom w:w="0" w:type="dxa"/>
            <w:right w:w="108" w:type="dxa"/>
          </w:tblCellMar>
        </w:tblPrEx>
        <w:trPr>
          <w:trHeight w:val="256" w:hRule="atLeast"/>
          <w:jc w:val="center"/>
        </w:trPr>
        <w:tc>
          <w:tcPr>
            <w:tcW w:w="1360" w:type="dxa"/>
            <w:noWrap w:val="0"/>
            <w:vAlign w:val="center"/>
          </w:tcPr>
          <w:p w14:paraId="66D71118">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55-</w:t>
            </w:r>
          </w:p>
        </w:tc>
        <w:tc>
          <w:tcPr>
            <w:tcW w:w="932" w:type="dxa"/>
            <w:noWrap w:val="0"/>
            <w:vAlign w:val="center"/>
          </w:tcPr>
          <w:p w14:paraId="35AE3629">
            <w:pPr>
              <w:keepNext w:val="0"/>
              <w:keepLines w:val="0"/>
              <w:widowControl/>
              <w:suppressLineNumbers w:val="0"/>
              <w:jc w:val="center"/>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31099</w:t>
            </w:r>
          </w:p>
        </w:tc>
        <w:tc>
          <w:tcPr>
            <w:tcW w:w="1376" w:type="dxa"/>
            <w:noWrap w:val="0"/>
            <w:vAlign w:val="center"/>
          </w:tcPr>
          <w:p w14:paraId="694CAE8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6.75</w:t>
            </w:r>
          </w:p>
        </w:tc>
        <w:tc>
          <w:tcPr>
            <w:tcW w:w="926" w:type="dxa"/>
            <w:noWrap w:val="0"/>
            <w:vAlign w:val="center"/>
          </w:tcPr>
          <w:p w14:paraId="2B807D22">
            <w:pPr>
              <w:keepNext w:val="0"/>
              <w:keepLines w:val="0"/>
              <w:widowControl/>
              <w:suppressLineNumbers w:val="0"/>
              <w:jc w:val="center"/>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31011</w:t>
            </w:r>
          </w:p>
        </w:tc>
        <w:tc>
          <w:tcPr>
            <w:tcW w:w="1485" w:type="dxa"/>
            <w:noWrap w:val="0"/>
            <w:vAlign w:val="center"/>
          </w:tcPr>
          <w:p w14:paraId="574DCB4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6.53</w:t>
            </w:r>
          </w:p>
        </w:tc>
        <w:tc>
          <w:tcPr>
            <w:tcW w:w="954" w:type="dxa"/>
            <w:noWrap w:val="0"/>
            <w:vAlign w:val="center"/>
          </w:tcPr>
          <w:p w14:paraId="38D71E70">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62110</w:t>
            </w:r>
          </w:p>
        </w:tc>
        <w:tc>
          <w:tcPr>
            <w:tcW w:w="1747" w:type="dxa"/>
            <w:noWrap w:val="0"/>
            <w:vAlign w:val="center"/>
          </w:tcPr>
          <w:p w14:paraId="32593DC4">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100</w:t>
            </w:r>
          </w:p>
        </w:tc>
      </w:tr>
      <w:tr w14:paraId="03C03B2E">
        <w:tblPrEx>
          <w:tblCellMar>
            <w:top w:w="0" w:type="dxa"/>
            <w:left w:w="108" w:type="dxa"/>
            <w:bottom w:w="0" w:type="dxa"/>
            <w:right w:w="108" w:type="dxa"/>
          </w:tblCellMar>
        </w:tblPrEx>
        <w:trPr>
          <w:trHeight w:val="273" w:hRule="atLeast"/>
          <w:jc w:val="center"/>
        </w:trPr>
        <w:tc>
          <w:tcPr>
            <w:tcW w:w="1360" w:type="dxa"/>
            <w:noWrap w:val="0"/>
            <w:vAlign w:val="center"/>
          </w:tcPr>
          <w:p w14:paraId="0DFFA9D5">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60-</w:t>
            </w:r>
          </w:p>
        </w:tc>
        <w:tc>
          <w:tcPr>
            <w:tcW w:w="932" w:type="dxa"/>
            <w:noWrap w:val="0"/>
            <w:vAlign w:val="center"/>
          </w:tcPr>
          <w:p w14:paraId="0B2B87C1">
            <w:pPr>
              <w:keepNext w:val="0"/>
              <w:keepLines w:val="0"/>
              <w:widowControl/>
              <w:suppressLineNumbers w:val="0"/>
              <w:jc w:val="center"/>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20972</w:t>
            </w:r>
          </w:p>
        </w:tc>
        <w:tc>
          <w:tcPr>
            <w:tcW w:w="1376" w:type="dxa"/>
            <w:noWrap w:val="0"/>
            <w:vAlign w:val="center"/>
          </w:tcPr>
          <w:p w14:paraId="00A9BBB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4.55</w:t>
            </w:r>
          </w:p>
        </w:tc>
        <w:tc>
          <w:tcPr>
            <w:tcW w:w="926" w:type="dxa"/>
            <w:noWrap w:val="0"/>
            <w:vAlign w:val="center"/>
          </w:tcPr>
          <w:p w14:paraId="265BF0EC">
            <w:pPr>
              <w:keepNext w:val="0"/>
              <w:keepLines w:val="0"/>
              <w:widowControl/>
              <w:suppressLineNumbers w:val="0"/>
              <w:jc w:val="center"/>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21223</w:t>
            </w:r>
          </w:p>
        </w:tc>
        <w:tc>
          <w:tcPr>
            <w:tcW w:w="1485" w:type="dxa"/>
            <w:noWrap w:val="0"/>
            <w:vAlign w:val="center"/>
          </w:tcPr>
          <w:p w14:paraId="0EC9F9B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4.47</w:t>
            </w:r>
          </w:p>
        </w:tc>
        <w:tc>
          <w:tcPr>
            <w:tcW w:w="954" w:type="dxa"/>
            <w:noWrap w:val="0"/>
            <w:vAlign w:val="center"/>
          </w:tcPr>
          <w:p w14:paraId="46DFC1EA">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42195</w:t>
            </w:r>
          </w:p>
        </w:tc>
        <w:tc>
          <w:tcPr>
            <w:tcW w:w="1747" w:type="dxa"/>
            <w:noWrap w:val="0"/>
            <w:vAlign w:val="center"/>
          </w:tcPr>
          <w:p w14:paraId="27799B51">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99</w:t>
            </w:r>
          </w:p>
        </w:tc>
      </w:tr>
      <w:tr w14:paraId="1C28658B">
        <w:tblPrEx>
          <w:tblCellMar>
            <w:top w:w="0" w:type="dxa"/>
            <w:left w:w="108" w:type="dxa"/>
            <w:bottom w:w="0" w:type="dxa"/>
            <w:right w:w="108" w:type="dxa"/>
          </w:tblCellMar>
        </w:tblPrEx>
        <w:trPr>
          <w:trHeight w:val="290" w:hRule="atLeast"/>
          <w:jc w:val="center"/>
        </w:trPr>
        <w:tc>
          <w:tcPr>
            <w:tcW w:w="1360" w:type="dxa"/>
            <w:noWrap w:val="0"/>
            <w:vAlign w:val="center"/>
          </w:tcPr>
          <w:p w14:paraId="2A5DEAAC">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65-</w:t>
            </w:r>
          </w:p>
        </w:tc>
        <w:tc>
          <w:tcPr>
            <w:tcW w:w="932" w:type="dxa"/>
            <w:noWrap w:val="0"/>
            <w:vAlign w:val="center"/>
          </w:tcPr>
          <w:p w14:paraId="1D800BCB">
            <w:pPr>
              <w:keepNext w:val="0"/>
              <w:keepLines w:val="0"/>
              <w:widowControl/>
              <w:suppressLineNumbers w:val="0"/>
              <w:jc w:val="center"/>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18747</w:t>
            </w:r>
          </w:p>
        </w:tc>
        <w:tc>
          <w:tcPr>
            <w:tcW w:w="1376" w:type="dxa"/>
            <w:noWrap w:val="0"/>
            <w:vAlign w:val="center"/>
          </w:tcPr>
          <w:p w14:paraId="586B30A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4.07</w:t>
            </w:r>
          </w:p>
        </w:tc>
        <w:tc>
          <w:tcPr>
            <w:tcW w:w="926" w:type="dxa"/>
            <w:noWrap w:val="0"/>
            <w:vAlign w:val="center"/>
          </w:tcPr>
          <w:p w14:paraId="41D7D988">
            <w:pPr>
              <w:keepNext w:val="0"/>
              <w:keepLines w:val="0"/>
              <w:widowControl/>
              <w:suppressLineNumbers w:val="0"/>
              <w:jc w:val="center"/>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19443</w:t>
            </w:r>
          </w:p>
        </w:tc>
        <w:tc>
          <w:tcPr>
            <w:tcW w:w="1485" w:type="dxa"/>
            <w:noWrap w:val="0"/>
            <w:vAlign w:val="center"/>
          </w:tcPr>
          <w:p w14:paraId="5B39FFF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4.09</w:t>
            </w:r>
          </w:p>
        </w:tc>
        <w:tc>
          <w:tcPr>
            <w:tcW w:w="954" w:type="dxa"/>
            <w:noWrap w:val="0"/>
            <w:vAlign w:val="center"/>
          </w:tcPr>
          <w:p w14:paraId="4326B4A7">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38190</w:t>
            </w:r>
          </w:p>
        </w:tc>
        <w:tc>
          <w:tcPr>
            <w:tcW w:w="1747" w:type="dxa"/>
            <w:noWrap w:val="0"/>
            <w:vAlign w:val="center"/>
          </w:tcPr>
          <w:p w14:paraId="4B3A260D">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96</w:t>
            </w:r>
          </w:p>
        </w:tc>
      </w:tr>
      <w:tr w14:paraId="2476FD71">
        <w:tblPrEx>
          <w:tblCellMar>
            <w:top w:w="0" w:type="dxa"/>
            <w:left w:w="108" w:type="dxa"/>
            <w:bottom w:w="0" w:type="dxa"/>
            <w:right w:w="108" w:type="dxa"/>
          </w:tblCellMar>
        </w:tblPrEx>
        <w:trPr>
          <w:trHeight w:val="273" w:hRule="atLeast"/>
          <w:jc w:val="center"/>
        </w:trPr>
        <w:tc>
          <w:tcPr>
            <w:tcW w:w="1360" w:type="dxa"/>
            <w:noWrap w:val="0"/>
            <w:vAlign w:val="center"/>
          </w:tcPr>
          <w:p w14:paraId="77AD89E3">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70-</w:t>
            </w:r>
          </w:p>
        </w:tc>
        <w:tc>
          <w:tcPr>
            <w:tcW w:w="932" w:type="dxa"/>
            <w:noWrap w:val="0"/>
            <w:vAlign w:val="center"/>
          </w:tcPr>
          <w:p w14:paraId="66E681F5">
            <w:pPr>
              <w:keepNext w:val="0"/>
              <w:keepLines w:val="0"/>
              <w:widowControl/>
              <w:suppressLineNumbers w:val="0"/>
              <w:jc w:val="center"/>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12057</w:t>
            </w:r>
          </w:p>
        </w:tc>
        <w:tc>
          <w:tcPr>
            <w:tcW w:w="1376" w:type="dxa"/>
            <w:noWrap w:val="0"/>
            <w:vAlign w:val="center"/>
          </w:tcPr>
          <w:p w14:paraId="1A3D30C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2.62</w:t>
            </w:r>
          </w:p>
        </w:tc>
        <w:tc>
          <w:tcPr>
            <w:tcW w:w="926" w:type="dxa"/>
            <w:noWrap w:val="0"/>
            <w:vAlign w:val="center"/>
          </w:tcPr>
          <w:p w14:paraId="35367F13">
            <w:pPr>
              <w:keepNext w:val="0"/>
              <w:keepLines w:val="0"/>
              <w:widowControl/>
              <w:suppressLineNumbers w:val="0"/>
              <w:jc w:val="center"/>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13313</w:t>
            </w:r>
          </w:p>
        </w:tc>
        <w:tc>
          <w:tcPr>
            <w:tcW w:w="1485" w:type="dxa"/>
            <w:noWrap w:val="0"/>
            <w:vAlign w:val="center"/>
          </w:tcPr>
          <w:p w14:paraId="243CFCD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2.80</w:t>
            </w:r>
          </w:p>
        </w:tc>
        <w:tc>
          <w:tcPr>
            <w:tcW w:w="954" w:type="dxa"/>
            <w:noWrap w:val="0"/>
            <w:vAlign w:val="center"/>
          </w:tcPr>
          <w:p w14:paraId="3C555C07">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25370</w:t>
            </w:r>
          </w:p>
        </w:tc>
        <w:tc>
          <w:tcPr>
            <w:tcW w:w="1747" w:type="dxa"/>
            <w:noWrap w:val="0"/>
            <w:vAlign w:val="center"/>
          </w:tcPr>
          <w:p w14:paraId="054C3739">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91</w:t>
            </w:r>
          </w:p>
        </w:tc>
      </w:tr>
      <w:tr w14:paraId="65D61BA2">
        <w:tblPrEx>
          <w:tblCellMar>
            <w:top w:w="0" w:type="dxa"/>
            <w:left w:w="108" w:type="dxa"/>
            <w:bottom w:w="0" w:type="dxa"/>
            <w:right w:w="108" w:type="dxa"/>
          </w:tblCellMar>
        </w:tblPrEx>
        <w:trPr>
          <w:trHeight w:val="523" w:hRule="atLeast"/>
          <w:jc w:val="center"/>
        </w:trPr>
        <w:tc>
          <w:tcPr>
            <w:tcW w:w="1360" w:type="dxa"/>
            <w:noWrap w:val="0"/>
            <w:vAlign w:val="center"/>
          </w:tcPr>
          <w:p w14:paraId="28F0DBBF">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75-</w:t>
            </w:r>
          </w:p>
        </w:tc>
        <w:tc>
          <w:tcPr>
            <w:tcW w:w="932" w:type="dxa"/>
            <w:noWrap w:val="0"/>
            <w:vAlign w:val="center"/>
          </w:tcPr>
          <w:p w14:paraId="53E7FD42">
            <w:pPr>
              <w:keepNext w:val="0"/>
              <w:keepLines w:val="0"/>
              <w:widowControl/>
              <w:suppressLineNumbers w:val="0"/>
              <w:jc w:val="center"/>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7514</w:t>
            </w:r>
          </w:p>
        </w:tc>
        <w:tc>
          <w:tcPr>
            <w:tcW w:w="1376" w:type="dxa"/>
            <w:noWrap w:val="0"/>
            <w:vAlign w:val="center"/>
          </w:tcPr>
          <w:p w14:paraId="4FBB0A3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1.63</w:t>
            </w:r>
          </w:p>
        </w:tc>
        <w:tc>
          <w:tcPr>
            <w:tcW w:w="926" w:type="dxa"/>
            <w:noWrap w:val="0"/>
            <w:vAlign w:val="center"/>
          </w:tcPr>
          <w:p w14:paraId="5418CFA7">
            <w:pPr>
              <w:keepNext w:val="0"/>
              <w:keepLines w:val="0"/>
              <w:widowControl/>
              <w:suppressLineNumbers w:val="0"/>
              <w:jc w:val="center"/>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9044</w:t>
            </w:r>
          </w:p>
        </w:tc>
        <w:tc>
          <w:tcPr>
            <w:tcW w:w="1485" w:type="dxa"/>
            <w:tcBorders>
              <w:bottom w:val="nil"/>
            </w:tcBorders>
            <w:noWrap w:val="0"/>
            <w:vAlign w:val="center"/>
          </w:tcPr>
          <w:p w14:paraId="2E917E4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1.90</w:t>
            </w:r>
          </w:p>
        </w:tc>
        <w:tc>
          <w:tcPr>
            <w:tcW w:w="954" w:type="dxa"/>
            <w:noWrap w:val="0"/>
            <w:vAlign w:val="center"/>
          </w:tcPr>
          <w:p w14:paraId="3BBF180A">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16558</w:t>
            </w:r>
          </w:p>
        </w:tc>
        <w:tc>
          <w:tcPr>
            <w:tcW w:w="1747" w:type="dxa"/>
            <w:noWrap w:val="0"/>
            <w:vAlign w:val="center"/>
          </w:tcPr>
          <w:p w14:paraId="21DAA277">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83</w:t>
            </w:r>
          </w:p>
        </w:tc>
      </w:tr>
      <w:tr w14:paraId="4339A627">
        <w:tblPrEx>
          <w:tblCellMar>
            <w:top w:w="0" w:type="dxa"/>
            <w:left w:w="108" w:type="dxa"/>
            <w:bottom w:w="0" w:type="dxa"/>
            <w:right w:w="108" w:type="dxa"/>
          </w:tblCellMar>
        </w:tblPrEx>
        <w:trPr>
          <w:trHeight w:val="523" w:hRule="atLeast"/>
          <w:jc w:val="center"/>
        </w:trPr>
        <w:tc>
          <w:tcPr>
            <w:tcW w:w="1360" w:type="dxa"/>
            <w:tcBorders>
              <w:bottom w:val="nil"/>
            </w:tcBorders>
            <w:noWrap w:val="0"/>
            <w:vAlign w:val="center"/>
          </w:tcPr>
          <w:p w14:paraId="322065FF">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80-</w:t>
            </w:r>
          </w:p>
        </w:tc>
        <w:tc>
          <w:tcPr>
            <w:tcW w:w="932" w:type="dxa"/>
            <w:tcBorders>
              <w:bottom w:val="nil"/>
            </w:tcBorders>
            <w:noWrap w:val="0"/>
            <w:vAlign w:val="center"/>
          </w:tcPr>
          <w:p w14:paraId="428E5D98">
            <w:pPr>
              <w:keepNext w:val="0"/>
              <w:keepLines w:val="0"/>
              <w:widowControl/>
              <w:suppressLineNumbers w:val="0"/>
              <w:jc w:val="center"/>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4442</w:t>
            </w:r>
          </w:p>
        </w:tc>
        <w:tc>
          <w:tcPr>
            <w:tcW w:w="1376" w:type="dxa"/>
            <w:tcBorders>
              <w:bottom w:val="nil"/>
            </w:tcBorders>
            <w:noWrap w:val="0"/>
            <w:vAlign w:val="center"/>
          </w:tcPr>
          <w:p w14:paraId="1622C1B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0.96</w:t>
            </w:r>
          </w:p>
        </w:tc>
        <w:tc>
          <w:tcPr>
            <w:tcW w:w="926" w:type="dxa"/>
            <w:tcBorders>
              <w:bottom w:val="nil"/>
              <w:right w:val="nil"/>
            </w:tcBorders>
            <w:noWrap w:val="0"/>
            <w:vAlign w:val="center"/>
          </w:tcPr>
          <w:p w14:paraId="41F711A4">
            <w:pPr>
              <w:keepNext w:val="0"/>
              <w:keepLines w:val="0"/>
              <w:widowControl/>
              <w:suppressLineNumbers w:val="0"/>
              <w:jc w:val="center"/>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5640</w:t>
            </w:r>
          </w:p>
        </w:tc>
        <w:tc>
          <w:tcPr>
            <w:tcW w:w="1485" w:type="dxa"/>
            <w:tcBorders>
              <w:top w:val="nil"/>
              <w:left w:val="nil"/>
              <w:bottom w:val="nil"/>
              <w:right w:val="nil"/>
            </w:tcBorders>
            <w:noWrap w:val="0"/>
            <w:vAlign w:val="center"/>
          </w:tcPr>
          <w:p w14:paraId="75A7B99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1.19</w:t>
            </w:r>
          </w:p>
        </w:tc>
        <w:tc>
          <w:tcPr>
            <w:tcW w:w="954" w:type="dxa"/>
            <w:tcBorders>
              <w:left w:val="nil"/>
              <w:bottom w:val="nil"/>
            </w:tcBorders>
            <w:noWrap w:val="0"/>
            <w:vAlign w:val="center"/>
          </w:tcPr>
          <w:p w14:paraId="7CBF00DA">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10082</w:t>
            </w:r>
          </w:p>
        </w:tc>
        <w:tc>
          <w:tcPr>
            <w:tcW w:w="1747" w:type="dxa"/>
            <w:tcBorders>
              <w:bottom w:val="nil"/>
            </w:tcBorders>
            <w:noWrap w:val="0"/>
            <w:vAlign w:val="center"/>
          </w:tcPr>
          <w:p w14:paraId="11B8A2FE">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79</w:t>
            </w:r>
          </w:p>
        </w:tc>
      </w:tr>
      <w:tr w14:paraId="24F2E911">
        <w:tblPrEx>
          <w:tblCellMar>
            <w:top w:w="0" w:type="dxa"/>
            <w:left w:w="108" w:type="dxa"/>
            <w:bottom w:w="0" w:type="dxa"/>
            <w:right w:w="108" w:type="dxa"/>
          </w:tblCellMar>
        </w:tblPrEx>
        <w:trPr>
          <w:trHeight w:val="523" w:hRule="atLeast"/>
          <w:jc w:val="center"/>
        </w:trPr>
        <w:tc>
          <w:tcPr>
            <w:tcW w:w="1360" w:type="dxa"/>
            <w:tcBorders>
              <w:bottom w:val="nil"/>
            </w:tcBorders>
            <w:noWrap w:val="0"/>
            <w:vAlign w:val="center"/>
          </w:tcPr>
          <w:p w14:paraId="6492BC55">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85及以上</w:t>
            </w:r>
          </w:p>
        </w:tc>
        <w:tc>
          <w:tcPr>
            <w:tcW w:w="932" w:type="dxa"/>
            <w:tcBorders>
              <w:bottom w:val="nil"/>
            </w:tcBorders>
            <w:noWrap w:val="0"/>
            <w:vAlign w:val="center"/>
          </w:tcPr>
          <w:p w14:paraId="3AE033B4">
            <w:pPr>
              <w:keepNext w:val="0"/>
              <w:keepLines w:val="0"/>
              <w:widowControl/>
              <w:suppressLineNumbers w:val="0"/>
              <w:jc w:val="center"/>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2791</w:t>
            </w:r>
          </w:p>
        </w:tc>
        <w:tc>
          <w:tcPr>
            <w:tcW w:w="1376" w:type="dxa"/>
            <w:tcBorders>
              <w:bottom w:val="nil"/>
            </w:tcBorders>
            <w:noWrap w:val="0"/>
            <w:vAlign w:val="center"/>
          </w:tcPr>
          <w:p w14:paraId="3D710F5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0.61</w:t>
            </w:r>
          </w:p>
        </w:tc>
        <w:tc>
          <w:tcPr>
            <w:tcW w:w="926" w:type="dxa"/>
            <w:tcBorders>
              <w:bottom w:val="nil"/>
              <w:right w:val="nil"/>
            </w:tcBorders>
            <w:noWrap w:val="0"/>
            <w:vAlign w:val="center"/>
          </w:tcPr>
          <w:p w14:paraId="53B6D394">
            <w:pPr>
              <w:keepNext w:val="0"/>
              <w:keepLines w:val="0"/>
              <w:widowControl/>
              <w:suppressLineNumbers w:val="0"/>
              <w:jc w:val="center"/>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3887</w:t>
            </w:r>
          </w:p>
        </w:tc>
        <w:tc>
          <w:tcPr>
            <w:tcW w:w="1485" w:type="dxa"/>
            <w:tcBorders>
              <w:top w:val="nil"/>
              <w:left w:val="nil"/>
              <w:bottom w:val="nil"/>
              <w:right w:val="nil"/>
            </w:tcBorders>
            <w:noWrap w:val="0"/>
            <w:vAlign w:val="center"/>
          </w:tcPr>
          <w:p w14:paraId="410314E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0.82</w:t>
            </w:r>
          </w:p>
        </w:tc>
        <w:tc>
          <w:tcPr>
            <w:tcW w:w="954" w:type="dxa"/>
            <w:tcBorders>
              <w:left w:val="nil"/>
              <w:bottom w:val="nil"/>
            </w:tcBorders>
            <w:noWrap w:val="0"/>
            <w:vAlign w:val="center"/>
          </w:tcPr>
          <w:p w14:paraId="7B349446">
            <w:pPr>
              <w:keepNext w:val="0"/>
              <w:keepLines w:val="0"/>
              <w:widowControl/>
              <w:suppressLineNumbers w:val="0"/>
              <w:jc w:val="right"/>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6678</w:t>
            </w:r>
          </w:p>
        </w:tc>
        <w:tc>
          <w:tcPr>
            <w:tcW w:w="1747" w:type="dxa"/>
            <w:tcBorders>
              <w:bottom w:val="nil"/>
            </w:tcBorders>
            <w:noWrap w:val="0"/>
            <w:vAlign w:val="center"/>
          </w:tcPr>
          <w:p w14:paraId="2E2A52A6">
            <w:pPr>
              <w:keepNext w:val="0"/>
              <w:keepLines w:val="0"/>
              <w:widowControl/>
              <w:suppressLineNumbers w:val="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72</w:t>
            </w:r>
          </w:p>
        </w:tc>
      </w:tr>
      <w:tr w14:paraId="61BD4D12">
        <w:tblPrEx>
          <w:tblCellMar>
            <w:top w:w="0" w:type="dxa"/>
            <w:left w:w="108" w:type="dxa"/>
            <w:bottom w:w="0" w:type="dxa"/>
            <w:right w:w="108" w:type="dxa"/>
          </w:tblCellMar>
        </w:tblPrEx>
        <w:trPr>
          <w:trHeight w:val="534" w:hRule="atLeast"/>
          <w:jc w:val="center"/>
        </w:trPr>
        <w:tc>
          <w:tcPr>
            <w:tcW w:w="1360" w:type="dxa"/>
            <w:tcBorders>
              <w:bottom w:val="single" w:color="000000" w:sz="4" w:space="0"/>
            </w:tcBorders>
            <w:noWrap w:val="0"/>
            <w:vAlign w:val="center"/>
          </w:tcPr>
          <w:p w14:paraId="69B6C056">
            <w:pPr>
              <w:widowControl/>
              <w:spacing w:line="360" w:lineRule="auto"/>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合计</w:t>
            </w:r>
          </w:p>
        </w:tc>
        <w:tc>
          <w:tcPr>
            <w:tcW w:w="932" w:type="dxa"/>
            <w:tcBorders>
              <w:bottom w:val="single" w:color="000000" w:sz="4" w:space="0"/>
            </w:tcBorders>
            <w:shd w:val="clear" w:color="auto" w:fill="auto"/>
            <w:noWrap w:val="0"/>
            <w:vAlign w:val="center"/>
          </w:tcPr>
          <w:p w14:paraId="6D086B8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460592</w:t>
            </w:r>
          </w:p>
        </w:tc>
        <w:tc>
          <w:tcPr>
            <w:tcW w:w="1376" w:type="dxa"/>
            <w:tcBorders>
              <w:bottom w:val="single" w:color="000000" w:sz="4" w:space="0"/>
            </w:tcBorders>
            <w:noWrap w:val="0"/>
            <w:vAlign w:val="center"/>
          </w:tcPr>
          <w:p w14:paraId="09366BE7">
            <w:pPr>
              <w:spacing w:line="360" w:lineRule="auto"/>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100.00</w:t>
            </w:r>
          </w:p>
        </w:tc>
        <w:tc>
          <w:tcPr>
            <w:tcW w:w="926" w:type="dxa"/>
            <w:tcBorders>
              <w:bottom w:val="single" w:color="000000" w:sz="4" w:space="0"/>
              <w:right w:val="nil"/>
            </w:tcBorders>
            <w:shd w:val="clear" w:color="auto" w:fill="auto"/>
            <w:noWrap w:val="0"/>
            <w:vAlign w:val="center"/>
          </w:tcPr>
          <w:p w14:paraId="1B28472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475052</w:t>
            </w:r>
          </w:p>
        </w:tc>
        <w:tc>
          <w:tcPr>
            <w:tcW w:w="1485" w:type="dxa"/>
            <w:tcBorders>
              <w:top w:val="nil"/>
              <w:left w:val="nil"/>
              <w:bottom w:val="single" w:color="000000" w:sz="4" w:space="0"/>
              <w:right w:val="nil"/>
            </w:tcBorders>
            <w:noWrap w:val="0"/>
            <w:vAlign w:val="center"/>
          </w:tcPr>
          <w:p w14:paraId="268FBB17">
            <w:pPr>
              <w:spacing w:line="360" w:lineRule="auto"/>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100.00</w:t>
            </w:r>
          </w:p>
        </w:tc>
        <w:tc>
          <w:tcPr>
            <w:tcW w:w="954" w:type="dxa"/>
            <w:tcBorders>
              <w:left w:val="nil"/>
              <w:bottom w:val="single" w:color="000000" w:sz="4" w:space="0"/>
            </w:tcBorders>
            <w:shd w:val="clear" w:color="auto" w:fill="auto"/>
            <w:noWrap w:val="0"/>
            <w:vAlign w:val="center"/>
          </w:tcPr>
          <w:p w14:paraId="1C8DD5A1">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935644</w:t>
            </w:r>
          </w:p>
        </w:tc>
        <w:tc>
          <w:tcPr>
            <w:tcW w:w="1747" w:type="dxa"/>
            <w:tcBorders>
              <w:bottom w:val="single" w:color="000000" w:sz="4" w:space="0"/>
            </w:tcBorders>
            <w:noWrap w:val="0"/>
            <w:vAlign w:val="center"/>
          </w:tcPr>
          <w:p w14:paraId="188B6E95">
            <w:pPr>
              <w:spacing w:line="360" w:lineRule="auto"/>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97</w:t>
            </w:r>
          </w:p>
        </w:tc>
      </w:tr>
    </w:tbl>
    <w:p w14:paraId="1F7E72C9">
      <w:pPr>
        <w:spacing w:line="360" w:lineRule="auto"/>
        <w:ind w:firstLine="210" w:firstLineChars="100"/>
        <w:jc w:val="center"/>
      </w:pPr>
    </w:p>
    <w:p w14:paraId="651C853F">
      <w:pPr>
        <w:spacing w:line="360" w:lineRule="auto"/>
        <w:ind w:firstLine="210" w:firstLineChars="100"/>
        <w:jc w:val="center"/>
        <w:rPr>
          <w:rFonts w:hint="eastAsia" w:eastAsia="宋体"/>
          <w:lang w:eastAsia="zh-CN"/>
        </w:rPr>
      </w:pPr>
      <w:r>
        <w:rPr>
          <w:rFonts w:hint="eastAsia" w:eastAsia="宋体"/>
          <w:lang w:eastAsia="zh-CN"/>
        </w:rPr>
        <w:drawing>
          <wp:inline distT="0" distB="0" distL="114300" distR="114300">
            <wp:extent cx="5064760" cy="2466340"/>
            <wp:effectExtent l="4445" t="4445" r="17145" b="571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B6F6D0E">
      <w:pPr>
        <w:spacing w:line="360" w:lineRule="auto"/>
        <w:ind w:firstLine="2614" w:firstLineChars="1085"/>
        <w:jc w:val="both"/>
      </w:pPr>
      <w:r>
        <w:rPr>
          <w:rFonts w:hint="eastAsia" w:ascii="宋体" w:hAnsi="宋体" w:eastAsia="宋体" w:cs="宋体"/>
          <w:b/>
          <w:sz w:val="24"/>
        </w:rPr>
        <w:t>图1   20</w:t>
      </w:r>
      <w:r>
        <w:rPr>
          <w:rFonts w:hint="eastAsia" w:ascii="宋体" w:hAnsi="宋体" w:cs="宋体"/>
          <w:b/>
          <w:sz w:val="24"/>
          <w:lang w:val="en-US" w:eastAsia="zh-CN"/>
        </w:rPr>
        <w:t>22</w:t>
      </w:r>
      <w:r>
        <w:rPr>
          <w:rFonts w:hint="eastAsia" w:ascii="宋体" w:hAnsi="宋体" w:eastAsia="宋体" w:cs="宋体"/>
          <w:b/>
          <w:sz w:val="24"/>
        </w:rPr>
        <w:t>年盐湖区人口构成比</w:t>
      </w:r>
    </w:p>
    <w:p w14:paraId="57237C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lang w:val="en-US" w:eastAsia="zh-CN"/>
        </w:rPr>
        <w:t>2023</w:t>
      </w:r>
      <w:r>
        <w:rPr>
          <w:rFonts w:hint="eastAsia"/>
          <w:sz w:val="24"/>
        </w:rPr>
        <w:t>年末全区常住人口</w:t>
      </w:r>
      <w:r>
        <w:rPr>
          <w:rFonts w:hint="eastAsia"/>
          <w:sz w:val="24"/>
          <w:lang w:val="en-US" w:eastAsia="zh-CN"/>
        </w:rPr>
        <w:t>94.39</w:t>
      </w:r>
      <w:r>
        <w:rPr>
          <w:rFonts w:hint="eastAsia"/>
          <w:sz w:val="24"/>
        </w:rPr>
        <w:t>万人，其中男性350229人，女性355822人，男女性别比例为</w:t>
      </w:r>
      <w:r>
        <w:rPr>
          <w:rFonts w:hint="eastAsia"/>
          <w:sz w:val="24"/>
          <w:lang w:val="en-US" w:eastAsia="zh-CN"/>
        </w:rPr>
        <w:t>0.97</w:t>
      </w:r>
      <w:r>
        <w:rPr>
          <w:rFonts w:hint="eastAsia"/>
          <w:sz w:val="24"/>
        </w:rPr>
        <w:t>:1，2023年末全区常住人口中，出生人口6807人，比上年减少84人；出生率为6.98‰，比上年下降0.2个千分点。死亡人口</w:t>
      </w:r>
      <w:r>
        <w:rPr>
          <w:rFonts w:hint="eastAsia"/>
          <w:sz w:val="24"/>
          <w:lang w:val="en-US" w:eastAsia="zh-CN"/>
        </w:rPr>
        <w:t>5124</w:t>
      </w:r>
      <w:r>
        <w:rPr>
          <w:rFonts w:hint="eastAsia"/>
          <w:sz w:val="24"/>
        </w:rPr>
        <w:t>人，比上年增加</w:t>
      </w:r>
      <w:r>
        <w:rPr>
          <w:rFonts w:hint="eastAsia"/>
          <w:sz w:val="24"/>
          <w:lang w:val="en-US" w:eastAsia="zh-CN"/>
        </w:rPr>
        <w:t>941</w:t>
      </w:r>
      <w:r>
        <w:rPr>
          <w:rFonts w:hint="eastAsia"/>
          <w:sz w:val="24"/>
        </w:rPr>
        <w:t>人；人口死亡率</w:t>
      </w:r>
      <w:r>
        <w:rPr>
          <w:rFonts w:hint="eastAsia"/>
          <w:sz w:val="24"/>
          <w:lang w:val="en-US" w:eastAsia="zh-CN"/>
        </w:rPr>
        <w:t>5.43</w:t>
      </w:r>
      <w:r>
        <w:rPr>
          <w:rFonts w:hint="eastAsia"/>
          <w:sz w:val="24"/>
        </w:rPr>
        <w:t>‰，人口自然增长率为-0.32‰，辖区人口以汉族为主。14岁及以下人口数为</w:t>
      </w:r>
      <w:r>
        <w:rPr>
          <w:rFonts w:hint="eastAsia"/>
          <w:sz w:val="24"/>
          <w:lang w:val="en-US" w:eastAsia="zh-CN"/>
        </w:rPr>
        <w:t>161284</w:t>
      </w:r>
      <w:r>
        <w:rPr>
          <w:rFonts w:hint="eastAsia"/>
          <w:sz w:val="24"/>
        </w:rPr>
        <w:t>人，15-64岁人口数为</w:t>
      </w:r>
      <w:r>
        <w:rPr>
          <w:rFonts w:hint="eastAsia"/>
          <w:sz w:val="24"/>
          <w:lang w:val="en-US" w:eastAsia="zh-CN"/>
        </w:rPr>
        <w:t>679860</w:t>
      </w:r>
      <w:r>
        <w:rPr>
          <w:rFonts w:hint="eastAsia"/>
          <w:sz w:val="24"/>
        </w:rPr>
        <w:t>人，65岁及以上老年人口数为</w:t>
      </w:r>
      <w:r>
        <w:rPr>
          <w:rFonts w:hint="eastAsia"/>
          <w:sz w:val="24"/>
          <w:lang w:val="en-US" w:eastAsia="zh-CN"/>
        </w:rPr>
        <w:t>102777</w:t>
      </w:r>
      <w:r>
        <w:rPr>
          <w:rFonts w:hint="eastAsia"/>
          <w:sz w:val="24"/>
        </w:rPr>
        <w:t>人。老少比为0.</w:t>
      </w:r>
      <w:r>
        <w:rPr>
          <w:rFonts w:hint="eastAsia"/>
          <w:sz w:val="24"/>
          <w:lang w:val="en-US" w:eastAsia="zh-CN"/>
        </w:rPr>
        <w:t>63</w:t>
      </w:r>
      <w:r>
        <w:rPr>
          <w:rFonts w:hint="eastAsia"/>
          <w:sz w:val="24"/>
        </w:rPr>
        <w:t>:1，老年人口系数为</w:t>
      </w:r>
      <w:r>
        <w:rPr>
          <w:rFonts w:hint="eastAsia"/>
          <w:sz w:val="24"/>
          <w:lang w:val="en-US" w:eastAsia="zh-CN"/>
        </w:rPr>
        <w:t>10.88</w:t>
      </w:r>
      <w:r>
        <w:rPr>
          <w:rFonts w:hint="eastAsia"/>
          <w:sz w:val="24"/>
        </w:rPr>
        <w:t>%，老年负担系数为</w:t>
      </w:r>
      <w:r>
        <w:rPr>
          <w:rFonts w:hint="eastAsia"/>
          <w:sz w:val="24"/>
          <w:lang w:val="en-US" w:eastAsia="zh-CN"/>
        </w:rPr>
        <w:t>15.11</w:t>
      </w:r>
      <w:r>
        <w:rPr>
          <w:rFonts w:hint="eastAsia"/>
          <w:sz w:val="24"/>
        </w:rPr>
        <w:t>%，儿童少年人口系数为</w:t>
      </w:r>
      <w:r>
        <w:rPr>
          <w:rFonts w:hint="eastAsia"/>
          <w:sz w:val="24"/>
          <w:lang w:val="en-US" w:eastAsia="zh-CN"/>
        </w:rPr>
        <w:t>17.08</w:t>
      </w:r>
      <w:r>
        <w:rPr>
          <w:rFonts w:hint="eastAsia"/>
          <w:sz w:val="24"/>
        </w:rPr>
        <w:t>%，儿童少年负担系数为</w:t>
      </w:r>
      <w:r>
        <w:rPr>
          <w:rFonts w:hint="eastAsia"/>
          <w:sz w:val="24"/>
          <w:lang w:val="en-US" w:eastAsia="zh-CN"/>
        </w:rPr>
        <w:t>23.72</w:t>
      </w:r>
      <w:r>
        <w:rPr>
          <w:rFonts w:hint="eastAsia"/>
          <w:sz w:val="24"/>
        </w:rPr>
        <w:t>%，总负担系数为</w:t>
      </w:r>
      <w:r>
        <w:rPr>
          <w:rFonts w:hint="eastAsia"/>
          <w:sz w:val="24"/>
          <w:lang w:val="en-US" w:eastAsia="zh-CN"/>
        </w:rPr>
        <w:t>38.83</w:t>
      </w:r>
      <w:r>
        <w:rPr>
          <w:rFonts w:hint="eastAsia"/>
          <w:sz w:val="24"/>
        </w:rPr>
        <w:t>%。按照世界卫生组织标准65岁以上人口超过7%为老龄社会，</w:t>
      </w:r>
      <w:r>
        <w:rPr>
          <w:rFonts w:hint="eastAsia"/>
          <w:sz w:val="24"/>
          <w:lang w:eastAsia="zh-CN"/>
        </w:rPr>
        <w:t>我</w:t>
      </w:r>
      <w:r>
        <w:rPr>
          <w:rFonts w:hint="eastAsia"/>
          <w:sz w:val="24"/>
        </w:rPr>
        <w:t>区</w:t>
      </w:r>
      <w:r>
        <w:rPr>
          <w:rFonts w:hint="eastAsia"/>
          <w:sz w:val="24"/>
          <w:lang w:eastAsia="zh-CN"/>
        </w:rPr>
        <w:t>明显</w:t>
      </w:r>
      <w:r>
        <w:rPr>
          <w:rFonts w:hint="eastAsia"/>
          <w:sz w:val="24"/>
        </w:rPr>
        <w:t>超过</w:t>
      </w:r>
      <w:r>
        <w:rPr>
          <w:rFonts w:hint="eastAsia"/>
          <w:sz w:val="24"/>
          <w:lang w:eastAsia="zh-CN"/>
        </w:rPr>
        <w:t>此</w:t>
      </w:r>
      <w:r>
        <w:rPr>
          <w:rFonts w:hint="eastAsia"/>
          <w:sz w:val="24"/>
        </w:rPr>
        <w:t>标准。</w:t>
      </w:r>
      <w:r>
        <w:rPr>
          <w:rFonts w:hint="eastAsia"/>
          <w:sz w:val="24"/>
          <w:lang w:val="en-US" w:eastAsia="zh-CN"/>
        </w:rPr>
        <w:t>2023年</w:t>
      </w:r>
      <w:r>
        <w:rPr>
          <w:rFonts w:hint="eastAsia"/>
          <w:sz w:val="24"/>
        </w:rPr>
        <w:t>全区常住人口年龄、性别分布情况见表1-</w:t>
      </w:r>
      <w:r>
        <w:rPr>
          <w:rFonts w:hint="eastAsia"/>
          <w:sz w:val="24"/>
          <w:lang w:val="en-US" w:eastAsia="zh-CN"/>
        </w:rPr>
        <w:t>2</w:t>
      </w:r>
      <w:r>
        <w:rPr>
          <w:rFonts w:hint="eastAsia"/>
          <w:sz w:val="24"/>
        </w:rPr>
        <w:t>、图</w:t>
      </w:r>
      <w:r>
        <w:rPr>
          <w:rFonts w:hint="eastAsia"/>
          <w:sz w:val="24"/>
          <w:lang w:val="en-US" w:eastAsia="zh-CN"/>
        </w:rPr>
        <w:t>2</w:t>
      </w:r>
      <w:r>
        <w:rPr>
          <w:rFonts w:hint="eastAsia"/>
          <w:sz w:val="24"/>
        </w:rPr>
        <w:t>。</w:t>
      </w:r>
    </w:p>
    <w:p w14:paraId="222706C8">
      <w:pPr>
        <w:keepNext w:val="0"/>
        <w:keepLines w:val="0"/>
        <w:pageBreakBefore w:val="0"/>
        <w:widowControl w:val="0"/>
        <w:kinsoku/>
        <w:wordWrap/>
        <w:overflowPunct/>
        <w:topLinePunct w:val="0"/>
        <w:autoSpaceDE/>
        <w:autoSpaceDN/>
        <w:bidi w:val="0"/>
        <w:adjustRightInd/>
        <w:snapToGrid/>
        <w:spacing w:line="240" w:lineRule="auto"/>
        <w:ind w:firstLine="1896" w:firstLineChars="787"/>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 xml:space="preserve">  </w:t>
      </w:r>
    </w:p>
    <w:p w14:paraId="39396573">
      <w:pPr>
        <w:keepNext w:val="0"/>
        <w:keepLines w:val="0"/>
        <w:pageBreakBefore w:val="0"/>
        <w:widowControl w:val="0"/>
        <w:kinsoku/>
        <w:wordWrap/>
        <w:overflowPunct/>
        <w:topLinePunct w:val="0"/>
        <w:autoSpaceDE/>
        <w:autoSpaceDN/>
        <w:bidi w:val="0"/>
        <w:adjustRightInd/>
        <w:snapToGrid/>
        <w:spacing w:line="240" w:lineRule="auto"/>
        <w:ind w:firstLine="1896" w:firstLineChars="787"/>
        <w:textAlignment w:val="auto"/>
        <w:rPr>
          <w:rFonts w:hint="eastAsia" w:ascii="宋体" w:hAnsi="宋体" w:eastAsia="宋体" w:cs="宋体"/>
          <w:b/>
          <w:sz w:val="24"/>
          <w:lang w:val="en-US" w:eastAsia="zh-CN"/>
        </w:rPr>
      </w:pPr>
    </w:p>
    <w:p w14:paraId="3E17F9EA">
      <w:pPr>
        <w:keepNext w:val="0"/>
        <w:keepLines w:val="0"/>
        <w:pageBreakBefore w:val="0"/>
        <w:widowControl w:val="0"/>
        <w:kinsoku/>
        <w:wordWrap/>
        <w:overflowPunct/>
        <w:topLinePunct w:val="0"/>
        <w:autoSpaceDE/>
        <w:autoSpaceDN/>
        <w:bidi w:val="0"/>
        <w:adjustRightInd/>
        <w:snapToGrid/>
        <w:spacing w:line="240" w:lineRule="auto"/>
        <w:ind w:firstLine="1888" w:firstLineChars="787"/>
        <w:textAlignment w:val="auto"/>
      </w:pPr>
      <w:r>
        <w:rPr>
          <w:rFonts w:hint="eastAsia" w:ascii="黑体" w:hAnsi="黑体" w:eastAsia="黑体" w:cs="黑体"/>
          <w:b w:val="0"/>
          <w:bCs/>
          <w:sz w:val="24"/>
          <w:szCs w:val="24"/>
          <w:lang w:val="en-US" w:eastAsia="zh-CN"/>
        </w:rPr>
        <w:t xml:space="preserve"> </w:t>
      </w:r>
      <w:r>
        <w:rPr>
          <w:rFonts w:hint="eastAsia" w:ascii="黑体" w:hAnsi="黑体" w:eastAsia="黑体" w:cs="黑体"/>
          <w:b w:val="0"/>
          <w:bCs/>
          <w:sz w:val="24"/>
          <w:szCs w:val="24"/>
        </w:rPr>
        <w:t>表</w:t>
      </w:r>
      <w:r>
        <w:rPr>
          <w:rFonts w:hint="eastAsia" w:ascii="黑体" w:hAnsi="黑体" w:eastAsia="黑体" w:cs="黑体"/>
          <w:b/>
          <w:bCs w:val="0"/>
          <w:sz w:val="24"/>
          <w:szCs w:val="24"/>
        </w:rPr>
        <w:t xml:space="preserve"> </w:t>
      </w:r>
      <w:r>
        <w:rPr>
          <w:rFonts w:hint="eastAsia" w:ascii="黑体" w:hAnsi="黑体" w:eastAsia="黑体" w:cs="黑体"/>
          <w:b/>
          <w:bCs w:val="0"/>
          <w:sz w:val="24"/>
          <w:szCs w:val="24"/>
        </w:rPr>
        <w:fldChar w:fldCharType="begin"/>
      </w:r>
      <w:r>
        <w:rPr>
          <w:rFonts w:hint="eastAsia" w:ascii="黑体" w:hAnsi="黑体" w:eastAsia="黑体" w:cs="黑体"/>
          <w:b/>
          <w:bCs w:val="0"/>
          <w:sz w:val="24"/>
          <w:szCs w:val="24"/>
        </w:rPr>
        <w:instrText xml:space="preserve"> SEQ 表 \* ARABIC </w:instrText>
      </w:r>
      <w:r>
        <w:rPr>
          <w:rFonts w:hint="eastAsia" w:ascii="黑体" w:hAnsi="黑体" w:eastAsia="黑体" w:cs="黑体"/>
          <w:b/>
          <w:bCs w:val="0"/>
          <w:sz w:val="24"/>
          <w:szCs w:val="24"/>
        </w:rPr>
        <w:fldChar w:fldCharType="separate"/>
      </w:r>
      <w:r>
        <w:rPr>
          <w:rFonts w:hint="eastAsia" w:ascii="黑体" w:hAnsi="黑体" w:eastAsia="黑体" w:cs="黑体"/>
          <w:b/>
          <w:bCs w:val="0"/>
          <w:sz w:val="24"/>
          <w:szCs w:val="24"/>
        </w:rPr>
        <w:t>1</w:t>
      </w:r>
      <w:r>
        <w:rPr>
          <w:rFonts w:hint="eastAsia" w:ascii="黑体" w:hAnsi="黑体" w:eastAsia="黑体" w:cs="黑体"/>
          <w:b/>
          <w:bCs w:val="0"/>
          <w:sz w:val="24"/>
          <w:szCs w:val="24"/>
        </w:rPr>
        <w:fldChar w:fldCharType="end"/>
      </w:r>
      <w:r>
        <w:rPr>
          <w:rFonts w:hint="eastAsia" w:ascii="黑体" w:hAnsi="黑体" w:eastAsia="黑体" w:cs="黑体"/>
          <w:b/>
          <w:bCs w:val="0"/>
          <w:sz w:val="24"/>
          <w:szCs w:val="24"/>
          <w:lang w:val="en-US" w:eastAsia="zh-CN"/>
        </w:rPr>
        <w:t>-2</w:t>
      </w:r>
      <w:r>
        <w:rPr>
          <w:rFonts w:hint="eastAsia"/>
          <w:b/>
          <w:bCs w:val="0"/>
          <w:lang w:val="en-US" w:eastAsia="zh-CN"/>
        </w:rPr>
        <w:t xml:space="preserve">   </w:t>
      </w:r>
      <w:r>
        <w:rPr>
          <w:rFonts w:hint="eastAsia" w:ascii="宋体" w:hAnsi="宋体" w:eastAsia="宋体" w:cs="宋体"/>
          <w:b/>
          <w:bCs w:val="0"/>
          <w:sz w:val="24"/>
        </w:rPr>
        <w:t>20</w:t>
      </w:r>
      <w:r>
        <w:rPr>
          <w:rFonts w:hint="eastAsia" w:ascii="宋体" w:hAnsi="宋体" w:cs="宋体"/>
          <w:b/>
          <w:bCs w:val="0"/>
          <w:sz w:val="24"/>
          <w:lang w:val="en-US" w:eastAsia="zh-CN"/>
        </w:rPr>
        <w:t>23</w:t>
      </w:r>
      <w:r>
        <w:rPr>
          <w:rFonts w:hint="eastAsia" w:ascii="宋体" w:hAnsi="宋体" w:eastAsia="宋体" w:cs="宋体"/>
          <w:b/>
          <w:bCs w:val="0"/>
          <w:sz w:val="24"/>
        </w:rPr>
        <w:t>年盐湖区常住人口构成及性别比</w:t>
      </w:r>
    </w:p>
    <w:tbl>
      <w:tblPr>
        <w:tblStyle w:val="7"/>
        <w:tblpPr w:leftFromText="180" w:rightFromText="180" w:vertAnchor="text" w:horzAnchor="page" w:tblpXSpec="center" w:tblpY="364"/>
        <w:tblOverlap w:val="never"/>
        <w:tblW w:w="0" w:type="auto"/>
        <w:jc w:val="center"/>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Layout w:type="fixed"/>
        <w:tblCellMar>
          <w:top w:w="0" w:type="dxa"/>
          <w:left w:w="0" w:type="dxa"/>
          <w:bottom w:w="0" w:type="dxa"/>
          <w:right w:w="0" w:type="dxa"/>
        </w:tblCellMar>
      </w:tblPr>
      <w:tblGrid>
        <w:gridCol w:w="1127"/>
        <w:gridCol w:w="997"/>
        <w:gridCol w:w="1476"/>
        <w:gridCol w:w="1020"/>
        <w:gridCol w:w="1588"/>
        <w:gridCol w:w="936"/>
        <w:gridCol w:w="1712"/>
      </w:tblGrid>
      <w:tr w14:paraId="121D05A2">
        <w:tblPrEx>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CellMar>
            <w:top w:w="0" w:type="dxa"/>
            <w:left w:w="0" w:type="dxa"/>
            <w:bottom w:w="0" w:type="dxa"/>
            <w:right w:w="0" w:type="dxa"/>
          </w:tblCellMar>
        </w:tblPrEx>
        <w:trPr>
          <w:trHeight w:val="633" w:hRule="atLeast"/>
          <w:jc w:val="center"/>
        </w:trPr>
        <w:tc>
          <w:tcPr>
            <w:tcW w:w="1127" w:type="dxa"/>
            <w:tcBorders>
              <w:top w:val="single" w:color="000000" w:sz="4" w:space="0"/>
              <w:bottom w:val="single" w:color="000000" w:sz="4" w:space="0"/>
            </w:tcBorders>
            <w:noWrap w:val="0"/>
            <w:tcMar>
              <w:top w:w="15" w:type="dxa"/>
              <w:left w:w="15" w:type="dxa"/>
              <w:right w:w="15" w:type="dxa"/>
            </w:tcMar>
            <w:vAlign w:val="center"/>
          </w:tcPr>
          <w:p w14:paraId="3CBB5E6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年龄组</w:t>
            </w:r>
          </w:p>
        </w:tc>
        <w:tc>
          <w:tcPr>
            <w:tcW w:w="997" w:type="dxa"/>
            <w:tcBorders>
              <w:top w:val="single" w:color="000000" w:sz="4" w:space="0"/>
              <w:bottom w:val="single" w:color="000000" w:sz="4" w:space="0"/>
            </w:tcBorders>
            <w:noWrap w:val="0"/>
            <w:tcMar>
              <w:top w:w="15" w:type="dxa"/>
              <w:left w:w="15" w:type="dxa"/>
              <w:right w:w="15" w:type="dxa"/>
            </w:tcMar>
            <w:vAlign w:val="center"/>
          </w:tcPr>
          <w:p w14:paraId="1BA6102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男性</w:t>
            </w:r>
          </w:p>
        </w:tc>
        <w:tc>
          <w:tcPr>
            <w:tcW w:w="1476" w:type="dxa"/>
            <w:tcBorders>
              <w:top w:val="single" w:color="000000" w:sz="4" w:space="0"/>
              <w:bottom w:val="single" w:color="000000" w:sz="4" w:space="0"/>
            </w:tcBorders>
            <w:noWrap w:val="0"/>
            <w:tcMar>
              <w:top w:w="15" w:type="dxa"/>
              <w:left w:w="15" w:type="dxa"/>
              <w:right w:w="15" w:type="dxa"/>
            </w:tcMar>
            <w:vAlign w:val="center"/>
          </w:tcPr>
          <w:p w14:paraId="7DEF524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男性构成比%</w:t>
            </w:r>
          </w:p>
        </w:tc>
        <w:tc>
          <w:tcPr>
            <w:tcW w:w="1020" w:type="dxa"/>
            <w:tcBorders>
              <w:top w:val="single" w:color="000000" w:sz="4" w:space="0"/>
              <w:bottom w:val="single" w:color="000000" w:sz="4" w:space="0"/>
            </w:tcBorders>
            <w:noWrap w:val="0"/>
            <w:tcMar>
              <w:top w:w="15" w:type="dxa"/>
              <w:left w:w="15" w:type="dxa"/>
              <w:right w:w="15" w:type="dxa"/>
            </w:tcMar>
            <w:vAlign w:val="center"/>
          </w:tcPr>
          <w:p w14:paraId="39A0DC0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女性</w:t>
            </w:r>
          </w:p>
        </w:tc>
        <w:tc>
          <w:tcPr>
            <w:tcW w:w="1588" w:type="dxa"/>
            <w:tcBorders>
              <w:top w:val="single" w:color="000000" w:sz="4" w:space="0"/>
              <w:bottom w:val="single" w:color="000000" w:sz="4" w:space="0"/>
            </w:tcBorders>
            <w:noWrap w:val="0"/>
            <w:tcMar>
              <w:top w:w="15" w:type="dxa"/>
              <w:left w:w="15" w:type="dxa"/>
              <w:right w:w="15" w:type="dxa"/>
            </w:tcMar>
            <w:vAlign w:val="center"/>
          </w:tcPr>
          <w:p w14:paraId="13E20B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女性构成比%</w:t>
            </w:r>
          </w:p>
        </w:tc>
        <w:tc>
          <w:tcPr>
            <w:tcW w:w="936" w:type="dxa"/>
            <w:tcBorders>
              <w:top w:val="single" w:color="000000" w:sz="4" w:space="0"/>
              <w:bottom w:val="single" w:color="000000" w:sz="4" w:space="0"/>
            </w:tcBorders>
            <w:noWrap w:val="0"/>
            <w:tcMar>
              <w:top w:w="15" w:type="dxa"/>
              <w:left w:w="15" w:type="dxa"/>
              <w:right w:w="15" w:type="dxa"/>
            </w:tcMar>
            <w:vAlign w:val="center"/>
          </w:tcPr>
          <w:p w14:paraId="643CB4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合计</w:t>
            </w:r>
          </w:p>
        </w:tc>
        <w:tc>
          <w:tcPr>
            <w:tcW w:w="1712" w:type="dxa"/>
            <w:tcBorders>
              <w:top w:val="single" w:color="000000" w:sz="4" w:space="0"/>
              <w:bottom w:val="single" w:color="000000" w:sz="4" w:space="0"/>
            </w:tcBorders>
            <w:noWrap w:val="0"/>
            <w:tcMar>
              <w:top w:w="15" w:type="dxa"/>
              <w:left w:w="15" w:type="dxa"/>
              <w:right w:w="15" w:type="dxa"/>
            </w:tcMar>
            <w:vAlign w:val="center"/>
          </w:tcPr>
          <w:p w14:paraId="644D6DA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性别比</w:t>
            </w:r>
          </w:p>
          <w:p w14:paraId="76791E8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(以女性为100)</w:t>
            </w:r>
          </w:p>
        </w:tc>
      </w:tr>
      <w:tr w14:paraId="5B7EB306">
        <w:tblPrEx>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CellMar>
            <w:top w:w="0" w:type="dxa"/>
            <w:left w:w="0" w:type="dxa"/>
            <w:bottom w:w="0" w:type="dxa"/>
            <w:right w:w="0" w:type="dxa"/>
          </w:tblCellMar>
        </w:tblPrEx>
        <w:trPr>
          <w:trHeight w:val="481" w:hRule="atLeast"/>
          <w:jc w:val="center"/>
        </w:trPr>
        <w:tc>
          <w:tcPr>
            <w:tcW w:w="1127" w:type="dxa"/>
            <w:tcBorders>
              <w:top w:val="single" w:color="000000" w:sz="4" w:space="0"/>
              <w:tl2br w:val="nil"/>
              <w:tr2bl w:val="nil"/>
            </w:tcBorders>
            <w:noWrap w:val="0"/>
            <w:tcMar>
              <w:top w:w="15" w:type="dxa"/>
              <w:left w:w="15" w:type="dxa"/>
              <w:right w:w="15" w:type="dxa"/>
            </w:tcMar>
            <w:vAlign w:val="center"/>
          </w:tcPr>
          <w:p w14:paraId="5E947FA2">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997" w:type="dxa"/>
            <w:tcBorders>
              <w:top w:val="single" w:color="000000" w:sz="4" w:space="0"/>
              <w:tl2br w:val="nil"/>
              <w:tr2bl w:val="nil"/>
            </w:tcBorders>
            <w:noWrap w:val="0"/>
            <w:tcMar>
              <w:top w:w="15" w:type="dxa"/>
              <w:left w:w="15" w:type="dxa"/>
              <w:right w:w="15" w:type="dxa"/>
            </w:tcMar>
            <w:vAlign w:val="center"/>
          </w:tcPr>
          <w:p w14:paraId="7E419197">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3498</w:t>
            </w:r>
          </w:p>
        </w:tc>
        <w:tc>
          <w:tcPr>
            <w:tcW w:w="1476" w:type="dxa"/>
            <w:tcBorders>
              <w:top w:val="single" w:color="000000" w:sz="4" w:space="0"/>
              <w:tl2br w:val="nil"/>
              <w:tr2bl w:val="nil"/>
            </w:tcBorders>
            <w:noWrap w:val="0"/>
            <w:tcMar>
              <w:top w:w="15" w:type="dxa"/>
              <w:left w:w="15" w:type="dxa"/>
              <w:right w:w="15" w:type="dxa"/>
            </w:tcMar>
            <w:vAlign w:val="center"/>
          </w:tcPr>
          <w:p w14:paraId="0669F040">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0.75</w:t>
            </w:r>
          </w:p>
        </w:tc>
        <w:tc>
          <w:tcPr>
            <w:tcW w:w="1020" w:type="dxa"/>
            <w:tcBorders>
              <w:top w:val="single" w:color="000000" w:sz="4" w:space="0"/>
              <w:tl2br w:val="nil"/>
              <w:tr2bl w:val="nil"/>
            </w:tcBorders>
            <w:noWrap w:val="0"/>
            <w:tcMar>
              <w:top w:w="15" w:type="dxa"/>
              <w:left w:w="15" w:type="dxa"/>
              <w:right w:w="15" w:type="dxa"/>
            </w:tcMar>
            <w:vAlign w:val="center"/>
          </w:tcPr>
          <w:p w14:paraId="7BD220ED">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3412</w:t>
            </w:r>
          </w:p>
        </w:tc>
        <w:tc>
          <w:tcPr>
            <w:tcW w:w="1588" w:type="dxa"/>
            <w:tcBorders>
              <w:top w:val="single" w:color="000000" w:sz="4" w:space="0"/>
              <w:tl2br w:val="nil"/>
              <w:tr2bl w:val="nil"/>
            </w:tcBorders>
            <w:noWrap w:val="0"/>
            <w:tcMar>
              <w:top w:w="15" w:type="dxa"/>
              <w:left w:w="15" w:type="dxa"/>
              <w:right w:w="15" w:type="dxa"/>
            </w:tcMar>
            <w:vAlign w:val="center"/>
          </w:tcPr>
          <w:p w14:paraId="5CDAFF2C">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0.71</w:t>
            </w:r>
          </w:p>
        </w:tc>
        <w:tc>
          <w:tcPr>
            <w:tcW w:w="936" w:type="dxa"/>
            <w:tcBorders>
              <w:top w:val="single" w:color="000000" w:sz="4" w:space="0"/>
              <w:tl2br w:val="nil"/>
              <w:tr2bl w:val="nil"/>
            </w:tcBorders>
            <w:noWrap w:val="0"/>
            <w:tcMar>
              <w:top w:w="15" w:type="dxa"/>
              <w:left w:w="15" w:type="dxa"/>
              <w:right w:w="15" w:type="dxa"/>
            </w:tcMar>
            <w:vAlign w:val="center"/>
          </w:tcPr>
          <w:p w14:paraId="5C2E54CA">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6910</w:t>
            </w:r>
          </w:p>
        </w:tc>
        <w:tc>
          <w:tcPr>
            <w:tcW w:w="1712" w:type="dxa"/>
            <w:tcBorders>
              <w:top w:val="single" w:color="000000" w:sz="4" w:space="0"/>
              <w:tl2br w:val="nil"/>
              <w:tr2bl w:val="nil"/>
            </w:tcBorders>
            <w:noWrap w:val="0"/>
            <w:tcMar>
              <w:top w:w="15" w:type="dxa"/>
              <w:left w:w="15" w:type="dxa"/>
              <w:right w:w="15" w:type="dxa"/>
            </w:tcMar>
            <w:vAlign w:val="center"/>
          </w:tcPr>
          <w:p w14:paraId="2B80125F">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103</w:t>
            </w:r>
          </w:p>
        </w:tc>
      </w:tr>
      <w:tr w14:paraId="1BC816C6">
        <w:tblPrEx>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CellMar>
            <w:top w:w="0" w:type="dxa"/>
            <w:left w:w="0" w:type="dxa"/>
            <w:bottom w:w="0" w:type="dxa"/>
            <w:right w:w="0" w:type="dxa"/>
          </w:tblCellMar>
        </w:tblPrEx>
        <w:trPr>
          <w:trHeight w:val="481" w:hRule="atLeast"/>
          <w:jc w:val="center"/>
        </w:trPr>
        <w:tc>
          <w:tcPr>
            <w:tcW w:w="1127" w:type="dxa"/>
            <w:tcBorders>
              <w:tl2br w:val="nil"/>
              <w:tr2bl w:val="nil"/>
            </w:tcBorders>
            <w:noWrap w:val="0"/>
            <w:tcMar>
              <w:top w:w="15" w:type="dxa"/>
              <w:left w:w="15" w:type="dxa"/>
              <w:right w:w="15" w:type="dxa"/>
            </w:tcMar>
            <w:vAlign w:val="center"/>
          </w:tcPr>
          <w:p w14:paraId="36E30923">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997" w:type="dxa"/>
            <w:tcBorders>
              <w:tl2br w:val="nil"/>
              <w:tr2bl w:val="nil"/>
            </w:tcBorders>
            <w:noWrap w:val="0"/>
            <w:tcMar>
              <w:top w:w="15" w:type="dxa"/>
              <w:left w:w="15" w:type="dxa"/>
              <w:right w:w="15" w:type="dxa"/>
            </w:tcMar>
            <w:vAlign w:val="center"/>
          </w:tcPr>
          <w:p w14:paraId="4BEEBA96">
            <w:pPr>
              <w:keepNext w:val="0"/>
              <w:keepLines w:val="0"/>
              <w:widowControl/>
              <w:suppressLineNumbers w:val="0"/>
              <w:jc w:val="center"/>
              <w:textAlignment w:val="center"/>
              <w:rPr>
                <w:rFonts w:hint="eastAsia" w:ascii="宋体" w:hAnsi="宋体" w:eastAsia="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19273</w:t>
            </w:r>
          </w:p>
        </w:tc>
        <w:tc>
          <w:tcPr>
            <w:tcW w:w="1476" w:type="dxa"/>
            <w:tcBorders>
              <w:tl2br w:val="nil"/>
              <w:tr2bl w:val="nil"/>
            </w:tcBorders>
            <w:noWrap w:val="0"/>
            <w:tcMar>
              <w:top w:w="15" w:type="dxa"/>
              <w:left w:w="15" w:type="dxa"/>
              <w:right w:w="15" w:type="dxa"/>
            </w:tcMar>
            <w:vAlign w:val="center"/>
          </w:tcPr>
          <w:p w14:paraId="217067B1">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4.15</w:t>
            </w:r>
          </w:p>
        </w:tc>
        <w:tc>
          <w:tcPr>
            <w:tcW w:w="1020" w:type="dxa"/>
            <w:tcBorders>
              <w:tl2br w:val="nil"/>
              <w:tr2bl w:val="nil"/>
            </w:tcBorders>
            <w:noWrap w:val="0"/>
            <w:tcMar>
              <w:top w:w="15" w:type="dxa"/>
              <w:left w:w="15" w:type="dxa"/>
              <w:right w:w="15" w:type="dxa"/>
            </w:tcMar>
            <w:vAlign w:val="center"/>
          </w:tcPr>
          <w:p w14:paraId="0B48291F">
            <w:pPr>
              <w:keepNext w:val="0"/>
              <w:keepLines w:val="0"/>
              <w:widowControl/>
              <w:suppressLineNumbers w:val="0"/>
              <w:jc w:val="center"/>
              <w:textAlignment w:val="center"/>
              <w:rPr>
                <w:rFonts w:hint="eastAsia" w:ascii="宋体" w:hAnsi="宋体" w:eastAsia="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18847</w:t>
            </w:r>
          </w:p>
        </w:tc>
        <w:tc>
          <w:tcPr>
            <w:tcW w:w="1588" w:type="dxa"/>
            <w:tcBorders>
              <w:tl2br w:val="nil"/>
              <w:tr2bl w:val="nil"/>
            </w:tcBorders>
            <w:noWrap w:val="0"/>
            <w:tcMar>
              <w:top w:w="15" w:type="dxa"/>
              <w:left w:w="15" w:type="dxa"/>
              <w:right w:w="15" w:type="dxa"/>
            </w:tcMar>
            <w:vAlign w:val="center"/>
          </w:tcPr>
          <w:p w14:paraId="685DEE8A">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3.93</w:t>
            </w:r>
          </w:p>
        </w:tc>
        <w:tc>
          <w:tcPr>
            <w:tcW w:w="936" w:type="dxa"/>
            <w:tcBorders>
              <w:tl2br w:val="nil"/>
              <w:tr2bl w:val="nil"/>
            </w:tcBorders>
            <w:noWrap w:val="0"/>
            <w:tcMar>
              <w:top w:w="15" w:type="dxa"/>
              <w:left w:w="15" w:type="dxa"/>
              <w:right w:w="15" w:type="dxa"/>
            </w:tcMar>
            <w:vAlign w:val="center"/>
          </w:tcPr>
          <w:p w14:paraId="6C444BCF">
            <w:pPr>
              <w:keepNext w:val="0"/>
              <w:keepLines w:val="0"/>
              <w:widowControl/>
              <w:suppressLineNumbers w:val="0"/>
              <w:jc w:val="center"/>
              <w:textAlignment w:val="bottom"/>
              <w:rPr>
                <w:rFonts w:hint="eastAsia" w:ascii="宋体" w:hAnsi="宋体" w:eastAsia="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38120</w:t>
            </w:r>
          </w:p>
        </w:tc>
        <w:tc>
          <w:tcPr>
            <w:tcW w:w="1712" w:type="dxa"/>
            <w:tcBorders>
              <w:tl2br w:val="nil"/>
              <w:tr2bl w:val="nil"/>
            </w:tcBorders>
            <w:noWrap w:val="0"/>
            <w:tcMar>
              <w:top w:w="15" w:type="dxa"/>
              <w:left w:w="15" w:type="dxa"/>
              <w:right w:w="15" w:type="dxa"/>
            </w:tcMar>
            <w:vAlign w:val="center"/>
          </w:tcPr>
          <w:p w14:paraId="11B23E48">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102</w:t>
            </w:r>
          </w:p>
        </w:tc>
      </w:tr>
      <w:tr w14:paraId="154BE10C">
        <w:tblPrEx>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CellMar>
            <w:top w:w="0" w:type="dxa"/>
            <w:left w:w="0" w:type="dxa"/>
            <w:bottom w:w="0" w:type="dxa"/>
            <w:right w:w="0" w:type="dxa"/>
          </w:tblCellMar>
        </w:tblPrEx>
        <w:trPr>
          <w:trHeight w:val="481" w:hRule="atLeast"/>
          <w:jc w:val="center"/>
        </w:trPr>
        <w:tc>
          <w:tcPr>
            <w:tcW w:w="1127" w:type="dxa"/>
            <w:tcBorders>
              <w:tl2br w:val="nil"/>
              <w:tr2bl w:val="nil"/>
            </w:tcBorders>
            <w:noWrap w:val="0"/>
            <w:tcMar>
              <w:top w:w="15" w:type="dxa"/>
              <w:left w:w="15" w:type="dxa"/>
              <w:right w:w="15" w:type="dxa"/>
            </w:tcMar>
            <w:vAlign w:val="center"/>
          </w:tcPr>
          <w:p w14:paraId="7CAACCDD">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5-</w:t>
            </w:r>
          </w:p>
        </w:tc>
        <w:tc>
          <w:tcPr>
            <w:tcW w:w="997" w:type="dxa"/>
            <w:tcBorders>
              <w:tl2br w:val="nil"/>
              <w:tr2bl w:val="nil"/>
            </w:tcBorders>
            <w:noWrap w:val="0"/>
            <w:tcMar>
              <w:top w:w="15" w:type="dxa"/>
              <w:left w:w="15" w:type="dxa"/>
              <w:right w:w="15" w:type="dxa"/>
            </w:tcMar>
            <w:vAlign w:val="center"/>
          </w:tcPr>
          <w:p w14:paraId="5D453AD7">
            <w:pPr>
              <w:keepNext w:val="0"/>
              <w:keepLines w:val="0"/>
              <w:widowControl/>
              <w:suppressLineNumbers w:val="0"/>
              <w:jc w:val="center"/>
              <w:textAlignment w:val="center"/>
              <w:rPr>
                <w:rFonts w:hint="eastAsia" w:ascii="宋体" w:hAnsi="宋体" w:eastAsia="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31150</w:t>
            </w:r>
          </w:p>
        </w:tc>
        <w:tc>
          <w:tcPr>
            <w:tcW w:w="1476" w:type="dxa"/>
            <w:tcBorders>
              <w:tl2br w:val="nil"/>
              <w:tr2bl w:val="nil"/>
            </w:tcBorders>
            <w:noWrap w:val="0"/>
            <w:tcMar>
              <w:top w:w="15" w:type="dxa"/>
              <w:left w:w="15" w:type="dxa"/>
              <w:right w:w="15" w:type="dxa"/>
            </w:tcMar>
            <w:vAlign w:val="center"/>
          </w:tcPr>
          <w:p w14:paraId="6EEED0C8">
            <w:pPr>
              <w:keepNext w:val="0"/>
              <w:keepLines w:val="0"/>
              <w:widowControl/>
              <w:suppressLineNumbers w:val="0"/>
              <w:jc w:val="center"/>
              <w:textAlignment w:val="center"/>
              <w:rPr>
                <w:rFonts w:hint="eastAsia" w:ascii="宋体" w:hAnsi="宋体" w:eastAsia="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6.71</w:t>
            </w:r>
          </w:p>
        </w:tc>
        <w:tc>
          <w:tcPr>
            <w:tcW w:w="1020" w:type="dxa"/>
            <w:tcBorders>
              <w:tl2br w:val="nil"/>
              <w:tr2bl w:val="nil"/>
            </w:tcBorders>
            <w:noWrap w:val="0"/>
            <w:tcMar>
              <w:top w:w="15" w:type="dxa"/>
              <w:left w:w="15" w:type="dxa"/>
              <w:right w:w="15" w:type="dxa"/>
            </w:tcMar>
            <w:vAlign w:val="center"/>
          </w:tcPr>
          <w:p w14:paraId="266C69C6">
            <w:pPr>
              <w:keepNext w:val="0"/>
              <w:keepLines w:val="0"/>
              <w:widowControl/>
              <w:suppressLineNumbers w:val="0"/>
              <w:jc w:val="center"/>
              <w:textAlignment w:val="center"/>
              <w:rPr>
                <w:rFonts w:hint="eastAsia" w:ascii="宋体" w:hAnsi="宋体" w:eastAsia="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29461</w:t>
            </w:r>
          </w:p>
        </w:tc>
        <w:tc>
          <w:tcPr>
            <w:tcW w:w="1588" w:type="dxa"/>
            <w:tcBorders>
              <w:tl2br w:val="nil"/>
              <w:tr2bl w:val="nil"/>
            </w:tcBorders>
            <w:noWrap w:val="0"/>
            <w:tcMar>
              <w:top w:w="15" w:type="dxa"/>
              <w:left w:w="15" w:type="dxa"/>
              <w:right w:w="15" w:type="dxa"/>
            </w:tcMar>
            <w:vAlign w:val="center"/>
          </w:tcPr>
          <w:p w14:paraId="6AEE0F8F">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6.15</w:t>
            </w:r>
          </w:p>
        </w:tc>
        <w:tc>
          <w:tcPr>
            <w:tcW w:w="936" w:type="dxa"/>
            <w:tcBorders>
              <w:tl2br w:val="nil"/>
              <w:tr2bl w:val="nil"/>
            </w:tcBorders>
            <w:noWrap w:val="0"/>
            <w:tcMar>
              <w:top w:w="15" w:type="dxa"/>
              <w:left w:w="15" w:type="dxa"/>
              <w:right w:w="15" w:type="dxa"/>
            </w:tcMar>
            <w:vAlign w:val="center"/>
          </w:tcPr>
          <w:p w14:paraId="2A726FD8">
            <w:pPr>
              <w:keepNext w:val="0"/>
              <w:keepLines w:val="0"/>
              <w:widowControl/>
              <w:suppressLineNumbers w:val="0"/>
              <w:jc w:val="center"/>
              <w:textAlignment w:val="bottom"/>
              <w:rPr>
                <w:rFonts w:hint="eastAsia" w:ascii="宋体" w:hAnsi="宋体" w:eastAsia="宋体" w:cs="宋体"/>
                <w:kern w:val="0"/>
                <w:sz w:val="18"/>
                <w:szCs w:val="18"/>
                <w:lang w:val="en-US"/>
              </w:rPr>
            </w:pPr>
            <w:r>
              <w:rPr>
                <w:rFonts w:hint="eastAsia" w:ascii="宋体" w:hAnsi="宋体" w:eastAsia="宋体" w:cs="宋体"/>
                <w:i w:val="0"/>
                <w:iCs w:val="0"/>
                <w:color w:val="000000"/>
                <w:kern w:val="0"/>
                <w:sz w:val="18"/>
                <w:szCs w:val="18"/>
                <w:u w:val="none"/>
                <w:lang w:val="en-US" w:eastAsia="zh-CN" w:bidi="ar"/>
              </w:rPr>
              <w:t>60611</w:t>
            </w:r>
          </w:p>
        </w:tc>
        <w:tc>
          <w:tcPr>
            <w:tcW w:w="1712" w:type="dxa"/>
            <w:tcBorders>
              <w:tl2br w:val="nil"/>
              <w:tr2bl w:val="nil"/>
            </w:tcBorders>
            <w:noWrap w:val="0"/>
            <w:tcMar>
              <w:top w:w="15" w:type="dxa"/>
              <w:left w:w="15" w:type="dxa"/>
              <w:right w:w="15" w:type="dxa"/>
            </w:tcMar>
            <w:vAlign w:val="center"/>
          </w:tcPr>
          <w:p w14:paraId="07300615">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106</w:t>
            </w:r>
          </w:p>
        </w:tc>
      </w:tr>
      <w:tr w14:paraId="63781F0A">
        <w:tblPrEx>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CellMar>
            <w:top w:w="0" w:type="dxa"/>
            <w:left w:w="0" w:type="dxa"/>
            <w:bottom w:w="0" w:type="dxa"/>
            <w:right w:w="0" w:type="dxa"/>
          </w:tblCellMar>
        </w:tblPrEx>
        <w:trPr>
          <w:trHeight w:val="481" w:hRule="atLeast"/>
          <w:jc w:val="center"/>
        </w:trPr>
        <w:tc>
          <w:tcPr>
            <w:tcW w:w="1127" w:type="dxa"/>
            <w:tcBorders>
              <w:tl2br w:val="nil"/>
              <w:tr2bl w:val="nil"/>
            </w:tcBorders>
            <w:noWrap w:val="0"/>
            <w:tcMar>
              <w:top w:w="15" w:type="dxa"/>
              <w:left w:w="15" w:type="dxa"/>
              <w:right w:w="15" w:type="dxa"/>
            </w:tcMar>
            <w:vAlign w:val="center"/>
          </w:tcPr>
          <w:p w14:paraId="429E5255">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997" w:type="dxa"/>
            <w:tcBorders>
              <w:tl2br w:val="nil"/>
              <w:tr2bl w:val="nil"/>
            </w:tcBorders>
            <w:noWrap w:val="0"/>
            <w:tcMar>
              <w:top w:w="15" w:type="dxa"/>
              <w:left w:w="15" w:type="dxa"/>
              <w:right w:w="15" w:type="dxa"/>
            </w:tcMar>
            <w:vAlign w:val="center"/>
          </w:tcPr>
          <w:p w14:paraId="705D114B">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28993</w:t>
            </w:r>
          </w:p>
        </w:tc>
        <w:tc>
          <w:tcPr>
            <w:tcW w:w="1476" w:type="dxa"/>
            <w:tcBorders>
              <w:tl2br w:val="nil"/>
              <w:tr2bl w:val="nil"/>
            </w:tcBorders>
            <w:noWrap w:val="0"/>
            <w:tcMar>
              <w:top w:w="15" w:type="dxa"/>
              <w:left w:w="15" w:type="dxa"/>
              <w:right w:w="15" w:type="dxa"/>
            </w:tcMar>
            <w:vAlign w:val="center"/>
          </w:tcPr>
          <w:p w14:paraId="516C17E0">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6.24</w:t>
            </w:r>
          </w:p>
        </w:tc>
        <w:tc>
          <w:tcPr>
            <w:tcW w:w="1020" w:type="dxa"/>
            <w:tcBorders>
              <w:tl2br w:val="nil"/>
              <w:tr2bl w:val="nil"/>
            </w:tcBorders>
            <w:noWrap w:val="0"/>
            <w:tcMar>
              <w:top w:w="15" w:type="dxa"/>
              <w:left w:w="15" w:type="dxa"/>
              <w:right w:w="15" w:type="dxa"/>
            </w:tcMar>
            <w:vAlign w:val="center"/>
          </w:tcPr>
          <w:p w14:paraId="465A6AA7">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26650</w:t>
            </w:r>
          </w:p>
        </w:tc>
        <w:tc>
          <w:tcPr>
            <w:tcW w:w="1588" w:type="dxa"/>
            <w:tcBorders>
              <w:tl2br w:val="nil"/>
              <w:tr2bl w:val="nil"/>
            </w:tcBorders>
            <w:noWrap w:val="0"/>
            <w:tcMar>
              <w:top w:w="15" w:type="dxa"/>
              <w:left w:w="15" w:type="dxa"/>
              <w:right w:w="15" w:type="dxa"/>
            </w:tcMar>
            <w:vAlign w:val="center"/>
          </w:tcPr>
          <w:p w14:paraId="649BAD69">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5.56</w:t>
            </w:r>
          </w:p>
        </w:tc>
        <w:tc>
          <w:tcPr>
            <w:tcW w:w="936" w:type="dxa"/>
            <w:tcBorders>
              <w:tl2br w:val="nil"/>
              <w:tr2bl w:val="nil"/>
            </w:tcBorders>
            <w:noWrap w:val="0"/>
            <w:tcMar>
              <w:top w:w="15" w:type="dxa"/>
              <w:left w:w="15" w:type="dxa"/>
              <w:right w:w="15" w:type="dxa"/>
            </w:tcMar>
            <w:vAlign w:val="center"/>
          </w:tcPr>
          <w:p w14:paraId="7ED54F1A">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55643</w:t>
            </w:r>
          </w:p>
        </w:tc>
        <w:tc>
          <w:tcPr>
            <w:tcW w:w="1712" w:type="dxa"/>
            <w:tcBorders>
              <w:tl2br w:val="nil"/>
              <w:tr2bl w:val="nil"/>
            </w:tcBorders>
            <w:noWrap w:val="0"/>
            <w:tcMar>
              <w:top w:w="15" w:type="dxa"/>
              <w:left w:w="15" w:type="dxa"/>
              <w:right w:w="15" w:type="dxa"/>
            </w:tcMar>
            <w:vAlign w:val="center"/>
          </w:tcPr>
          <w:p w14:paraId="632BBC7F">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109</w:t>
            </w:r>
          </w:p>
        </w:tc>
      </w:tr>
      <w:tr w14:paraId="06478BD5">
        <w:tblPrEx>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CellMar>
            <w:top w:w="0" w:type="dxa"/>
            <w:left w:w="0" w:type="dxa"/>
            <w:bottom w:w="0" w:type="dxa"/>
            <w:right w:w="0" w:type="dxa"/>
          </w:tblCellMar>
        </w:tblPrEx>
        <w:trPr>
          <w:trHeight w:val="481" w:hRule="atLeast"/>
          <w:jc w:val="center"/>
        </w:trPr>
        <w:tc>
          <w:tcPr>
            <w:tcW w:w="1127" w:type="dxa"/>
            <w:tcBorders>
              <w:tl2br w:val="nil"/>
              <w:tr2bl w:val="nil"/>
            </w:tcBorders>
            <w:noWrap w:val="0"/>
            <w:tcMar>
              <w:top w:w="15" w:type="dxa"/>
              <w:left w:w="15" w:type="dxa"/>
              <w:right w:w="15" w:type="dxa"/>
            </w:tcMar>
            <w:vAlign w:val="center"/>
          </w:tcPr>
          <w:p w14:paraId="32C90423">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15-</w:t>
            </w:r>
          </w:p>
        </w:tc>
        <w:tc>
          <w:tcPr>
            <w:tcW w:w="997" w:type="dxa"/>
            <w:tcBorders>
              <w:tl2br w:val="nil"/>
              <w:tr2bl w:val="nil"/>
            </w:tcBorders>
            <w:noWrap w:val="0"/>
            <w:tcMar>
              <w:top w:w="15" w:type="dxa"/>
              <w:left w:w="15" w:type="dxa"/>
              <w:right w:w="15" w:type="dxa"/>
            </w:tcMar>
            <w:vAlign w:val="center"/>
          </w:tcPr>
          <w:p w14:paraId="16B8675E">
            <w:pPr>
              <w:keepNext w:val="0"/>
              <w:keepLines w:val="0"/>
              <w:widowControl/>
              <w:suppressLineNumbers w:val="0"/>
              <w:jc w:val="center"/>
              <w:textAlignment w:val="bottom"/>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32177</w:t>
            </w:r>
          </w:p>
        </w:tc>
        <w:tc>
          <w:tcPr>
            <w:tcW w:w="1476" w:type="dxa"/>
            <w:tcBorders>
              <w:tl2br w:val="nil"/>
              <w:tr2bl w:val="nil"/>
            </w:tcBorders>
            <w:noWrap w:val="0"/>
            <w:tcMar>
              <w:top w:w="15" w:type="dxa"/>
              <w:left w:w="15" w:type="dxa"/>
              <w:right w:w="15" w:type="dxa"/>
            </w:tcMar>
            <w:vAlign w:val="center"/>
          </w:tcPr>
          <w:p w14:paraId="7ED064EB">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6.93</w:t>
            </w:r>
          </w:p>
        </w:tc>
        <w:tc>
          <w:tcPr>
            <w:tcW w:w="1020" w:type="dxa"/>
            <w:tcBorders>
              <w:tl2br w:val="nil"/>
              <w:tr2bl w:val="nil"/>
            </w:tcBorders>
            <w:noWrap w:val="0"/>
            <w:tcMar>
              <w:top w:w="15" w:type="dxa"/>
              <w:left w:w="15" w:type="dxa"/>
              <w:right w:w="15" w:type="dxa"/>
            </w:tcMar>
            <w:vAlign w:val="center"/>
          </w:tcPr>
          <w:p w14:paraId="354A8770">
            <w:pPr>
              <w:keepNext w:val="0"/>
              <w:keepLines w:val="0"/>
              <w:widowControl/>
              <w:suppressLineNumbers w:val="0"/>
              <w:jc w:val="center"/>
              <w:textAlignment w:val="bottom"/>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33498</w:t>
            </w:r>
          </w:p>
        </w:tc>
        <w:tc>
          <w:tcPr>
            <w:tcW w:w="1588" w:type="dxa"/>
            <w:tcBorders>
              <w:tl2br w:val="nil"/>
              <w:tr2bl w:val="nil"/>
            </w:tcBorders>
            <w:noWrap w:val="0"/>
            <w:tcMar>
              <w:top w:w="15" w:type="dxa"/>
              <w:left w:w="15" w:type="dxa"/>
              <w:right w:w="15" w:type="dxa"/>
            </w:tcMar>
            <w:vAlign w:val="center"/>
          </w:tcPr>
          <w:p w14:paraId="18E312B8">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6.99</w:t>
            </w:r>
          </w:p>
        </w:tc>
        <w:tc>
          <w:tcPr>
            <w:tcW w:w="936" w:type="dxa"/>
            <w:tcBorders>
              <w:tl2br w:val="nil"/>
              <w:tr2bl w:val="nil"/>
            </w:tcBorders>
            <w:noWrap w:val="0"/>
            <w:tcMar>
              <w:top w:w="15" w:type="dxa"/>
              <w:left w:w="15" w:type="dxa"/>
              <w:right w:w="15" w:type="dxa"/>
            </w:tcMar>
            <w:vAlign w:val="center"/>
          </w:tcPr>
          <w:p w14:paraId="27991538">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65675</w:t>
            </w:r>
          </w:p>
        </w:tc>
        <w:tc>
          <w:tcPr>
            <w:tcW w:w="1712" w:type="dxa"/>
            <w:tcBorders>
              <w:tl2br w:val="nil"/>
              <w:tr2bl w:val="nil"/>
            </w:tcBorders>
            <w:noWrap w:val="0"/>
            <w:tcMar>
              <w:top w:w="15" w:type="dxa"/>
              <w:left w:w="15" w:type="dxa"/>
              <w:right w:w="15" w:type="dxa"/>
            </w:tcMar>
            <w:vAlign w:val="center"/>
          </w:tcPr>
          <w:p w14:paraId="28AB7F78">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96</w:t>
            </w:r>
          </w:p>
        </w:tc>
      </w:tr>
      <w:tr w14:paraId="5A0EF9DA">
        <w:tblPrEx>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CellMar>
            <w:top w:w="0" w:type="dxa"/>
            <w:left w:w="0" w:type="dxa"/>
            <w:bottom w:w="0" w:type="dxa"/>
            <w:right w:w="0" w:type="dxa"/>
          </w:tblCellMar>
        </w:tblPrEx>
        <w:trPr>
          <w:trHeight w:val="481" w:hRule="atLeast"/>
          <w:jc w:val="center"/>
        </w:trPr>
        <w:tc>
          <w:tcPr>
            <w:tcW w:w="1127" w:type="dxa"/>
            <w:tcBorders>
              <w:tl2br w:val="nil"/>
              <w:tr2bl w:val="nil"/>
            </w:tcBorders>
            <w:noWrap w:val="0"/>
            <w:tcMar>
              <w:top w:w="15" w:type="dxa"/>
              <w:left w:w="15" w:type="dxa"/>
              <w:right w:w="15" w:type="dxa"/>
            </w:tcMar>
            <w:vAlign w:val="center"/>
          </w:tcPr>
          <w:p w14:paraId="0E66FA6E">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20-</w:t>
            </w:r>
          </w:p>
        </w:tc>
        <w:tc>
          <w:tcPr>
            <w:tcW w:w="997" w:type="dxa"/>
            <w:tcBorders>
              <w:tl2br w:val="nil"/>
              <w:tr2bl w:val="nil"/>
            </w:tcBorders>
            <w:noWrap w:val="0"/>
            <w:tcMar>
              <w:top w:w="15" w:type="dxa"/>
              <w:left w:w="15" w:type="dxa"/>
              <w:right w:w="15" w:type="dxa"/>
            </w:tcMar>
            <w:vAlign w:val="center"/>
          </w:tcPr>
          <w:p w14:paraId="5CEBB2A7">
            <w:pPr>
              <w:keepNext w:val="0"/>
              <w:keepLines w:val="0"/>
              <w:widowControl/>
              <w:suppressLineNumbers w:val="0"/>
              <w:jc w:val="center"/>
              <w:textAlignment w:val="bottom"/>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29125</w:t>
            </w:r>
          </w:p>
        </w:tc>
        <w:tc>
          <w:tcPr>
            <w:tcW w:w="1476" w:type="dxa"/>
            <w:tcBorders>
              <w:tl2br w:val="nil"/>
              <w:tr2bl w:val="nil"/>
            </w:tcBorders>
            <w:noWrap w:val="0"/>
            <w:tcMar>
              <w:top w:w="15" w:type="dxa"/>
              <w:left w:w="15" w:type="dxa"/>
              <w:right w:w="15" w:type="dxa"/>
            </w:tcMar>
            <w:vAlign w:val="center"/>
          </w:tcPr>
          <w:p w14:paraId="7B7071DF">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6.27</w:t>
            </w:r>
          </w:p>
        </w:tc>
        <w:tc>
          <w:tcPr>
            <w:tcW w:w="1020" w:type="dxa"/>
            <w:tcBorders>
              <w:tl2br w:val="nil"/>
              <w:tr2bl w:val="nil"/>
            </w:tcBorders>
            <w:noWrap w:val="0"/>
            <w:tcMar>
              <w:top w:w="15" w:type="dxa"/>
              <w:left w:w="15" w:type="dxa"/>
              <w:right w:w="15" w:type="dxa"/>
            </w:tcMar>
            <w:vAlign w:val="center"/>
          </w:tcPr>
          <w:p w14:paraId="7A7DFBFB">
            <w:pPr>
              <w:keepNext w:val="0"/>
              <w:keepLines w:val="0"/>
              <w:widowControl/>
              <w:suppressLineNumbers w:val="0"/>
              <w:jc w:val="center"/>
              <w:textAlignment w:val="bottom"/>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34199</w:t>
            </w:r>
          </w:p>
        </w:tc>
        <w:tc>
          <w:tcPr>
            <w:tcW w:w="1588" w:type="dxa"/>
            <w:tcBorders>
              <w:tl2br w:val="nil"/>
              <w:tr2bl w:val="nil"/>
            </w:tcBorders>
            <w:noWrap w:val="0"/>
            <w:tcMar>
              <w:top w:w="15" w:type="dxa"/>
              <w:left w:w="15" w:type="dxa"/>
              <w:right w:w="15" w:type="dxa"/>
            </w:tcMar>
            <w:vAlign w:val="center"/>
          </w:tcPr>
          <w:p w14:paraId="097528E8">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7.13</w:t>
            </w:r>
          </w:p>
        </w:tc>
        <w:tc>
          <w:tcPr>
            <w:tcW w:w="936" w:type="dxa"/>
            <w:tcBorders>
              <w:tl2br w:val="nil"/>
              <w:tr2bl w:val="nil"/>
            </w:tcBorders>
            <w:noWrap w:val="0"/>
            <w:tcMar>
              <w:top w:w="15" w:type="dxa"/>
              <w:left w:w="15" w:type="dxa"/>
              <w:right w:w="15" w:type="dxa"/>
            </w:tcMar>
            <w:vAlign w:val="center"/>
          </w:tcPr>
          <w:p w14:paraId="58F14CE1">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63324</w:t>
            </w:r>
          </w:p>
        </w:tc>
        <w:tc>
          <w:tcPr>
            <w:tcW w:w="1712" w:type="dxa"/>
            <w:tcBorders>
              <w:tl2br w:val="nil"/>
              <w:tr2bl w:val="nil"/>
            </w:tcBorders>
            <w:noWrap w:val="0"/>
            <w:tcMar>
              <w:top w:w="15" w:type="dxa"/>
              <w:left w:w="15" w:type="dxa"/>
              <w:right w:w="15" w:type="dxa"/>
            </w:tcMar>
            <w:vAlign w:val="center"/>
          </w:tcPr>
          <w:p w14:paraId="360D07E8">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85</w:t>
            </w:r>
          </w:p>
        </w:tc>
      </w:tr>
      <w:tr w14:paraId="3398913A">
        <w:tblPrEx>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CellMar>
            <w:top w:w="0" w:type="dxa"/>
            <w:left w:w="0" w:type="dxa"/>
            <w:bottom w:w="0" w:type="dxa"/>
            <w:right w:w="0" w:type="dxa"/>
          </w:tblCellMar>
        </w:tblPrEx>
        <w:trPr>
          <w:trHeight w:val="481" w:hRule="atLeast"/>
          <w:jc w:val="center"/>
        </w:trPr>
        <w:tc>
          <w:tcPr>
            <w:tcW w:w="1127" w:type="dxa"/>
            <w:tcBorders>
              <w:tl2br w:val="nil"/>
              <w:tr2bl w:val="nil"/>
            </w:tcBorders>
            <w:noWrap w:val="0"/>
            <w:tcMar>
              <w:top w:w="15" w:type="dxa"/>
              <w:left w:w="15" w:type="dxa"/>
              <w:right w:w="15" w:type="dxa"/>
            </w:tcMar>
            <w:vAlign w:val="center"/>
          </w:tcPr>
          <w:p w14:paraId="670A1BD9">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25-</w:t>
            </w:r>
          </w:p>
        </w:tc>
        <w:tc>
          <w:tcPr>
            <w:tcW w:w="997" w:type="dxa"/>
            <w:tcBorders>
              <w:tl2br w:val="nil"/>
              <w:tr2bl w:val="nil"/>
            </w:tcBorders>
            <w:noWrap w:val="0"/>
            <w:tcMar>
              <w:top w:w="15" w:type="dxa"/>
              <w:left w:w="15" w:type="dxa"/>
              <w:right w:w="15" w:type="dxa"/>
            </w:tcMar>
            <w:vAlign w:val="center"/>
          </w:tcPr>
          <w:p w14:paraId="51F878CA">
            <w:pPr>
              <w:keepNext w:val="0"/>
              <w:keepLines w:val="0"/>
              <w:widowControl/>
              <w:suppressLineNumbers w:val="0"/>
              <w:jc w:val="center"/>
              <w:textAlignment w:val="bottom"/>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34276</w:t>
            </w:r>
          </w:p>
        </w:tc>
        <w:tc>
          <w:tcPr>
            <w:tcW w:w="1476" w:type="dxa"/>
            <w:tcBorders>
              <w:tl2br w:val="nil"/>
              <w:tr2bl w:val="nil"/>
            </w:tcBorders>
            <w:noWrap w:val="0"/>
            <w:tcMar>
              <w:top w:w="15" w:type="dxa"/>
              <w:left w:w="15" w:type="dxa"/>
              <w:right w:w="15" w:type="dxa"/>
            </w:tcMar>
            <w:vAlign w:val="center"/>
          </w:tcPr>
          <w:p w14:paraId="7F708FED">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7.38</w:t>
            </w:r>
          </w:p>
        </w:tc>
        <w:tc>
          <w:tcPr>
            <w:tcW w:w="1020" w:type="dxa"/>
            <w:tcBorders>
              <w:tl2br w:val="nil"/>
              <w:tr2bl w:val="nil"/>
            </w:tcBorders>
            <w:noWrap w:val="0"/>
            <w:tcMar>
              <w:top w:w="15" w:type="dxa"/>
              <w:left w:w="15" w:type="dxa"/>
              <w:right w:w="15" w:type="dxa"/>
            </w:tcMar>
            <w:vAlign w:val="center"/>
          </w:tcPr>
          <w:p w14:paraId="63E8423D">
            <w:pPr>
              <w:keepNext w:val="0"/>
              <w:keepLines w:val="0"/>
              <w:widowControl/>
              <w:suppressLineNumbers w:val="0"/>
              <w:jc w:val="center"/>
              <w:textAlignment w:val="bottom"/>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37436</w:t>
            </w:r>
          </w:p>
        </w:tc>
        <w:tc>
          <w:tcPr>
            <w:tcW w:w="1588" w:type="dxa"/>
            <w:tcBorders>
              <w:tl2br w:val="nil"/>
              <w:tr2bl w:val="nil"/>
            </w:tcBorders>
            <w:noWrap w:val="0"/>
            <w:tcMar>
              <w:top w:w="15" w:type="dxa"/>
              <w:left w:w="15" w:type="dxa"/>
              <w:right w:w="15" w:type="dxa"/>
            </w:tcMar>
            <w:vAlign w:val="center"/>
          </w:tcPr>
          <w:p w14:paraId="4823F7A2">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7.81</w:t>
            </w:r>
          </w:p>
        </w:tc>
        <w:tc>
          <w:tcPr>
            <w:tcW w:w="936" w:type="dxa"/>
            <w:tcBorders>
              <w:tl2br w:val="nil"/>
              <w:tr2bl w:val="nil"/>
            </w:tcBorders>
            <w:noWrap w:val="0"/>
            <w:tcMar>
              <w:top w:w="15" w:type="dxa"/>
              <w:left w:w="15" w:type="dxa"/>
              <w:right w:w="15" w:type="dxa"/>
            </w:tcMar>
            <w:vAlign w:val="center"/>
          </w:tcPr>
          <w:p w14:paraId="6AA46204">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71712</w:t>
            </w:r>
          </w:p>
        </w:tc>
        <w:tc>
          <w:tcPr>
            <w:tcW w:w="1712" w:type="dxa"/>
            <w:tcBorders>
              <w:tl2br w:val="nil"/>
              <w:tr2bl w:val="nil"/>
            </w:tcBorders>
            <w:noWrap w:val="0"/>
            <w:tcMar>
              <w:top w:w="15" w:type="dxa"/>
              <w:left w:w="15" w:type="dxa"/>
              <w:right w:w="15" w:type="dxa"/>
            </w:tcMar>
            <w:vAlign w:val="center"/>
          </w:tcPr>
          <w:p w14:paraId="6AA8C009">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92</w:t>
            </w:r>
          </w:p>
        </w:tc>
      </w:tr>
      <w:tr w14:paraId="49AFDC1D">
        <w:tblPrEx>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CellMar>
            <w:top w:w="0" w:type="dxa"/>
            <w:left w:w="0" w:type="dxa"/>
            <w:bottom w:w="0" w:type="dxa"/>
            <w:right w:w="0" w:type="dxa"/>
          </w:tblCellMar>
        </w:tblPrEx>
        <w:trPr>
          <w:trHeight w:val="481" w:hRule="atLeast"/>
          <w:jc w:val="center"/>
        </w:trPr>
        <w:tc>
          <w:tcPr>
            <w:tcW w:w="1127" w:type="dxa"/>
            <w:tcBorders>
              <w:tl2br w:val="nil"/>
              <w:tr2bl w:val="nil"/>
            </w:tcBorders>
            <w:noWrap w:val="0"/>
            <w:tcMar>
              <w:top w:w="15" w:type="dxa"/>
              <w:left w:w="15" w:type="dxa"/>
              <w:right w:w="15" w:type="dxa"/>
            </w:tcMar>
            <w:vAlign w:val="center"/>
          </w:tcPr>
          <w:p w14:paraId="5A7188DC">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30-</w:t>
            </w:r>
          </w:p>
        </w:tc>
        <w:tc>
          <w:tcPr>
            <w:tcW w:w="997" w:type="dxa"/>
            <w:tcBorders>
              <w:tl2br w:val="nil"/>
              <w:tr2bl w:val="nil"/>
            </w:tcBorders>
            <w:noWrap w:val="0"/>
            <w:tcMar>
              <w:top w:w="15" w:type="dxa"/>
              <w:left w:w="15" w:type="dxa"/>
              <w:right w:w="15" w:type="dxa"/>
            </w:tcMar>
            <w:vAlign w:val="center"/>
          </w:tcPr>
          <w:p w14:paraId="5FF59A3A">
            <w:pPr>
              <w:keepNext w:val="0"/>
              <w:keepLines w:val="0"/>
              <w:widowControl/>
              <w:suppressLineNumbers w:val="0"/>
              <w:jc w:val="center"/>
              <w:textAlignment w:val="bottom"/>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44740</w:t>
            </w:r>
          </w:p>
        </w:tc>
        <w:tc>
          <w:tcPr>
            <w:tcW w:w="1476" w:type="dxa"/>
            <w:tcBorders>
              <w:tl2br w:val="nil"/>
              <w:tr2bl w:val="nil"/>
            </w:tcBorders>
            <w:noWrap w:val="0"/>
            <w:tcMar>
              <w:top w:w="15" w:type="dxa"/>
              <w:left w:w="15" w:type="dxa"/>
              <w:right w:w="15" w:type="dxa"/>
            </w:tcMar>
            <w:vAlign w:val="center"/>
          </w:tcPr>
          <w:p w14:paraId="1234A656">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9.63</w:t>
            </w:r>
          </w:p>
        </w:tc>
        <w:tc>
          <w:tcPr>
            <w:tcW w:w="1020" w:type="dxa"/>
            <w:tcBorders>
              <w:tl2br w:val="nil"/>
              <w:tr2bl w:val="nil"/>
            </w:tcBorders>
            <w:noWrap w:val="0"/>
            <w:tcMar>
              <w:top w:w="15" w:type="dxa"/>
              <w:left w:w="15" w:type="dxa"/>
              <w:right w:w="15" w:type="dxa"/>
            </w:tcMar>
            <w:vAlign w:val="center"/>
          </w:tcPr>
          <w:p w14:paraId="1A736E31">
            <w:pPr>
              <w:keepNext w:val="0"/>
              <w:keepLines w:val="0"/>
              <w:widowControl/>
              <w:suppressLineNumbers w:val="0"/>
              <w:jc w:val="center"/>
              <w:textAlignment w:val="bottom"/>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46391</w:t>
            </w:r>
          </w:p>
        </w:tc>
        <w:tc>
          <w:tcPr>
            <w:tcW w:w="1588" w:type="dxa"/>
            <w:tcBorders>
              <w:tl2br w:val="nil"/>
              <w:tr2bl w:val="nil"/>
            </w:tcBorders>
            <w:noWrap w:val="0"/>
            <w:tcMar>
              <w:top w:w="15" w:type="dxa"/>
              <w:left w:w="15" w:type="dxa"/>
              <w:right w:w="15" w:type="dxa"/>
            </w:tcMar>
            <w:vAlign w:val="center"/>
          </w:tcPr>
          <w:p w14:paraId="2DCF7946">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9.68</w:t>
            </w:r>
          </w:p>
        </w:tc>
        <w:tc>
          <w:tcPr>
            <w:tcW w:w="936" w:type="dxa"/>
            <w:tcBorders>
              <w:tl2br w:val="nil"/>
              <w:tr2bl w:val="nil"/>
            </w:tcBorders>
            <w:noWrap w:val="0"/>
            <w:tcMar>
              <w:top w:w="15" w:type="dxa"/>
              <w:left w:w="15" w:type="dxa"/>
              <w:right w:w="15" w:type="dxa"/>
            </w:tcMar>
            <w:vAlign w:val="center"/>
          </w:tcPr>
          <w:p w14:paraId="326ADE63">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91131</w:t>
            </w:r>
          </w:p>
        </w:tc>
        <w:tc>
          <w:tcPr>
            <w:tcW w:w="1712" w:type="dxa"/>
            <w:tcBorders>
              <w:tl2br w:val="nil"/>
              <w:tr2bl w:val="nil"/>
            </w:tcBorders>
            <w:noWrap w:val="0"/>
            <w:tcMar>
              <w:top w:w="15" w:type="dxa"/>
              <w:left w:w="15" w:type="dxa"/>
              <w:right w:w="15" w:type="dxa"/>
            </w:tcMar>
            <w:vAlign w:val="center"/>
          </w:tcPr>
          <w:p w14:paraId="72819134">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96</w:t>
            </w:r>
          </w:p>
        </w:tc>
      </w:tr>
      <w:tr w14:paraId="186254CB">
        <w:tblPrEx>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CellMar>
            <w:top w:w="0" w:type="dxa"/>
            <w:left w:w="0" w:type="dxa"/>
            <w:bottom w:w="0" w:type="dxa"/>
            <w:right w:w="0" w:type="dxa"/>
          </w:tblCellMar>
        </w:tblPrEx>
        <w:trPr>
          <w:trHeight w:val="481" w:hRule="atLeast"/>
          <w:jc w:val="center"/>
        </w:trPr>
        <w:tc>
          <w:tcPr>
            <w:tcW w:w="1127" w:type="dxa"/>
            <w:tcBorders>
              <w:tl2br w:val="nil"/>
              <w:tr2bl w:val="nil"/>
            </w:tcBorders>
            <w:noWrap w:val="0"/>
            <w:tcMar>
              <w:top w:w="15" w:type="dxa"/>
              <w:left w:w="15" w:type="dxa"/>
              <w:right w:w="15" w:type="dxa"/>
            </w:tcMar>
            <w:vAlign w:val="center"/>
          </w:tcPr>
          <w:p w14:paraId="61A6B75D">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35-</w:t>
            </w:r>
          </w:p>
        </w:tc>
        <w:tc>
          <w:tcPr>
            <w:tcW w:w="997" w:type="dxa"/>
            <w:tcBorders>
              <w:tl2br w:val="nil"/>
              <w:tr2bl w:val="nil"/>
            </w:tcBorders>
            <w:noWrap w:val="0"/>
            <w:tcMar>
              <w:top w:w="15" w:type="dxa"/>
              <w:left w:w="15" w:type="dxa"/>
              <w:right w:w="15" w:type="dxa"/>
            </w:tcMar>
            <w:vAlign w:val="center"/>
          </w:tcPr>
          <w:p w14:paraId="104FF54E">
            <w:pPr>
              <w:keepNext w:val="0"/>
              <w:keepLines w:val="0"/>
              <w:widowControl/>
              <w:suppressLineNumbers w:val="0"/>
              <w:jc w:val="center"/>
              <w:textAlignment w:val="bottom"/>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40931</w:t>
            </w:r>
          </w:p>
        </w:tc>
        <w:tc>
          <w:tcPr>
            <w:tcW w:w="1476" w:type="dxa"/>
            <w:tcBorders>
              <w:tl2br w:val="nil"/>
              <w:tr2bl w:val="nil"/>
            </w:tcBorders>
            <w:noWrap w:val="0"/>
            <w:tcMar>
              <w:top w:w="15" w:type="dxa"/>
              <w:left w:w="15" w:type="dxa"/>
              <w:right w:w="15" w:type="dxa"/>
            </w:tcMar>
            <w:vAlign w:val="center"/>
          </w:tcPr>
          <w:p w14:paraId="1FBF88C4">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8.81</w:t>
            </w:r>
          </w:p>
        </w:tc>
        <w:tc>
          <w:tcPr>
            <w:tcW w:w="1020" w:type="dxa"/>
            <w:tcBorders>
              <w:tl2br w:val="nil"/>
              <w:tr2bl w:val="nil"/>
            </w:tcBorders>
            <w:noWrap w:val="0"/>
            <w:tcMar>
              <w:top w:w="15" w:type="dxa"/>
              <w:left w:w="15" w:type="dxa"/>
              <w:right w:w="15" w:type="dxa"/>
            </w:tcMar>
            <w:vAlign w:val="center"/>
          </w:tcPr>
          <w:p w14:paraId="11DCB85B">
            <w:pPr>
              <w:keepNext w:val="0"/>
              <w:keepLines w:val="0"/>
              <w:widowControl/>
              <w:suppressLineNumbers w:val="0"/>
              <w:jc w:val="center"/>
              <w:textAlignment w:val="bottom"/>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42021</w:t>
            </w:r>
          </w:p>
        </w:tc>
        <w:tc>
          <w:tcPr>
            <w:tcW w:w="1588" w:type="dxa"/>
            <w:tcBorders>
              <w:tl2br w:val="nil"/>
              <w:tr2bl w:val="nil"/>
            </w:tcBorders>
            <w:noWrap w:val="0"/>
            <w:tcMar>
              <w:top w:w="15" w:type="dxa"/>
              <w:left w:w="15" w:type="dxa"/>
              <w:right w:w="15" w:type="dxa"/>
            </w:tcMar>
            <w:vAlign w:val="center"/>
          </w:tcPr>
          <w:p w14:paraId="3E4794AF">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8.77</w:t>
            </w:r>
          </w:p>
        </w:tc>
        <w:tc>
          <w:tcPr>
            <w:tcW w:w="936" w:type="dxa"/>
            <w:tcBorders>
              <w:tl2br w:val="nil"/>
              <w:tr2bl w:val="nil"/>
            </w:tcBorders>
            <w:noWrap w:val="0"/>
            <w:tcMar>
              <w:top w:w="15" w:type="dxa"/>
              <w:left w:w="15" w:type="dxa"/>
              <w:right w:w="15" w:type="dxa"/>
            </w:tcMar>
            <w:vAlign w:val="center"/>
          </w:tcPr>
          <w:p w14:paraId="21C67909">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82952</w:t>
            </w:r>
          </w:p>
        </w:tc>
        <w:tc>
          <w:tcPr>
            <w:tcW w:w="1712" w:type="dxa"/>
            <w:tcBorders>
              <w:tl2br w:val="nil"/>
              <w:tr2bl w:val="nil"/>
            </w:tcBorders>
            <w:noWrap w:val="0"/>
            <w:tcMar>
              <w:top w:w="15" w:type="dxa"/>
              <w:left w:w="15" w:type="dxa"/>
              <w:right w:w="15" w:type="dxa"/>
            </w:tcMar>
            <w:vAlign w:val="center"/>
          </w:tcPr>
          <w:p w14:paraId="1E70D4FE">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97</w:t>
            </w:r>
          </w:p>
        </w:tc>
      </w:tr>
      <w:tr w14:paraId="5DEB61E6">
        <w:tblPrEx>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CellMar>
            <w:top w:w="0" w:type="dxa"/>
            <w:left w:w="0" w:type="dxa"/>
            <w:bottom w:w="0" w:type="dxa"/>
            <w:right w:w="0" w:type="dxa"/>
          </w:tblCellMar>
        </w:tblPrEx>
        <w:trPr>
          <w:trHeight w:val="481" w:hRule="atLeast"/>
          <w:jc w:val="center"/>
        </w:trPr>
        <w:tc>
          <w:tcPr>
            <w:tcW w:w="1127" w:type="dxa"/>
            <w:tcBorders>
              <w:tl2br w:val="nil"/>
              <w:tr2bl w:val="nil"/>
            </w:tcBorders>
            <w:noWrap w:val="0"/>
            <w:tcMar>
              <w:top w:w="15" w:type="dxa"/>
              <w:left w:w="15" w:type="dxa"/>
              <w:right w:w="15" w:type="dxa"/>
            </w:tcMar>
            <w:vAlign w:val="center"/>
          </w:tcPr>
          <w:p w14:paraId="3501CEFC">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40-</w:t>
            </w:r>
          </w:p>
        </w:tc>
        <w:tc>
          <w:tcPr>
            <w:tcW w:w="997" w:type="dxa"/>
            <w:tcBorders>
              <w:tl2br w:val="nil"/>
              <w:tr2bl w:val="nil"/>
            </w:tcBorders>
            <w:noWrap w:val="0"/>
            <w:tcMar>
              <w:top w:w="15" w:type="dxa"/>
              <w:left w:w="15" w:type="dxa"/>
              <w:right w:w="15" w:type="dxa"/>
            </w:tcMar>
            <w:vAlign w:val="center"/>
          </w:tcPr>
          <w:p w14:paraId="0B683DDB">
            <w:pPr>
              <w:keepNext w:val="0"/>
              <w:keepLines w:val="0"/>
              <w:widowControl/>
              <w:suppressLineNumbers w:val="0"/>
              <w:jc w:val="center"/>
              <w:textAlignment w:val="bottom"/>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32125</w:t>
            </w:r>
          </w:p>
        </w:tc>
        <w:tc>
          <w:tcPr>
            <w:tcW w:w="1476" w:type="dxa"/>
            <w:tcBorders>
              <w:tl2br w:val="nil"/>
              <w:tr2bl w:val="nil"/>
            </w:tcBorders>
            <w:noWrap w:val="0"/>
            <w:tcMar>
              <w:top w:w="15" w:type="dxa"/>
              <w:left w:w="15" w:type="dxa"/>
              <w:right w:w="15" w:type="dxa"/>
            </w:tcMar>
            <w:vAlign w:val="center"/>
          </w:tcPr>
          <w:p w14:paraId="03FE28A4">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6.92</w:t>
            </w:r>
          </w:p>
        </w:tc>
        <w:tc>
          <w:tcPr>
            <w:tcW w:w="1020" w:type="dxa"/>
            <w:tcBorders>
              <w:tl2br w:val="nil"/>
              <w:tr2bl w:val="nil"/>
            </w:tcBorders>
            <w:noWrap w:val="0"/>
            <w:tcMar>
              <w:top w:w="15" w:type="dxa"/>
              <w:left w:w="15" w:type="dxa"/>
              <w:right w:w="15" w:type="dxa"/>
            </w:tcMar>
            <w:vAlign w:val="center"/>
          </w:tcPr>
          <w:p w14:paraId="765955E9">
            <w:pPr>
              <w:keepNext w:val="0"/>
              <w:keepLines w:val="0"/>
              <w:widowControl/>
              <w:suppressLineNumbers w:val="0"/>
              <w:jc w:val="center"/>
              <w:textAlignment w:val="bottom"/>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32126</w:t>
            </w:r>
          </w:p>
        </w:tc>
        <w:tc>
          <w:tcPr>
            <w:tcW w:w="1588" w:type="dxa"/>
            <w:tcBorders>
              <w:tl2br w:val="nil"/>
              <w:tr2bl w:val="nil"/>
            </w:tcBorders>
            <w:noWrap w:val="0"/>
            <w:tcMar>
              <w:top w:w="15" w:type="dxa"/>
              <w:left w:w="15" w:type="dxa"/>
              <w:right w:w="15" w:type="dxa"/>
            </w:tcMar>
            <w:vAlign w:val="center"/>
          </w:tcPr>
          <w:p w14:paraId="64BBC676">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6.70</w:t>
            </w:r>
          </w:p>
        </w:tc>
        <w:tc>
          <w:tcPr>
            <w:tcW w:w="936" w:type="dxa"/>
            <w:tcBorders>
              <w:tl2br w:val="nil"/>
              <w:tr2bl w:val="nil"/>
            </w:tcBorders>
            <w:noWrap w:val="0"/>
            <w:tcMar>
              <w:top w:w="15" w:type="dxa"/>
              <w:left w:w="15" w:type="dxa"/>
              <w:right w:w="15" w:type="dxa"/>
            </w:tcMar>
            <w:vAlign w:val="center"/>
          </w:tcPr>
          <w:p w14:paraId="7C77848B">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64251</w:t>
            </w:r>
          </w:p>
        </w:tc>
        <w:tc>
          <w:tcPr>
            <w:tcW w:w="1712" w:type="dxa"/>
            <w:tcBorders>
              <w:tl2br w:val="nil"/>
              <w:tr2bl w:val="nil"/>
            </w:tcBorders>
            <w:noWrap w:val="0"/>
            <w:tcMar>
              <w:top w:w="15" w:type="dxa"/>
              <w:left w:w="15" w:type="dxa"/>
              <w:right w:w="15" w:type="dxa"/>
            </w:tcMar>
            <w:vAlign w:val="center"/>
          </w:tcPr>
          <w:p w14:paraId="094F81CD">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r>
      <w:tr w14:paraId="0C870E91">
        <w:tblPrEx>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CellMar>
            <w:top w:w="0" w:type="dxa"/>
            <w:left w:w="0" w:type="dxa"/>
            <w:bottom w:w="0" w:type="dxa"/>
            <w:right w:w="0" w:type="dxa"/>
          </w:tblCellMar>
        </w:tblPrEx>
        <w:trPr>
          <w:trHeight w:val="481" w:hRule="atLeast"/>
          <w:jc w:val="center"/>
        </w:trPr>
        <w:tc>
          <w:tcPr>
            <w:tcW w:w="1127" w:type="dxa"/>
            <w:tcBorders>
              <w:tl2br w:val="nil"/>
              <w:tr2bl w:val="nil"/>
            </w:tcBorders>
            <w:noWrap w:val="0"/>
            <w:tcMar>
              <w:top w:w="15" w:type="dxa"/>
              <w:left w:w="15" w:type="dxa"/>
              <w:right w:w="15" w:type="dxa"/>
            </w:tcMar>
            <w:vAlign w:val="center"/>
          </w:tcPr>
          <w:p w14:paraId="01193838">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45-</w:t>
            </w:r>
          </w:p>
        </w:tc>
        <w:tc>
          <w:tcPr>
            <w:tcW w:w="997" w:type="dxa"/>
            <w:tcBorders>
              <w:tl2br w:val="nil"/>
              <w:tr2bl w:val="nil"/>
            </w:tcBorders>
            <w:noWrap w:val="0"/>
            <w:tcMar>
              <w:top w:w="15" w:type="dxa"/>
              <w:left w:w="15" w:type="dxa"/>
              <w:right w:w="15" w:type="dxa"/>
            </w:tcMar>
            <w:vAlign w:val="center"/>
          </w:tcPr>
          <w:p w14:paraId="05A991A7">
            <w:pPr>
              <w:keepNext w:val="0"/>
              <w:keepLines w:val="0"/>
              <w:widowControl/>
              <w:suppressLineNumbers w:val="0"/>
              <w:jc w:val="center"/>
              <w:textAlignment w:val="bottom"/>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31839</w:t>
            </w:r>
          </w:p>
        </w:tc>
        <w:tc>
          <w:tcPr>
            <w:tcW w:w="1476" w:type="dxa"/>
            <w:tcBorders>
              <w:tl2br w:val="nil"/>
              <w:tr2bl w:val="nil"/>
            </w:tcBorders>
            <w:noWrap w:val="0"/>
            <w:tcMar>
              <w:top w:w="15" w:type="dxa"/>
              <w:left w:w="15" w:type="dxa"/>
              <w:right w:w="15" w:type="dxa"/>
            </w:tcMar>
            <w:vAlign w:val="center"/>
          </w:tcPr>
          <w:p w14:paraId="269A0490">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6.85</w:t>
            </w:r>
          </w:p>
        </w:tc>
        <w:tc>
          <w:tcPr>
            <w:tcW w:w="1020" w:type="dxa"/>
            <w:tcBorders>
              <w:tl2br w:val="nil"/>
              <w:tr2bl w:val="nil"/>
            </w:tcBorders>
            <w:noWrap w:val="0"/>
            <w:tcMar>
              <w:top w:w="15" w:type="dxa"/>
              <w:left w:w="15" w:type="dxa"/>
              <w:right w:w="15" w:type="dxa"/>
            </w:tcMar>
            <w:vAlign w:val="center"/>
          </w:tcPr>
          <w:p w14:paraId="5779F315">
            <w:pPr>
              <w:keepNext w:val="0"/>
              <w:keepLines w:val="0"/>
              <w:widowControl/>
              <w:suppressLineNumbers w:val="0"/>
              <w:jc w:val="center"/>
              <w:textAlignment w:val="bottom"/>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32223</w:t>
            </w:r>
          </w:p>
        </w:tc>
        <w:tc>
          <w:tcPr>
            <w:tcW w:w="1588" w:type="dxa"/>
            <w:tcBorders>
              <w:tl2br w:val="nil"/>
              <w:tr2bl w:val="nil"/>
            </w:tcBorders>
            <w:noWrap w:val="0"/>
            <w:tcMar>
              <w:top w:w="15" w:type="dxa"/>
              <w:left w:w="15" w:type="dxa"/>
              <w:right w:w="15" w:type="dxa"/>
            </w:tcMar>
            <w:vAlign w:val="center"/>
          </w:tcPr>
          <w:p w14:paraId="5A7C2633">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6.72</w:t>
            </w:r>
          </w:p>
        </w:tc>
        <w:tc>
          <w:tcPr>
            <w:tcW w:w="936" w:type="dxa"/>
            <w:tcBorders>
              <w:tl2br w:val="nil"/>
              <w:tr2bl w:val="nil"/>
            </w:tcBorders>
            <w:noWrap w:val="0"/>
            <w:tcMar>
              <w:top w:w="15" w:type="dxa"/>
              <w:left w:w="15" w:type="dxa"/>
              <w:right w:w="15" w:type="dxa"/>
            </w:tcMar>
            <w:vAlign w:val="center"/>
          </w:tcPr>
          <w:p w14:paraId="39E16887">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64062</w:t>
            </w:r>
          </w:p>
        </w:tc>
        <w:tc>
          <w:tcPr>
            <w:tcW w:w="1712" w:type="dxa"/>
            <w:tcBorders>
              <w:tl2br w:val="nil"/>
              <w:tr2bl w:val="nil"/>
            </w:tcBorders>
            <w:noWrap w:val="0"/>
            <w:tcMar>
              <w:top w:w="15" w:type="dxa"/>
              <w:left w:w="15" w:type="dxa"/>
              <w:right w:w="15" w:type="dxa"/>
            </w:tcMar>
            <w:vAlign w:val="center"/>
          </w:tcPr>
          <w:p w14:paraId="1B2E8D5D">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99</w:t>
            </w:r>
          </w:p>
        </w:tc>
      </w:tr>
      <w:tr w14:paraId="79E7BB39">
        <w:tblPrEx>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CellMar>
            <w:top w:w="0" w:type="dxa"/>
            <w:left w:w="0" w:type="dxa"/>
            <w:bottom w:w="0" w:type="dxa"/>
            <w:right w:w="0" w:type="dxa"/>
          </w:tblCellMar>
        </w:tblPrEx>
        <w:trPr>
          <w:trHeight w:val="481" w:hRule="atLeast"/>
          <w:jc w:val="center"/>
        </w:trPr>
        <w:tc>
          <w:tcPr>
            <w:tcW w:w="1127" w:type="dxa"/>
            <w:tcBorders>
              <w:tl2br w:val="nil"/>
              <w:tr2bl w:val="nil"/>
            </w:tcBorders>
            <w:noWrap w:val="0"/>
            <w:tcMar>
              <w:top w:w="15" w:type="dxa"/>
              <w:left w:w="15" w:type="dxa"/>
              <w:right w:w="15" w:type="dxa"/>
            </w:tcMar>
            <w:vAlign w:val="center"/>
          </w:tcPr>
          <w:p w14:paraId="4E88560B">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50-</w:t>
            </w:r>
          </w:p>
        </w:tc>
        <w:tc>
          <w:tcPr>
            <w:tcW w:w="997" w:type="dxa"/>
            <w:tcBorders>
              <w:tl2br w:val="nil"/>
              <w:tr2bl w:val="nil"/>
            </w:tcBorders>
            <w:noWrap w:val="0"/>
            <w:tcMar>
              <w:top w:w="15" w:type="dxa"/>
              <w:left w:w="15" w:type="dxa"/>
              <w:right w:w="15" w:type="dxa"/>
            </w:tcMar>
            <w:vAlign w:val="center"/>
          </w:tcPr>
          <w:p w14:paraId="54B5CE45">
            <w:pPr>
              <w:keepNext w:val="0"/>
              <w:keepLines w:val="0"/>
              <w:widowControl/>
              <w:suppressLineNumbers w:val="0"/>
              <w:jc w:val="center"/>
              <w:textAlignment w:val="bottom"/>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34987</w:t>
            </w:r>
          </w:p>
        </w:tc>
        <w:tc>
          <w:tcPr>
            <w:tcW w:w="1476" w:type="dxa"/>
            <w:tcBorders>
              <w:tl2br w:val="nil"/>
              <w:tr2bl w:val="nil"/>
            </w:tcBorders>
            <w:noWrap w:val="0"/>
            <w:tcMar>
              <w:top w:w="15" w:type="dxa"/>
              <w:left w:w="15" w:type="dxa"/>
              <w:right w:w="15" w:type="dxa"/>
            </w:tcMar>
            <w:vAlign w:val="center"/>
          </w:tcPr>
          <w:p w14:paraId="749A872E">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7.53</w:t>
            </w:r>
          </w:p>
        </w:tc>
        <w:tc>
          <w:tcPr>
            <w:tcW w:w="1020" w:type="dxa"/>
            <w:tcBorders>
              <w:tl2br w:val="nil"/>
              <w:tr2bl w:val="nil"/>
            </w:tcBorders>
            <w:noWrap w:val="0"/>
            <w:tcMar>
              <w:top w:w="15" w:type="dxa"/>
              <w:left w:w="15" w:type="dxa"/>
              <w:right w:w="15" w:type="dxa"/>
            </w:tcMar>
            <w:vAlign w:val="center"/>
          </w:tcPr>
          <w:p w14:paraId="425466F4">
            <w:pPr>
              <w:keepNext w:val="0"/>
              <w:keepLines w:val="0"/>
              <w:widowControl/>
              <w:suppressLineNumbers w:val="0"/>
              <w:jc w:val="center"/>
              <w:textAlignment w:val="bottom"/>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35305</w:t>
            </w:r>
          </w:p>
        </w:tc>
        <w:tc>
          <w:tcPr>
            <w:tcW w:w="1588" w:type="dxa"/>
            <w:tcBorders>
              <w:tl2br w:val="nil"/>
              <w:tr2bl w:val="nil"/>
            </w:tcBorders>
            <w:noWrap w:val="0"/>
            <w:tcMar>
              <w:top w:w="15" w:type="dxa"/>
              <w:left w:w="15" w:type="dxa"/>
              <w:right w:w="15" w:type="dxa"/>
            </w:tcMar>
            <w:vAlign w:val="center"/>
          </w:tcPr>
          <w:p w14:paraId="59B89249">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7.36</w:t>
            </w:r>
          </w:p>
        </w:tc>
        <w:tc>
          <w:tcPr>
            <w:tcW w:w="936" w:type="dxa"/>
            <w:tcBorders>
              <w:tl2br w:val="nil"/>
              <w:tr2bl w:val="nil"/>
            </w:tcBorders>
            <w:noWrap w:val="0"/>
            <w:tcMar>
              <w:top w:w="15" w:type="dxa"/>
              <w:left w:w="15" w:type="dxa"/>
              <w:right w:w="15" w:type="dxa"/>
            </w:tcMar>
            <w:vAlign w:val="center"/>
          </w:tcPr>
          <w:p w14:paraId="459BCCB2">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70292</w:t>
            </w:r>
          </w:p>
        </w:tc>
        <w:tc>
          <w:tcPr>
            <w:tcW w:w="1712" w:type="dxa"/>
            <w:tcBorders>
              <w:tl2br w:val="nil"/>
              <w:tr2bl w:val="nil"/>
            </w:tcBorders>
            <w:noWrap w:val="0"/>
            <w:tcMar>
              <w:top w:w="15" w:type="dxa"/>
              <w:left w:w="15" w:type="dxa"/>
              <w:right w:w="15" w:type="dxa"/>
            </w:tcMar>
            <w:vAlign w:val="center"/>
          </w:tcPr>
          <w:p w14:paraId="2613B69C">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99</w:t>
            </w:r>
          </w:p>
        </w:tc>
      </w:tr>
      <w:tr w14:paraId="6B0A0C85">
        <w:tblPrEx>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CellMar>
            <w:top w:w="0" w:type="dxa"/>
            <w:left w:w="0" w:type="dxa"/>
            <w:bottom w:w="0" w:type="dxa"/>
            <w:right w:w="0" w:type="dxa"/>
          </w:tblCellMar>
        </w:tblPrEx>
        <w:trPr>
          <w:trHeight w:val="481" w:hRule="atLeast"/>
          <w:jc w:val="center"/>
        </w:trPr>
        <w:tc>
          <w:tcPr>
            <w:tcW w:w="1127" w:type="dxa"/>
            <w:tcBorders>
              <w:tl2br w:val="nil"/>
              <w:tr2bl w:val="nil"/>
            </w:tcBorders>
            <w:noWrap w:val="0"/>
            <w:tcMar>
              <w:top w:w="15" w:type="dxa"/>
              <w:left w:w="15" w:type="dxa"/>
              <w:right w:w="15" w:type="dxa"/>
            </w:tcMar>
            <w:vAlign w:val="center"/>
          </w:tcPr>
          <w:p w14:paraId="55902FC6">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55-</w:t>
            </w:r>
          </w:p>
        </w:tc>
        <w:tc>
          <w:tcPr>
            <w:tcW w:w="997" w:type="dxa"/>
            <w:tcBorders>
              <w:tl2br w:val="nil"/>
              <w:tr2bl w:val="nil"/>
            </w:tcBorders>
            <w:noWrap w:val="0"/>
            <w:tcMar>
              <w:top w:w="15" w:type="dxa"/>
              <w:left w:w="15" w:type="dxa"/>
              <w:right w:w="15" w:type="dxa"/>
            </w:tcMar>
            <w:vAlign w:val="center"/>
          </w:tcPr>
          <w:p w14:paraId="362A78C2">
            <w:pPr>
              <w:keepNext w:val="0"/>
              <w:keepLines w:val="0"/>
              <w:widowControl/>
              <w:suppressLineNumbers w:val="0"/>
              <w:jc w:val="center"/>
              <w:textAlignment w:val="bottom"/>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31186</w:t>
            </w:r>
          </w:p>
        </w:tc>
        <w:tc>
          <w:tcPr>
            <w:tcW w:w="1476" w:type="dxa"/>
            <w:tcBorders>
              <w:tl2br w:val="nil"/>
              <w:tr2bl w:val="nil"/>
            </w:tcBorders>
            <w:noWrap w:val="0"/>
            <w:tcMar>
              <w:top w:w="15" w:type="dxa"/>
              <w:left w:w="15" w:type="dxa"/>
              <w:right w:w="15" w:type="dxa"/>
            </w:tcMar>
            <w:vAlign w:val="center"/>
          </w:tcPr>
          <w:p w14:paraId="1B38E3F1">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6.71</w:t>
            </w:r>
          </w:p>
        </w:tc>
        <w:tc>
          <w:tcPr>
            <w:tcW w:w="1020" w:type="dxa"/>
            <w:tcBorders>
              <w:tl2br w:val="nil"/>
              <w:tr2bl w:val="nil"/>
            </w:tcBorders>
            <w:noWrap w:val="0"/>
            <w:tcMar>
              <w:top w:w="15" w:type="dxa"/>
              <w:left w:w="15" w:type="dxa"/>
              <w:right w:w="15" w:type="dxa"/>
            </w:tcMar>
            <w:vAlign w:val="center"/>
          </w:tcPr>
          <w:p w14:paraId="094EA1A4">
            <w:pPr>
              <w:keepNext w:val="0"/>
              <w:keepLines w:val="0"/>
              <w:widowControl/>
              <w:suppressLineNumbers w:val="0"/>
              <w:jc w:val="center"/>
              <w:textAlignment w:val="bottom"/>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31122</w:t>
            </w:r>
          </w:p>
        </w:tc>
        <w:tc>
          <w:tcPr>
            <w:tcW w:w="1588" w:type="dxa"/>
            <w:tcBorders>
              <w:tl2br w:val="nil"/>
              <w:tr2bl w:val="nil"/>
            </w:tcBorders>
            <w:noWrap w:val="0"/>
            <w:tcMar>
              <w:top w:w="15" w:type="dxa"/>
              <w:left w:w="15" w:type="dxa"/>
              <w:right w:w="15" w:type="dxa"/>
            </w:tcMar>
            <w:vAlign w:val="center"/>
          </w:tcPr>
          <w:p w14:paraId="76679C7C">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6.49</w:t>
            </w:r>
          </w:p>
        </w:tc>
        <w:tc>
          <w:tcPr>
            <w:tcW w:w="936" w:type="dxa"/>
            <w:tcBorders>
              <w:tl2br w:val="nil"/>
              <w:tr2bl w:val="nil"/>
            </w:tcBorders>
            <w:noWrap w:val="0"/>
            <w:tcMar>
              <w:top w:w="15" w:type="dxa"/>
              <w:left w:w="15" w:type="dxa"/>
              <w:right w:w="15" w:type="dxa"/>
            </w:tcMar>
            <w:vAlign w:val="center"/>
          </w:tcPr>
          <w:p w14:paraId="1FD6FD4F">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62308</w:t>
            </w:r>
          </w:p>
        </w:tc>
        <w:tc>
          <w:tcPr>
            <w:tcW w:w="1712" w:type="dxa"/>
            <w:tcBorders>
              <w:tl2br w:val="nil"/>
              <w:tr2bl w:val="nil"/>
            </w:tcBorders>
            <w:noWrap w:val="0"/>
            <w:tcMar>
              <w:top w:w="15" w:type="dxa"/>
              <w:left w:w="15" w:type="dxa"/>
              <w:right w:w="15" w:type="dxa"/>
            </w:tcMar>
            <w:vAlign w:val="center"/>
          </w:tcPr>
          <w:p w14:paraId="6EC261B0">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100</w:t>
            </w:r>
          </w:p>
        </w:tc>
      </w:tr>
      <w:tr w14:paraId="6C9BFB68">
        <w:tblPrEx>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CellMar>
            <w:top w:w="0" w:type="dxa"/>
            <w:left w:w="0" w:type="dxa"/>
            <w:bottom w:w="0" w:type="dxa"/>
            <w:right w:w="0" w:type="dxa"/>
          </w:tblCellMar>
        </w:tblPrEx>
        <w:trPr>
          <w:trHeight w:val="481" w:hRule="atLeast"/>
          <w:jc w:val="center"/>
        </w:trPr>
        <w:tc>
          <w:tcPr>
            <w:tcW w:w="1127" w:type="dxa"/>
            <w:tcBorders>
              <w:tl2br w:val="nil"/>
              <w:tr2bl w:val="nil"/>
            </w:tcBorders>
            <w:noWrap w:val="0"/>
            <w:tcMar>
              <w:top w:w="15" w:type="dxa"/>
              <w:left w:w="15" w:type="dxa"/>
              <w:right w:w="15" w:type="dxa"/>
            </w:tcMar>
            <w:vAlign w:val="center"/>
          </w:tcPr>
          <w:p w14:paraId="04389CEC">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60-</w:t>
            </w:r>
          </w:p>
        </w:tc>
        <w:tc>
          <w:tcPr>
            <w:tcW w:w="997" w:type="dxa"/>
            <w:tcBorders>
              <w:tl2br w:val="nil"/>
              <w:tr2bl w:val="nil"/>
            </w:tcBorders>
            <w:noWrap w:val="0"/>
            <w:tcMar>
              <w:top w:w="15" w:type="dxa"/>
              <w:left w:w="15" w:type="dxa"/>
              <w:right w:w="15" w:type="dxa"/>
            </w:tcMar>
            <w:vAlign w:val="center"/>
          </w:tcPr>
          <w:p w14:paraId="18825675">
            <w:pPr>
              <w:keepNext w:val="0"/>
              <w:keepLines w:val="0"/>
              <w:widowControl/>
              <w:suppressLineNumbers w:val="0"/>
              <w:jc w:val="center"/>
              <w:textAlignment w:val="bottom"/>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21912</w:t>
            </w:r>
          </w:p>
        </w:tc>
        <w:tc>
          <w:tcPr>
            <w:tcW w:w="1476" w:type="dxa"/>
            <w:tcBorders>
              <w:tl2br w:val="nil"/>
              <w:tr2bl w:val="nil"/>
            </w:tcBorders>
            <w:noWrap w:val="0"/>
            <w:tcMar>
              <w:top w:w="15" w:type="dxa"/>
              <w:left w:w="15" w:type="dxa"/>
              <w:right w:w="15" w:type="dxa"/>
            </w:tcMar>
            <w:vAlign w:val="center"/>
          </w:tcPr>
          <w:p w14:paraId="23556264">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4.72</w:t>
            </w:r>
          </w:p>
        </w:tc>
        <w:tc>
          <w:tcPr>
            <w:tcW w:w="1020" w:type="dxa"/>
            <w:tcBorders>
              <w:tl2br w:val="nil"/>
              <w:tr2bl w:val="nil"/>
            </w:tcBorders>
            <w:noWrap w:val="0"/>
            <w:tcMar>
              <w:top w:w="15" w:type="dxa"/>
              <w:left w:w="15" w:type="dxa"/>
              <w:right w:w="15" w:type="dxa"/>
            </w:tcMar>
            <w:vAlign w:val="center"/>
          </w:tcPr>
          <w:p w14:paraId="21103900">
            <w:pPr>
              <w:keepNext w:val="0"/>
              <w:keepLines w:val="0"/>
              <w:widowControl/>
              <w:suppressLineNumbers w:val="0"/>
              <w:jc w:val="center"/>
              <w:textAlignment w:val="bottom"/>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22241</w:t>
            </w:r>
          </w:p>
        </w:tc>
        <w:tc>
          <w:tcPr>
            <w:tcW w:w="1588" w:type="dxa"/>
            <w:tcBorders>
              <w:tl2br w:val="nil"/>
              <w:tr2bl w:val="nil"/>
            </w:tcBorders>
            <w:noWrap w:val="0"/>
            <w:tcMar>
              <w:top w:w="15" w:type="dxa"/>
              <w:left w:w="15" w:type="dxa"/>
              <w:right w:w="15" w:type="dxa"/>
            </w:tcMar>
            <w:vAlign w:val="center"/>
          </w:tcPr>
          <w:p w14:paraId="374AB58B">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4.64</w:t>
            </w:r>
          </w:p>
        </w:tc>
        <w:tc>
          <w:tcPr>
            <w:tcW w:w="936" w:type="dxa"/>
            <w:tcBorders>
              <w:tl2br w:val="nil"/>
              <w:tr2bl w:val="nil"/>
            </w:tcBorders>
            <w:noWrap w:val="0"/>
            <w:tcMar>
              <w:top w:w="15" w:type="dxa"/>
              <w:left w:w="15" w:type="dxa"/>
              <w:right w:w="15" w:type="dxa"/>
            </w:tcMar>
            <w:vAlign w:val="center"/>
          </w:tcPr>
          <w:p w14:paraId="59B0D1CC">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44153</w:t>
            </w:r>
          </w:p>
        </w:tc>
        <w:tc>
          <w:tcPr>
            <w:tcW w:w="1712" w:type="dxa"/>
            <w:tcBorders>
              <w:tl2br w:val="nil"/>
              <w:tr2bl w:val="nil"/>
            </w:tcBorders>
            <w:noWrap w:val="0"/>
            <w:tcMar>
              <w:top w:w="15" w:type="dxa"/>
              <w:left w:w="15" w:type="dxa"/>
              <w:right w:w="15" w:type="dxa"/>
            </w:tcMar>
            <w:vAlign w:val="center"/>
          </w:tcPr>
          <w:p w14:paraId="25CB0912">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99</w:t>
            </w:r>
          </w:p>
        </w:tc>
      </w:tr>
      <w:tr w14:paraId="7CECFCF6">
        <w:tblPrEx>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CellMar>
            <w:top w:w="0" w:type="dxa"/>
            <w:left w:w="0" w:type="dxa"/>
            <w:bottom w:w="0" w:type="dxa"/>
            <w:right w:w="0" w:type="dxa"/>
          </w:tblCellMar>
        </w:tblPrEx>
        <w:trPr>
          <w:trHeight w:val="481" w:hRule="atLeast"/>
          <w:jc w:val="center"/>
        </w:trPr>
        <w:tc>
          <w:tcPr>
            <w:tcW w:w="1127" w:type="dxa"/>
            <w:tcBorders>
              <w:tl2br w:val="nil"/>
              <w:tr2bl w:val="nil"/>
            </w:tcBorders>
            <w:noWrap w:val="0"/>
            <w:tcMar>
              <w:top w:w="15" w:type="dxa"/>
              <w:left w:w="15" w:type="dxa"/>
              <w:right w:w="15" w:type="dxa"/>
            </w:tcMar>
            <w:vAlign w:val="center"/>
          </w:tcPr>
          <w:p w14:paraId="742B0831">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65-</w:t>
            </w:r>
          </w:p>
        </w:tc>
        <w:tc>
          <w:tcPr>
            <w:tcW w:w="997" w:type="dxa"/>
            <w:tcBorders>
              <w:tl2br w:val="nil"/>
              <w:tr2bl w:val="nil"/>
            </w:tcBorders>
            <w:noWrap w:val="0"/>
            <w:tcMar>
              <w:top w:w="15" w:type="dxa"/>
              <w:left w:w="15" w:type="dxa"/>
              <w:right w:w="15" w:type="dxa"/>
            </w:tcMar>
            <w:vAlign w:val="center"/>
          </w:tcPr>
          <w:p w14:paraId="249642DE">
            <w:pPr>
              <w:keepNext w:val="0"/>
              <w:keepLines w:val="0"/>
              <w:widowControl/>
              <w:suppressLineNumbers w:val="0"/>
              <w:jc w:val="center"/>
              <w:textAlignment w:val="bottom"/>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19969</w:t>
            </w:r>
          </w:p>
        </w:tc>
        <w:tc>
          <w:tcPr>
            <w:tcW w:w="1476" w:type="dxa"/>
            <w:tcBorders>
              <w:tl2br w:val="nil"/>
              <w:tr2bl w:val="nil"/>
            </w:tcBorders>
            <w:noWrap w:val="0"/>
            <w:tcMar>
              <w:top w:w="15" w:type="dxa"/>
              <w:left w:w="15" w:type="dxa"/>
              <w:right w:w="15" w:type="dxa"/>
            </w:tcMar>
            <w:vAlign w:val="center"/>
          </w:tcPr>
          <w:p w14:paraId="4DF91FD5">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4.30</w:t>
            </w:r>
          </w:p>
        </w:tc>
        <w:tc>
          <w:tcPr>
            <w:tcW w:w="1020" w:type="dxa"/>
            <w:tcBorders>
              <w:tl2br w:val="nil"/>
              <w:tr2bl w:val="nil"/>
            </w:tcBorders>
            <w:noWrap w:val="0"/>
            <w:tcMar>
              <w:top w:w="15" w:type="dxa"/>
              <w:left w:w="15" w:type="dxa"/>
              <w:right w:w="15" w:type="dxa"/>
            </w:tcMar>
            <w:vAlign w:val="center"/>
          </w:tcPr>
          <w:p w14:paraId="61D7F655">
            <w:pPr>
              <w:keepNext w:val="0"/>
              <w:keepLines w:val="0"/>
              <w:widowControl/>
              <w:suppressLineNumbers w:val="0"/>
              <w:jc w:val="center"/>
              <w:textAlignment w:val="bottom"/>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20791</w:t>
            </w:r>
          </w:p>
        </w:tc>
        <w:tc>
          <w:tcPr>
            <w:tcW w:w="1588" w:type="dxa"/>
            <w:tcBorders>
              <w:tl2br w:val="nil"/>
              <w:tr2bl w:val="nil"/>
            </w:tcBorders>
            <w:noWrap w:val="0"/>
            <w:tcMar>
              <w:top w:w="15" w:type="dxa"/>
              <w:left w:w="15" w:type="dxa"/>
              <w:right w:w="15" w:type="dxa"/>
            </w:tcMar>
            <w:vAlign w:val="center"/>
          </w:tcPr>
          <w:p w14:paraId="6C10BDF1">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4.34</w:t>
            </w:r>
          </w:p>
        </w:tc>
        <w:tc>
          <w:tcPr>
            <w:tcW w:w="936" w:type="dxa"/>
            <w:tcBorders>
              <w:tl2br w:val="nil"/>
              <w:tr2bl w:val="nil"/>
            </w:tcBorders>
            <w:noWrap w:val="0"/>
            <w:tcMar>
              <w:top w:w="15" w:type="dxa"/>
              <w:left w:w="15" w:type="dxa"/>
              <w:right w:w="15" w:type="dxa"/>
            </w:tcMar>
            <w:vAlign w:val="center"/>
          </w:tcPr>
          <w:p w14:paraId="161A911D">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40760</w:t>
            </w:r>
          </w:p>
        </w:tc>
        <w:tc>
          <w:tcPr>
            <w:tcW w:w="1712" w:type="dxa"/>
            <w:tcBorders>
              <w:tl2br w:val="nil"/>
              <w:tr2bl w:val="nil"/>
            </w:tcBorders>
            <w:noWrap w:val="0"/>
            <w:tcMar>
              <w:top w:w="15" w:type="dxa"/>
              <w:left w:w="15" w:type="dxa"/>
              <w:right w:w="15" w:type="dxa"/>
            </w:tcMar>
            <w:vAlign w:val="center"/>
          </w:tcPr>
          <w:p w14:paraId="23B59463">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96</w:t>
            </w:r>
          </w:p>
        </w:tc>
      </w:tr>
      <w:tr w14:paraId="70D51A16">
        <w:tblPrEx>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CellMar>
            <w:top w:w="0" w:type="dxa"/>
            <w:left w:w="0" w:type="dxa"/>
            <w:bottom w:w="0" w:type="dxa"/>
            <w:right w:w="0" w:type="dxa"/>
          </w:tblCellMar>
        </w:tblPrEx>
        <w:trPr>
          <w:trHeight w:val="481" w:hRule="atLeast"/>
          <w:jc w:val="center"/>
        </w:trPr>
        <w:tc>
          <w:tcPr>
            <w:tcW w:w="1127" w:type="dxa"/>
            <w:tcBorders>
              <w:tl2br w:val="nil"/>
              <w:tr2bl w:val="nil"/>
            </w:tcBorders>
            <w:noWrap w:val="0"/>
            <w:tcMar>
              <w:top w:w="15" w:type="dxa"/>
              <w:left w:w="15" w:type="dxa"/>
              <w:right w:w="15" w:type="dxa"/>
            </w:tcMar>
            <w:vAlign w:val="center"/>
          </w:tcPr>
          <w:p w14:paraId="6949AC34">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70-</w:t>
            </w:r>
          </w:p>
        </w:tc>
        <w:tc>
          <w:tcPr>
            <w:tcW w:w="997" w:type="dxa"/>
            <w:tcBorders>
              <w:tl2br w:val="nil"/>
              <w:tr2bl w:val="nil"/>
            </w:tcBorders>
            <w:noWrap w:val="0"/>
            <w:tcMar>
              <w:top w:w="15" w:type="dxa"/>
              <w:left w:w="15" w:type="dxa"/>
              <w:right w:w="15" w:type="dxa"/>
            </w:tcMar>
            <w:vAlign w:val="center"/>
          </w:tcPr>
          <w:p w14:paraId="0E7E7F3C">
            <w:pPr>
              <w:keepNext w:val="0"/>
              <w:keepLines w:val="0"/>
              <w:widowControl/>
              <w:suppressLineNumbers w:val="0"/>
              <w:jc w:val="center"/>
              <w:textAlignment w:val="bottom"/>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13011</w:t>
            </w:r>
          </w:p>
        </w:tc>
        <w:tc>
          <w:tcPr>
            <w:tcW w:w="1476" w:type="dxa"/>
            <w:tcBorders>
              <w:tl2br w:val="nil"/>
              <w:tr2bl w:val="nil"/>
            </w:tcBorders>
            <w:noWrap w:val="0"/>
            <w:tcMar>
              <w:top w:w="15" w:type="dxa"/>
              <w:left w:w="15" w:type="dxa"/>
              <w:right w:w="15" w:type="dxa"/>
            </w:tcMar>
            <w:vAlign w:val="center"/>
          </w:tcPr>
          <w:p w14:paraId="5D68D242">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2.80</w:t>
            </w:r>
          </w:p>
        </w:tc>
        <w:tc>
          <w:tcPr>
            <w:tcW w:w="1020" w:type="dxa"/>
            <w:tcBorders>
              <w:tl2br w:val="nil"/>
              <w:tr2bl w:val="nil"/>
            </w:tcBorders>
            <w:noWrap w:val="0"/>
            <w:tcMar>
              <w:top w:w="15" w:type="dxa"/>
              <w:left w:w="15" w:type="dxa"/>
              <w:right w:w="15" w:type="dxa"/>
            </w:tcMar>
            <w:vAlign w:val="center"/>
          </w:tcPr>
          <w:p w14:paraId="767CE9C5">
            <w:pPr>
              <w:keepNext w:val="0"/>
              <w:keepLines w:val="0"/>
              <w:widowControl/>
              <w:suppressLineNumbers w:val="0"/>
              <w:jc w:val="center"/>
              <w:textAlignment w:val="bottom"/>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14304</w:t>
            </w:r>
          </w:p>
        </w:tc>
        <w:tc>
          <w:tcPr>
            <w:tcW w:w="1588" w:type="dxa"/>
            <w:tcBorders>
              <w:tl2br w:val="nil"/>
              <w:tr2bl w:val="nil"/>
            </w:tcBorders>
            <w:noWrap w:val="0"/>
            <w:tcMar>
              <w:top w:w="15" w:type="dxa"/>
              <w:left w:w="15" w:type="dxa"/>
              <w:right w:w="15" w:type="dxa"/>
            </w:tcMar>
            <w:vAlign w:val="center"/>
          </w:tcPr>
          <w:p w14:paraId="6EBABE4E">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2.98</w:t>
            </w:r>
          </w:p>
        </w:tc>
        <w:tc>
          <w:tcPr>
            <w:tcW w:w="936" w:type="dxa"/>
            <w:tcBorders>
              <w:tl2br w:val="nil"/>
              <w:tr2bl w:val="nil"/>
            </w:tcBorders>
            <w:noWrap w:val="0"/>
            <w:tcMar>
              <w:top w:w="15" w:type="dxa"/>
              <w:left w:w="15" w:type="dxa"/>
              <w:right w:w="15" w:type="dxa"/>
            </w:tcMar>
            <w:vAlign w:val="center"/>
          </w:tcPr>
          <w:p w14:paraId="24E8B755">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27315</w:t>
            </w:r>
          </w:p>
        </w:tc>
        <w:tc>
          <w:tcPr>
            <w:tcW w:w="1712" w:type="dxa"/>
            <w:tcBorders>
              <w:tl2br w:val="nil"/>
              <w:tr2bl w:val="nil"/>
            </w:tcBorders>
            <w:noWrap w:val="0"/>
            <w:tcMar>
              <w:top w:w="15" w:type="dxa"/>
              <w:left w:w="15" w:type="dxa"/>
              <w:right w:w="15" w:type="dxa"/>
            </w:tcMar>
            <w:vAlign w:val="center"/>
          </w:tcPr>
          <w:p w14:paraId="1D14621F">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91</w:t>
            </w:r>
          </w:p>
        </w:tc>
      </w:tr>
      <w:tr w14:paraId="0B31CCD4">
        <w:tblPrEx>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CellMar>
            <w:top w:w="0" w:type="dxa"/>
            <w:left w:w="0" w:type="dxa"/>
            <w:bottom w:w="0" w:type="dxa"/>
            <w:right w:w="0" w:type="dxa"/>
          </w:tblCellMar>
        </w:tblPrEx>
        <w:trPr>
          <w:trHeight w:val="481" w:hRule="atLeast"/>
          <w:jc w:val="center"/>
        </w:trPr>
        <w:tc>
          <w:tcPr>
            <w:tcW w:w="1127" w:type="dxa"/>
            <w:tcBorders>
              <w:tl2br w:val="nil"/>
              <w:tr2bl w:val="nil"/>
            </w:tcBorders>
            <w:noWrap w:val="0"/>
            <w:tcMar>
              <w:top w:w="15" w:type="dxa"/>
              <w:left w:w="15" w:type="dxa"/>
              <w:right w:w="15" w:type="dxa"/>
            </w:tcMar>
            <w:vAlign w:val="center"/>
          </w:tcPr>
          <w:p w14:paraId="30B03CC3">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75-</w:t>
            </w:r>
          </w:p>
        </w:tc>
        <w:tc>
          <w:tcPr>
            <w:tcW w:w="997" w:type="dxa"/>
            <w:tcBorders>
              <w:tl2br w:val="nil"/>
              <w:tr2bl w:val="nil"/>
            </w:tcBorders>
            <w:noWrap w:val="0"/>
            <w:tcMar>
              <w:top w:w="15" w:type="dxa"/>
              <w:left w:w="15" w:type="dxa"/>
              <w:right w:w="15" w:type="dxa"/>
            </w:tcMar>
            <w:vAlign w:val="center"/>
          </w:tcPr>
          <w:p w14:paraId="3138A847">
            <w:pPr>
              <w:keepNext w:val="0"/>
              <w:keepLines w:val="0"/>
              <w:widowControl/>
              <w:suppressLineNumbers w:val="0"/>
              <w:jc w:val="center"/>
              <w:textAlignment w:val="bottom"/>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7816</w:t>
            </w:r>
          </w:p>
        </w:tc>
        <w:tc>
          <w:tcPr>
            <w:tcW w:w="1476" w:type="dxa"/>
            <w:tcBorders>
              <w:tl2br w:val="nil"/>
              <w:tr2bl w:val="nil"/>
            </w:tcBorders>
            <w:noWrap w:val="0"/>
            <w:tcMar>
              <w:top w:w="15" w:type="dxa"/>
              <w:left w:w="15" w:type="dxa"/>
              <w:right w:w="15" w:type="dxa"/>
            </w:tcMar>
            <w:vAlign w:val="center"/>
          </w:tcPr>
          <w:p w14:paraId="365BFED1">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1.68</w:t>
            </w:r>
          </w:p>
        </w:tc>
        <w:tc>
          <w:tcPr>
            <w:tcW w:w="1020" w:type="dxa"/>
            <w:tcBorders>
              <w:tl2br w:val="nil"/>
              <w:tr2bl w:val="nil"/>
            </w:tcBorders>
            <w:noWrap w:val="0"/>
            <w:tcMar>
              <w:top w:w="15" w:type="dxa"/>
              <w:left w:w="15" w:type="dxa"/>
              <w:right w:w="15" w:type="dxa"/>
            </w:tcMar>
            <w:vAlign w:val="center"/>
          </w:tcPr>
          <w:p w14:paraId="01D11B0D">
            <w:pPr>
              <w:keepNext w:val="0"/>
              <w:keepLines w:val="0"/>
              <w:widowControl/>
              <w:suppressLineNumbers w:val="0"/>
              <w:jc w:val="center"/>
              <w:textAlignment w:val="bottom"/>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9388</w:t>
            </w:r>
          </w:p>
        </w:tc>
        <w:tc>
          <w:tcPr>
            <w:tcW w:w="1588" w:type="dxa"/>
            <w:tcBorders>
              <w:tl2br w:val="nil"/>
              <w:tr2bl w:val="nil"/>
            </w:tcBorders>
            <w:noWrap w:val="0"/>
            <w:tcMar>
              <w:top w:w="15" w:type="dxa"/>
              <w:left w:w="15" w:type="dxa"/>
              <w:right w:w="15" w:type="dxa"/>
            </w:tcMar>
            <w:vAlign w:val="center"/>
          </w:tcPr>
          <w:p w14:paraId="3B7242DF">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1.96</w:t>
            </w:r>
          </w:p>
        </w:tc>
        <w:tc>
          <w:tcPr>
            <w:tcW w:w="936" w:type="dxa"/>
            <w:tcBorders>
              <w:tl2br w:val="nil"/>
              <w:tr2bl w:val="nil"/>
            </w:tcBorders>
            <w:noWrap w:val="0"/>
            <w:tcMar>
              <w:top w:w="15" w:type="dxa"/>
              <w:left w:w="15" w:type="dxa"/>
              <w:right w:w="15" w:type="dxa"/>
            </w:tcMar>
            <w:vAlign w:val="center"/>
          </w:tcPr>
          <w:p w14:paraId="5AB3AA5E">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17204</w:t>
            </w:r>
          </w:p>
        </w:tc>
        <w:tc>
          <w:tcPr>
            <w:tcW w:w="1712" w:type="dxa"/>
            <w:tcBorders>
              <w:tl2br w:val="nil"/>
              <w:tr2bl w:val="nil"/>
            </w:tcBorders>
            <w:noWrap w:val="0"/>
            <w:tcMar>
              <w:top w:w="15" w:type="dxa"/>
              <w:left w:w="15" w:type="dxa"/>
              <w:right w:w="15" w:type="dxa"/>
            </w:tcMar>
            <w:vAlign w:val="center"/>
          </w:tcPr>
          <w:p w14:paraId="25923053">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83</w:t>
            </w:r>
          </w:p>
        </w:tc>
      </w:tr>
      <w:tr w14:paraId="51B0AE3F">
        <w:tblPrEx>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CellMar>
            <w:top w:w="0" w:type="dxa"/>
            <w:left w:w="0" w:type="dxa"/>
            <w:bottom w:w="0" w:type="dxa"/>
            <w:right w:w="0" w:type="dxa"/>
          </w:tblCellMar>
        </w:tblPrEx>
        <w:trPr>
          <w:trHeight w:val="481" w:hRule="atLeast"/>
          <w:jc w:val="center"/>
        </w:trPr>
        <w:tc>
          <w:tcPr>
            <w:tcW w:w="1127" w:type="dxa"/>
            <w:tcBorders>
              <w:tl2br w:val="nil"/>
              <w:tr2bl w:val="nil"/>
            </w:tcBorders>
            <w:noWrap w:val="0"/>
            <w:tcMar>
              <w:top w:w="15" w:type="dxa"/>
              <w:left w:w="15" w:type="dxa"/>
              <w:right w:w="15" w:type="dxa"/>
            </w:tcMar>
            <w:vAlign w:val="center"/>
          </w:tcPr>
          <w:p w14:paraId="305158DA">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80-</w:t>
            </w:r>
          </w:p>
        </w:tc>
        <w:tc>
          <w:tcPr>
            <w:tcW w:w="997" w:type="dxa"/>
            <w:tcBorders>
              <w:tl2br w:val="nil"/>
              <w:tr2bl w:val="nil"/>
            </w:tcBorders>
            <w:noWrap w:val="0"/>
            <w:tcMar>
              <w:top w:w="15" w:type="dxa"/>
              <w:left w:w="15" w:type="dxa"/>
              <w:right w:w="15" w:type="dxa"/>
            </w:tcMar>
            <w:vAlign w:val="center"/>
          </w:tcPr>
          <w:p w14:paraId="7D09B130">
            <w:pPr>
              <w:keepNext w:val="0"/>
              <w:keepLines w:val="0"/>
              <w:widowControl/>
              <w:suppressLineNumbers w:val="0"/>
              <w:jc w:val="center"/>
              <w:textAlignment w:val="bottom"/>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4611</w:t>
            </w:r>
          </w:p>
        </w:tc>
        <w:tc>
          <w:tcPr>
            <w:tcW w:w="1476" w:type="dxa"/>
            <w:tcBorders>
              <w:tl2br w:val="nil"/>
              <w:tr2bl w:val="nil"/>
            </w:tcBorders>
            <w:noWrap w:val="0"/>
            <w:tcMar>
              <w:top w:w="15" w:type="dxa"/>
              <w:left w:w="15" w:type="dxa"/>
              <w:right w:w="15" w:type="dxa"/>
            </w:tcMar>
            <w:vAlign w:val="center"/>
          </w:tcPr>
          <w:p w14:paraId="3E84B120">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0.99</w:t>
            </w:r>
          </w:p>
        </w:tc>
        <w:tc>
          <w:tcPr>
            <w:tcW w:w="1020" w:type="dxa"/>
            <w:tcBorders>
              <w:tl2br w:val="nil"/>
              <w:tr2bl w:val="nil"/>
            </w:tcBorders>
            <w:noWrap w:val="0"/>
            <w:tcMar>
              <w:top w:w="15" w:type="dxa"/>
              <w:left w:w="15" w:type="dxa"/>
              <w:right w:w="15" w:type="dxa"/>
            </w:tcMar>
            <w:vAlign w:val="center"/>
          </w:tcPr>
          <w:p w14:paraId="073FA431">
            <w:pPr>
              <w:keepNext w:val="0"/>
              <w:keepLines w:val="0"/>
              <w:widowControl/>
              <w:suppressLineNumbers w:val="0"/>
              <w:jc w:val="center"/>
              <w:textAlignment w:val="bottom"/>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5911</w:t>
            </w:r>
          </w:p>
        </w:tc>
        <w:tc>
          <w:tcPr>
            <w:tcW w:w="1588" w:type="dxa"/>
            <w:tcBorders>
              <w:tl2br w:val="nil"/>
              <w:tr2bl w:val="nil"/>
            </w:tcBorders>
            <w:noWrap w:val="0"/>
            <w:tcMar>
              <w:top w:w="15" w:type="dxa"/>
              <w:left w:w="15" w:type="dxa"/>
              <w:right w:w="15" w:type="dxa"/>
            </w:tcMar>
            <w:vAlign w:val="center"/>
          </w:tcPr>
          <w:p w14:paraId="3B2D6F95">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1.23</w:t>
            </w:r>
          </w:p>
        </w:tc>
        <w:tc>
          <w:tcPr>
            <w:tcW w:w="936" w:type="dxa"/>
            <w:tcBorders>
              <w:tl2br w:val="nil"/>
              <w:tr2bl w:val="nil"/>
            </w:tcBorders>
            <w:noWrap w:val="0"/>
            <w:tcMar>
              <w:top w:w="15" w:type="dxa"/>
              <w:left w:w="15" w:type="dxa"/>
              <w:right w:w="15" w:type="dxa"/>
            </w:tcMar>
            <w:vAlign w:val="center"/>
          </w:tcPr>
          <w:p w14:paraId="01996DBC">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10522</w:t>
            </w:r>
          </w:p>
        </w:tc>
        <w:tc>
          <w:tcPr>
            <w:tcW w:w="1712" w:type="dxa"/>
            <w:tcBorders>
              <w:tl2br w:val="nil"/>
              <w:tr2bl w:val="nil"/>
            </w:tcBorders>
            <w:noWrap w:val="0"/>
            <w:tcMar>
              <w:top w:w="15" w:type="dxa"/>
              <w:left w:w="15" w:type="dxa"/>
              <w:right w:w="15" w:type="dxa"/>
            </w:tcMar>
            <w:vAlign w:val="center"/>
          </w:tcPr>
          <w:p w14:paraId="05F12906">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78</w:t>
            </w:r>
          </w:p>
        </w:tc>
      </w:tr>
      <w:tr w14:paraId="22073158">
        <w:tblPrEx>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CellMar>
            <w:top w:w="0" w:type="dxa"/>
            <w:left w:w="0" w:type="dxa"/>
            <w:bottom w:w="0" w:type="dxa"/>
            <w:right w:w="0" w:type="dxa"/>
          </w:tblCellMar>
        </w:tblPrEx>
        <w:trPr>
          <w:trHeight w:val="481" w:hRule="atLeast"/>
          <w:jc w:val="center"/>
        </w:trPr>
        <w:tc>
          <w:tcPr>
            <w:tcW w:w="1127" w:type="dxa"/>
            <w:tcBorders>
              <w:tl2br w:val="nil"/>
              <w:tr2bl w:val="nil"/>
            </w:tcBorders>
            <w:noWrap w:val="0"/>
            <w:tcMar>
              <w:top w:w="15" w:type="dxa"/>
              <w:left w:w="15" w:type="dxa"/>
              <w:right w:w="15" w:type="dxa"/>
            </w:tcMar>
            <w:vAlign w:val="center"/>
          </w:tcPr>
          <w:p w14:paraId="37FE7037">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85及以上</w:t>
            </w:r>
          </w:p>
        </w:tc>
        <w:tc>
          <w:tcPr>
            <w:tcW w:w="997" w:type="dxa"/>
            <w:tcBorders>
              <w:tl2br w:val="nil"/>
              <w:tr2bl w:val="nil"/>
            </w:tcBorders>
            <w:noWrap w:val="0"/>
            <w:tcMar>
              <w:top w:w="15" w:type="dxa"/>
              <w:left w:w="15" w:type="dxa"/>
              <w:right w:w="15" w:type="dxa"/>
            </w:tcMar>
            <w:vAlign w:val="center"/>
          </w:tcPr>
          <w:p w14:paraId="7BBD0CC6">
            <w:pPr>
              <w:keepNext w:val="0"/>
              <w:keepLines w:val="0"/>
              <w:widowControl/>
              <w:suppressLineNumbers w:val="0"/>
              <w:jc w:val="center"/>
              <w:textAlignment w:val="bottom"/>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2899</w:t>
            </w:r>
          </w:p>
        </w:tc>
        <w:tc>
          <w:tcPr>
            <w:tcW w:w="1476" w:type="dxa"/>
            <w:tcBorders>
              <w:tl2br w:val="nil"/>
              <w:tr2bl w:val="nil"/>
            </w:tcBorders>
            <w:noWrap w:val="0"/>
            <w:tcMar>
              <w:top w:w="15" w:type="dxa"/>
              <w:left w:w="15" w:type="dxa"/>
              <w:right w:w="15" w:type="dxa"/>
            </w:tcMar>
            <w:vAlign w:val="center"/>
          </w:tcPr>
          <w:p w14:paraId="7F713354">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0.62</w:t>
            </w:r>
          </w:p>
        </w:tc>
        <w:tc>
          <w:tcPr>
            <w:tcW w:w="1020" w:type="dxa"/>
            <w:tcBorders>
              <w:tl2br w:val="nil"/>
              <w:tr2bl w:val="nil"/>
            </w:tcBorders>
            <w:noWrap w:val="0"/>
            <w:tcMar>
              <w:top w:w="15" w:type="dxa"/>
              <w:left w:w="15" w:type="dxa"/>
              <w:right w:w="15" w:type="dxa"/>
            </w:tcMar>
            <w:vAlign w:val="center"/>
          </w:tcPr>
          <w:p w14:paraId="6C8122A1">
            <w:pPr>
              <w:keepNext w:val="0"/>
              <w:keepLines w:val="0"/>
              <w:widowControl/>
              <w:suppressLineNumbers w:val="0"/>
              <w:jc w:val="center"/>
              <w:textAlignment w:val="bottom"/>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4077</w:t>
            </w:r>
          </w:p>
        </w:tc>
        <w:tc>
          <w:tcPr>
            <w:tcW w:w="1588" w:type="dxa"/>
            <w:tcBorders>
              <w:tl2br w:val="nil"/>
              <w:tr2bl w:val="nil"/>
            </w:tcBorders>
            <w:noWrap w:val="0"/>
            <w:tcMar>
              <w:top w:w="15" w:type="dxa"/>
              <w:left w:w="15" w:type="dxa"/>
              <w:right w:w="15" w:type="dxa"/>
            </w:tcMar>
            <w:vAlign w:val="center"/>
          </w:tcPr>
          <w:p w14:paraId="4350A57D">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0.85</w:t>
            </w:r>
          </w:p>
        </w:tc>
        <w:tc>
          <w:tcPr>
            <w:tcW w:w="936" w:type="dxa"/>
            <w:tcBorders>
              <w:tl2br w:val="nil"/>
              <w:tr2bl w:val="nil"/>
            </w:tcBorders>
            <w:noWrap w:val="0"/>
            <w:tcMar>
              <w:top w:w="15" w:type="dxa"/>
              <w:left w:w="15" w:type="dxa"/>
              <w:right w:w="15" w:type="dxa"/>
            </w:tcMar>
            <w:vAlign w:val="center"/>
          </w:tcPr>
          <w:p w14:paraId="4272A542">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6976</w:t>
            </w:r>
          </w:p>
        </w:tc>
        <w:tc>
          <w:tcPr>
            <w:tcW w:w="1712" w:type="dxa"/>
            <w:tcBorders>
              <w:tl2br w:val="nil"/>
              <w:tr2bl w:val="nil"/>
            </w:tcBorders>
            <w:noWrap w:val="0"/>
            <w:tcMar>
              <w:top w:w="15" w:type="dxa"/>
              <w:left w:w="15" w:type="dxa"/>
              <w:right w:w="15" w:type="dxa"/>
            </w:tcMar>
            <w:vAlign w:val="center"/>
          </w:tcPr>
          <w:p w14:paraId="04684813">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71</w:t>
            </w:r>
          </w:p>
        </w:tc>
      </w:tr>
      <w:tr w14:paraId="7AA12DF0">
        <w:tblPrEx>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CellMar>
            <w:top w:w="0" w:type="dxa"/>
            <w:left w:w="0" w:type="dxa"/>
            <w:bottom w:w="0" w:type="dxa"/>
            <w:right w:w="0" w:type="dxa"/>
          </w:tblCellMar>
        </w:tblPrEx>
        <w:trPr>
          <w:trHeight w:val="491" w:hRule="atLeast"/>
          <w:jc w:val="center"/>
        </w:trPr>
        <w:tc>
          <w:tcPr>
            <w:tcW w:w="1127" w:type="dxa"/>
            <w:tcBorders>
              <w:bottom w:val="single" w:color="000000" w:sz="4" w:space="0"/>
            </w:tcBorders>
            <w:noWrap w:val="0"/>
            <w:tcMar>
              <w:top w:w="15" w:type="dxa"/>
              <w:left w:w="15" w:type="dxa"/>
              <w:right w:w="15" w:type="dxa"/>
            </w:tcMar>
            <w:vAlign w:val="center"/>
          </w:tcPr>
          <w:p w14:paraId="3D565750">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合计</w:t>
            </w:r>
          </w:p>
        </w:tc>
        <w:tc>
          <w:tcPr>
            <w:tcW w:w="997" w:type="dxa"/>
            <w:tcBorders>
              <w:bottom w:val="single" w:color="000000" w:sz="4" w:space="0"/>
            </w:tcBorders>
            <w:shd w:val="clear" w:color="auto" w:fill="auto"/>
            <w:noWrap w:val="0"/>
            <w:tcMar>
              <w:top w:w="15" w:type="dxa"/>
              <w:left w:w="15" w:type="dxa"/>
              <w:right w:w="15" w:type="dxa"/>
            </w:tcMar>
            <w:vAlign w:val="center"/>
          </w:tcPr>
          <w:p w14:paraId="45795476">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464518</w:t>
            </w:r>
          </w:p>
        </w:tc>
        <w:tc>
          <w:tcPr>
            <w:tcW w:w="1476" w:type="dxa"/>
            <w:tcBorders>
              <w:bottom w:val="single" w:color="000000" w:sz="4" w:space="0"/>
            </w:tcBorders>
            <w:noWrap w:val="0"/>
            <w:tcMar>
              <w:top w:w="15" w:type="dxa"/>
              <w:left w:w="15" w:type="dxa"/>
              <w:right w:w="15" w:type="dxa"/>
            </w:tcMar>
            <w:vAlign w:val="center"/>
          </w:tcPr>
          <w:p w14:paraId="76075388">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100.00</w:t>
            </w:r>
          </w:p>
        </w:tc>
        <w:tc>
          <w:tcPr>
            <w:tcW w:w="1020" w:type="dxa"/>
            <w:tcBorders>
              <w:bottom w:val="single" w:color="000000" w:sz="4" w:space="0"/>
            </w:tcBorders>
            <w:shd w:val="clear" w:color="auto" w:fill="auto"/>
            <w:noWrap w:val="0"/>
            <w:tcMar>
              <w:top w:w="15" w:type="dxa"/>
              <w:left w:w="15" w:type="dxa"/>
              <w:right w:w="15" w:type="dxa"/>
            </w:tcMar>
            <w:vAlign w:val="center"/>
          </w:tcPr>
          <w:p w14:paraId="7EDF868A">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479403</w:t>
            </w:r>
          </w:p>
        </w:tc>
        <w:tc>
          <w:tcPr>
            <w:tcW w:w="1588" w:type="dxa"/>
            <w:tcBorders>
              <w:bottom w:val="single" w:color="000000" w:sz="4" w:space="0"/>
            </w:tcBorders>
            <w:noWrap w:val="0"/>
            <w:tcMar>
              <w:top w:w="15" w:type="dxa"/>
              <w:left w:w="15" w:type="dxa"/>
              <w:right w:w="15" w:type="dxa"/>
            </w:tcMar>
            <w:vAlign w:val="center"/>
          </w:tcPr>
          <w:p w14:paraId="1EC74D72">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100.00</w:t>
            </w:r>
          </w:p>
        </w:tc>
        <w:tc>
          <w:tcPr>
            <w:tcW w:w="936" w:type="dxa"/>
            <w:tcBorders>
              <w:bottom w:val="single" w:color="000000" w:sz="4" w:space="0"/>
            </w:tcBorders>
            <w:shd w:val="clear" w:color="auto" w:fill="auto"/>
            <w:noWrap w:val="0"/>
            <w:tcMar>
              <w:top w:w="15" w:type="dxa"/>
              <w:left w:w="15" w:type="dxa"/>
              <w:right w:w="15" w:type="dxa"/>
            </w:tcMar>
            <w:vAlign w:val="center"/>
          </w:tcPr>
          <w:p w14:paraId="376B292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943921</w:t>
            </w:r>
          </w:p>
        </w:tc>
        <w:tc>
          <w:tcPr>
            <w:tcW w:w="1712" w:type="dxa"/>
            <w:tcBorders>
              <w:bottom w:val="single" w:color="000000" w:sz="4" w:space="0"/>
            </w:tcBorders>
            <w:noWrap w:val="0"/>
            <w:tcMar>
              <w:top w:w="15" w:type="dxa"/>
              <w:left w:w="15" w:type="dxa"/>
              <w:right w:w="15" w:type="dxa"/>
            </w:tcMar>
            <w:vAlign w:val="center"/>
          </w:tcPr>
          <w:p w14:paraId="46772480">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97</w:t>
            </w:r>
          </w:p>
        </w:tc>
      </w:tr>
    </w:tbl>
    <w:p w14:paraId="406DCF99">
      <w:pPr>
        <w:shd w:val="clear" w:color="auto" w:fill="FFFFFF"/>
        <w:spacing w:line="360" w:lineRule="auto"/>
        <w:ind w:firstLine="315" w:firstLineChars="150"/>
      </w:pPr>
    </w:p>
    <w:p w14:paraId="370F607F">
      <w:pPr>
        <w:shd w:val="clear" w:color="auto" w:fill="FFFFFF"/>
        <w:spacing w:line="360" w:lineRule="auto"/>
        <w:ind w:firstLine="361" w:firstLineChars="150"/>
        <w:rPr>
          <w:rFonts w:hint="eastAsia" w:eastAsia="宋体"/>
          <w:b/>
          <w:sz w:val="24"/>
          <w:lang w:eastAsia="zh-CN"/>
        </w:rPr>
      </w:pPr>
      <w:r>
        <w:rPr>
          <w:rFonts w:hint="eastAsia" w:eastAsia="宋体"/>
          <w:b/>
          <w:sz w:val="24"/>
          <w:lang w:eastAsia="zh-CN"/>
        </w:rPr>
        <w:drawing>
          <wp:inline distT="0" distB="0" distL="114300" distR="114300">
            <wp:extent cx="5181600" cy="2437765"/>
            <wp:effectExtent l="4445" t="4445" r="14605" b="1524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756BFD6">
      <w:pPr>
        <w:spacing w:line="360" w:lineRule="auto"/>
        <w:ind w:firstLine="2614" w:firstLineChars="1085"/>
        <w:rPr>
          <w:rFonts w:hint="eastAsia" w:ascii="宋体" w:hAnsi="宋体" w:eastAsia="宋体" w:cs="宋体"/>
          <w:b/>
          <w:sz w:val="24"/>
        </w:rPr>
      </w:pPr>
      <w:r>
        <w:rPr>
          <w:rFonts w:hint="eastAsia" w:ascii="宋体" w:hAnsi="宋体" w:eastAsia="宋体" w:cs="宋体"/>
          <w:b/>
          <w:sz w:val="24"/>
        </w:rPr>
        <w:t>图</w:t>
      </w:r>
      <w:r>
        <w:rPr>
          <w:rFonts w:hint="eastAsia" w:ascii="宋体" w:hAnsi="宋体" w:eastAsia="宋体" w:cs="宋体"/>
          <w:b/>
          <w:sz w:val="24"/>
          <w:lang w:val="en-US" w:eastAsia="zh-CN"/>
        </w:rPr>
        <w:t>2</w:t>
      </w:r>
      <w:r>
        <w:rPr>
          <w:rFonts w:hint="eastAsia" w:ascii="宋体" w:hAnsi="宋体" w:eastAsia="宋体" w:cs="宋体"/>
          <w:b/>
          <w:sz w:val="24"/>
        </w:rPr>
        <w:t xml:space="preserve">   20</w:t>
      </w:r>
      <w:r>
        <w:rPr>
          <w:rFonts w:hint="eastAsia" w:ascii="宋体" w:hAnsi="宋体" w:cs="宋体"/>
          <w:b/>
          <w:sz w:val="24"/>
          <w:lang w:val="en-US" w:eastAsia="zh-CN"/>
        </w:rPr>
        <w:t>23</w:t>
      </w:r>
      <w:r>
        <w:rPr>
          <w:rFonts w:hint="eastAsia" w:ascii="宋体" w:hAnsi="宋体" w:eastAsia="宋体" w:cs="宋体"/>
          <w:b/>
          <w:sz w:val="24"/>
        </w:rPr>
        <w:t>年盐湖区人口构成比</w:t>
      </w:r>
    </w:p>
    <w:p w14:paraId="5681BE94">
      <w:pPr>
        <w:spacing w:line="360" w:lineRule="auto"/>
        <w:ind w:firstLine="480" w:firstLineChars="200"/>
        <w:rPr>
          <w:b/>
          <w:sz w:val="24"/>
        </w:rPr>
      </w:pPr>
      <w:r>
        <w:rPr>
          <w:rFonts w:hint="eastAsia" w:eastAsia="宋体"/>
          <w:sz w:val="24"/>
          <w:lang w:eastAsia="zh-CN"/>
        </w:rPr>
        <w:t>与去年比较，</w:t>
      </w:r>
      <w:r>
        <w:rPr>
          <w:rFonts w:hint="eastAsia" w:ascii="Times New Roman" w:eastAsia="宋体"/>
          <w:sz w:val="24"/>
          <w:lang w:val="en-US" w:eastAsia="zh-CN"/>
        </w:rPr>
        <w:t>20</w:t>
      </w:r>
      <w:r>
        <w:rPr>
          <w:rFonts w:hint="eastAsia"/>
          <w:sz w:val="24"/>
          <w:lang w:val="en-US" w:eastAsia="zh-CN"/>
        </w:rPr>
        <w:t>23</w:t>
      </w:r>
      <w:r>
        <w:rPr>
          <w:rFonts w:hint="eastAsia" w:ascii="Times New Roman" w:eastAsia="宋体"/>
          <w:sz w:val="24"/>
          <w:lang w:val="en-US" w:eastAsia="zh-CN"/>
        </w:rPr>
        <w:t>年盐湖区常住人口数增加，其中男性增加715人，增长率为0.20%；女性增加3974人，增长率为1.13</w:t>
      </w:r>
      <w:r>
        <w:rPr>
          <w:rFonts w:hint="eastAsia"/>
          <w:sz w:val="24"/>
          <w:lang w:val="en-US" w:eastAsia="zh-CN"/>
        </w:rPr>
        <w:t>‰，</w:t>
      </w:r>
      <w:r>
        <w:rPr>
          <w:rFonts w:hint="eastAsia" w:ascii="Times New Roman" w:eastAsia="宋体"/>
          <w:sz w:val="24"/>
          <w:lang w:val="en-US" w:eastAsia="zh-CN"/>
        </w:rPr>
        <w:t>人口出生率下降，死亡率升高，自然增长率下降。我区社会抚养压力增大，表现为：</w:t>
      </w:r>
      <w:r>
        <w:rPr>
          <w:sz w:val="24"/>
        </w:rPr>
        <w:t>儿童少年负担系数</w:t>
      </w:r>
      <w:r>
        <w:rPr>
          <w:rFonts w:hint="eastAsia" w:eastAsia="宋体"/>
          <w:sz w:val="24"/>
          <w:lang w:eastAsia="zh-CN"/>
        </w:rPr>
        <w:t>、</w:t>
      </w:r>
      <w:r>
        <w:rPr>
          <w:sz w:val="24"/>
        </w:rPr>
        <w:t>老年负担系数</w:t>
      </w:r>
      <w:r>
        <w:rPr>
          <w:rFonts w:hint="eastAsia" w:eastAsia="宋体"/>
          <w:sz w:val="24"/>
          <w:lang w:eastAsia="zh-CN"/>
        </w:rPr>
        <w:t>均增加，人口老龄化情况进一步加重，社会保障支出增加。</w:t>
      </w:r>
    </w:p>
    <w:p w14:paraId="43B356AF">
      <w:pPr>
        <w:shd w:val="clear" w:color="auto" w:fill="FFFFFF"/>
        <w:spacing w:line="360" w:lineRule="auto"/>
        <w:ind w:firstLine="361" w:firstLineChars="150"/>
        <w:rPr>
          <w:b/>
          <w:sz w:val="24"/>
        </w:rPr>
      </w:pPr>
      <w:r>
        <w:rPr>
          <w:b/>
          <w:sz w:val="24"/>
        </w:rPr>
        <w:t>（四）经济状况</w:t>
      </w:r>
    </w:p>
    <w:p w14:paraId="2F51832F">
      <w:pPr>
        <w:spacing w:line="360" w:lineRule="auto"/>
        <w:ind w:firstLine="480" w:firstLineChars="200"/>
        <w:rPr>
          <w:color w:val="FF0000"/>
          <w:sz w:val="24"/>
        </w:rPr>
      </w:pPr>
      <w:r>
        <w:rPr>
          <w:rFonts w:hint="eastAsia" w:ascii="宋体" w:hAnsi="宋体" w:eastAsia="宋体" w:cs="宋体"/>
          <w:color w:val="000000" w:themeColor="text1"/>
          <w:sz w:val="24"/>
          <w:szCs w:val="24"/>
          <w:highlight w:val="none"/>
          <w:u w:val="none" w:color="auto"/>
          <w14:textFill>
            <w14:solidFill>
              <w14:schemeClr w14:val="tx1"/>
            </w14:solidFill>
          </w14:textFill>
        </w:rPr>
        <w:t>全年地区生产总值完成393.3亿元，增长4.4%；规模以上工业增加值完成26.1亿元，增长10%；一般公共预算收入完成15.2亿元，增长7.4%；城镇和农村居民人均可支配收入分别达到40275元、17517元，增长5.7%、7.3%。</w:t>
      </w: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加大入企帮扶力度，推动各项助企纾困政策直达快享，累计办理增值税留抵退税5.16亿元，减税降费2.85亿元；引导金融机构为企业提供融资支持16.55亿元，以“真金白银”帮助企业降成本、减负担、渡难关。加强市场主体培育，新增“小升规”企业17家、省级“专精特新”企业14家、国家级“小巨人”2家，市场主体总量达到10.8万户，中小企业高质量发展示范县创建工作获评优秀。加快项目建设进度，</w:t>
      </w:r>
      <w:r>
        <w:rPr>
          <w:rFonts w:hint="eastAsia" w:ascii="宋体" w:hAnsi="宋体" w:eastAsia="宋体" w:cs="宋体"/>
          <w:b w:val="0"/>
          <w:bCs/>
          <w:color w:val="000000" w:themeColor="text1"/>
          <w:sz w:val="24"/>
          <w:szCs w:val="24"/>
          <w:highlight w:val="none"/>
          <w:u w:val="none" w:color="auto"/>
          <w:lang w:val="en-US" w:eastAsia="zh-CN"/>
          <w14:textFill>
            <w14:solidFill>
              <w14:schemeClr w14:val="tx1"/>
            </w14:solidFill>
          </w14:textFill>
        </w:rPr>
        <w:t>全年签约项目53个，总投资295亿元，其中战略性新兴产业占比95%；实施重点项目63个，完成投资42亿元；百特辉医疗器械、宏明空调全产业链基地等项目建成投产，赛斯流体、阿咪吧热能当年开工、当年达效。</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民生类支出达44亿元，占财政总支出的84.6%。</w:t>
      </w:r>
      <w:r>
        <w:rPr>
          <w:sz w:val="24"/>
        </w:rPr>
        <w:t>我</w:t>
      </w:r>
      <w:r>
        <w:rPr>
          <w:rFonts w:hint="eastAsia"/>
          <w:sz w:val="24"/>
        </w:rPr>
        <w:t>区</w:t>
      </w:r>
      <w:r>
        <w:rPr>
          <w:sz w:val="24"/>
        </w:rPr>
        <w:t>经济社会发展面临主要的问题：</w:t>
      </w:r>
      <w:r>
        <w:rPr>
          <w:rFonts w:hint="eastAsia"/>
          <w:sz w:val="24"/>
          <w:shd w:val="clear" w:color="auto" w:fill="FFFFFF"/>
        </w:rPr>
        <w:t>城乡发展不平衡、农村发展不充分问题比较突出。实体经济效益不高，工业经济体量小，规上企业数量少，缺乏“独角兽”带动企业。农业大而不强，优质农产品占比不高，产业链条不长，深加工龙头企业偏少，产业体系、经营体系、服务体系还不完善。现代服务业发展不足，新模式、新业态滞后，与人民美好生活需要和城市经济发展需求不适应。</w:t>
      </w:r>
    </w:p>
    <w:p w14:paraId="626ED261">
      <w:pPr>
        <w:spacing w:line="360" w:lineRule="auto"/>
        <w:ind w:firstLine="482" w:firstLineChars="200"/>
        <w:rPr>
          <w:rFonts w:hint="eastAsia"/>
          <w:b/>
          <w:bCs/>
          <w:sz w:val="24"/>
          <w:shd w:val="clear" w:color="auto" w:fill="FFFFFF"/>
          <w:lang w:eastAsia="zh-CN"/>
        </w:rPr>
      </w:pPr>
      <w:r>
        <w:rPr>
          <w:rFonts w:hint="eastAsia"/>
          <w:b/>
          <w:bCs/>
          <w:sz w:val="24"/>
          <w:shd w:val="clear" w:color="auto" w:fill="FFFFFF"/>
        </w:rPr>
        <w:t>（五）</w:t>
      </w:r>
      <w:r>
        <w:rPr>
          <w:rFonts w:hint="eastAsia"/>
          <w:b/>
          <w:bCs/>
          <w:sz w:val="24"/>
          <w:shd w:val="clear" w:color="auto" w:fill="FFFFFF"/>
          <w:lang w:eastAsia="zh-CN"/>
        </w:rPr>
        <w:t>社会保障</w:t>
      </w:r>
    </w:p>
    <w:p w14:paraId="7936E431">
      <w:pPr>
        <w:spacing w:line="360" w:lineRule="auto"/>
        <w:ind w:firstLine="480" w:firstLineChars="200"/>
        <w:rPr>
          <w:rFonts w:hint="eastAsia"/>
          <w:sz w:val="24"/>
          <w:shd w:val="clear" w:color="auto" w:fill="FFFFFF"/>
        </w:rPr>
      </w:pPr>
      <w:r>
        <w:rPr>
          <w:rFonts w:hint="eastAsia"/>
          <w:sz w:val="24"/>
          <w:shd w:val="clear" w:color="auto" w:fill="FFFFFF"/>
        </w:rPr>
        <w:t>社会保障体系不断完善。截止2</w:t>
      </w:r>
      <w:r>
        <w:rPr>
          <w:rFonts w:hint="eastAsia"/>
          <w:sz w:val="24"/>
          <w:shd w:val="clear" w:color="auto" w:fill="FFFFFF"/>
          <w:lang w:val="en-US" w:eastAsia="zh-CN"/>
        </w:rPr>
        <w:t>024年9月</w:t>
      </w:r>
      <w:r>
        <w:rPr>
          <w:rFonts w:hint="eastAsia"/>
          <w:sz w:val="24"/>
          <w:shd w:val="clear" w:color="auto" w:fill="FFFFFF"/>
        </w:rPr>
        <w:t>年，全年城市最低生活保障对象</w:t>
      </w:r>
      <w:r>
        <w:rPr>
          <w:rFonts w:hint="eastAsia"/>
          <w:sz w:val="24"/>
          <w:shd w:val="clear" w:color="auto" w:fill="FFFFFF"/>
          <w:lang w:val="en-US" w:eastAsia="zh-CN"/>
        </w:rPr>
        <w:t>581</w:t>
      </w:r>
      <w:r>
        <w:rPr>
          <w:rFonts w:hint="eastAsia"/>
          <w:sz w:val="24"/>
          <w:shd w:val="clear" w:color="auto" w:fill="FFFFFF"/>
        </w:rPr>
        <w:t>户</w:t>
      </w:r>
      <w:r>
        <w:rPr>
          <w:rFonts w:hint="eastAsia"/>
          <w:sz w:val="24"/>
          <w:shd w:val="clear" w:color="auto" w:fill="FFFFFF"/>
          <w:lang w:val="en-US" w:eastAsia="zh-CN"/>
        </w:rPr>
        <w:t>876</w:t>
      </w:r>
      <w:r>
        <w:rPr>
          <w:rFonts w:hint="eastAsia"/>
          <w:sz w:val="24"/>
          <w:shd w:val="clear" w:color="auto" w:fill="FFFFFF"/>
        </w:rPr>
        <w:t>人；农村最低生活保障对象</w:t>
      </w:r>
      <w:r>
        <w:rPr>
          <w:rFonts w:hint="eastAsia"/>
          <w:sz w:val="24"/>
          <w:shd w:val="clear" w:color="auto" w:fill="FFFFFF"/>
          <w:lang w:val="en-US" w:eastAsia="zh-CN"/>
        </w:rPr>
        <w:t>1776</w:t>
      </w:r>
      <w:r>
        <w:rPr>
          <w:rFonts w:hint="eastAsia"/>
          <w:sz w:val="24"/>
          <w:shd w:val="clear" w:color="auto" w:fill="FFFFFF"/>
        </w:rPr>
        <w:t>户</w:t>
      </w:r>
      <w:r>
        <w:rPr>
          <w:rFonts w:hint="eastAsia"/>
          <w:sz w:val="24"/>
          <w:shd w:val="clear" w:color="auto" w:fill="FFFFFF"/>
          <w:lang w:val="en-US" w:eastAsia="zh-CN"/>
        </w:rPr>
        <w:t>3672</w:t>
      </w:r>
      <w:r>
        <w:rPr>
          <w:rFonts w:hint="eastAsia"/>
          <w:sz w:val="24"/>
          <w:shd w:val="clear" w:color="auto" w:fill="FFFFFF"/>
        </w:rPr>
        <w:t>人；</w:t>
      </w:r>
      <w:r>
        <w:rPr>
          <w:rFonts w:hint="eastAsia"/>
          <w:sz w:val="24"/>
          <w:shd w:val="clear" w:color="auto" w:fill="FFFFFF"/>
          <w:lang w:eastAsia="zh-CN"/>
        </w:rPr>
        <w:t>城乡特困供养对象</w:t>
      </w:r>
      <w:r>
        <w:rPr>
          <w:rFonts w:hint="eastAsia"/>
          <w:sz w:val="24"/>
          <w:shd w:val="clear" w:color="auto" w:fill="FFFFFF"/>
          <w:lang w:val="en-US" w:eastAsia="zh-CN"/>
        </w:rPr>
        <w:t>964人；</w:t>
      </w:r>
      <w:r>
        <w:rPr>
          <w:rFonts w:hint="eastAsia"/>
          <w:sz w:val="24"/>
          <w:shd w:val="clear" w:color="auto" w:fill="FFFFFF"/>
        </w:rPr>
        <w:t>国家优抚对象</w:t>
      </w:r>
      <w:r>
        <w:rPr>
          <w:rFonts w:hint="eastAsia"/>
          <w:sz w:val="24"/>
          <w:shd w:val="clear" w:color="auto" w:fill="FFFFFF"/>
          <w:lang w:val="en-US" w:eastAsia="zh-CN"/>
        </w:rPr>
        <w:t>4200</w:t>
      </w:r>
      <w:r>
        <w:rPr>
          <w:rFonts w:hint="eastAsia"/>
          <w:sz w:val="24"/>
          <w:shd w:val="clear" w:color="auto" w:fill="FFFFFF"/>
        </w:rPr>
        <w:t>人；</w:t>
      </w:r>
      <w:r>
        <w:rPr>
          <w:rFonts w:hint="eastAsia"/>
          <w:sz w:val="24"/>
          <w:shd w:val="clear" w:color="auto" w:fill="FFFFFF"/>
          <w:lang w:eastAsia="zh-CN"/>
        </w:rPr>
        <w:t>扎实扎牢社会救助保障：一是稳步提高低保救助标准，</w:t>
      </w:r>
      <w:r>
        <w:rPr>
          <w:rFonts w:hint="eastAsia"/>
          <w:sz w:val="24"/>
          <w:shd w:val="clear" w:color="auto" w:fill="FFFFFF"/>
          <w:lang w:val="en-US" w:eastAsia="zh-CN"/>
        </w:rPr>
        <w:t>2023年全区农村低保标准提高每月20元，达到6192元/人/年，全年发放低保金137.54万元；城市低保每月提供10元，达到8340元/人/年，全年发放低保金521.858万元。二是特困供政策全面落实，2023年农村特困供养基本生活保障金确定为9288元，城市为10842元，共为967名特困供养人员发放特困供养金852.85万元。三是落实临时救助政策，共实施临时救助139人次，发放资金42.68万元。四是高龄和失能老年人管理，对全区城乡低保中高龄老年人每人每月补贴50元，失能老年人每人每月补贴100元，对现有高龄老年人186人发放资金10.08万元，对24名失能老人发放资金3万元。全力做好就业保障工作，</w:t>
      </w:r>
      <w:r>
        <w:rPr>
          <w:rFonts w:hint="eastAsia"/>
          <w:sz w:val="24"/>
          <w:shd w:val="clear" w:color="auto" w:fill="FFFFFF"/>
        </w:rPr>
        <w:t>民生保障更加坚实</w:t>
      </w:r>
      <w:r>
        <w:rPr>
          <w:rFonts w:hint="eastAsia"/>
          <w:sz w:val="24"/>
          <w:shd w:val="clear" w:color="auto" w:fill="FFFFFF"/>
          <w:lang w:val="en-US" w:eastAsia="zh-CN"/>
        </w:rPr>
        <w:t>。民生类支出达44亿元，占财政总支出的84.6%。年初确定的十大民生工程顺利完成，一批事关群众利益的难题有效解决。抓好就业增收工作，全年新增城镇就业5480人，转移农村劳动力14153人，失业人员再就业1077人，发放创业担保贷款1687万元。“河东家嫂”获得全省技能服务人才培养基地第一名。脱贫人口年人均收入突破1.26万元，增长16%。组织线上线下招聘活动17场，500余家企业参与，提供就业岗位1.6万余个，达成初步就业意向5000余人；开展“点对点”劳务输出，包车160余次，有组织向长三江区域输送劳动力8000余人；做好兜底性岗位保障就业，安置公益岗188人，累计发放岗位补贴及社保补贴共计933.87万元</w:t>
      </w:r>
      <w:r>
        <w:rPr>
          <w:rFonts w:hint="eastAsia"/>
          <w:sz w:val="24"/>
          <w:shd w:val="clear" w:color="auto" w:fill="FFFFFF"/>
        </w:rPr>
        <w:t>。完成4.2万名老年人免费健康体检、</w:t>
      </w:r>
      <w:r>
        <w:rPr>
          <w:rFonts w:hint="eastAsia"/>
          <w:sz w:val="24"/>
          <w:shd w:val="clear" w:color="auto" w:fill="FFFFFF"/>
          <w:lang w:val="en-US" w:eastAsia="zh-CN"/>
        </w:rPr>
        <w:t>5232人名怀孕妇女免费产前筛查</w:t>
      </w:r>
      <w:r>
        <w:rPr>
          <w:rFonts w:hint="eastAsia"/>
          <w:sz w:val="24"/>
          <w:shd w:val="clear" w:color="auto" w:fill="FFFFFF"/>
        </w:rPr>
        <w:t>、</w:t>
      </w:r>
      <w:r>
        <w:rPr>
          <w:rFonts w:hint="eastAsia"/>
          <w:sz w:val="24"/>
          <w:shd w:val="clear" w:color="auto" w:fill="FFFFFF"/>
          <w:lang w:val="en-US" w:eastAsia="zh-CN"/>
        </w:rPr>
        <w:t>17000</w:t>
      </w:r>
      <w:r>
        <w:rPr>
          <w:rFonts w:hint="eastAsia"/>
          <w:sz w:val="24"/>
          <w:shd w:val="clear" w:color="auto" w:fill="FFFFFF"/>
        </w:rPr>
        <w:t>名妇女免费“两癌”检查。</w:t>
      </w:r>
    </w:p>
    <w:p w14:paraId="2B6CFB63">
      <w:pPr>
        <w:spacing w:line="360" w:lineRule="auto"/>
        <w:ind w:firstLine="480" w:firstLineChars="200"/>
        <w:rPr>
          <w:rFonts w:hint="default"/>
          <w:sz w:val="24"/>
          <w:shd w:val="clear" w:color="auto" w:fill="FFFFFF"/>
          <w:lang w:val="en-US" w:eastAsia="zh-CN"/>
        </w:rPr>
      </w:pPr>
      <w:r>
        <w:rPr>
          <w:rFonts w:hint="eastAsia"/>
          <w:sz w:val="24"/>
          <w:shd w:val="clear" w:color="auto" w:fill="FFFFFF"/>
          <w:lang w:eastAsia="zh-CN"/>
        </w:rPr>
        <w:t>截止</w:t>
      </w:r>
      <w:r>
        <w:rPr>
          <w:rFonts w:hint="eastAsia"/>
          <w:sz w:val="24"/>
          <w:shd w:val="clear" w:color="auto" w:fill="FFFFFF"/>
          <w:lang w:val="en-US" w:eastAsia="zh-CN"/>
        </w:rPr>
        <w:t>2023年底，城乡居民基本医疗保险参保478613人，</w:t>
      </w:r>
      <w:r>
        <w:rPr>
          <w:rFonts w:hint="eastAsia"/>
          <w:sz w:val="24"/>
          <w:shd w:val="clear" w:color="auto" w:fill="FFFFFF"/>
          <w:lang w:eastAsia="zh-CN"/>
        </w:rPr>
        <w:t>参保率</w:t>
      </w:r>
      <w:r>
        <w:rPr>
          <w:rFonts w:hint="eastAsia"/>
          <w:sz w:val="24"/>
          <w:shd w:val="clear" w:color="auto" w:fill="FFFFFF"/>
          <w:lang w:val="en-US" w:eastAsia="zh-CN"/>
        </w:rPr>
        <w:t>98%。其中特困人员1197人、低保人员3724人、监测人群456人、重度残疾人3303人，完成特殊人群参保率100%。推动参保扩面，参加养老保险、失业保险、工伤保险分别为36.87万人、2.92万人、6.04万人，均超额完成全年任务。促进慢性病全程防治管理服务与居家养老和机构养老服务融合。8个街道均设有为居家养老的半失能老年人提供日间托养服务的社区老年人日间照料中心25个；以不同形式为入住老年人提供医疗卫生服务的养老机构比例达100%，设置老年医学科的二级及以上综合性医院比例达到77.7%。</w:t>
      </w:r>
    </w:p>
    <w:p w14:paraId="493BFBA9">
      <w:pPr>
        <w:shd w:val="clear" w:color="auto" w:fill="FFFFFF"/>
        <w:spacing w:line="360" w:lineRule="auto"/>
        <w:rPr>
          <w:b/>
          <w:color w:val="FF0000"/>
          <w:sz w:val="24"/>
        </w:rPr>
      </w:pPr>
      <w:r>
        <w:rPr>
          <w:color w:val="FF0000"/>
          <w:sz w:val="24"/>
        </w:rPr>
        <w:t xml:space="preserve">   </w:t>
      </w:r>
      <w:r>
        <w:rPr>
          <w:b/>
          <w:color w:val="000000" w:themeColor="text1"/>
          <w:sz w:val="24"/>
          <w14:textFill>
            <w14:solidFill>
              <w14:schemeClr w14:val="tx1"/>
            </w14:solidFill>
          </w14:textFill>
        </w:rPr>
        <w:t>（六）卫生资源配置情况</w:t>
      </w:r>
    </w:p>
    <w:p w14:paraId="7524150D">
      <w:pPr>
        <w:shd w:val="clear" w:color="auto" w:fill="FFFFFF"/>
        <w:spacing w:line="360" w:lineRule="auto"/>
        <w:ind w:firstLine="480" w:firstLineChars="200"/>
        <w:rPr>
          <w:rFonts w:hint="eastAsia"/>
          <w:color w:val="0000FF"/>
          <w:sz w:val="24"/>
        </w:rPr>
      </w:pPr>
      <w:r>
        <w:rPr>
          <w:rFonts w:hint="eastAsia" w:ascii="宋体" w:hAnsi="宋体" w:eastAsia="宋体" w:cs="宋体"/>
          <w:sz w:val="24"/>
        </w:rPr>
        <w:t>20</w:t>
      </w:r>
      <w:r>
        <w:rPr>
          <w:rFonts w:hint="eastAsia" w:ascii="宋体" w:hAnsi="宋体" w:eastAsia="宋体" w:cs="宋体"/>
          <w:sz w:val="24"/>
          <w:lang w:val="en-US" w:eastAsia="zh-CN"/>
        </w:rPr>
        <w:t>24</w:t>
      </w:r>
      <w:r>
        <w:rPr>
          <w:rFonts w:hint="eastAsia" w:ascii="宋体" w:hAnsi="宋体" w:eastAsia="宋体" w:cs="宋体"/>
          <w:sz w:val="24"/>
        </w:rPr>
        <w:t>年卫生事业稳步推进，</w:t>
      </w:r>
      <w:r>
        <w:rPr>
          <w:rFonts w:hint="eastAsia" w:ascii="宋体" w:hAnsi="宋体" w:cs="宋体"/>
          <w:sz w:val="24"/>
          <w:lang w:eastAsia="zh-CN"/>
        </w:rPr>
        <w:t>目前</w:t>
      </w:r>
      <w:r>
        <w:rPr>
          <w:rFonts w:hint="eastAsia" w:ascii="宋体" w:hAnsi="宋体" w:eastAsia="宋体" w:cs="宋体"/>
          <w:sz w:val="24"/>
        </w:rPr>
        <w:t>全区共有各级各类医疗卫生机构</w:t>
      </w:r>
      <w:r>
        <w:rPr>
          <w:rFonts w:hint="eastAsia" w:ascii="宋体" w:hAnsi="宋体" w:eastAsia="宋体" w:cs="宋体"/>
          <w:sz w:val="24"/>
          <w:lang w:val="en-US" w:eastAsia="zh-CN"/>
        </w:rPr>
        <w:t>974</w:t>
      </w:r>
      <w:r>
        <w:rPr>
          <w:rFonts w:hint="eastAsia" w:ascii="宋体" w:hAnsi="宋体" w:eastAsia="宋体" w:cs="宋体"/>
          <w:sz w:val="24"/>
        </w:rPr>
        <w:t>所，其中：区级医疗机构</w:t>
      </w:r>
      <w:r>
        <w:rPr>
          <w:rFonts w:hint="eastAsia" w:ascii="宋体" w:hAnsi="宋体" w:eastAsia="宋体" w:cs="宋体"/>
          <w:sz w:val="24"/>
          <w:lang w:val="en-US" w:eastAsia="zh-CN"/>
        </w:rPr>
        <w:t>4</w:t>
      </w:r>
      <w:r>
        <w:rPr>
          <w:rFonts w:hint="eastAsia" w:ascii="宋体" w:hAnsi="宋体" w:eastAsia="宋体" w:cs="宋体"/>
          <w:sz w:val="24"/>
        </w:rPr>
        <w:t>个，乡</w:t>
      </w:r>
      <w:r>
        <w:rPr>
          <w:rFonts w:hint="eastAsia" w:ascii="宋体" w:hAnsi="宋体" w:eastAsia="宋体" w:cs="宋体"/>
          <w:sz w:val="24"/>
          <w:lang w:eastAsia="zh-CN"/>
        </w:rPr>
        <w:t>（镇）</w:t>
      </w:r>
      <w:r>
        <w:rPr>
          <w:rFonts w:hint="eastAsia" w:ascii="宋体" w:hAnsi="宋体" w:eastAsia="宋体" w:cs="宋体"/>
          <w:sz w:val="24"/>
        </w:rPr>
        <w:t>级14个，村卫生室</w:t>
      </w:r>
      <w:r>
        <w:rPr>
          <w:rFonts w:hint="eastAsia" w:ascii="宋体" w:hAnsi="宋体" w:eastAsia="宋体" w:cs="宋体"/>
          <w:sz w:val="24"/>
          <w:lang w:val="en-US" w:eastAsia="zh-CN"/>
        </w:rPr>
        <w:t>300</w:t>
      </w:r>
      <w:r>
        <w:rPr>
          <w:rFonts w:hint="eastAsia" w:ascii="宋体" w:hAnsi="宋体" w:eastAsia="宋体" w:cs="宋体"/>
          <w:sz w:val="24"/>
        </w:rPr>
        <w:t>所，社区卫生服务中心（站）6</w:t>
      </w:r>
      <w:r>
        <w:rPr>
          <w:rFonts w:hint="eastAsia" w:ascii="宋体" w:hAnsi="宋体" w:eastAsia="宋体" w:cs="宋体"/>
          <w:sz w:val="24"/>
          <w:lang w:val="en-US" w:eastAsia="zh-CN"/>
        </w:rPr>
        <w:t>2</w:t>
      </w:r>
      <w:r>
        <w:rPr>
          <w:rFonts w:hint="eastAsia" w:ascii="宋体" w:hAnsi="宋体" w:eastAsia="宋体" w:cs="宋体"/>
          <w:sz w:val="24"/>
        </w:rPr>
        <w:t>所，诊所</w:t>
      </w:r>
      <w:r>
        <w:rPr>
          <w:rFonts w:hint="eastAsia" w:ascii="宋体" w:hAnsi="宋体" w:eastAsia="宋体" w:cs="宋体"/>
          <w:sz w:val="24"/>
          <w:lang w:val="en-US" w:eastAsia="zh-CN"/>
        </w:rPr>
        <w:t>563</w:t>
      </w:r>
      <w:r>
        <w:rPr>
          <w:rFonts w:hint="eastAsia" w:ascii="宋体" w:hAnsi="宋体" w:eastAsia="宋体" w:cs="宋体"/>
          <w:sz w:val="24"/>
        </w:rPr>
        <w:t>所，疾病预防控制机构</w:t>
      </w:r>
      <w:r>
        <w:rPr>
          <w:rFonts w:hint="eastAsia" w:ascii="宋体" w:hAnsi="宋体" w:cs="宋体"/>
          <w:sz w:val="24"/>
          <w:lang w:val="en-US" w:eastAsia="zh-CN"/>
        </w:rPr>
        <w:t>(</w:t>
      </w:r>
      <w:r>
        <w:rPr>
          <w:rFonts w:hint="eastAsia" w:ascii="宋体" w:hAnsi="宋体" w:eastAsia="宋体" w:cs="宋体"/>
          <w:sz w:val="24"/>
        </w:rPr>
        <w:t>卫生监督所</w:t>
      </w:r>
      <w:r>
        <w:rPr>
          <w:rFonts w:hint="eastAsia" w:ascii="宋体" w:hAnsi="宋体" w:cs="宋体"/>
          <w:sz w:val="24"/>
          <w:lang w:val="en-US" w:eastAsia="zh-CN"/>
        </w:rPr>
        <w:t>)</w:t>
      </w:r>
      <w:r>
        <w:rPr>
          <w:rFonts w:hint="eastAsia" w:ascii="宋体" w:hAnsi="宋体" w:eastAsia="宋体" w:cs="宋体"/>
          <w:sz w:val="24"/>
        </w:rPr>
        <w:t>1个。卫生技术人员</w:t>
      </w:r>
      <w:r>
        <w:rPr>
          <w:rFonts w:hint="eastAsia" w:ascii="宋体" w:hAnsi="宋体" w:eastAsia="宋体" w:cs="宋体"/>
          <w:sz w:val="24"/>
          <w:lang w:val="en-US" w:eastAsia="zh-CN"/>
        </w:rPr>
        <w:t>6378</w:t>
      </w:r>
      <w:r>
        <w:rPr>
          <w:rFonts w:hint="eastAsia" w:ascii="宋体" w:hAnsi="宋体" w:eastAsia="宋体" w:cs="宋体"/>
          <w:sz w:val="24"/>
        </w:rPr>
        <w:t>个。医疗卫生机构床位</w:t>
      </w:r>
      <w:r>
        <w:rPr>
          <w:rFonts w:hint="eastAsia" w:ascii="宋体" w:hAnsi="宋体" w:cs="宋体"/>
          <w:sz w:val="24"/>
          <w:lang w:val="en-US" w:eastAsia="zh-CN"/>
        </w:rPr>
        <w:t>4474</w:t>
      </w:r>
      <w:r>
        <w:rPr>
          <w:rFonts w:hint="eastAsia" w:ascii="宋体" w:hAnsi="宋体" w:eastAsia="宋体" w:cs="宋体"/>
          <w:sz w:val="24"/>
        </w:rPr>
        <w:t>张，其中医院</w:t>
      </w:r>
      <w:r>
        <w:rPr>
          <w:rFonts w:hint="eastAsia" w:ascii="宋体" w:hAnsi="宋体" w:cs="宋体"/>
          <w:sz w:val="24"/>
          <w:lang w:val="en-US" w:eastAsia="zh-CN"/>
        </w:rPr>
        <w:t>3046</w:t>
      </w:r>
      <w:r>
        <w:rPr>
          <w:rFonts w:hint="eastAsia" w:ascii="宋体" w:hAnsi="宋体" w:eastAsia="宋体" w:cs="宋体"/>
          <w:sz w:val="24"/>
        </w:rPr>
        <w:t>张，乡镇卫生院</w:t>
      </w:r>
      <w:r>
        <w:rPr>
          <w:rFonts w:hint="eastAsia" w:ascii="宋体" w:hAnsi="宋体" w:eastAsia="宋体" w:cs="宋体"/>
          <w:sz w:val="24"/>
          <w:lang w:val="en-US" w:eastAsia="zh-CN"/>
        </w:rPr>
        <w:t>576</w:t>
      </w:r>
      <w:r>
        <w:rPr>
          <w:rFonts w:hint="eastAsia" w:ascii="宋体" w:hAnsi="宋体" w:eastAsia="宋体" w:cs="宋体"/>
          <w:sz w:val="24"/>
        </w:rPr>
        <w:t>张。</w:t>
      </w:r>
      <w:r>
        <w:rPr>
          <w:rFonts w:hint="eastAsia" w:ascii="宋体" w:hAnsi="宋体" w:eastAsia="宋体" w:cs="宋体"/>
          <w:color w:val="000000"/>
          <w:sz w:val="24"/>
          <w:szCs w:val="24"/>
        </w:rPr>
        <w:t>慢性病防治机构有：区疾控中心成立了慢性病防控科，区医疗集团组建了慢性病防治中心，各乡镇卫生院和社区卫生服务中心均有专门负责慢病的防治科室和</w:t>
      </w:r>
      <w:r>
        <w:rPr>
          <w:rFonts w:hint="eastAsia" w:ascii="宋体" w:hAnsi="宋体" w:eastAsia="宋体" w:cs="宋体"/>
          <w:color w:val="000000"/>
          <w:sz w:val="24"/>
          <w:szCs w:val="24"/>
          <w:lang w:eastAsia="zh-CN"/>
        </w:rPr>
        <w:t>专业</w:t>
      </w:r>
      <w:r>
        <w:rPr>
          <w:rFonts w:hint="eastAsia" w:ascii="宋体" w:hAnsi="宋体" w:eastAsia="宋体" w:cs="宋体"/>
          <w:color w:val="000000"/>
          <w:sz w:val="24"/>
          <w:szCs w:val="24"/>
        </w:rPr>
        <w:t>人员。</w:t>
      </w:r>
    </w:p>
    <w:p w14:paraId="4D4C4FF4">
      <w:pPr>
        <w:shd w:val="clear" w:color="auto" w:fill="FFFFFF"/>
        <w:spacing w:line="360" w:lineRule="auto"/>
        <w:ind w:firstLine="482" w:firstLineChars="200"/>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（七）文化教育</w:t>
      </w:r>
      <w:r>
        <w:rPr>
          <w:rFonts w:hint="eastAsia" w:ascii="宋体" w:hAnsi="宋体" w:cs="宋体"/>
          <w:b/>
          <w:bCs/>
          <w:color w:val="000000"/>
          <w:sz w:val="24"/>
          <w:szCs w:val="24"/>
          <w:lang w:eastAsia="zh-CN"/>
        </w:rPr>
        <w:t>、文旅、体育事业</w:t>
      </w:r>
    </w:p>
    <w:p w14:paraId="6FB90EC7">
      <w:pPr>
        <w:shd w:val="clear" w:color="auto" w:fill="FFFFFF"/>
        <w:spacing w:line="360" w:lineRule="auto"/>
        <w:ind w:firstLine="480" w:firstLineChars="200"/>
        <w:rPr>
          <w:rFonts w:hint="eastAsia" w:ascii="宋体" w:hAnsi="宋体" w:eastAsia="宋体" w:cs="宋体"/>
          <w:sz w:val="24"/>
        </w:rPr>
      </w:pPr>
      <w:r>
        <w:rPr>
          <w:rFonts w:hint="eastAsia" w:ascii="宋体" w:hAnsi="宋体" w:eastAsia="宋体" w:cs="宋体"/>
          <w:color w:val="000000"/>
          <w:sz w:val="24"/>
          <w:szCs w:val="24"/>
        </w:rPr>
        <w:t>文化教育事业蓬勃发展。</w:t>
      </w:r>
      <w:r>
        <w:rPr>
          <w:rFonts w:hint="eastAsia" w:ascii="宋体" w:hAnsi="宋体" w:eastAsia="宋体" w:cs="宋体"/>
          <w:sz w:val="24"/>
        </w:rPr>
        <w:t>盐湖自古有耕读传家、崇教尚学的优良传统，基础教育在全省名列前茅，康杰中学、运城中学等名校在省内外享有盛誉。全区共有各级各类中、小学校</w:t>
      </w:r>
      <w:r>
        <w:rPr>
          <w:rFonts w:hint="eastAsia" w:ascii="宋体" w:hAnsi="宋体" w:eastAsia="宋体" w:cs="宋体"/>
          <w:sz w:val="24"/>
          <w:lang w:val="en-US" w:eastAsia="zh-CN"/>
        </w:rPr>
        <w:t>317</w:t>
      </w:r>
      <w:r>
        <w:rPr>
          <w:rFonts w:hint="eastAsia" w:ascii="宋体" w:hAnsi="宋体" w:eastAsia="宋体" w:cs="宋体"/>
          <w:sz w:val="24"/>
        </w:rPr>
        <w:t>所，其中小学</w:t>
      </w:r>
      <w:r>
        <w:rPr>
          <w:rFonts w:hint="eastAsia" w:ascii="宋体" w:hAnsi="宋体" w:eastAsia="宋体" w:cs="宋体"/>
          <w:sz w:val="24"/>
          <w:lang w:val="en-US" w:eastAsia="zh-CN"/>
        </w:rPr>
        <w:t>61</w:t>
      </w:r>
      <w:r>
        <w:rPr>
          <w:rFonts w:hint="eastAsia" w:ascii="宋体" w:hAnsi="宋体" w:eastAsia="宋体" w:cs="宋体"/>
          <w:sz w:val="24"/>
        </w:rPr>
        <w:t>所，初中</w:t>
      </w:r>
      <w:r>
        <w:rPr>
          <w:rFonts w:hint="eastAsia" w:ascii="宋体" w:hAnsi="宋体" w:eastAsia="宋体" w:cs="宋体"/>
          <w:sz w:val="24"/>
          <w:lang w:val="en-US" w:eastAsia="zh-CN"/>
        </w:rPr>
        <w:t>22</w:t>
      </w:r>
      <w:r>
        <w:rPr>
          <w:rFonts w:hint="eastAsia" w:ascii="宋体" w:hAnsi="宋体" w:eastAsia="宋体" w:cs="宋体"/>
          <w:sz w:val="24"/>
        </w:rPr>
        <w:t>所，高中</w:t>
      </w:r>
      <w:r>
        <w:rPr>
          <w:rFonts w:hint="eastAsia" w:ascii="宋体" w:hAnsi="宋体" w:eastAsia="宋体" w:cs="宋体"/>
          <w:sz w:val="24"/>
          <w:lang w:val="en-US" w:eastAsia="zh-CN"/>
        </w:rPr>
        <w:t>14</w:t>
      </w:r>
      <w:r>
        <w:rPr>
          <w:rFonts w:hint="eastAsia" w:ascii="宋体" w:hAnsi="宋体" w:eastAsia="宋体" w:cs="宋体"/>
          <w:sz w:val="24"/>
        </w:rPr>
        <w:t>所；十二年一贯制学校</w:t>
      </w:r>
      <w:r>
        <w:rPr>
          <w:rFonts w:hint="eastAsia" w:ascii="宋体" w:hAnsi="宋体" w:eastAsia="宋体" w:cs="宋体"/>
          <w:sz w:val="24"/>
          <w:lang w:val="en-US" w:eastAsia="zh-CN"/>
        </w:rPr>
        <w:t xml:space="preserve"> 3</w:t>
      </w:r>
      <w:r>
        <w:rPr>
          <w:rFonts w:hint="eastAsia" w:ascii="宋体" w:hAnsi="宋体" w:eastAsia="宋体" w:cs="宋体"/>
          <w:sz w:val="24"/>
        </w:rPr>
        <w:t>所，九年一贯制学校</w:t>
      </w:r>
      <w:r>
        <w:rPr>
          <w:rFonts w:hint="eastAsia" w:ascii="宋体" w:hAnsi="宋体" w:eastAsia="宋体" w:cs="宋体"/>
          <w:sz w:val="24"/>
          <w:lang w:val="en-US" w:eastAsia="zh-CN"/>
        </w:rPr>
        <w:t>4</w:t>
      </w:r>
      <w:r>
        <w:rPr>
          <w:rFonts w:hint="eastAsia" w:ascii="宋体" w:hAnsi="宋体" w:eastAsia="宋体" w:cs="宋体"/>
          <w:sz w:val="24"/>
        </w:rPr>
        <w:t>所，完全中学</w:t>
      </w:r>
      <w:r>
        <w:rPr>
          <w:rFonts w:hint="eastAsia" w:ascii="宋体" w:hAnsi="宋体" w:eastAsia="宋体" w:cs="宋体"/>
          <w:sz w:val="24"/>
          <w:lang w:val="en-US" w:eastAsia="zh-CN"/>
        </w:rPr>
        <w:t>1</w:t>
      </w:r>
      <w:r>
        <w:rPr>
          <w:rFonts w:hint="eastAsia" w:ascii="宋体" w:hAnsi="宋体" w:eastAsia="宋体" w:cs="宋体"/>
          <w:sz w:val="24"/>
        </w:rPr>
        <w:t>所，高中</w:t>
      </w:r>
      <w:r>
        <w:rPr>
          <w:rFonts w:hint="eastAsia" w:ascii="宋体" w:hAnsi="宋体" w:eastAsia="宋体" w:cs="宋体"/>
          <w:sz w:val="24"/>
          <w:lang w:val="en-US" w:eastAsia="zh-CN"/>
        </w:rPr>
        <w:t>14</w:t>
      </w:r>
      <w:r>
        <w:rPr>
          <w:rFonts w:hint="eastAsia" w:ascii="宋体" w:hAnsi="宋体" w:eastAsia="宋体" w:cs="宋体"/>
          <w:sz w:val="24"/>
        </w:rPr>
        <w:t>所，特殊教育学校</w:t>
      </w:r>
      <w:r>
        <w:rPr>
          <w:rFonts w:hint="eastAsia" w:ascii="宋体" w:hAnsi="宋体" w:eastAsia="宋体" w:cs="宋体"/>
          <w:sz w:val="24"/>
          <w:lang w:val="en-US" w:eastAsia="zh-CN"/>
        </w:rPr>
        <w:t>2</w:t>
      </w:r>
      <w:r>
        <w:rPr>
          <w:rFonts w:hint="eastAsia" w:ascii="宋体" w:hAnsi="宋体" w:eastAsia="宋体" w:cs="宋体"/>
          <w:sz w:val="24"/>
        </w:rPr>
        <w:t>所，职业学校</w:t>
      </w:r>
      <w:r>
        <w:rPr>
          <w:rFonts w:hint="eastAsia" w:ascii="宋体" w:hAnsi="宋体" w:eastAsia="宋体" w:cs="宋体"/>
          <w:sz w:val="24"/>
          <w:lang w:val="en-US" w:eastAsia="zh-CN"/>
        </w:rPr>
        <w:t>13</w:t>
      </w:r>
      <w:r>
        <w:rPr>
          <w:rFonts w:hint="eastAsia" w:ascii="宋体" w:hAnsi="宋体" w:eastAsia="宋体" w:cs="宋体"/>
          <w:sz w:val="24"/>
        </w:rPr>
        <w:t>所；共有幼儿园</w:t>
      </w:r>
      <w:r>
        <w:rPr>
          <w:rFonts w:hint="eastAsia" w:ascii="宋体" w:hAnsi="宋体" w:eastAsia="宋体" w:cs="宋体"/>
          <w:sz w:val="24"/>
          <w:lang w:val="en-US" w:eastAsia="zh-CN"/>
        </w:rPr>
        <w:t xml:space="preserve"> 205</w:t>
      </w:r>
      <w:r>
        <w:rPr>
          <w:rFonts w:hint="eastAsia" w:ascii="宋体" w:hAnsi="宋体" w:eastAsia="宋体" w:cs="宋体"/>
          <w:sz w:val="24"/>
        </w:rPr>
        <w:t>所。在校学生、在园幼儿</w:t>
      </w:r>
      <w:r>
        <w:rPr>
          <w:rFonts w:hint="eastAsia" w:ascii="宋体" w:hAnsi="宋体" w:eastAsia="宋体" w:cs="宋体"/>
          <w:sz w:val="24"/>
          <w:lang w:eastAsia="zh-CN"/>
        </w:rPr>
        <w:t>共计</w:t>
      </w:r>
      <w:r>
        <w:rPr>
          <w:rFonts w:hint="eastAsia" w:ascii="宋体" w:hAnsi="宋体" w:eastAsia="宋体" w:cs="宋体"/>
          <w:sz w:val="24"/>
          <w:lang w:val="en-US" w:eastAsia="zh-CN"/>
        </w:rPr>
        <w:t>4358</w:t>
      </w:r>
      <w:r>
        <w:rPr>
          <w:rFonts w:hint="eastAsia" w:ascii="宋体" w:hAnsi="宋体" w:eastAsia="宋体" w:cs="宋体"/>
          <w:sz w:val="24"/>
        </w:rPr>
        <w:t>人</w:t>
      </w:r>
      <w:r>
        <w:rPr>
          <w:rFonts w:hint="eastAsia" w:ascii="宋体" w:hAnsi="宋体" w:eastAsia="宋体" w:cs="宋体"/>
          <w:sz w:val="24"/>
          <w:lang w:eastAsia="zh-CN"/>
        </w:rPr>
        <w:t>，较</w:t>
      </w:r>
      <w:r>
        <w:rPr>
          <w:rFonts w:hint="eastAsia" w:ascii="宋体" w:hAnsi="宋体" w:eastAsia="宋体" w:cs="宋体"/>
          <w:sz w:val="24"/>
          <w:lang w:val="en-US" w:eastAsia="zh-CN"/>
        </w:rPr>
        <w:t>2023年（26120人）增加 31%</w:t>
      </w:r>
      <w:r>
        <w:rPr>
          <w:rFonts w:hint="eastAsia" w:ascii="宋体" w:hAnsi="宋体" w:eastAsia="宋体" w:cs="宋体"/>
          <w:sz w:val="24"/>
        </w:rPr>
        <w:t>。全区小学入学率为</w:t>
      </w:r>
      <w:r>
        <w:rPr>
          <w:rFonts w:hint="eastAsia" w:ascii="宋体" w:hAnsi="宋体" w:eastAsia="宋体" w:cs="宋体"/>
          <w:sz w:val="24"/>
          <w:lang w:val="en-US" w:eastAsia="zh-CN"/>
        </w:rPr>
        <w:t>100</w:t>
      </w:r>
      <w:r>
        <w:rPr>
          <w:rFonts w:hint="eastAsia" w:ascii="宋体" w:hAnsi="宋体" w:eastAsia="宋体" w:cs="宋体"/>
          <w:sz w:val="24"/>
        </w:rPr>
        <w:t>%，辍学率为</w:t>
      </w:r>
      <w:r>
        <w:rPr>
          <w:rFonts w:hint="eastAsia" w:ascii="宋体" w:hAnsi="宋体" w:eastAsia="宋体" w:cs="宋体"/>
          <w:sz w:val="24"/>
          <w:lang w:val="en-US" w:eastAsia="zh-CN"/>
        </w:rPr>
        <w:t>0</w:t>
      </w:r>
      <w:r>
        <w:rPr>
          <w:rFonts w:hint="eastAsia" w:ascii="宋体" w:hAnsi="宋体" w:eastAsia="宋体" w:cs="宋体"/>
          <w:sz w:val="24"/>
        </w:rPr>
        <w:t>，升入本市初中学校升学率为</w:t>
      </w:r>
      <w:r>
        <w:rPr>
          <w:rFonts w:hint="eastAsia" w:ascii="宋体" w:hAnsi="宋体" w:eastAsia="宋体" w:cs="宋体"/>
          <w:sz w:val="24"/>
          <w:lang w:val="en-US" w:eastAsia="zh-CN"/>
        </w:rPr>
        <w:t>100</w:t>
      </w:r>
      <w:r>
        <w:rPr>
          <w:rFonts w:hint="eastAsia" w:ascii="宋体" w:hAnsi="宋体" w:eastAsia="宋体" w:cs="宋体"/>
          <w:sz w:val="24"/>
        </w:rPr>
        <w:t>%；初中入学率为</w:t>
      </w:r>
      <w:r>
        <w:rPr>
          <w:rFonts w:hint="eastAsia" w:ascii="宋体" w:hAnsi="宋体" w:eastAsia="宋体" w:cs="宋体"/>
          <w:sz w:val="24"/>
          <w:lang w:val="en-US" w:eastAsia="zh-CN"/>
        </w:rPr>
        <w:t>100</w:t>
      </w:r>
      <w:r>
        <w:rPr>
          <w:rFonts w:hint="eastAsia" w:ascii="宋体" w:hAnsi="宋体" w:eastAsia="宋体" w:cs="宋体"/>
          <w:sz w:val="24"/>
        </w:rPr>
        <w:t>%，辍学率为</w:t>
      </w:r>
      <w:r>
        <w:rPr>
          <w:rFonts w:hint="eastAsia" w:ascii="宋体" w:hAnsi="宋体" w:eastAsia="宋体" w:cs="宋体"/>
          <w:sz w:val="24"/>
          <w:lang w:val="en-US" w:eastAsia="zh-CN"/>
        </w:rPr>
        <w:t>0</w:t>
      </w:r>
      <w:r>
        <w:rPr>
          <w:rFonts w:hint="eastAsia" w:ascii="宋体" w:hAnsi="宋体" w:eastAsia="宋体" w:cs="宋体"/>
          <w:sz w:val="24"/>
        </w:rPr>
        <w:t>%，巩固率</w:t>
      </w:r>
      <w:r>
        <w:rPr>
          <w:rFonts w:hint="eastAsia" w:ascii="宋体" w:hAnsi="宋体" w:eastAsia="宋体" w:cs="宋体"/>
          <w:sz w:val="24"/>
          <w:lang w:val="en-US" w:eastAsia="zh-CN"/>
        </w:rPr>
        <w:t>100</w:t>
      </w:r>
      <w:r>
        <w:rPr>
          <w:rFonts w:hint="eastAsia" w:ascii="宋体" w:hAnsi="宋体" w:eastAsia="宋体" w:cs="宋体"/>
          <w:sz w:val="24"/>
        </w:rPr>
        <w:t>%，升学率为</w:t>
      </w:r>
      <w:r>
        <w:rPr>
          <w:rFonts w:hint="eastAsia" w:ascii="宋体" w:hAnsi="宋体" w:eastAsia="宋体" w:cs="宋体"/>
          <w:sz w:val="24"/>
          <w:lang w:val="en-US" w:eastAsia="zh-CN"/>
        </w:rPr>
        <w:t>100</w:t>
      </w:r>
      <w:r>
        <w:rPr>
          <w:rFonts w:hint="eastAsia" w:ascii="宋体" w:hAnsi="宋体" w:eastAsia="宋体" w:cs="宋体"/>
          <w:sz w:val="24"/>
        </w:rPr>
        <w:t>%。</w:t>
      </w:r>
    </w:p>
    <w:p w14:paraId="2FC3C03F">
      <w:pPr>
        <w:shd w:val="clear" w:color="auto" w:fill="FFFFFF"/>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0</w:t>
      </w:r>
      <w:r>
        <w:rPr>
          <w:rFonts w:hint="eastAsia" w:ascii="宋体" w:hAnsi="宋体" w:eastAsia="宋体" w:cs="宋体"/>
          <w:sz w:val="24"/>
          <w:lang w:val="en-US" w:eastAsia="zh-CN"/>
        </w:rPr>
        <w:t>23</w:t>
      </w:r>
      <w:r>
        <w:rPr>
          <w:rFonts w:hint="eastAsia" w:ascii="宋体" w:hAnsi="宋体" w:eastAsia="宋体" w:cs="宋体"/>
          <w:sz w:val="24"/>
        </w:rPr>
        <w:t>年全区高考上线率为</w:t>
      </w:r>
      <w:r>
        <w:rPr>
          <w:rFonts w:hint="eastAsia" w:ascii="宋体" w:hAnsi="宋体" w:eastAsia="宋体" w:cs="宋体"/>
          <w:sz w:val="24"/>
          <w:lang w:val="en-US" w:eastAsia="zh-CN"/>
        </w:rPr>
        <w:t>70.32</w:t>
      </w:r>
      <w:r>
        <w:rPr>
          <w:rFonts w:hint="eastAsia" w:ascii="宋体" w:hAnsi="宋体" w:eastAsia="宋体" w:cs="宋体"/>
          <w:sz w:val="24"/>
        </w:rPr>
        <w:t>%，其中一本上线人数为</w:t>
      </w:r>
      <w:r>
        <w:rPr>
          <w:rFonts w:hint="eastAsia" w:ascii="宋体" w:hAnsi="宋体" w:eastAsia="宋体" w:cs="宋体"/>
          <w:sz w:val="24"/>
          <w:lang w:val="en-US" w:eastAsia="zh-CN"/>
        </w:rPr>
        <w:t>1903</w:t>
      </w:r>
      <w:r>
        <w:rPr>
          <w:rFonts w:hint="eastAsia" w:ascii="宋体" w:hAnsi="宋体" w:eastAsia="宋体" w:cs="宋体"/>
          <w:sz w:val="24"/>
        </w:rPr>
        <w:t>人，上线率为</w:t>
      </w:r>
      <w:r>
        <w:rPr>
          <w:rFonts w:hint="eastAsia" w:ascii="宋体" w:hAnsi="宋体" w:eastAsia="宋体" w:cs="宋体"/>
          <w:sz w:val="24"/>
          <w:lang w:val="en-US" w:eastAsia="zh-CN"/>
        </w:rPr>
        <w:t>30.89</w:t>
      </w:r>
      <w:r>
        <w:rPr>
          <w:rFonts w:hint="eastAsia" w:ascii="宋体" w:hAnsi="宋体" w:eastAsia="宋体" w:cs="宋体"/>
          <w:sz w:val="24"/>
        </w:rPr>
        <w:t>%</w:t>
      </w:r>
      <w:r>
        <w:rPr>
          <w:rFonts w:hint="eastAsia" w:ascii="宋体" w:hAnsi="宋体" w:cs="宋体"/>
          <w:sz w:val="24"/>
          <w:lang w:eastAsia="zh-CN"/>
        </w:rPr>
        <w:t>，</w:t>
      </w:r>
      <w:r>
        <w:rPr>
          <w:rFonts w:hint="eastAsia" w:ascii="宋体" w:hAnsi="宋体" w:eastAsia="宋体" w:cs="宋体"/>
          <w:sz w:val="24"/>
        </w:rPr>
        <w:t>二本以上上线人数为</w:t>
      </w:r>
      <w:r>
        <w:rPr>
          <w:rFonts w:hint="eastAsia" w:ascii="宋体" w:hAnsi="宋体" w:eastAsia="宋体" w:cs="宋体"/>
          <w:sz w:val="24"/>
          <w:lang w:val="en-US" w:eastAsia="zh-CN"/>
        </w:rPr>
        <w:t>4332</w:t>
      </w:r>
      <w:r>
        <w:rPr>
          <w:rFonts w:hint="eastAsia" w:ascii="宋体" w:hAnsi="宋体" w:eastAsia="宋体" w:cs="宋体"/>
          <w:sz w:val="24"/>
        </w:rPr>
        <w:t>人，上线率为</w:t>
      </w:r>
      <w:r>
        <w:rPr>
          <w:rFonts w:hint="eastAsia" w:ascii="宋体" w:hAnsi="宋体" w:eastAsia="宋体" w:cs="宋体"/>
          <w:sz w:val="24"/>
          <w:lang w:val="en-US" w:eastAsia="zh-CN"/>
        </w:rPr>
        <w:t xml:space="preserve"> 70.32</w:t>
      </w:r>
      <w:r>
        <w:rPr>
          <w:rFonts w:hint="eastAsia" w:ascii="宋体" w:hAnsi="宋体" w:eastAsia="宋体" w:cs="宋体"/>
          <w:sz w:val="24"/>
        </w:rPr>
        <w:t>%</w:t>
      </w:r>
      <w:r>
        <w:rPr>
          <w:rFonts w:hint="eastAsia" w:ascii="宋体" w:hAnsi="宋体" w:cs="宋体"/>
          <w:sz w:val="24"/>
          <w:lang w:eastAsia="zh-CN"/>
        </w:rPr>
        <w:t>；</w:t>
      </w:r>
      <w:r>
        <w:rPr>
          <w:rFonts w:hint="eastAsia" w:ascii="宋体" w:hAnsi="宋体" w:eastAsia="宋体" w:cs="宋体"/>
          <w:sz w:val="24"/>
        </w:rPr>
        <w:t>双一流大学录取228人。20</w:t>
      </w:r>
      <w:r>
        <w:rPr>
          <w:rFonts w:hint="eastAsia" w:ascii="宋体" w:hAnsi="宋体" w:eastAsia="宋体" w:cs="宋体"/>
          <w:sz w:val="24"/>
          <w:lang w:val="en-US" w:eastAsia="zh-CN"/>
        </w:rPr>
        <w:t>24</w:t>
      </w:r>
      <w:r>
        <w:rPr>
          <w:rFonts w:hint="eastAsia" w:ascii="宋体" w:hAnsi="宋体" w:eastAsia="宋体" w:cs="宋体"/>
          <w:sz w:val="24"/>
        </w:rPr>
        <w:t>年全区高考上线率为</w:t>
      </w:r>
      <w:r>
        <w:rPr>
          <w:rFonts w:hint="eastAsia" w:ascii="宋体" w:hAnsi="宋体" w:eastAsia="宋体" w:cs="宋体"/>
          <w:sz w:val="24"/>
          <w:lang w:val="en-US" w:eastAsia="zh-CN"/>
        </w:rPr>
        <w:t>69.67</w:t>
      </w:r>
      <w:r>
        <w:rPr>
          <w:rFonts w:hint="eastAsia" w:ascii="宋体" w:hAnsi="宋体" w:eastAsia="宋体" w:cs="宋体"/>
          <w:sz w:val="24"/>
        </w:rPr>
        <w:t>%，其中一本上线人数为</w:t>
      </w:r>
      <w:r>
        <w:rPr>
          <w:rFonts w:hint="eastAsia" w:ascii="宋体" w:hAnsi="宋体" w:eastAsia="宋体" w:cs="宋体"/>
          <w:sz w:val="24"/>
          <w:lang w:val="en-US" w:eastAsia="zh-CN"/>
        </w:rPr>
        <w:t>2208</w:t>
      </w:r>
      <w:r>
        <w:rPr>
          <w:rFonts w:hint="eastAsia" w:ascii="宋体" w:hAnsi="宋体" w:eastAsia="宋体" w:cs="宋体"/>
          <w:sz w:val="24"/>
        </w:rPr>
        <w:t>人，上线率为</w:t>
      </w:r>
      <w:r>
        <w:rPr>
          <w:rFonts w:hint="eastAsia" w:ascii="宋体" w:hAnsi="宋体" w:eastAsia="宋体" w:cs="宋体"/>
          <w:sz w:val="24"/>
          <w:lang w:val="en-US" w:eastAsia="zh-CN"/>
        </w:rPr>
        <w:t>29.87</w:t>
      </w:r>
      <w:r>
        <w:rPr>
          <w:rFonts w:hint="eastAsia" w:ascii="宋体" w:hAnsi="宋体" w:eastAsia="宋体" w:cs="宋体"/>
          <w:sz w:val="24"/>
        </w:rPr>
        <w:t>%</w:t>
      </w:r>
      <w:r>
        <w:rPr>
          <w:rFonts w:hint="eastAsia" w:ascii="宋体" w:hAnsi="宋体" w:cs="宋体"/>
          <w:sz w:val="24"/>
          <w:lang w:eastAsia="zh-CN"/>
        </w:rPr>
        <w:t>，</w:t>
      </w:r>
      <w:r>
        <w:rPr>
          <w:rFonts w:hint="eastAsia" w:ascii="宋体" w:hAnsi="宋体" w:eastAsia="宋体" w:cs="宋体"/>
          <w:sz w:val="24"/>
        </w:rPr>
        <w:t>二本以上上线人数为</w:t>
      </w:r>
      <w:r>
        <w:rPr>
          <w:rFonts w:hint="eastAsia" w:ascii="宋体" w:hAnsi="宋体" w:eastAsia="宋体" w:cs="宋体"/>
          <w:sz w:val="24"/>
          <w:lang w:val="en-US" w:eastAsia="zh-CN"/>
        </w:rPr>
        <w:t>5149</w:t>
      </w:r>
      <w:r>
        <w:rPr>
          <w:rFonts w:hint="eastAsia" w:ascii="宋体" w:hAnsi="宋体" w:eastAsia="宋体" w:cs="宋体"/>
          <w:sz w:val="24"/>
        </w:rPr>
        <w:t>人，上线率为</w:t>
      </w:r>
      <w:r>
        <w:rPr>
          <w:rFonts w:hint="eastAsia" w:ascii="宋体" w:hAnsi="宋体" w:eastAsia="宋体" w:cs="宋体"/>
          <w:sz w:val="24"/>
          <w:lang w:val="en-US" w:eastAsia="zh-CN"/>
        </w:rPr>
        <w:t xml:space="preserve"> 69.67 </w:t>
      </w:r>
      <w:r>
        <w:rPr>
          <w:rFonts w:hint="eastAsia" w:ascii="宋体" w:hAnsi="宋体" w:eastAsia="宋体" w:cs="宋体"/>
          <w:sz w:val="24"/>
        </w:rPr>
        <w:t>%；</w:t>
      </w:r>
      <w:r>
        <w:rPr>
          <w:rFonts w:hint="eastAsia" w:ascii="宋体" w:hAnsi="宋体" w:eastAsia="宋体" w:cs="宋体"/>
          <w:sz w:val="24"/>
          <w:lang w:eastAsia="zh-CN"/>
        </w:rPr>
        <w:t>双一流大学录取318人</w:t>
      </w:r>
      <w:r>
        <w:rPr>
          <w:rFonts w:hint="eastAsia" w:ascii="宋体" w:hAnsi="宋体" w:eastAsia="宋体" w:cs="宋体"/>
          <w:sz w:val="24"/>
        </w:rPr>
        <w:t>。与2023年比，我区入学、升学情况稳定，高考上线人数、双一流录取人数均增长。</w:t>
      </w:r>
    </w:p>
    <w:p w14:paraId="7370E63E">
      <w:pPr>
        <w:shd w:val="clear" w:color="auto" w:fill="FFFFFF"/>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盐湖区坚持教育优先发展，持续推动义务教育优质均衡迈进，一是高度重视义务教育均衡发展工作。多次组织召开专题会议，研究部署义务教育均衡发展和推进城乡一体化工作，明确各相关部门职责，定期听取工作进展情况汇报，及时协调解决问题，确保工作有序推进。二是统筹教育资源。结合中心城区人口分布因素，科学规划学校建设，合理调整中小学校布局，优化教育资源配置。2021年以来，撤销农村乡镇初中14所、农村小规模学校17所；整合6所学校。三是加大教育投入。2021年以来，市、区两级政府投资2.3亿元新建2所学校，盐湖区政府投资8000余万元新建1所学校，均已投入使用。目前，还有1所学校新建校仍在建设中，预计2025年投入使用。四是强化教师队伍。重视教师队伍建设，积极推动教师招聘、培训和交流工作。加大对优秀教师的引进力度，提高教师队伍整体素质。推动教师交流轮岗制度，促进优质师资在区域内合理流动，实现教育资源的均衡配置。</w:t>
      </w:r>
    </w:p>
    <w:p w14:paraId="3ED0C99F">
      <w:pPr>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自2020年6月起，盐湖区融媒体中心紧跟新时代媒体发展趋势，结合新媒体传播规律和创作方式，对《盐湖新闻》栏目、《特别关注》《身边故事》《科教生活》《遇见》等电视栏目进行全新升级，扩充新媒体传播平台，共管理“盐湖融媒”“盐湖政务”公众号、视频号、抖音号、头条号等新媒体账号和“七彩盐湖”APP等30余个，全网粉丝量120余万。</w:t>
      </w:r>
    </w:p>
    <w:p w14:paraId="6D1A6366">
      <w:pPr>
        <w:spacing w:line="360" w:lineRule="auto"/>
        <w:ind w:firstLine="480" w:firstLineChars="200"/>
        <w:rPr>
          <w:rFonts w:hint="default" w:ascii="宋体" w:hAnsi="宋体" w:cs="Times New Roman"/>
          <w:sz w:val="24"/>
          <w:lang w:val="en-US" w:eastAsia="zh-CN"/>
        </w:rPr>
      </w:pPr>
      <w:r>
        <w:rPr>
          <w:rFonts w:hint="eastAsia" w:ascii="宋体" w:hAnsi="宋体" w:cs="Times New Roman"/>
          <w:sz w:val="24"/>
          <w:lang w:val="en-US" w:eastAsia="zh-CN"/>
        </w:rPr>
        <w:t>在国家慢性病综合防控示范区建设工作中，区融媒体中心立足主流媒体舆论宣传主导地位，充分发挥融媒体中心“一体策划、一次采集、多种生成、多元发布”平台优势，通过《盐湖新闻》、运城新闻综合广播FM104.2、“七彩盐湖”APP、“盐湖融媒”“盐湖政务”微信公众号、“盐湖融媒”抖音号、微博等平台，进行全方位、多角度、高密度、高频次大力度报道，营造浓厚宣传氛围。</w:t>
      </w:r>
    </w:p>
    <w:p w14:paraId="17F7C4A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sz w:val="24"/>
          <w:lang w:val="en-US" w:eastAsia="zh-CN"/>
        </w:rPr>
      </w:pPr>
      <w:r>
        <w:rPr>
          <w:rFonts w:hint="eastAsia" w:ascii="宋体" w:hAnsi="宋体" w:cs="Times New Roman"/>
          <w:sz w:val="24"/>
          <w:lang w:eastAsia="zh-CN"/>
        </w:rPr>
        <w:t>坚持以文塑旅、以旅彰文，</w:t>
      </w:r>
      <w:r>
        <w:rPr>
          <w:rFonts w:hint="eastAsia" w:ascii="宋体" w:hAnsi="宋体" w:cs="Times New Roman"/>
          <w:sz w:val="24"/>
          <w:lang w:val="en-US" w:eastAsia="zh-CN"/>
        </w:rPr>
        <w:t>深入开展国家全域旅游示范区和省级文旅康养集聚区创建，打造关公故里国际知名文化旅游目的地。丰富群众文化体育生活，建设席张、大渠、陶村等5个乡镇（街道）全民健身中心。组织送戏下乡活动180场，</w:t>
      </w:r>
      <w:r>
        <w:rPr>
          <w:rFonts w:hint="eastAsia" w:ascii="宋体" w:hAnsi="宋体" w:cs="Times New Roman"/>
          <w:sz w:val="24"/>
          <w:lang w:eastAsia="zh-CN"/>
        </w:rPr>
        <w:t>红色电影进社区</w:t>
      </w:r>
      <w:r>
        <w:rPr>
          <w:rFonts w:hint="eastAsia" w:ascii="宋体" w:hAnsi="宋体" w:cs="Times New Roman"/>
          <w:sz w:val="24"/>
          <w:lang w:val="en-US" w:eastAsia="zh-CN"/>
        </w:rPr>
        <w:t>110余场，</w:t>
      </w:r>
      <w:r>
        <w:rPr>
          <w:rFonts w:hint="eastAsia" w:ascii="宋体" w:hAnsi="宋体"/>
          <w:sz w:val="24"/>
          <w:lang w:val="en-US" w:eastAsia="zh-CN"/>
        </w:rPr>
        <w:t>放映前向居民宣传科普知识。</w:t>
      </w:r>
      <w:r>
        <w:rPr>
          <w:rFonts w:hint="eastAsia" w:ascii="宋体" w:hAnsi="宋体"/>
          <w:sz w:val="24"/>
        </w:rPr>
        <w:t>区蒲剧团被评为全国服务农民、服务基层文化建设先进集体，泓芝驿余林农家书屋荣获全国基层图书发行单位先进集体。全民健身</w:t>
      </w:r>
      <w:r>
        <w:rPr>
          <w:rFonts w:hint="eastAsia" w:ascii="宋体" w:hAnsi="宋体"/>
          <w:sz w:val="24"/>
          <w:lang w:eastAsia="zh-CN"/>
        </w:rPr>
        <w:t>活动</w:t>
      </w:r>
      <w:r>
        <w:rPr>
          <w:rFonts w:hint="eastAsia" w:ascii="宋体" w:hAnsi="宋体"/>
          <w:sz w:val="24"/>
        </w:rPr>
        <w:t>丰富多彩，</w:t>
      </w:r>
      <w:r>
        <w:rPr>
          <w:rFonts w:hint="eastAsia" w:ascii="宋体" w:hAnsi="宋体"/>
          <w:sz w:val="24"/>
          <w:lang w:eastAsia="zh-CN"/>
        </w:rPr>
        <w:t>区政府投入</w:t>
      </w:r>
      <w:r>
        <w:rPr>
          <w:rFonts w:hint="eastAsia" w:ascii="宋体" w:hAnsi="宋体"/>
          <w:sz w:val="24"/>
          <w:lang w:val="en-US" w:eastAsia="zh-CN"/>
        </w:rPr>
        <w:t>6800万元，建成5500平方米全民健身活动中心，每年举办各种体育赛事30余项；南山生态体育公园占地300余亩，区政府投资1.36亿元，于2021年3月开工建设，2022年3月顺利通过竣工验收并投入使用，建设了乒乓球、羽毛球、河东书社、围棋室、无动力乐园等室内场馆，以及足球场、篮球场、网球场、门球场、攀岩、山地自行车、康体跑道、儿童乐园、宠物乐园等户外运动场地，可满足各年龄段市民体育健身、户外运动、休闲娱乐等多元化体育健康需求。</w:t>
      </w:r>
    </w:p>
    <w:p w14:paraId="645DDFA0">
      <w:pPr>
        <w:numPr>
          <w:ilvl w:val="0"/>
          <w:numId w:val="2"/>
        </w:numPr>
        <w:spacing w:line="360" w:lineRule="auto"/>
        <w:ind w:firstLine="482" w:firstLineChars="200"/>
        <w:rPr>
          <w:rFonts w:hint="eastAsia" w:ascii="黑体" w:hAnsi="黑体" w:eastAsia="黑体" w:cs="黑体"/>
          <w:b/>
          <w:bCs/>
          <w:sz w:val="24"/>
        </w:rPr>
      </w:pPr>
      <w:r>
        <w:rPr>
          <w:rFonts w:hint="eastAsia" w:ascii="黑体" w:hAnsi="黑体" w:eastAsia="黑体" w:cs="黑体"/>
          <w:b/>
          <w:bCs/>
          <w:sz w:val="24"/>
        </w:rPr>
        <w:t>疾病谱特点</w:t>
      </w:r>
    </w:p>
    <w:p w14:paraId="726B6E9C">
      <w:pPr>
        <w:spacing w:line="360" w:lineRule="auto"/>
        <w:ind w:firstLine="361" w:firstLineChars="150"/>
        <w:rPr>
          <w:rFonts w:hint="eastAsia" w:ascii="方正黑体简体" w:hAnsi="宋体" w:eastAsia="方正黑体简体"/>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（一）慢性病患病情况</w:t>
      </w:r>
    </w:p>
    <w:p w14:paraId="39E823BC">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bCs/>
          <w:sz w:val="24"/>
        </w:rPr>
        <w:t xml:space="preserve"> 1. 调查的基本情况</w:t>
      </w:r>
    </w:p>
    <w:p w14:paraId="0013F94E">
      <w:pPr>
        <w:spacing w:line="360" w:lineRule="auto"/>
        <w:ind w:firstLine="480" w:firstLineChars="200"/>
        <w:rPr>
          <w:rFonts w:hint="eastAsia" w:ascii="宋体" w:hAnsi="宋体" w:cs="宋体"/>
          <w:sz w:val="24"/>
        </w:rPr>
      </w:pPr>
      <w:r>
        <w:rPr>
          <w:rFonts w:hint="eastAsia" w:ascii="宋体" w:hAnsi="宋体" w:cs="宋体"/>
          <w:sz w:val="24"/>
        </w:rPr>
        <w:t>1.1 年龄、性别</w:t>
      </w:r>
    </w:p>
    <w:p w14:paraId="1BEB28D4">
      <w:pPr>
        <w:spacing w:line="360" w:lineRule="auto"/>
        <w:ind w:firstLine="480" w:firstLineChars="200"/>
        <w:rPr>
          <w:rFonts w:hint="eastAsia" w:ascii="宋体" w:hAnsi="宋体" w:cs="宋体"/>
          <w:sz w:val="24"/>
        </w:rPr>
      </w:pPr>
      <w:r>
        <w:rPr>
          <w:rFonts w:hint="eastAsia" w:ascii="宋体" w:hAnsi="宋体" w:cs="宋体"/>
          <w:sz w:val="24"/>
        </w:rPr>
        <w:t>本次共调查</w:t>
      </w:r>
      <w:r>
        <w:rPr>
          <w:rFonts w:hint="eastAsia" w:ascii="宋体" w:hAnsi="宋体" w:cs="宋体"/>
          <w:sz w:val="24"/>
          <w:lang w:val="en-US" w:eastAsia="zh-CN"/>
        </w:rPr>
        <w:t>2427</w:t>
      </w:r>
      <w:r>
        <w:rPr>
          <w:rFonts w:hint="eastAsia" w:ascii="宋体" w:hAnsi="宋体" w:cs="宋体"/>
          <w:sz w:val="24"/>
        </w:rPr>
        <w:t>人，</w:t>
      </w:r>
      <w:r>
        <w:rPr>
          <w:rFonts w:hint="eastAsia" w:ascii="宋体" w:hAnsi="宋体" w:cs="宋体"/>
          <w:sz w:val="24"/>
          <w:lang w:eastAsia="zh-CN"/>
        </w:rPr>
        <w:t>涵盖</w:t>
      </w:r>
      <w:r>
        <w:rPr>
          <w:rFonts w:hint="eastAsia" w:ascii="宋体" w:hAnsi="宋体" w:cs="宋体"/>
          <w:sz w:val="24"/>
        </w:rPr>
        <w:t>年龄18-93岁，涉及</w:t>
      </w:r>
      <w:r>
        <w:rPr>
          <w:rFonts w:hint="eastAsia" w:ascii="宋体" w:hAnsi="宋体" w:cs="宋体"/>
          <w:sz w:val="24"/>
          <w:lang w:val="en-US" w:eastAsia="zh-CN"/>
        </w:rPr>
        <w:t>800</w:t>
      </w:r>
      <w:r>
        <w:rPr>
          <w:rFonts w:hint="eastAsia" w:ascii="宋体" w:hAnsi="宋体" w:cs="宋体"/>
          <w:sz w:val="24"/>
        </w:rPr>
        <w:t>户，</w:t>
      </w:r>
      <w:r>
        <w:rPr>
          <w:rFonts w:hint="eastAsia" w:ascii="宋体" w:hAnsi="宋体" w:cs="宋体"/>
          <w:sz w:val="24"/>
          <w:lang w:eastAsia="zh-CN"/>
        </w:rPr>
        <w:t>平均年龄</w:t>
      </w:r>
      <w:r>
        <w:rPr>
          <w:rFonts w:hint="eastAsia" w:ascii="宋体" w:hAnsi="宋体" w:cs="宋体"/>
          <w:sz w:val="24"/>
          <w:lang w:val="en-US" w:eastAsia="zh-CN"/>
        </w:rPr>
        <w:t>54岁，</w:t>
      </w:r>
      <w:r>
        <w:rPr>
          <w:rFonts w:hint="eastAsia" w:ascii="宋体" w:hAnsi="宋体" w:cs="宋体"/>
          <w:sz w:val="24"/>
        </w:rPr>
        <w:t>其中男性</w:t>
      </w:r>
      <w:r>
        <w:rPr>
          <w:rFonts w:hint="eastAsia" w:ascii="宋体" w:hAnsi="宋体" w:cs="宋体"/>
          <w:sz w:val="24"/>
          <w:lang w:val="en-US" w:eastAsia="zh-CN"/>
        </w:rPr>
        <w:t>1139</w:t>
      </w:r>
      <w:r>
        <w:rPr>
          <w:rFonts w:hint="eastAsia" w:ascii="宋体" w:hAnsi="宋体" w:cs="宋体"/>
          <w:sz w:val="24"/>
        </w:rPr>
        <w:t>人，女性</w:t>
      </w:r>
      <w:r>
        <w:rPr>
          <w:rFonts w:hint="eastAsia" w:ascii="宋体" w:hAnsi="宋体" w:cs="宋体"/>
          <w:sz w:val="24"/>
          <w:lang w:val="en-US" w:eastAsia="zh-CN"/>
        </w:rPr>
        <w:t>1288</w:t>
      </w:r>
      <w:r>
        <w:rPr>
          <w:rFonts w:hint="eastAsia" w:ascii="宋体" w:hAnsi="宋体" w:cs="宋体"/>
          <w:sz w:val="24"/>
        </w:rPr>
        <w:t>人，男、女构成比为</w:t>
      </w:r>
      <w:r>
        <w:rPr>
          <w:rFonts w:hint="eastAsia" w:ascii="宋体" w:hAnsi="宋体" w:cs="宋体"/>
          <w:sz w:val="24"/>
          <w:lang w:val="en-US" w:eastAsia="zh-CN"/>
        </w:rPr>
        <w:t>0.88</w:t>
      </w:r>
      <w:r>
        <w:rPr>
          <w:rFonts w:hint="eastAsia" w:ascii="宋体" w:hAnsi="宋体" w:cs="宋体"/>
          <w:sz w:val="24"/>
        </w:rPr>
        <w:t>: 1；65岁以上</w:t>
      </w:r>
      <w:r>
        <w:rPr>
          <w:rFonts w:hint="eastAsia" w:ascii="宋体" w:hAnsi="宋体" w:cs="宋体"/>
          <w:sz w:val="24"/>
          <w:lang w:val="en-US" w:eastAsia="zh-CN"/>
        </w:rPr>
        <w:t>694</w:t>
      </w:r>
      <w:r>
        <w:rPr>
          <w:rFonts w:hint="eastAsia" w:ascii="宋体" w:hAnsi="宋体" w:cs="宋体"/>
          <w:sz w:val="24"/>
        </w:rPr>
        <w:t>人，占调查人口的</w:t>
      </w:r>
      <w:r>
        <w:rPr>
          <w:rFonts w:hint="eastAsia" w:ascii="宋体" w:hAnsi="宋体" w:cs="宋体"/>
          <w:sz w:val="24"/>
          <w:lang w:val="en-US" w:eastAsia="zh-CN"/>
        </w:rPr>
        <w:t>28.6</w:t>
      </w:r>
      <w:r>
        <w:rPr>
          <w:rFonts w:hint="eastAsia" w:ascii="宋体" w:hAnsi="宋体" w:cs="宋体"/>
          <w:sz w:val="24"/>
        </w:rPr>
        <w:t>%；调查对象的年龄以45～74岁为主，占调查人员的</w:t>
      </w:r>
      <w:r>
        <w:rPr>
          <w:rFonts w:hint="eastAsia" w:ascii="宋体" w:hAnsi="宋体" w:cs="宋体"/>
          <w:sz w:val="24"/>
          <w:lang w:val="en-US" w:eastAsia="zh-CN"/>
        </w:rPr>
        <w:t>61.2</w:t>
      </w:r>
      <w:r>
        <w:rPr>
          <w:rFonts w:hint="eastAsia" w:ascii="宋体" w:hAnsi="宋体" w:cs="宋体"/>
          <w:sz w:val="24"/>
        </w:rPr>
        <w:t>%，调查人员中男性和女性的年龄分布均为近似正态分布，详见表</w:t>
      </w:r>
      <w:r>
        <w:rPr>
          <w:rFonts w:hint="eastAsia" w:ascii="宋体" w:hAnsi="宋体" w:cs="宋体"/>
          <w:sz w:val="24"/>
          <w:lang w:val="en-US" w:eastAsia="zh-CN"/>
        </w:rPr>
        <w:t>2</w:t>
      </w:r>
      <w:r>
        <w:rPr>
          <w:rFonts w:hint="eastAsia" w:ascii="宋体" w:hAnsi="宋体" w:cs="宋体"/>
          <w:sz w:val="24"/>
        </w:rPr>
        <w:t>-1。</w:t>
      </w:r>
    </w:p>
    <w:p w14:paraId="7197E9F3">
      <w:pPr>
        <w:spacing w:line="360" w:lineRule="auto"/>
        <w:jc w:val="center"/>
        <w:rPr>
          <w:rFonts w:hint="eastAsia" w:ascii="宋体" w:hAnsi="宋体" w:cs="宋体"/>
          <w:b/>
          <w:bCs/>
          <w:sz w:val="24"/>
        </w:rPr>
      </w:pPr>
      <w:r>
        <w:rPr>
          <w:rFonts w:hint="eastAsia" w:ascii="宋体" w:hAnsi="宋体" w:cs="宋体"/>
          <w:b/>
          <w:bCs/>
          <w:sz w:val="24"/>
        </w:rPr>
        <w:t>表</w:t>
      </w:r>
      <w:r>
        <w:rPr>
          <w:rFonts w:hint="eastAsia" w:ascii="宋体" w:hAnsi="宋体" w:cs="宋体"/>
          <w:b/>
          <w:bCs/>
          <w:sz w:val="24"/>
          <w:lang w:val="en-US" w:eastAsia="zh-CN"/>
        </w:rPr>
        <w:t>2</w:t>
      </w:r>
      <w:r>
        <w:rPr>
          <w:rFonts w:hint="eastAsia" w:ascii="宋体" w:hAnsi="宋体" w:cs="宋体"/>
          <w:b/>
          <w:bCs/>
          <w:sz w:val="24"/>
        </w:rPr>
        <w:t>-1   调查对象的年龄、性别构成</w:t>
      </w:r>
    </w:p>
    <w:tbl>
      <w:tblPr>
        <w:tblStyle w:val="7"/>
        <w:tblW w:w="0" w:type="auto"/>
        <w:jc w:val="center"/>
        <w:tblLayout w:type="fixed"/>
        <w:tblCellMar>
          <w:top w:w="0" w:type="dxa"/>
          <w:left w:w="108" w:type="dxa"/>
          <w:bottom w:w="0" w:type="dxa"/>
          <w:right w:w="108" w:type="dxa"/>
        </w:tblCellMar>
      </w:tblPr>
      <w:tblGrid>
        <w:gridCol w:w="1217"/>
        <w:gridCol w:w="1217"/>
        <w:gridCol w:w="1217"/>
        <w:gridCol w:w="1217"/>
        <w:gridCol w:w="1218"/>
        <w:gridCol w:w="1218"/>
        <w:gridCol w:w="1339"/>
      </w:tblGrid>
      <w:tr w14:paraId="79DDD9C5">
        <w:tblPrEx>
          <w:tblCellMar>
            <w:top w:w="0" w:type="dxa"/>
            <w:left w:w="108" w:type="dxa"/>
            <w:bottom w:w="0" w:type="dxa"/>
            <w:right w:w="108" w:type="dxa"/>
          </w:tblCellMar>
        </w:tblPrEx>
        <w:trPr>
          <w:jc w:val="center"/>
        </w:trPr>
        <w:tc>
          <w:tcPr>
            <w:tcW w:w="1217" w:type="dxa"/>
            <w:vMerge w:val="restart"/>
            <w:tcBorders>
              <w:top w:val="single" w:color="auto" w:sz="8" w:space="0"/>
            </w:tcBorders>
            <w:noWrap w:val="0"/>
            <w:vAlign w:val="center"/>
          </w:tcPr>
          <w:p w14:paraId="4657419D">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年龄</w:t>
            </w:r>
          </w:p>
        </w:tc>
        <w:tc>
          <w:tcPr>
            <w:tcW w:w="2434" w:type="dxa"/>
            <w:gridSpan w:val="2"/>
            <w:tcBorders>
              <w:top w:val="single" w:color="auto" w:sz="8" w:space="0"/>
              <w:bottom w:val="single" w:color="auto" w:sz="8" w:space="0"/>
            </w:tcBorders>
            <w:noWrap w:val="0"/>
            <w:vAlign w:val="center"/>
          </w:tcPr>
          <w:p w14:paraId="345F0DAD">
            <w:pPr>
              <w:spacing w:line="360" w:lineRule="auto"/>
              <w:jc w:val="center"/>
              <w:rPr>
                <w:rFonts w:hint="eastAsia" w:ascii="宋体" w:hAnsi="宋体" w:eastAsia="宋体" w:cs="宋体"/>
                <w:sz w:val="18"/>
                <w:szCs w:val="18"/>
              </w:rPr>
            </w:pPr>
            <w:r>
              <w:rPr>
                <w:rFonts w:hint="eastAsia" w:ascii="宋体" w:hAnsi="宋体" w:eastAsia="宋体" w:cs="宋体"/>
                <w:sz w:val="18"/>
                <w:szCs w:val="18"/>
              </w:rPr>
              <w:t>男</w:t>
            </w:r>
          </w:p>
        </w:tc>
        <w:tc>
          <w:tcPr>
            <w:tcW w:w="2435" w:type="dxa"/>
            <w:gridSpan w:val="2"/>
            <w:tcBorders>
              <w:top w:val="single" w:color="auto" w:sz="8" w:space="0"/>
              <w:bottom w:val="single" w:color="auto" w:sz="8" w:space="0"/>
            </w:tcBorders>
            <w:noWrap w:val="0"/>
            <w:vAlign w:val="center"/>
          </w:tcPr>
          <w:p w14:paraId="5DA54FFC">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女</w:t>
            </w:r>
          </w:p>
        </w:tc>
        <w:tc>
          <w:tcPr>
            <w:tcW w:w="1218" w:type="dxa"/>
            <w:vMerge w:val="restart"/>
            <w:tcBorders>
              <w:top w:val="single" w:color="auto" w:sz="8" w:space="0"/>
            </w:tcBorders>
            <w:noWrap w:val="0"/>
            <w:vAlign w:val="center"/>
          </w:tcPr>
          <w:p w14:paraId="64F4AB1D">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合计</w:t>
            </w:r>
          </w:p>
        </w:tc>
        <w:tc>
          <w:tcPr>
            <w:tcW w:w="1339" w:type="dxa"/>
            <w:vMerge w:val="restart"/>
            <w:tcBorders>
              <w:top w:val="single" w:color="auto" w:sz="8" w:space="0"/>
            </w:tcBorders>
            <w:noWrap w:val="0"/>
            <w:vAlign w:val="center"/>
          </w:tcPr>
          <w:p w14:paraId="7B21FF5C">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构成比（%）</w:t>
            </w:r>
          </w:p>
        </w:tc>
      </w:tr>
      <w:tr w14:paraId="54ACA8E7">
        <w:tblPrEx>
          <w:tblCellMar>
            <w:top w:w="0" w:type="dxa"/>
            <w:left w:w="108" w:type="dxa"/>
            <w:bottom w:w="0" w:type="dxa"/>
            <w:right w:w="108" w:type="dxa"/>
          </w:tblCellMar>
        </w:tblPrEx>
        <w:trPr>
          <w:jc w:val="center"/>
        </w:trPr>
        <w:tc>
          <w:tcPr>
            <w:tcW w:w="1217" w:type="dxa"/>
            <w:vMerge w:val="continue"/>
            <w:tcBorders>
              <w:bottom w:val="single" w:color="auto" w:sz="8" w:space="0"/>
            </w:tcBorders>
            <w:noWrap w:val="0"/>
            <w:vAlign w:val="center"/>
          </w:tcPr>
          <w:p w14:paraId="510D012B">
            <w:pPr>
              <w:spacing w:line="360" w:lineRule="auto"/>
              <w:jc w:val="center"/>
              <w:rPr>
                <w:rFonts w:hint="eastAsia" w:ascii="宋体" w:hAnsi="宋体" w:eastAsia="宋体" w:cs="宋体"/>
                <w:sz w:val="18"/>
                <w:szCs w:val="18"/>
              </w:rPr>
            </w:pPr>
          </w:p>
        </w:tc>
        <w:tc>
          <w:tcPr>
            <w:tcW w:w="1217" w:type="dxa"/>
            <w:tcBorders>
              <w:top w:val="single" w:color="auto" w:sz="8" w:space="0"/>
              <w:bottom w:val="single" w:color="auto" w:sz="8" w:space="0"/>
            </w:tcBorders>
            <w:noWrap w:val="0"/>
            <w:vAlign w:val="center"/>
          </w:tcPr>
          <w:p w14:paraId="40D1930A">
            <w:pPr>
              <w:spacing w:line="360" w:lineRule="auto"/>
              <w:jc w:val="center"/>
              <w:rPr>
                <w:rFonts w:hint="eastAsia" w:ascii="宋体" w:hAnsi="宋体" w:eastAsia="宋体" w:cs="宋体"/>
                <w:sz w:val="18"/>
                <w:szCs w:val="18"/>
              </w:rPr>
            </w:pPr>
            <w:r>
              <w:rPr>
                <w:rFonts w:hint="eastAsia" w:ascii="宋体" w:hAnsi="宋体" w:eastAsia="宋体" w:cs="宋体"/>
                <w:sz w:val="18"/>
                <w:szCs w:val="18"/>
              </w:rPr>
              <w:t>人数</w:t>
            </w:r>
          </w:p>
        </w:tc>
        <w:tc>
          <w:tcPr>
            <w:tcW w:w="1217" w:type="dxa"/>
            <w:tcBorders>
              <w:top w:val="single" w:color="auto" w:sz="8" w:space="0"/>
              <w:bottom w:val="single" w:color="auto" w:sz="8" w:space="0"/>
            </w:tcBorders>
            <w:noWrap w:val="0"/>
            <w:vAlign w:val="center"/>
          </w:tcPr>
          <w:p w14:paraId="2279F83E">
            <w:pPr>
              <w:spacing w:line="360" w:lineRule="auto"/>
              <w:jc w:val="center"/>
              <w:rPr>
                <w:rFonts w:hint="eastAsia" w:ascii="宋体" w:hAnsi="宋体" w:eastAsia="宋体" w:cs="宋体"/>
                <w:sz w:val="18"/>
                <w:szCs w:val="18"/>
              </w:rPr>
            </w:pPr>
            <w:r>
              <w:rPr>
                <w:rFonts w:hint="eastAsia" w:ascii="宋体" w:hAnsi="宋体" w:eastAsia="宋体" w:cs="宋体"/>
                <w:sz w:val="18"/>
                <w:szCs w:val="18"/>
              </w:rPr>
              <w:t>百分比</w:t>
            </w:r>
          </w:p>
        </w:tc>
        <w:tc>
          <w:tcPr>
            <w:tcW w:w="1217" w:type="dxa"/>
            <w:tcBorders>
              <w:top w:val="single" w:color="auto" w:sz="8" w:space="0"/>
              <w:bottom w:val="single" w:color="auto" w:sz="8" w:space="0"/>
            </w:tcBorders>
            <w:noWrap w:val="0"/>
            <w:vAlign w:val="center"/>
          </w:tcPr>
          <w:p w14:paraId="3F61C0D6">
            <w:pPr>
              <w:spacing w:line="360" w:lineRule="auto"/>
              <w:jc w:val="center"/>
              <w:rPr>
                <w:rFonts w:hint="eastAsia" w:ascii="宋体" w:hAnsi="宋体" w:eastAsia="宋体" w:cs="宋体"/>
                <w:sz w:val="18"/>
                <w:szCs w:val="18"/>
              </w:rPr>
            </w:pPr>
            <w:r>
              <w:rPr>
                <w:rFonts w:hint="eastAsia" w:ascii="宋体" w:hAnsi="宋体" w:eastAsia="宋体" w:cs="宋体"/>
                <w:sz w:val="18"/>
                <w:szCs w:val="18"/>
              </w:rPr>
              <w:t>人数</w:t>
            </w:r>
          </w:p>
        </w:tc>
        <w:tc>
          <w:tcPr>
            <w:tcW w:w="1218" w:type="dxa"/>
            <w:tcBorders>
              <w:top w:val="single" w:color="auto" w:sz="8" w:space="0"/>
              <w:bottom w:val="single" w:color="auto" w:sz="8" w:space="0"/>
            </w:tcBorders>
            <w:noWrap w:val="0"/>
            <w:vAlign w:val="center"/>
          </w:tcPr>
          <w:p w14:paraId="4FA5ACC1">
            <w:pPr>
              <w:spacing w:line="360" w:lineRule="auto"/>
              <w:jc w:val="center"/>
              <w:rPr>
                <w:rFonts w:hint="eastAsia" w:ascii="宋体" w:hAnsi="宋体" w:eastAsia="宋体" w:cs="宋体"/>
                <w:sz w:val="18"/>
                <w:szCs w:val="18"/>
              </w:rPr>
            </w:pPr>
            <w:r>
              <w:rPr>
                <w:rFonts w:hint="eastAsia" w:ascii="宋体" w:hAnsi="宋体" w:eastAsia="宋体" w:cs="宋体"/>
                <w:sz w:val="18"/>
                <w:szCs w:val="18"/>
              </w:rPr>
              <w:t>百分比</w:t>
            </w:r>
          </w:p>
        </w:tc>
        <w:tc>
          <w:tcPr>
            <w:tcW w:w="1218" w:type="dxa"/>
            <w:vMerge w:val="continue"/>
            <w:tcBorders>
              <w:bottom w:val="single" w:color="auto" w:sz="8" w:space="0"/>
            </w:tcBorders>
            <w:noWrap w:val="0"/>
            <w:vAlign w:val="center"/>
          </w:tcPr>
          <w:p w14:paraId="4D1CEA88">
            <w:pPr>
              <w:spacing w:line="360" w:lineRule="auto"/>
              <w:jc w:val="center"/>
              <w:rPr>
                <w:rFonts w:hint="eastAsia" w:ascii="宋体" w:hAnsi="宋体" w:eastAsia="宋体" w:cs="宋体"/>
                <w:sz w:val="18"/>
                <w:szCs w:val="18"/>
              </w:rPr>
            </w:pPr>
          </w:p>
        </w:tc>
        <w:tc>
          <w:tcPr>
            <w:tcW w:w="1339" w:type="dxa"/>
            <w:vMerge w:val="continue"/>
            <w:tcBorders>
              <w:bottom w:val="single" w:color="auto" w:sz="8" w:space="0"/>
            </w:tcBorders>
            <w:noWrap w:val="0"/>
            <w:vAlign w:val="center"/>
          </w:tcPr>
          <w:p w14:paraId="179DC015">
            <w:pPr>
              <w:spacing w:line="360" w:lineRule="auto"/>
              <w:jc w:val="center"/>
              <w:rPr>
                <w:rFonts w:hint="eastAsia" w:ascii="宋体" w:hAnsi="宋体" w:eastAsia="宋体" w:cs="宋体"/>
                <w:sz w:val="18"/>
                <w:szCs w:val="18"/>
              </w:rPr>
            </w:pPr>
          </w:p>
        </w:tc>
      </w:tr>
      <w:tr w14:paraId="62246035">
        <w:tblPrEx>
          <w:tblCellMar>
            <w:top w:w="0" w:type="dxa"/>
            <w:left w:w="108" w:type="dxa"/>
            <w:bottom w:w="0" w:type="dxa"/>
            <w:right w:w="108" w:type="dxa"/>
          </w:tblCellMar>
        </w:tblPrEx>
        <w:trPr>
          <w:jc w:val="center"/>
        </w:trPr>
        <w:tc>
          <w:tcPr>
            <w:tcW w:w="1217" w:type="dxa"/>
            <w:noWrap w:val="0"/>
            <w:vAlign w:val="center"/>
          </w:tcPr>
          <w:p w14:paraId="47982EAA">
            <w:pPr>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rPr>
              <w:t>18</w:t>
            </w:r>
            <w:r>
              <w:rPr>
                <w:rFonts w:hint="eastAsia" w:ascii="宋体" w:hAnsi="宋体" w:eastAsia="宋体" w:cs="宋体"/>
                <w:sz w:val="18"/>
                <w:szCs w:val="18"/>
                <w:lang w:val="en-US" w:eastAsia="zh-CN"/>
              </w:rPr>
              <w:t>-</w:t>
            </w:r>
          </w:p>
        </w:tc>
        <w:tc>
          <w:tcPr>
            <w:tcW w:w="1217" w:type="dxa"/>
            <w:noWrap w:val="0"/>
            <w:vAlign w:val="center"/>
          </w:tcPr>
          <w:p w14:paraId="4AFE86F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66</w:t>
            </w:r>
          </w:p>
        </w:tc>
        <w:tc>
          <w:tcPr>
            <w:tcW w:w="1217" w:type="dxa"/>
            <w:noWrap w:val="0"/>
            <w:vAlign w:val="center"/>
          </w:tcPr>
          <w:p w14:paraId="556B4EF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52</w:t>
            </w:r>
          </w:p>
        </w:tc>
        <w:tc>
          <w:tcPr>
            <w:tcW w:w="1217" w:type="dxa"/>
            <w:noWrap w:val="0"/>
            <w:vAlign w:val="center"/>
          </w:tcPr>
          <w:p w14:paraId="328C4DD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61</w:t>
            </w:r>
          </w:p>
        </w:tc>
        <w:tc>
          <w:tcPr>
            <w:tcW w:w="1218" w:type="dxa"/>
            <w:noWrap w:val="0"/>
            <w:vAlign w:val="center"/>
          </w:tcPr>
          <w:p w14:paraId="4D60C48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48</w:t>
            </w:r>
          </w:p>
        </w:tc>
        <w:tc>
          <w:tcPr>
            <w:tcW w:w="1218" w:type="dxa"/>
            <w:noWrap w:val="0"/>
            <w:vAlign w:val="center"/>
          </w:tcPr>
          <w:p w14:paraId="3CDE6F5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127</w:t>
            </w:r>
          </w:p>
        </w:tc>
        <w:tc>
          <w:tcPr>
            <w:tcW w:w="1339" w:type="dxa"/>
            <w:noWrap w:val="0"/>
            <w:vAlign w:val="center"/>
          </w:tcPr>
          <w:p w14:paraId="1A1D841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5.2</w:t>
            </w:r>
          </w:p>
        </w:tc>
      </w:tr>
      <w:tr w14:paraId="5DC763DF">
        <w:tblPrEx>
          <w:tblCellMar>
            <w:top w:w="0" w:type="dxa"/>
            <w:left w:w="108" w:type="dxa"/>
            <w:bottom w:w="0" w:type="dxa"/>
            <w:right w:w="108" w:type="dxa"/>
          </w:tblCellMar>
        </w:tblPrEx>
        <w:trPr>
          <w:jc w:val="center"/>
        </w:trPr>
        <w:tc>
          <w:tcPr>
            <w:tcW w:w="1217" w:type="dxa"/>
            <w:noWrap w:val="0"/>
            <w:vAlign w:val="center"/>
          </w:tcPr>
          <w:p w14:paraId="17964DAC">
            <w:pPr>
              <w:spacing w:line="360" w:lineRule="auto"/>
              <w:jc w:val="center"/>
              <w:rPr>
                <w:rFonts w:hint="eastAsia" w:ascii="宋体" w:hAnsi="宋体" w:eastAsia="宋体" w:cs="宋体"/>
                <w:sz w:val="18"/>
                <w:szCs w:val="18"/>
              </w:rPr>
            </w:pPr>
            <w:r>
              <w:rPr>
                <w:rFonts w:hint="eastAsia" w:ascii="宋体" w:hAnsi="宋体" w:eastAsia="宋体" w:cs="宋体"/>
                <w:sz w:val="18"/>
                <w:szCs w:val="18"/>
              </w:rPr>
              <w:t>25</w:t>
            </w:r>
            <w:r>
              <w:rPr>
                <w:rFonts w:hint="eastAsia" w:ascii="宋体" w:hAnsi="宋体" w:eastAsia="宋体" w:cs="宋体"/>
                <w:kern w:val="0"/>
                <w:sz w:val="18"/>
                <w:szCs w:val="18"/>
              </w:rPr>
              <w:t>-</w:t>
            </w:r>
          </w:p>
        </w:tc>
        <w:tc>
          <w:tcPr>
            <w:tcW w:w="1217" w:type="dxa"/>
            <w:noWrap w:val="0"/>
            <w:vAlign w:val="center"/>
          </w:tcPr>
          <w:p w14:paraId="7948B20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149</w:t>
            </w:r>
          </w:p>
        </w:tc>
        <w:tc>
          <w:tcPr>
            <w:tcW w:w="1217" w:type="dxa"/>
            <w:noWrap w:val="0"/>
            <w:vAlign w:val="center"/>
          </w:tcPr>
          <w:p w14:paraId="363A8A3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54</w:t>
            </w:r>
          </w:p>
        </w:tc>
        <w:tc>
          <w:tcPr>
            <w:tcW w:w="1217" w:type="dxa"/>
            <w:noWrap w:val="0"/>
            <w:vAlign w:val="center"/>
          </w:tcPr>
          <w:p w14:paraId="7BD033C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127</w:t>
            </w:r>
          </w:p>
        </w:tc>
        <w:tc>
          <w:tcPr>
            <w:tcW w:w="1218" w:type="dxa"/>
            <w:noWrap w:val="0"/>
            <w:vAlign w:val="center"/>
          </w:tcPr>
          <w:p w14:paraId="285CED4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46</w:t>
            </w:r>
          </w:p>
        </w:tc>
        <w:tc>
          <w:tcPr>
            <w:tcW w:w="1218" w:type="dxa"/>
            <w:noWrap w:val="0"/>
            <w:vAlign w:val="center"/>
          </w:tcPr>
          <w:p w14:paraId="77A6320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276</w:t>
            </w:r>
          </w:p>
        </w:tc>
        <w:tc>
          <w:tcPr>
            <w:tcW w:w="1339" w:type="dxa"/>
            <w:noWrap w:val="0"/>
            <w:vAlign w:val="center"/>
          </w:tcPr>
          <w:p w14:paraId="228A6CF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11.4</w:t>
            </w:r>
          </w:p>
        </w:tc>
      </w:tr>
      <w:tr w14:paraId="6151ECDA">
        <w:tblPrEx>
          <w:tblCellMar>
            <w:top w:w="0" w:type="dxa"/>
            <w:left w:w="108" w:type="dxa"/>
            <w:bottom w:w="0" w:type="dxa"/>
            <w:right w:w="108" w:type="dxa"/>
          </w:tblCellMar>
        </w:tblPrEx>
        <w:trPr>
          <w:jc w:val="center"/>
        </w:trPr>
        <w:tc>
          <w:tcPr>
            <w:tcW w:w="1217" w:type="dxa"/>
            <w:noWrap w:val="0"/>
            <w:vAlign w:val="center"/>
          </w:tcPr>
          <w:p w14:paraId="73CA0486">
            <w:pPr>
              <w:spacing w:line="360" w:lineRule="auto"/>
              <w:jc w:val="center"/>
              <w:rPr>
                <w:rFonts w:hint="eastAsia" w:ascii="宋体" w:hAnsi="宋体" w:eastAsia="宋体" w:cs="宋体"/>
                <w:sz w:val="18"/>
                <w:szCs w:val="18"/>
              </w:rPr>
            </w:pPr>
            <w:r>
              <w:rPr>
                <w:rFonts w:hint="eastAsia" w:ascii="宋体" w:hAnsi="宋体" w:eastAsia="宋体" w:cs="宋体"/>
                <w:sz w:val="18"/>
                <w:szCs w:val="18"/>
              </w:rPr>
              <w:t>35</w:t>
            </w:r>
            <w:r>
              <w:rPr>
                <w:rFonts w:hint="eastAsia" w:ascii="宋体" w:hAnsi="宋体" w:eastAsia="宋体" w:cs="宋体"/>
                <w:kern w:val="0"/>
                <w:sz w:val="18"/>
                <w:szCs w:val="18"/>
              </w:rPr>
              <w:t>-</w:t>
            </w:r>
          </w:p>
        </w:tc>
        <w:tc>
          <w:tcPr>
            <w:tcW w:w="1217" w:type="dxa"/>
            <w:noWrap w:val="0"/>
            <w:vAlign w:val="center"/>
          </w:tcPr>
          <w:p w14:paraId="19A945B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154</w:t>
            </w:r>
          </w:p>
        </w:tc>
        <w:tc>
          <w:tcPr>
            <w:tcW w:w="1217" w:type="dxa"/>
            <w:noWrap w:val="0"/>
            <w:vAlign w:val="center"/>
          </w:tcPr>
          <w:p w14:paraId="67D596A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53.8</w:t>
            </w:r>
          </w:p>
        </w:tc>
        <w:tc>
          <w:tcPr>
            <w:tcW w:w="1217" w:type="dxa"/>
            <w:noWrap w:val="0"/>
            <w:vAlign w:val="center"/>
          </w:tcPr>
          <w:p w14:paraId="47F8BB0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132</w:t>
            </w:r>
          </w:p>
        </w:tc>
        <w:tc>
          <w:tcPr>
            <w:tcW w:w="1218" w:type="dxa"/>
            <w:noWrap w:val="0"/>
            <w:vAlign w:val="center"/>
          </w:tcPr>
          <w:p w14:paraId="6FAC184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46.2</w:t>
            </w:r>
          </w:p>
        </w:tc>
        <w:tc>
          <w:tcPr>
            <w:tcW w:w="1218" w:type="dxa"/>
            <w:noWrap w:val="0"/>
            <w:vAlign w:val="center"/>
          </w:tcPr>
          <w:p w14:paraId="5749158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286</w:t>
            </w:r>
          </w:p>
        </w:tc>
        <w:tc>
          <w:tcPr>
            <w:tcW w:w="1339" w:type="dxa"/>
            <w:noWrap w:val="0"/>
            <w:vAlign w:val="center"/>
          </w:tcPr>
          <w:p w14:paraId="59A0EC3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11.8</w:t>
            </w:r>
          </w:p>
        </w:tc>
      </w:tr>
      <w:tr w14:paraId="68D592B9">
        <w:tblPrEx>
          <w:tblCellMar>
            <w:top w:w="0" w:type="dxa"/>
            <w:left w:w="108" w:type="dxa"/>
            <w:bottom w:w="0" w:type="dxa"/>
            <w:right w:w="108" w:type="dxa"/>
          </w:tblCellMar>
        </w:tblPrEx>
        <w:trPr>
          <w:jc w:val="center"/>
        </w:trPr>
        <w:tc>
          <w:tcPr>
            <w:tcW w:w="1217" w:type="dxa"/>
            <w:noWrap w:val="0"/>
            <w:vAlign w:val="center"/>
          </w:tcPr>
          <w:p w14:paraId="27344613">
            <w:pPr>
              <w:spacing w:line="360" w:lineRule="auto"/>
              <w:jc w:val="center"/>
              <w:rPr>
                <w:rFonts w:hint="eastAsia" w:ascii="宋体" w:hAnsi="宋体" w:eastAsia="宋体" w:cs="宋体"/>
                <w:sz w:val="18"/>
                <w:szCs w:val="18"/>
              </w:rPr>
            </w:pPr>
            <w:r>
              <w:rPr>
                <w:rFonts w:hint="eastAsia" w:ascii="宋体" w:hAnsi="宋体" w:eastAsia="宋体" w:cs="宋体"/>
                <w:sz w:val="18"/>
                <w:szCs w:val="18"/>
              </w:rPr>
              <w:t>45</w:t>
            </w:r>
            <w:r>
              <w:rPr>
                <w:rFonts w:hint="eastAsia" w:ascii="宋体" w:hAnsi="宋体" w:eastAsia="宋体" w:cs="宋体"/>
                <w:kern w:val="0"/>
                <w:sz w:val="18"/>
                <w:szCs w:val="18"/>
              </w:rPr>
              <w:t>-</w:t>
            </w:r>
          </w:p>
        </w:tc>
        <w:tc>
          <w:tcPr>
            <w:tcW w:w="1217" w:type="dxa"/>
            <w:noWrap w:val="0"/>
            <w:vAlign w:val="center"/>
          </w:tcPr>
          <w:p w14:paraId="5517AFE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217</w:t>
            </w:r>
          </w:p>
        </w:tc>
        <w:tc>
          <w:tcPr>
            <w:tcW w:w="1217" w:type="dxa"/>
            <w:noWrap w:val="0"/>
            <w:vAlign w:val="center"/>
          </w:tcPr>
          <w:p w14:paraId="2B07B84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45.5</w:t>
            </w:r>
          </w:p>
        </w:tc>
        <w:tc>
          <w:tcPr>
            <w:tcW w:w="1217" w:type="dxa"/>
            <w:noWrap w:val="0"/>
            <w:vAlign w:val="center"/>
          </w:tcPr>
          <w:p w14:paraId="10F95C6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260</w:t>
            </w:r>
          </w:p>
        </w:tc>
        <w:tc>
          <w:tcPr>
            <w:tcW w:w="1218" w:type="dxa"/>
            <w:noWrap w:val="0"/>
            <w:vAlign w:val="center"/>
          </w:tcPr>
          <w:p w14:paraId="5B0A3D1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54.5</w:t>
            </w:r>
          </w:p>
        </w:tc>
        <w:tc>
          <w:tcPr>
            <w:tcW w:w="1218" w:type="dxa"/>
            <w:noWrap w:val="0"/>
            <w:vAlign w:val="center"/>
          </w:tcPr>
          <w:p w14:paraId="21CEC77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477</w:t>
            </w:r>
          </w:p>
        </w:tc>
        <w:tc>
          <w:tcPr>
            <w:tcW w:w="1339" w:type="dxa"/>
            <w:noWrap w:val="0"/>
            <w:vAlign w:val="center"/>
          </w:tcPr>
          <w:p w14:paraId="7F77278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19.7</w:t>
            </w:r>
          </w:p>
        </w:tc>
      </w:tr>
      <w:tr w14:paraId="5ADE40EC">
        <w:tblPrEx>
          <w:tblCellMar>
            <w:top w:w="0" w:type="dxa"/>
            <w:left w:w="108" w:type="dxa"/>
            <w:bottom w:w="0" w:type="dxa"/>
            <w:right w:w="108" w:type="dxa"/>
          </w:tblCellMar>
        </w:tblPrEx>
        <w:trPr>
          <w:trHeight w:val="238" w:hRule="atLeast"/>
          <w:jc w:val="center"/>
        </w:trPr>
        <w:tc>
          <w:tcPr>
            <w:tcW w:w="1217" w:type="dxa"/>
            <w:noWrap w:val="0"/>
            <w:vAlign w:val="center"/>
          </w:tcPr>
          <w:p w14:paraId="7E370E6C">
            <w:pPr>
              <w:spacing w:line="360" w:lineRule="auto"/>
              <w:jc w:val="center"/>
              <w:rPr>
                <w:rFonts w:hint="eastAsia" w:ascii="宋体" w:hAnsi="宋体" w:eastAsia="宋体" w:cs="宋体"/>
                <w:sz w:val="18"/>
                <w:szCs w:val="18"/>
              </w:rPr>
            </w:pPr>
            <w:r>
              <w:rPr>
                <w:rFonts w:hint="eastAsia" w:ascii="宋体" w:hAnsi="宋体" w:eastAsia="宋体" w:cs="宋体"/>
                <w:sz w:val="18"/>
                <w:szCs w:val="18"/>
              </w:rPr>
              <w:t>55</w:t>
            </w:r>
            <w:r>
              <w:rPr>
                <w:rFonts w:hint="eastAsia" w:ascii="宋体" w:hAnsi="宋体" w:eastAsia="宋体" w:cs="宋体"/>
                <w:kern w:val="0"/>
                <w:sz w:val="18"/>
                <w:szCs w:val="18"/>
              </w:rPr>
              <w:t>-</w:t>
            </w:r>
          </w:p>
        </w:tc>
        <w:tc>
          <w:tcPr>
            <w:tcW w:w="1217" w:type="dxa"/>
            <w:noWrap w:val="0"/>
            <w:vAlign w:val="center"/>
          </w:tcPr>
          <w:p w14:paraId="43185DA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264</w:t>
            </w:r>
          </w:p>
        </w:tc>
        <w:tc>
          <w:tcPr>
            <w:tcW w:w="1217" w:type="dxa"/>
            <w:noWrap w:val="0"/>
            <w:vAlign w:val="center"/>
          </w:tcPr>
          <w:p w14:paraId="177DB9D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46.6</w:t>
            </w:r>
          </w:p>
        </w:tc>
        <w:tc>
          <w:tcPr>
            <w:tcW w:w="1217" w:type="dxa"/>
            <w:noWrap w:val="0"/>
            <w:vAlign w:val="center"/>
          </w:tcPr>
          <w:p w14:paraId="51CB85F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303</w:t>
            </w:r>
          </w:p>
        </w:tc>
        <w:tc>
          <w:tcPr>
            <w:tcW w:w="1218" w:type="dxa"/>
            <w:noWrap w:val="0"/>
            <w:vAlign w:val="center"/>
          </w:tcPr>
          <w:p w14:paraId="66F3730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53.4</w:t>
            </w:r>
          </w:p>
        </w:tc>
        <w:tc>
          <w:tcPr>
            <w:tcW w:w="1218" w:type="dxa"/>
            <w:noWrap w:val="0"/>
            <w:vAlign w:val="center"/>
          </w:tcPr>
          <w:p w14:paraId="443FFE0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567</w:t>
            </w:r>
          </w:p>
        </w:tc>
        <w:tc>
          <w:tcPr>
            <w:tcW w:w="1339" w:type="dxa"/>
            <w:noWrap w:val="0"/>
            <w:vAlign w:val="center"/>
          </w:tcPr>
          <w:p w14:paraId="44FBA82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23.4</w:t>
            </w:r>
          </w:p>
        </w:tc>
      </w:tr>
      <w:tr w14:paraId="7C4BAE98">
        <w:tblPrEx>
          <w:tblCellMar>
            <w:top w:w="0" w:type="dxa"/>
            <w:left w:w="108" w:type="dxa"/>
            <w:bottom w:w="0" w:type="dxa"/>
            <w:right w:w="108" w:type="dxa"/>
          </w:tblCellMar>
        </w:tblPrEx>
        <w:trPr>
          <w:jc w:val="center"/>
        </w:trPr>
        <w:tc>
          <w:tcPr>
            <w:tcW w:w="1217" w:type="dxa"/>
            <w:tcBorders>
              <w:bottom w:val="nil"/>
            </w:tcBorders>
            <w:noWrap w:val="0"/>
            <w:vAlign w:val="center"/>
          </w:tcPr>
          <w:p w14:paraId="4B216ABD">
            <w:pPr>
              <w:spacing w:line="360" w:lineRule="auto"/>
              <w:jc w:val="center"/>
              <w:rPr>
                <w:rFonts w:hint="eastAsia" w:ascii="宋体" w:hAnsi="宋体" w:eastAsia="宋体" w:cs="宋体"/>
                <w:sz w:val="18"/>
                <w:szCs w:val="18"/>
              </w:rPr>
            </w:pPr>
            <w:r>
              <w:rPr>
                <w:rFonts w:hint="eastAsia" w:ascii="宋体" w:hAnsi="宋体" w:eastAsia="宋体" w:cs="宋体"/>
                <w:sz w:val="18"/>
                <w:szCs w:val="18"/>
              </w:rPr>
              <w:t>65</w:t>
            </w:r>
            <w:r>
              <w:rPr>
                <w:rFonts w:hint="eastAsia" w:ascii="宋体" w:hAnsi="宋体" w:eastAsia="宋体" w:cs="宋体"/>
                <w:kern w:val="0"/>
                <w:sz w:val="18"/>
                <w:szCs w:val="18"/>
              </w:rPr>
              <w:t>-</w:t>
            </w:r>
          </w:p>
        </w:tc>
        <w:tc>
          <w:tcPr>
            <w:tcW w:w="1217" w:type="dxa"/>
            <w:tcBorders>
              <w:bottom w:val="nil"/>
            </w:tcBorders>
            <w:noWrap w:val="0"/>
            <w:vAlign w:val="center"/>
          </w:tcPr>
          <w:p w14:paraId="0B91962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192</w:t>
            </w:r>
          </w:p>
        </w:tc>
        <w:tc>
          <w:tcPr>
            <w:tcW w:w="1217" w:type="dxa"/>
            <w:tcBorders>
              <w:bottom w:val="nil"/>
            </w:tcBorders>
            <w:noWrap w:val="0"/>
            <w:vAlign w:val="center"/>
          </w:tcPr>
          <w:p w14:paraId="34849C5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43.7</w:t>
            </w:r>
          </w:p>
        </w:tc>
        <w:tc>
          <w:tcPr>
            <w:tcW w:w="1217" w:type="dxa"/>
            <w:tcBorders>
              <w:bottom w:val="nil"/>
            </w:tcBorders>
            <w:noWrap w:val="0"/>
            <w:vAlign w:val="center"/>
          </w:tcPr>
          <w:p w14:paraId="7EAD244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247</w:t>
            </w:r>
          </w:p>
        </w:tc>
        <w:tc>
          <w:tcPr>
            <w:tcW w:w="1218" w:type="dxa"/>
            <w:tcBorders>
              <w:bottom w:val="nil"/>
            </w:tcBorders>
            <w:noWrap w:val="0"/>
            <w:vAlign w:val="center"/>
          </w:tcPr>
          <w:p w14:paraId="1DD40EA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56.3</w:t>
            </w:r>
          </w:p>
        </w:tc>
        <w:tc>
          <w:tcPr>
            <w:tcW w:w="1218" w:type="dxa"/>
            <w:tcBorders>
              <w:bottom w:val="nil"/>
            </w:tcBorders>
            <w:noWrap w:val="0"/>
            <w:vAlign w:val="center"/>
          </w:tcPr>
          <w:p w14:paraId="0C9813F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439</w:t>
            </w:r>
          </w:p>
        </w:tc>
        <w:tc>
          <w:tcPr>
            <w:tcW w:w="1339" w:type="dxa"/>
            <w:tcBorders>
              <w:bottom w:val="nil"/>
            </w:tcBorders>
            <w:noWrap w:val="0"/>
            <w:vAlign w:val="center"/>
          </w:tcPr>
          <w:p w14:paraId="13BC84E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18.1</w:t>
            </w:r>
          </w:p>
        </w:tc>
      </w:tr>
      <w:tr w14:paraId="22050DA9">
        <w:tblPrEx>
          <w:tblCellMar>
            <w:top w:w="0" w:type="dxa"/>
            <w:left w:w="108" w:type="dxa"/>
            <w:bottom w:w="0" w:type="dxa"/>
            <w:right w:w="108" w:type="dxa"/>
          </w:tblCellMar>
        </w:tblPrEx>
        <w:trPr>
          <w:jc w:val="center"/>
        </w:trPr>
        <w:tc>
          <w:tcPr>
            <w:tcW w:w="1217" w:type="dxa"/>
            <w:tcBorders>
              <w:top w:val="nil"/>
              <w:left w:val="nil"/>
              <w:bottom w:val="nil"/>
              <w:right w:val="nil"/>
            </w:tcBorders>
            <w:noWrap w:val="0"/>
            <w:vAlign w:val="center"/>
          </w:tcPr>
          <w:p w14:paraId="3FABE0A9">
            <w:pPr>
              <w:spacing w:line="360" w:lineRule="auto"/>
              <w:jc w:val="center"/>
              <w:rPr>
                <w:rFonts w:hint="eastAsia" w:ascii="宋体" w:hAnsi="宋体" w:eastAsia="宋体" w:cs="宋体"/>
                <w:sz w:val="18"/>
                <w:szCs w:val="18"/>
              </w:rPr>
            </w:pPr>
            <w:r>
              <w:rPr>
                <w:rFonts w:hint="eastAsia" w:ascii="宋体" w:hAnsi="宋体" w:eastAsia="宋体" w:cs="宋体"/>
                <w:sz w:val="18"/>
                <w:szCs w:val="18"/>
              </w:rPr>
              <w:t>75</w:t>
            </w:r>
            <w:r>
              <w:rPr>
                <w:rFonts w:hint="eastAsia" w:ascii="宋体" w:hAnsi="宋体" w:eastAsia="宋体" w:cs="宋体"/>
                <w:kern w:val="0"/>
                <w:sz w:val="18"/>
                <w:szCs w:val="18"/>
              </w:rPr>
              <w:t>-</w:t>
            </w:r>
          </w:p>
        </w:tc>
        <w:tc>
          <w:tcPr>
            <w:tcW w:w="1217" w:type="dxa"/>
            <w:tcBorders>
              <w:top w:val="nil"/>
              <w:left w:val="nil"/>
              <w:bottom w:val="nil"/>
              <w:right w:val="nil"/>
            </w:tcBorders>
            <w:noWrap w:val="0"/>
            <w:vAlign w:val="center"/>
          </w:tcPr>
          <w:p w14:paraId="6CDE175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97</w:t>
            </w:r>
          </w:p>
        </w:tc>
        <w:tc>
          <w:tcPr>
            <w:tcW w:w="1217" w:type="dxa"/>
            <w:tcBorders>
              <w:top w:val="nil"/>
              <w:left w:val="nil"/>
              <w:bottom w:val="nil"/>
              <w:right w:val="nil"/>
            </w:tcBorders>
            <w:noWrap w:val="0"/>
            <w:vAlign w:val="center"/>
          </w:tcPr>
          <w:p w14:paraId="5A746A6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38</w:t>
            </w:r>
          </w:p>
        </w:tc>
        <w:tc>
          <w:tcPr>
            <w:tcW w:w="1217" w:type="dxa"/>
            <w:tcBorders>
              <w:top w:val="nil"/>
              <w:left w:val="nil"/>
              <w:bottom w:val="nil"/>
              <w:right w:val="nil"/>
            </w:tcBorders>
            <w:noWrap w:val="0"/>
            <w:vAlign w:val="center"/>
          </w:tcPr>
          <w:p w14:paraId="5228857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158</w:t>
            </w:r>
          </w:p>
        </w:tc>
        <w:tc>
          <w:tcPr>
            <w:tcW w:w="1218" w:type="dxa"/>
            <w:tcBorders>
              <w:top w:val="nil"/>
              <w:left w:val="nil"/>
              <w:bottom w:val="nil"/>
              <w:right w:val="nil"/>
            </w:tcBorders>
            <w:noWrap w:val="0"/>
            <w:vAlign w:val="center"/>
          </w:tcPr>
          <w:p w14:paraId="45CB7AC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62</w:t>
            </w:r>
          </w:p>
        </w:tc>
        <w:tc>
          <w:tcPr>
            <w:tcW w:w="1218" w:type="dxa"/>
            <w:tcBorders>
              <w:top w:val="nil"/>
              <w:left w:val="nil"/>
              <w:bottom w:val="nil"/>
              <w:right w:val="nil"/>
            </w:tcBorders>
            <w:noWrap w:val="0"/>
            <w:vAlign w:val="center"/>
          </w:tcPr>
          <w:p w14:paraId="2C78F19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255</w:t>
            </w:r>
          </w:p>
        </w:tc>
        <w:tc>
          <w:tcPr>
            <w:tcW w:w="1339" w:type="dxa"/>
            <w:tcBorders>
              <w:top w:val="nil"/>
              <w:left w:val="nil"/>
              <w:bottom w:val="nil"/>
              <w:right w:val="nil"/>
            </w:tcBorders>
            <w:noWrap w:val="0"/>
            <w:vAlign w:val="center"/>
          </w:tcPr>
          <w:p w14:paraId="5DF2C21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10.5</w:t>
            </w:r>
          </w:p>
        </w:tc>
      </w:tr>
      <w:tr w14:paraId="0DED88CC">
        <w:tblPrEx>
          <w:tblCellMar>
            <w:top w:w="0" w:type="dxa"/>
            <w:left w:w="108" w:type="dxa"/>
            <w:bottom w:w="0" w:type="dxa"/>
            <w:right w:w="108" w:type="dxa"/>
          </w:tblCellMar>
        </w:tblPrEx>
        <w:trPr>
          <w:jc w:val="center"/>
        </w:trPr>
        <w:tc>
          <w:tcPr>
            <w:tcW w:w="1217" w:type="dxa"/>
            <w:tcBorders>
              <w:top w:val="nil"/>
              <w:bottom w:val="single" w:color="auto" w:sz="4" w:space="0"/>
            </w:tcBorders>
            <w:noWrap w:val="0"/>
            <w:vAlign w:val="center"/>
          </w:tcPr>
          <w:p w14:paraId="13D80AFC">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合计</w:t>
            </w:r>
          </w:p>
        </w:tc>
        <w:tc>
          <w:tcPr>
            <w:tcW w:w="1217" w:type="dxa"/>
            <w:tcBorders>
              <w:top w:val="nil"/>
              <w:bottom w:val="single" w:color="auto" w:sz="4" w:space="0"/>
            </w:tcBorders>
            <w:noWrap w:val="0"/>
            <w:vAlign w:val="center"/>
          </w:tcPr>
          <w:p w14:paraId="0C4FE76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1139</w:t>
            </w:r>
          </w:p>
        </w:tc>
        <w:tc>
          <w:tcPr>
            <w:tcW w:w="1217" w:type="dxa"/>
            <w:tcBorders>
              <w:top w:val="nil"/>
              <w:bottom w:val="single" w:color="auto" w:sz="4" w:space="0"/>
            </w:tcBorders>
            <w:noWrap w:val="0"/>
            <w:vAlign w:val="center"/>
          </w:tcPr>
          <w:p w14:paraId="5BF4AA8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46.9</w:t>
            </w:r>
          </w:p>
        </w:tc>
        <w:tc>
          <w:tcPr>
            <w:tcW w:w="1217" w:type="dxa"/>
            <w:tcBorders>
              <w:top w:val="nil"/>
              <w:bottom w:val="single" w:color="auto" w:sz="4" w:space="0"/>
            </w:tcBorders>
            <w:noWrap w:val="0"/>
            <w:vAlign w:val="center"/>
          </w:tcPr>
          <w:p w14:paraId="6587B04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1288</w:t>
            </w:r>
          </w:p>
        </w:tc>
        <w:tc>
          <w:tcPr>
            <w:tcW w:w="1218" w:type="dxa"/>
            <w:tcBorders>
              <w:top w:val="nil"/>
              <w:bottom w:val="single" w:color="auto" w:sz="4" w:space="0"/>
            </w:tcBorders>
            <w:noWrap w:val="0"/>
            <w:vAlign w:val="center"/>
          </w:tcPr>
          <w:p w14:paraId="231DC9D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53.1</w:t>
            </w:r>
          </w:p>
        </w:tc>
        <w:tc>
          <w:tcPr>
            <w:tcW w:w="1218" w:type="dxa"/>
            <w:tcBorders>
              <w:top w:val="nil"/>
              <w:bottom w:val="single" w:color="auto" w:sz="4" w:space="0"/>
            </w:tcBorders>
            <w:noWrap w:val="0"/>
            <w:vAlign w:val="center"/>
          </w:tcPr>
          <w:p w14:paraId="7619B15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2427</w:t>
            </w:r>
          </w:p>
        </w:tc>
        <w:tc>
          <w:tcPr>
            <w:tcW w:w="1339" w:type="dxa"/>
            <w:tcBorders>
              <w:top w:val="nil"/>
              <w:bottom w:val="single" w:color="auto" w:sz="4" w:space="0"/>
            </w:tcBorders>
            <w:noWrap w:val="0"/>
            <w:vAlign w:val="center"/>
          </w:tcPr>
          <w:p w14:paraId="4DB1AB0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100</w:t>
            </w:r>
          </w:p>
        </w:tc>
      </w:tr>
    </w:tbl>
    <w:p w14:paraId="433A41A2">
      <w:pPr>
        <w:spacing w:line="360" w:lineRule="auto"/>
        <w:ind w:firstLine="480" w:firstLineChars="200"/>
        <w:rPr>
          <w:rFonts w:hint="eastAsia" w:ascii="宋体" w:hAnsi="宋体" w:cs="宋体"/>
          <w:sz w:val="24"/>
        </w:rPr>
      </w:pPr>
    </w:p>
    <w:p w14:paraId="6CF45606">
      <w:pPr>
        <w:spacing w:line="360" w:lineRule="auto"/>
        <w:ind w:firstLine="480" w:firstLineChars="200"/>
        <w:rPr>
          <w:rFonts w:hint="eastAsia" w:ascii="宋体" w:hAnsi="宋体" w:cs="宋体"/>
          <w:sz w:val="24"/>
        </w:rPr>
      </w:pPr>
      <w:r>
        <w:rPr>
          <w:rFonts w:hint="eastAsia" w:ascii="宋体" w:hAnsi="宋体" w:cs="宋体"/>
          <w:sz w:val="24"/>
        </w:rPr>
        <w:t>1.2  受教育程度</w:t>
      </w:r>
    </w:p>
    <w:p w14:paraId="762B8B2C">
      <w:pPr>
        <w:spacing w:line="360" w:lineRule="auto"/>
        <w:ind w:firstLine="480" w:firstLineChars="200"/>
        <w:rPr>
          <w:rFonts w:hint="eastAsia" w:ascii="宋体" w:hAnsi="宋体" w:cs="宋体"/>
          <w:sz w:val="24"/>
        </w:rPr>
      </w:pPr>
      <w:r>
        <w:rPr>
          <w:rFonts w:hint="eastAsia" w:ascii="宋体" w:hAnsi="宋体" w:eastAsia="宋体" w:cs="宋体"/>
          <w:color w:val="000000"/>
          <w:sz w:val="24"/>
          <w:szCs w:val="24"/>
        </w:rPr>
        <w:t>受教育程度</w:t>
      </w:r>
      <w:r>
        <w:rPr>
          <w:rFonts w:hint="eastAsia" w:ascii="宋体" w:hAnsi="宋体" w:eastAsia="宋体" w:cs="宋体"/>
          <w:color w:val="000000"/>
          <w:sz w:val="24"/>
          <w:szCs w:val="24"/>
          <w:lang w:eastAsia="zh-CN"/>
        </w:rPr>
        <w:t>以小学和初中为主</w:t>
      </w:r>
      <w:r>
        <w:rPr>
          <w:rFonts w:hint="eastAsia" w:ascii="宋体" w:hAnsi="宋体" w:eastAsia="宋体" w:cs="宋体"/>
          <w:color w:val="000000"/>
          <w:sz w:val="24"/>
          <w:szCs w:val="24"/>
        </w:rPr>
        <w:t>，占</w:t>
      </w:r>
      <w:r>
        <w:rPr>
          <w:rFonts w:hint="eastAsia" w:ascii="宋体" w:hAnsi="宋体" w:eastAsia="宋体" w:cs="宋体"/>
          <w:color w:val="000000"/>
          <w:sz w:val="24"/>
          <w:szCs w:val="24"/>
          <w:lang w:val="en-US" w:eastAsia="zh-CN"/>
        </w:rPr>
        <w:t>66.3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文盲</w:t>
      </w:r>
      <w:r>
        <w:rPr>
          <w:rFonts w:hint="eastAsia" w:ascii="宋体" w:hAnsi="宋体" w:eastAsia="宋体" w:cs="宋体"/>
          <w:color w:val="000000"/>
          <w:sz w:val="24"/>
          <w:szCs w:val="24"/>
        </w:rPr>
        <w:t>为</w:t>
      </w:r>
      <w:r>
        <w:rPr>
          <w:rFonts w:hint="eastAsia" w:ascii="宋体" w:hAnsi="宋体" w:eastAsia="宋体" w:cs="宋体"/>
          <w:color w:val="000000"/>
          <w:sz w:val="24"/>
          <w:szCs w:val="24"/>
          <w:lang w:val="en-US" w:eastAsia="zh-CN"/>
        </w:rPr>
        <w:t>2.7</w:t>
      </w:r>
      <w:r>
        <w:rPr>
          <w:rFonts w:hint="eastAsia" w:ascii="宋体" w:hAnsi="宋体" w:eastAsia="宋体" w:cs="宋体"/>
          <w:color w:val="000000"/>
          <w:sz w:val="24"/>
          <w:szCs w:val="24"/>
        </w:rPr>
        <w:t>%，高中</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中专</w:t>
      </w:r>
      <w:r>
        <w:rPr>
          <w:rFonts w:hint="eastAsia" w:ascii="宋体" w:hAnsi="宋体" w:eastAsia="宋体" w:cs="宋体"/>
          <w:color w:val="000000"/>
          <w:sz w:val="24"/>
          <w:szCs w:val="24"/>
          <w:lang w:eastAsia="zh-CN"/>
        </w:rPr>
        <w:t>/技校毕业</w:t>
      </w:r>
      <w:r>
        <w:rPr>
          <w:rFonts w:hint="eastAsia" w:ascii="宋体" w:hAnsi="宋体" w:eastAsia="宋体" w:cs="宋体"/>
          <w:color w:val="000000"/>
          <w:sz w:val="24"/>
          <w:szCs w:val="24"/>
        </w:rPr>
        <w:t>占</w:t>
      </w:r>
      <w:r>
        <w:rPr>
          <w:rFonts w:hint="eastAsia" w:ascii="宋体" w:hAnsi="宋体" w:eastAsia="宋体" w:cs="宋体"/>
          <w:color w:val="000000"/>
          <w:sz w:val="24"/>
          <w:szCs w:val="24"/>
          <w:lang w:val="en-US" w:eastAsia="zh-CN"/>
        </w:rPr>
        <w:t>19.4</w:t>
      </w:r>
      <w:r>
        <w:rPr>
          <w:rFonts w:hint="eastAsia" w:ascii="宋体" w:hAnsi="宋体" w:eastAsia="宋体" w:cs="宋体"/>
          <w:color w:val="000000"/>
          <w:sz w:val="24"/>
          <w:szCs w:val="24"/>
          <w:lang w:eastAsia="zh-CN"/>
        </w:rPr>
        <w:t>%，大专及以上</w:t>
      </w:r>
      <w:r>
        <w:rPr>
          <w:rFonts w:hint="eastAsia" w:ascii="宋体" w:hAnsi="宋体" w:eastAsia="宋体" w:cs="宋体"/>
          <w:color w:val="000000"/>
          <w:sz w:val="24"/>
          <w:szCs w:val="24"/>
        </w:rPr>
        <w:t>占</w:t>
      </w:r>
      <w:r>
        <w:rPr>
          <w:rFonts w:hint="eastAsia" w:ascii="宋体" w:hAnsi="宋体" w:eastAsia="宋体" w:cs="宋体"/>
          <w:color w:val="000000"/>
          <w:sz w:val="24"/>
          <w:szCs w:val="24"/>
          <w:lang w:val="en-US" w:eastAsia="zh-CN"/>
        </w:rPr>
        <w:t>11.5</w:t>
      </w:r>
      <w:r>
        <w:rPr>
          <w:rFonts w:hint="eastAsia" w:ascii="宋体" w:hAnsi="宋体" w:eastAsia="宋体" w:cs="宋体"/>
          <w:color w:val="000000"/>
          <w:sz w:val="24"/>
          <w:szCs w:val="24"/>
          <w:lang w:eastAsia="zh-CN"/>
        </w:rPr>
        <w:t>%，显示</w:t>
      </w:r>
      <w:r>
        <w:rPr>
          <w:rFonts w:hint="eastAsia" w:ascii="宋体" w:hAnsi="宋体" w:eastAsia="宋体" w:cs="宋体"/>
          <w:color w:val="000000"/>
          <w:sz w:val="24"/>
          <w:szCs w:val="24"/>
        </w:rPr>
        <w:t>文化结构</w:t>
      </w:r>
      <w:r>
        <w:rPr>
          <w:rFonts w:hint="eastAsia" w:ascii="宋体" w:hAnsi="宋体" w:eastAsia="宋体" w:cs="宋体"/>
          <w:color w:val="000000"/>
          <w:sz w:val="24"/>
          <w:szCs w:val="24"/>
          <w:lang w:eastAsia="zh-CN"/>
        </w:rPr>
        <w:t>成近似正态分布</w:t>
      </w:r>
      <w:r>
        <w:rPr>
          <w:rFonts w:hint="eastAsia" w:ascii="宋体" w:hAnsi="宋体" w:cs="宋体"/>
          <w:color w:val="000000"/>
          <w:sz w:val="24"/>
          <w:szCs w:val="24"/>
          <w:lang w:eastAsia="zh-CN"/>
        </w:rPr>
        <w:t>，</w:t>
      </w:r>
      <w:r>
        <w:rPr>
          <w:rFonts w:hint="eastAsia" w:ascii="宋体" w:hAnsi="宋体" w:cs="宋体"/>
          <w:sz w:val="24"/>
        </w:rPr>
        <w:t>见表</w:t>
      </w:r>
      <w:r>
        <w:rPr>
          <w:rFonts w:hint="eastAsia" w:ascii="宋体" w:hAnsi="宋体" w:cs="宋体"/>
          <w:sz w:val="24"/>
          <w:lang w:val="en-US" w:eastAsia="zh-CN"/>
        </w:rPr>
        <w:t>2</w:t>
      </w:r>
      <w:r>
        <w:rPr>
          <w:rFonts w:hint="eastAsia" w:ascii="宋体" w:hAnsi="宋体" w:cs="宋体"/>
          <w:sz w:val="24"/>
        </w:rPr>
        <w:t>-2。</w:t>
      </w:r>
    </w:p>
    <w:p w14:paraId="653E0EE3">
      <w:pPr>
        <w:spacing w:line="360" w:lineRule="auto"/>
        <w:jc w:val="center"/>
        <w:rPr>
          <w:rFonts w:hint="eastAsia" w:ascii="宋体" w:hAnsi="宋体" w:cs="宋体"/>
          <w:b/>
          <w:bCs/>
          <w:sz w:val="24"/>
        </w:rPr>
      </w:pPr>
      <w:r>
        <w:rPr>
          <w:rFonts w:hint="eastAsia" w:ascii="宋体" w:hAnsi="宋体" w:cs="宋体"/>
          <w:b/>
          <w:bCs/>
          <w:sz w:val="24"/>
        </w:rPr>
        <w:t>表</w:t>
      </w:r>
      <w:r>
        <w:rPr>
          <w:rFonts w:hint="eastAsia" w:ascii="宋体" w:hAnsi="宋体" w:cs="宋体"/>
          <w:b/>
          <w:bCs/>
          <w:sz w:val="24"/>
          <w:lang w:val="en-US" w:eastAsia="zh-CN"/>
        </w:rPr>
        <w:t>2</w:t>
      </w:r>
      <w:r>
        <w:rPr>
          <w:rFonts w:hint="eastAsia" w:ascii="宋体" w:hAnsi="宋体" w:cs="宋体"/>
          <w:b/>
          <w:bCs/>
          <w:sz w:val="24"/>
        </w:rPr>
        <w:t>-2   调查对象的受教育程度构成</w:t>
      </w:r>
    </w:p>
    <w:tbl>
      <w:tblPr>
        <w:tblStyle w:val="7"/>
        <w:tblW w:w="0" w:type="auto"/>
        <w:jc w:val="center"/>
        <w:tblLayout w:type="fixed"/>
        <w:tblCellMar>
          <w:top w:w="0" w:type="dxa"/>
          <w:left w:w="108" w:type="dxa"/>
          <w:bottom w:w="0" w:type="dxa"/>
          <w:right w:w="108" w:type="dxa"/>
        </w:tblCellMar>
      </w:tblPr>
      <w:tblGrid>
        <w:gridCol w:w="2840"/>
        <w:gridCol w:w="2841"/>
        <w:gridCol w:w="2841"/>
      </w:tblGrid>
      <w:tr w14:paraId="3277B165">
        <w:tblPrEx>
          <w:tblCellMar>
            <w:top w:w="0" w:type="dxa"/>
            <w:left w:w="108" w:type="dxa"/>
            <w:bottom w:w="0" w:type="dxa"/>
            <w:right w:w="108" w:type="dxa"/>
          </w:tblCellMar>
        </w:tblPrEx>
        <w:trPr>
          <w:trHeight w:val="465" w:hRule="atLeast"/>
          <w:jc w:val="center"/>
        </w:trPr>
        <w:tc>
          <w:tcPr>
            <w:tcW w:w="2840" w:type="dxa"/>
            <w:tcBorders>
              <w:top w:val="single" w:color="000000" w:sz="8" w:space="0"/>
              <w:bottom w:val="single" w:color="auto" w:sz="4" w:space="0"/>
            </w:tcBorders>
            <w:noWrap w:val="0"/>
            <w:vAlign w:val="top"/>
          </w:tcPr>
          <w:p w14:paraId="090D9F83">
            <w:pPr>
              <w:spacing w:line="360" w:lineRule="auto"/>
              <w:jc w:val="center"/>
              <w:rPr>
                <w:rFonts w:hint="eastAsia" w:ascii="宋体" w:hAnsi="宋体" w:cs="宋体"/>
                <w:sz w:val="18"/>
                <w:szCs w:val="18"/>
              </w:rPr>
            </w:pPr>
            <w:r>
              <w:rPr>
                <w:rFonts w:hint="eastAsia" w:ascii="宋体" w:hAnsi="宋体" w:cs="宋体"/>
                <w:sz w:val="18"/>
                <w:szCs w:val="18"/>
              </w:rPr>
              <w:t>文化程度</w:t>
            </w:r>
          </w:p>
        </w:tc>
        <w:tc>
          <w:tcPr>
            <w:tcW w:w="2841" w:type="dxa"/>
            <w:tcBorders>
              <w:top w:val="single" w:color="000000" w:sz="8" w:space="0"/>
              <w:bottom w:val="single" w:color="auto" w:sz="4" w:space="0"/>
            </w:tcBorders>
            <w:noWrap w:val="0"/>
            <w:vAlign w:val="top"/>
          </w:tcPr>
          <w:p w14:paraId="16B17137">
            <w:pPr>
              <w:spacing w:line="360" w:lineRule="auto"/>
              <w:jc w:val="center"/>
              <w:rPr>
                <w:rFonts w:hint="eastAsia" w:ascii="宋体" w:hAnsi="宋体" w:cs="宋体"/>
                <w:sz w:val="18"/>
                <w:szCs w:val="18"/>
              </w:rPr>
            </w:pPr>
            <w:r>
              <w:rPr>
                <w:rFonts w:hint="eastAsia" w:ascii="宋体" w:hAnsi="宋体" w:cs="宋体"/>
                <w:sz w:val="18"/>
                <w:szCs w:val="18"/>
              </w:rPr>
              <w:t>人数</w:t>
            </w:r>
          </w:p>
        </w:tc>
        <w:tc>
          <w:tcPr>
            <w:tcW w:w="2841" w:type="dxa"/>
            <w:tcBorders>
              <w:top w:val="single" w:color="000000" w:sz="8" w:space="0"/>
              <w:bottom w:val="single" w:color="auto" w:sz="4" w:space="0"/>
            </w:tcBorders>
            <w:noWrap w:val="0"/>
            <w:vAlign w:val="top"/>
          </w:tcPr>
          <w:p w14:paraId="59A3210D">
            <w:pPr>
              <w:spacing w:line="360" w:lineRule="auto"/>
              <w:jc w:val="center"/>
              <w:rPr>
                <w:rFonts w:hint="eastAsia" w:ascii="宋体" w:hAnsi="宋体" w:cs="宋体"/>
                <w:sz w:val="18"/>
                <w:szCs w:val="18"/>
              </w:rPr>
            </w:pPr>
            <w:r>
              <w:rPr>
                <w:rFonts w:hint="eastAsia" w:ascii="宋体" w:hAnsi="宋体" w:cs="宋体"/>
                <w:sz w:val="18"/>
                <w:szCs w:val="18"/>
              </w:rPr>
              <w:t>构成比（%）</w:t>
            </w:r>
          </w:p>
        </w:tc>
      </w:tr>
      <w:tr w14:paraId="2DEF939B">
        <w:tblPrEx>
          <w:tblCellMar>
            <w:top w:w="0" w:type="dxa"/>
            <w:left w:w="108" w:type="dxa"/>
            <w:bottom w:w="0" w:type="dxa"/>
            <w:right w:w="108" w:type="dxa"/>
          </w:tblCellMar>
        </w:tblPrEx>
        <w:trPr>
          <w:trHeight w:val="465" w:hRule="atLeast"/>
          <w:jc w:val="center"/>
        </w:trPr>
        <w:tc>
          <w:tcPr>
            <w:tcW w:w="2840" w:type="dxa"/>
            <w:tcBorders>
              <w:top w:val="single" w:color="auto" w:sz="4" w:space="0"/>
              <w:left w:val="nil"/>
              <w:bottom w:val="nil"/>
              <w:right w:val="nil"/>
            </w:tcBorders>
            <w:noWrap w:val="0"/>
            <w:vAlign w:val="center"/>
          </w:tcPr>
          <w:p w14:paraId="0551C6F8">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文盲</w:t>
            </w:r>
          </w:p>
        </w:tc>
        <w:tc>
          <w:tcPr>
            <w:tcW w:w="2841" w:type="dxa"/>
            <w:tcBorders>
              <w:top w:val="single" w:color="auto" w:sz="4" w:space="0"/>
              <w:left w:val="nil"/>
              <w:bottom w:val="nil"/>
              <w:right w:val="nil"/>
            </w:tcBorders>
            <w:noWrap w:val="0"/>
            <w:vAlign w:val="center"/>
          </w:tcPr>
          <w:p w14:paraId="70F2B26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66</w:t>
            </w:r>
          </w:p>
        </w:tc>
        <w:tc>
          <w:tcPr>
            <w:tcW w:w="2841" w:type="dxa"/>
            <w:tcBorders>
              <w:top w:val="single" w:color="auto" w:sz="4" w:space="0"/>
              <w:left w:val="nil"/>
              <w:bottom w:val="nil"/>
              <w:right w:val="nil"/>
            </w:tcBorders>
            <w:noWrap w:val="0"/>
            <w:vAlign w:val="center"/>
          </w:tcPr>
          <w:p w14:paraId="665A707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2.7</w:t>
            </w:r>
          </w:p>
        </w:tc>
      </w:tr>
      <w:tr w14:paraId="6AC8CB0D">
        <w:tblPrEx>
          <w:tblCellMar>
            <w:top w:w="0" w:type="dxa"/>
            <w:left w:w="108" w:type="dxa"/>
            <w:bottom w:w="0" w:type="dxa"/>
            <w:right w:w="108" w:type="dxa"/>
          </w:tblCellMar>
        </w:tblPrEx>
        <w:trPr>
          <w:trHeight w:val="465" w:hRule="atLeast"/>
          <w:jc w:val="center"/>
        </w:trPr>
        <w:tc>
          <w:tcPr>
            <w:tcW w:w="2840" w:type="dxa"/>
            <w:tcBorders>
              <w:top w:val="nil"/>
            </w:tcBorders>
            <w:noWrap w:val="0"/>
            <w:vAlign w:val="center"/>
          </w:tcPr>
          <w:p w14:paraId="33828BF8">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小学</w:t>
            </w:r>
          </w:p>
        </w:tc>
        <w:tc>
          <w:tcPr>
            <w:tcW w:w="2841" w:type="dxa"/>
            <w:tcBorders>
              <w:top w:val="nil"/>
            </w:tcBorders>
            <w:noWrap w:val="0"/>
            <w:vAlign w:val="center"/>
          </w:tcPr>
          <w:p w14:paraId="084C09C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591</w:t>
            </w:r>
          </w:p>
        </w:tc>
        <w:tc>
          <w:tcPr>
            <w:tcW w:w="2841" w:type="dxa"/>
            <w:tcBorders>
              <w:top w:val="nil"/>
            </w:tcBorders>
            <w:noWrap w:val="0"/>
            <w:vAlign w:val="center"/>
          </w:tcPr>
          <w:p w14:paraId="4E92B2D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24.4</w:t>
            </w:r>
          </w:p>
        </w:tc>
      </w:tr>
      <w:tr w14:paraId="1F71374A">
        <w:tblPrEx>
          <w:tblCellMar>
            <w:top w:w="0" w:type="dxa"/>
            <w:left w:w="108" w:type="dxa"/>
            <w:bottom w:w="0" w:type="dxa"/>
            <w:right w:w="108" w:type="dxa"/>
          </w:tblCellMar>
        </w:tblPrEx>
        <w:trPr>
          <w:trHeight w:val="465" w:hRule="atLeast"/>
          <w:jc w:val="center"/>
        </w:trPr>
        <w:tc>
          <w:tcPr>
            <w:tcW w:w="2840" w:type="dxa"/>
            <w:noWrap w:val="0"/>
            <w:vAlign w:val="center"/>
          </w:tcPr>
          <w:p w14:paraId="0B3F1B93">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初中</w:t>
            </w:r>
          </w:p>
        </w:tc>
        <w:tc>
          <w:tcPr>
            <w:tcW w:w="2841" w:type="dxa"/>
            <w:noWrap w:val="0"/>
            <w:vAlign w:val="center"/>
          </w:tcPr>
          <w:p w14:paraId="0D51BB3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1018</w:t>
            </w:r>
          </w:p>
        </w:tc>
        <w:tc>
          <w:tcPr>
            <w:tcW w:w="2841" w:type="dxa"/>
            <w:noWrap w:val="0"/>
            <w:vAlign w:val="center"/>
          </w:tcPr>
          <w:p w14:paraId="446F388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41.9</w:t>
            </w:r>
          </w:p>
        </w:tc>
      </w:tr>
      <w:tr w14:paraId="433FBECC">
        <w:tblPrEx>
          <w:tblCellMar>
            <w:top w:w="0" w:type="dxa"/>
            <w:left w:w="108" w:type="dxa"/>
            <w:bottom w:w="0" w:type="dxa"/>
            <w:right w:w="108" w:type="dxa"/>
          </w:tblCellMar>
        </w:tblPrEx>
        <w:trPr>
          <w:trHeight w:val="465" w:hRule="atLeast"/>
          <w:jc w:val="center"/>
        </w:trPr>
        <w:tc>
          <w:tcPr>
            <w:tcW w:w="2840" w:type="dxa"/>
            <w:tcBorders>
              <w:bottom w:val="nil"/>
            </w:tcBorders>
            <w:noWrap w:val="0"/>
            <w:vAlign w:val="center"/>
          </w:tcPr>
          <w:p w14:paraId="58D3693B">
            <w:pPr>
              <w:spacing w:line="360" w:lineRule="auto"/>
              <w:jc w:val="center"/>
              <w:rPr>
                <w:rFonts w:hint="eastAsia" w:ascii="宋体" w:hAnsi="宋体" w:eastAsia="宋体" w:cs="宋体"/>
                <w:sz w:val="18"/>
                <w:szCs w:val="18"/>
              </w:rPr>
            </w:pPr>
            <w:r>
              <w:rPr>
                <w:rFonts w:hint="eastAsia" w:ascii="宋体" w:hAnsi="宋体" w:eastAsia="宋体" w:cs="宋体"/>
                <w:sz w:val="18"/>
                <w:szCs w:val="18"/>
              </w:rPr>
              <w:t>高中/中专/技校毕业</w:t>
            </w:r>
          </w:p>
        </w:tc>
        <w:tc>
          <w:tcPr>
            <w:tcW w:w="2841" w:type="dxa"/>
            <w:tcBorders>
              <w:bottom w:val="nil"/>
            </w:tcBorders>
            <w:noWrap w:val="0"/>
            <w:vAlign w:val="center"/>
          </w:tcPr>
          <w:p w14:paraId="434F6C8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472</w:t>
            </w:r>
          </w:p>
        </w:tc>
        <w:tc>
          <w:tcPr>
            <w:tcW w:w="2841" w:type="dxa"/>
            <w:tcBorders>
              <w:bottom w:val="nil"/>
            </w:tcBorders>
            <w:noWrap w:val="0"/>
            <w:vAlign w:val="center"/>
          </w:tcPr>
          <w:p w14:paraId="5F9006D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19.4</w:t>
            </w:r>
          </w:p>
        </w:tc>
      </w:tr>
      <w:tr w14:paraId="0ACF217A">
        <w:tblPrEx>
          <w:tblCellMar>
            <w:top w:w="0" w:type="dxa"/>
            <w:left w:w="108" w:type="dxa"/>
            <w:bottom w:w="0" w:type="dxa"/>
            <w:right w:w="108" w:type="dxa"/>
          </w:tblCellMar>
        </w:tblPrEx>
        <w:trPr>
          <w:trHeight w:val="465" w:hRule="atLeast"/>
          <w:jc w:val="center"/>
        </w:trPr>
        <w:tc>
          <w:tcPr>
            <w:tcW w:w="2840" w:type="dxa"/>
            <w:tcBorders>
              <w:top w:val="nil"/>
              <w:left w:val="nil"/>
              <w:bottom w:val="nil"/>
              <w:right w:val="nil"/>
            </w:tcBorders>
            <w:noWrap w:val="0"/>
            <w:vAlign w:val="center"/>
          </w:tcPr>
          <w:p w14:paraId="286DAF3A">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大专及以上</w:t>
            </w:r>
          </w:p>
        </w:tc>
        <w:tc>
          <w:tcPr>
            <w:tcW w:w="2841" w:type="dxa"/>
            <w:tcBorders>
              <w:top w:val="nil"/>
              <w:left w:val="nil"/>
              <w:bottom w:val="nil"/>
              <w:right w:val="nil"/>
            </w:tcBorders>
            <w:noWrap w:val="0"/>
            <w:vAlign w:val="center"/>
          </w:tcPr>
          <w:p w14:paraId="33EFB16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280</w:t>
            </w:r>
          </w:p>
        </w:tc>
        <w:tc>
          <w:tcPr>
            <w:tcW w:w="2841" w:type="dxa"/>
            <w:tcBorders>
              <w:top w:val="nil"/>
              <w:left w:val="nil"/>
              <w:bottom w:val="nil"/>
              <w:right w:val="nil"/>
            </w:tcBorders>
            <w:noWrap w:val="0"/>
            <w:vAlign w:val="center"/>
          </w:tcPr>
          <w:p w14:paraId="3F97E45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11.5</w:t>
            </w:r>
          </w:p>
        </w:tc>
      </w:tr>
      <w:tr w14:paraId="723A41A9">
        <w:tblPrEx>
          <w:tblCellMar>
            <w:top w:w="0" w:type="dxa"/>
            <w:left w:w="108" w:type="dxa"/>
            <w:bottom w:w="0" w:type="dxa"/>
            <w:right w:w="108" w:type="dxa"/>
          </w:tblCellMar>
        </w:tblPrEx>
        <w:trPr>
          <w:trHeight w:val="465" w:hRule="atLeast"/>
          <w:jc w:val="center"/>
        </w:trPr>
        <w:tc>
          <w:tcPr>
            <w:tcW w:w="2840" w:type="dxa"/>
            <w:tcBorders>
              <w:top w:val="nil"/>
              <w:bottom w:val="single" w:color="000000" w:sz="8" w:space="0"/>
            </w:tcBorders>
            <w:noWrap w:val="0"/>
            <w:vAlign w:val="center"/>
          </w:tcPr>
          <w:p w14:paraId="50258DFC">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合　计</w:t>
            </w:r>
          </w:p>
        </w:tc>
        <w:tc>
          <w:tcPr>
            <w:tcW w:w="2841" w:type="dxa"/>
            <w:tcBorders>
              <w:top w:val="nil"/>
              <w:bottom w:val="single" w:color="000000" w:sz="8" w:space="0"/>
            </w:tcBorders>
            <w:noWrap w:val="0"/>
            <w:vAlign w:val="center"/>
          </w:tcPr>
          <w:p w14:paraId="09217D4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2427</w:t>
            </w:r>
          </w:p>
        </w:tc>
        <w:tc>
          <w:tcPr>
            <w:tcW w:w="2841" w:type="dxa"/>
            <w:tcBorders>
              <w:top w:val="nil"/>
              <w:bottom w:val="single" w:color="000000" w:sz="8" w:space="0"/>
            </w:tcBorders>
            <w:noWrap w:val="0"/>
            <w:vAlign w:val="center"/>
          </w:tcPr>
          <w:p w14:paraId="51DCAB0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auto"/>
                <w:kern w:val="0"/>
                <w:sz w:val="18"/>
                <w:szCs w:val="18"/>
                <w:u w:val="none"/>
                <w:lang w:val="en-US" w:eastAsia="zh-CN" w:bidi="ar"/>
              </w:rPr>
              <w:t>100</w:t>
            </w:r>
          </w:p>
        </w:tc>
      </w:tr>
    </w:tbl>
    <w:p w14:paraId="0372D153">
      <w:pPr>
        <w:spacing w:line="360" w:lineRule="auto"/>
        <w:ind w:firstLine="480" w:firstLineChars="200"/>
        <w:rPr>
          <w:rFonts w:hint="eastAsia" w:ascii="宋体" w:hAnsi="宋体" w:cs="宋体"/>
          <w:sz w:val="24"/>
        </w:rPr>
      </w:pPr>
      <w:r>
        <w:rPr>
          <w:rFonts w:hint="eastAsia" w:ascii="宋体" w:hAnsi="宋体" w:cs="宋体"/>
          <w:sz w:val="24"/>
        </w:rPr>
        <w:t>1.3  职业</w:t>
      </w:r>
    </w:p>
    <w:p w14:paraId="392398F9">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lang w:eastAsia="zh-CN"/>
        </w:rPr>
        <w:t>调查对象的职业构成见表</w:t>
      </w:r>
      <w:r>
        <w:rPr>
          <w:rFonts w:hint="eastAsia" w:ascii="宋体" w:hAnsi="宋体" w:cs="宋体"/>
          <w:kern w:val="0"/>
          <w:sz w:val="24"/>
          <w:szCs w:val="24"/>
          <w:lang w:val="en-US" w:eastAsia="zh-CN"/>
        </w:rPr>
        <w:t>2-</w:t>
      </w:r>
      <w:r>
        <w:rPr>
          <w:rFonts w:hint="eastAsia" w:ascii="宋体" w:hAnsi="宋体" w:eastAsia="宋体" w:cs="宋体"/>
          <w:kern w:val="0"/>
          <w:sz w:val="24"/>
          <w:szCs w:val="24"/>
          <w:lang w:eastAsia="zh-CN"/>
        </w:rPr>
        <w:t>3，农民占的比例最大，为</w:t>
      </w:r>
      <w:r>
        <w:rPr>
          <w:rFonts w:hint="eastAsia" w:ascii="宋体" w:hAnsi="宋体" w:eastAsia="宋体" w:cs="宋体"/>
          <w:kern w:val="0"/>
          <w:sz w:val="24"/>
          <w:szCs w:val="24"/>
          <w:lang w:val="en-US" w:eastAsia="zh-CN"/>
        </w:rPr>
        <w:t>72.8</w:t>
      </w:r>
      <w:r>
        <w:rPr>
          <w:rFonts w:hint="eastAsia" w:ascii="宋体" w:hAnsi="宋体" w:eastAsia="宋体" w:cs="宋体"/>
          <w:kern w:val="0"/>
          <w:sz w:val="24"/>
          <w:szCs w:val="24"/>
          <w:lang w:eastAsia="zh-CN"/>
        </w:rPr>
        <w:t>%，离退休人员</w:t>
      </w:r>
      <w:r>
        <w:rPr>
          <w:rFonts w:hint="eastAsia" w:ascii="宋体" w:hAnsi="宋体" w:eastAsia="宋体" w:cs="宋体"/>
          <w:kern w:val="0"/>
          <w:sz w:val="24"/>
          <w:szCs w:val="24"/>
          <w:lang w:val="en-US" w:eastAsia="zh-CN"/>
        </w:rPr>
        <w:t>2.5</w:t>
      </w:r>
      <w:r>
        <w:rPr>
          <w:rFonts w:hint="eastAsia" w:ascii="宋体" w:hAnsi="宋体" w:eastAsia="宋体" w:cs="宋体"/>
          <w:kern w:val="0"/>
          <w:sz w:val="24"/>
          <w:szCs w:val="24"/>
          <w:lang w:eastAsia="zh-CN"/>
        </w:rPr>
        <w:t>%，工人</w:t>
      </w:r>
      <w:r>
        <w:rPr>
          <w:rFonts w:hint="eastAsia" w:ascii="宋体" w:hAnsi="宋体" w:eastAsia="宋体" w:cs="宋体"/>
          <w:kern w:val="0"/>
          <w:sz w:val="24"/>
          <w:szCs w:val="24"/>
          <w:lang w:val="en-US" w:eastAsia="zh-CN"/>
        </w:rPr>
        <w:t>4.5</w:t>
      </w:r>
      <w:r>
        <w:rPr>
          <w:rFonts w:hint="eastAsia" w:ascii="宋体" w:hAnsi="宋体" w:eastAsia="宋体" w:cs="宋体"/>
          <w:kern w:val="0"/>
          <w:sz w:val="24"/>
          <w:szCs w:val="24"/>
          <w:lang w:eastAsia="zh-CN"/>
        </w:rPr>
        <w:t>%，其他</w:t>
      </w:r>
      <w:r>
        <w:rPr>
          <w:rFonts w:hint="eastAsia" w:ascii="宋体" w:hAnsi="宋体" w:eastAsia="宋体" w:cs="宋体"/>
          <w:kern w:val="0"/>
          <w:sz w:val="24"/>
          <w:szCs w:val="24"/>
          <w:lang w:val="en-US" w:eastAsia="zh-CN"/>
        </w:rPr>
        <w:t>14.7</w:t>
      </w:r>
      <w:r>
        <w:rPr>
          <w:rFonts w:hint="eastAsia" w:ascii="宋体" w:hAnsi="宋体" w:eastAsia="宋体" w:cs="宋体"/>
          <w:kern w:val="0"/>
          <w:sz w:val="24"/>
          <w:szCs w:val="24"/>
          <w:lang w:eastAsia="zh-CN"/>
        </w:rPr>
        <w:t>%。</w:t>
      </w:r>
    </w:p>
    <w:p w14:paraId="3FC4AD70">
      <w:pPr>
        <w:spacing w:line="360" w:lineRule="auto"/>
        <w:jc w:val="center"/>
        <w:rPr>
          <w:rFonts w:hint="eastAsia" w:ascii="宋体" w:hAnsi="宋体" w:cs="宋体"/>
          <w:b/>
          <w:bCs/>
          <w:sz w:val="24"/>
        </w:rPr>
      </w:pPr>
      <w:r>
        <w:rPr>
          <w:rFonts w:hint="eastAsia" w:ascii="宋体" w:hAnsi="宋体" w:cs="宋体"/>
          <w:b/>
          <w:bCs/>
          <w:sz w:val="24"/>
        </w:rPr>
        <w:t>表</w:t>
      </w:r>
      <w:r>
        <w:rPr>
          <w:rFonts w:hint="eastAsia" w:ascii="宋体" w:hAnsi="宋体" w:cs="宋体"/>
          <w:b/>
          <w:bCs/>
          <w:sz w:val="24"/>
          <w:lang w:val="en-US" w:eastAsia="zh-CN"/>
        </w:rPr>
        <w:t>2</w:t>
      </w:r>
      <w:r>
        <w:rPr>
          <w:rFonts w:hint="eastAsia" w:ascii="宋体" w:hAnsi="宋体" w:cs="宋体"/>
          <w:b/>
          <w:bCs/>
          <w:sz w:val="24"/>
        </w:rPr>
        <w:t>-3   调查对象的职业构成</w:t>
      </w:r>
    </w:p>
    <w:tbl>
      <w:tblPr>
        <w:tblStyle w:val="7"/>
        <w:tblpPr w:leftFromText="180" w:rightFromText="180" w:vertAnchor="text" w:horzAnchor="page" w:tblpXSpec="center" w:tblpY="213"/>
        <w:tblOverlap w:val="never"/>
        <w:tblW w:w="0" w:type="auto"/>
        <w:jc w:val="center"/>
        <w:tblLayout w:type="fixed"/>
        <w:tblCellMar>
          <w:top w:w="0" w:type="dxa"/>
          <w:left w:w="108" w:type="dxa"/>
          <w:bottom w:w="0" w:type="dxa"/>
          <w:right w:w="108" w:type="dxa"/>
        </w:tblCellMar>
      </w:tblPr>
      <w:tblGrid>
        <w:gridCol w:w="2839"/>
        <w:gridCol w:w="2841"/>
        <w:gridCol w:w="2840"/>
      </w:tblGrid>
      <w:tr w14:paraId="1A7BA3E5">
        <w:tblPrEx>
          <w:tblCellMar>
            <w:top w:w="0" w:type="dxa"/>
            <w:left w:w="108" w:type="dxa"/>
            <w:bottom w:w="0" w:type="dxa"/>
            <w:right w:w="108" w:type="dxa"/>
          </w:tblCellMar>
        </w:tblPrEx>
        <w:trPr>
          <w:trHeight w:val="368" w:hRule="atLeast"/>
          <w:jc w:val="center"/>
        </w:trPr>
        <w:tc>
          <w:tcPr>
            <w:tcW w:w="2839" w:type="dxa"/>
            <w:tcBorders>
              <w:top w:val="single" w:color="000000" w:sz="8" w:space="0"/>
              <w:bottom w:val="single" w:color="000000" w:sz="4" w:space="0"/>
            </w:tcBorders>
            <w:noWrap w:val="0"/>
            <w:vAlign w:val="center"/>
          </w:tcPr>
          <w:p w14:paraId="64CDC626">
            <w:pPr>
              <w:spacing w:line="360" w:lineRule="auto"/>
              <w:jc w:val="center"/>
              <w:rPr>
                <w:rFonts w:hint="eastAsia" w:ascii="宋体" w:hAnsi="宋体" w:eastAsia="宋体" w:cs="宋体"/>
                <w:sz w:val="18"/>
                <w:szCs w:val="18"/>
              </w:rPr>
            </w:pPr>
            <w:r>
              <w:rPr>
                <w:rFonts w:hint="eastAsia" w:ascii="宋体" w:hAnsi="宋体" w:eastAsia="宋体" w:cs="宋体"/>
                <w:sz w:val="18"/>
                <w:szCs w:val="18"/>
              </w:rPr>
              <w:t>职业</w:t>
            </w:r>
          </w:p>
        </w:tc>
        <w:tc>
          <w:tcPr>
            <w:tcW w:w="2841" w:type="dxa"/>
            <w:tcBorders>
              <w:top w:val="single" w:color="000000" w:sz="8" w:space="0"/>
              <w:bottom w:val="single" w:color="000000" w:sz="4" w:space="0"/>
            </w:tcBorders>
            <w:noWrap w:val="0"/>
            <w:vAlign w:val="center"/>
          </w:tcPr>
          <w:p w14:paraId="7CD89014">
            <w:pPr>
              <w:spacing w:line="360" w:lineRule="auto"/>
              <w:jc w:val="center"/>
              <w:rPr>
                <w:rFonts w:hint="eastAsia" w:ascii="宋体" w:hAnsi="宋体" w:eastAsia="宋体" w:cs="宋体"/>
                <w:sz w:val="18"/>
                <w:szCs w:val="18"/>
              </w:rPr>
            </w:pPr>
            <w:r>
              <w:rPr>
                <w:rFonts w:hint="eastAsia" w:ascii="宋体" w:hAnsi="宋体" w:eastAsia="宋体" w:cs="宋体"/>
                <w:sz w:val="18"/>
                <w:szCs w:val="18"/>
              </w:rPr>
              <w:t>人数</w:t>
            </w:r>
          </w:p>
        </w:tc>
        <w:tc>
          <w:tcPr>
            <w:tcW w:w="2840" w:type="dxa"/>
            <w:tcBorders>
              <w:top w:val="single" w:color="000000" w:sz="8" w:space="0"/>
              <w:bottom w:val="single" w:color="000000" w:sz="4" w:space="0"/>
            </w:tcBorders>
            <w:noWrap w:val="0"/>
            <w:vAlign w:val="center"/>
          </w:tcPr>
          <w:p w14:paraId="27B1203B">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构成比（%）</w:t>
            </w:r>
          </w:p>
        </w:tc>
      </w:tr>
      <w:tr w14:paraId="3B585A80">
        <w:tblPrEx>
          <w:tblCellMar>
            <w:top w:w="0" w:type="dxa"/>
            <w:left w:w="108" w:type="dxa"/>
            <w:bottom w:w="0" w:type="dxa"/>
            <w:right w:w="108" w:type="dxa"/>
          </w:tblCellMar>
        </w:tblPrEx>
        <w:trPr>
          <w:trHeight w:val="361" w:hRule="atLeast"/>
          <w:jc w:val="center"/>
        </w:trPr>
        <w:tc>
          <w:tcPr>
            <w:tcW w:w="2839" w:type="dxa"/>
            <w:tcBorders>
              <w:top w:val="single" w:color="000000" w:sz="4" w:space="0"/>
            </w:tcBorders>
            <w:noWrap w:val="0"/>
            <w:vAlign w:val="center"/>
          </w:tcPr>
          <w:p w14:paraId="0C2F7551">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农民</w:t>
            </w:r>
          </w:p>
        </w:tc>
        <w:tc>
          <w:tcPr>
            <w:tcW w:w="2841" w:type="dxa"/>
            <w:tcBorders>
              <w:top w:val="single" w:color="000000" w:sz="4" w:space="0"/>
            </w:tcBorders>
            <w:noWrap w:val="0"/>
            <w:vAlign w:val="center"/>
          </w:tcPr>
          <w:p w14:paraId="55B5D5C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1768</w:t>
            </w:r>
          </w:p>
        </w:tc>
        <w:tc>
          <w:tcPr>
            <w:tcW w:w="2840" w:type="dxa"/>
            <w:tcBorders>
              <w:top w:val="single" w:color="000000" w:sz="4" w:space="0"/>
            </w:tcBorders>
            <w:noWrap w:val="0"/>
            <w:vAlign w:val="center"/>
          </w:tcPr>
          <w:p w14:paraId="5C9E460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72.8</w:t>
            </w:r>
          </w:p>
        </w:tc>
      </w:tr>
      <w:tr w14:paraId="4492E18A">
        <w:tblPrEx>
          <w:tblCellMar>
            <w:top w:w="0" w:type="dxa"/>
            <w:left w:w="108" w:type="dxa"/>
            <w:bottom w:w="0" w:type="dxa"/>
            <w:right w:w="108" w:type="dxa"/>
          </w:tblCellMar>
        </w:tblPrEx>
        <w:trPr>
          <w:trHeight w:val="353" w:hRule="atLeast"/>
          <w:jc w:val="center"/>
        </w:trPr>
        <w:tc>
          <w:tcPr>
            <w:tcW w:w="2839" w:type="dxa"/>
            <w:noWrap w:val="0"/>
            <w:vAlign w:val="center"/>
          </w:tcPr>
          <w:p w14:paraId="44EB1956">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工人</w:t>
            </w:r>
          </w:p>
        </w:tc>
        <w:tc>
          <w:tcPr>
            <w:tcW w:w="2841" w:type="dxa"/>
            <w:noWrap w:val="0"/>
            <w:vAlign w:val="center"/>
          </w:tcPr>
          <w:p w14:paraId="71725A1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110</w:t>
            </w:r>
          </w:p>
        </w:tc>
        <w:tc>
          <w:tcPr>
            <w:tcW w:w="2840" w:type="dxa"/>
            <w:noWrap w:val="0"/>
            <w:vAlign w:val="center"/>
          </w:tcPr>
          <w:p w14:paraId="2D0F817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4.5</w:t>
            </w:r>
          </w:p>
        </w:tc>
      </w:tr>
      <w:tr w14:paraId="72DF6F91">
        <w:tblPrEx>
          <w:tblCellMar>
            <w:top w:w="0" w:type="dxa"/>
            <w:left w:w="108" w:type="dxa"/>
            <w:bottom w:w="0" w:type="dxa"/>
            <w:right w:w="108" w:type="dxa"/>
          </w:tblCellMar>
        </w:tblPrEx>
        <w:trPr>
          <w:trHeight w:val="353" w:hRule="atLeast"/>
          <w:jc w:val="center"/>
        </w:trPr>
        <w:tc>
          <w:tcPr>
            <w:tcW w:w="2839" w:type="dxa"/>
            <w:noWrap w:val="0"/>
            <w:vAlign w:val="center"/>
          </w:tcPr>
          <w:p w14:paraId="31D59800">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学生</w:t>
            </w:r>
          </w:p>
        </w:tc>
        <w:tc>
          <w:tcPr>
            <w:tcW w:w="2841" w:type="dxa"/>
            <w:noWrap w:val="0"/>
            <w:vAlign w:val="center"/>
          </w:tcPr>
          <w:p w14:paraId="7D97791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45</w:t>
            </w:r>
          </w:p>
        </w:tc>
        <w:tc>
          <w:tcPr>
            <w:tcW w:w="2840" w:type="dxa"/>
            <w:noWrap w:val="0"/>
            <w:vAlign w:val="center"/>
          </w:tcPr>
          <w:p w14:paraId="36B9AF8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1.9</w:t>
            </w:r>
          </w:p>
        </w:tc>
      </w:tr>
      <w:tr w14:paraId="454C5968">
        <w:tblPrEx>
          <w:tblCellMar>
            <w:top w:w="0" w:type="dxa"/>
            <w:left w:w="108" w:type="dxa"/>
            <w:bottom w:w="0" w:type="dxa"/>
            <w:right w:w="108" w:type="dxa"/>
          </w:tblCellMar>
        </w:tblPrEx>
        <w:trPr>
          <w:trHeight w:val="353" w:hRule="atLeast"/>
          <w:jc w:val="center"/>
        </w:trPr>
        <w:tc>
          <w:tcPr>
            <w:tcW w:w="2839" w:type="dxa"/>
            <w:noWrap w:val="0"/>
            <w:vAlign w:val="center"/>
          </w:tcPr>
          <w:p w14:paraId="3AE23269">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干部</w:t>
            </w:r>
          </w:p>
        </w:tc>
        <w:tc>
          <w:tcPr>
            <w:tcW w:w="2841" w:type="dxa"/>
            <w:noWrap w:val="0"/>
            <w:vAlign w:val="center"/>
          </w:tcPr>
          <w:p w14:paraId="608CA76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25</w:t>
            </w:r>
          </w:p>
        </w:tc>
        <w:tc>
          <w:tcPr>
            <w:tcW w:w="2840" w:type="dxa"/>
            <w:noWrap w:val="0"/>
            <w:vAlign w:val="center"/>
          </w:tcPr>
          <w:p w14:paraId="34453BB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w:t>
            </w:r>
          </w:p>
        </w:tc>
      </w:tr>
      <w:tr w14:paraId="795AAE6D">
        <w:tblPrEx>
          <w:tblCellMar>
            <w:top w:w="0" w:type="dxa"/>
            <w:left w:w="108" w:type="dxa"/>
            <w:bottom w:w="0" w:type="dxa"/>
            <w:right w:w="108" w:type="dxa"/>
          </w:tblCellMar>
        </w:tblPrEx>
        <w:trPr>
          <w:trHeight w:val="353" w:hRule="atLeast"/>
          <w:jc w:val="center"/>
        </w:trPr>
        <w:tc>
          <w:tcPr>
            <w:tcW w:w="2839" w:type="dxa"/>
            <w:noWrap w:val="0"/>
            <w:vAlign w:val="center"/>
          </w:tcPr>
          <w:p w14:paraId="7D692931">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教师</w:t>
            </w:r>
          </w:p>
        </w:tc>
        <w:tc>
          <w:tcPr>
            <w:tcW w:w="2841" w:type="dxa"/>
            <w:noWrap w:val="0"/>
            <w:vAlign w:val="center"/>
          </w:tcPr>
          <w:p w14:paraId="2ECD791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15</w:t>
            </w:r>
          </w:p>
        </w:tc>
        <w:tc>
          <w:tcPr>
            <w:tcW w:w="2840" w:type="dxa"/>
            <w:noWrap w:val="0"/>
            <w:vAlign w:val="center"/>
          </w:tcPr>
          <w:p w14:paraId="7FE39E8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0.6</w:t>
            </w:r>
          </w:p>
        </w:tc>
      </w:tr>
      <w:tr w14:paraId="47B72D21">
        <w:tblPrEx>
          <w:tblCellMar>
            <w:top w:w="0" w:type="dxa"/>
            <w:left w:w="108" w:type="dxa"/>
            <w:bottom w:w="0" w:type="dxa"/>
            <w:right w:w="108" w:type="dxa"/>
          </w:tblCellMar>
        </w:tblPrEx>
        <w:trPr>
          <w:trHeight w:val="353" w:hRule="atLeast"/>
          <w:jc w:val="center"/>
        </w:trPr>
        <w:tc>
          <w:tcPr>
            <w:tcW w:w="2839" w:type="dxa"/>
            <w:noWrap w:val="0"/>
            <w:vAlign w:val="center"/>
          </w:tcPr>
          <w:p w14:paraId="097DA876">
            <w:pPr>
              <w:spacing w:line="360" w:lineRule="auto"/>
              <w:jc w:val="center"/>
              <w:rPr>
                <w:rFonts w:hint="eastAsia" w:ascii="宋体" w:hAnsi="宋体" w:eastAsia="宋体" w:cs="宋体"/>
                <w:sz w:val="18"/>
                <w:szCs w:val="18"/>
              </w:rPr>
            </w:pPr>
            <w:r>
              <w:rPr>
                <w:rFonts w:hint="eastAsia" w:ascii="宋体" w:hAnsi="宋体" w:eastAsia="宋体" w:cs="宋体"/>
                <w:sz w:val="18"/>
                <w:szCs w:val="18"/>
              </w:rPr>
              <w:t>离退人员</w:t>
            </w:r>
          </w:p>
        </w:tc>
        <w:tc>
          <w:tcPr>
            <w:tcW w:w="2841" w:type="dxa"/>
            <w:noWrap w:val="0"/>
            <w:vAlign w:val="center"/>
          </w:tcPr>
          <w:p w14:paraId="573BB43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61</w:t>
            </w:r>
          </w:p>
        </w:tc>
        <w:tc>
          <w:tcPr>
            <w:tcW w:w="2840" w:type="dxa"/>
            <w:noWrap w:val="0"/>
            <w:vAlign w:val="center"/>
          </w:tcPr>
          <w:p w14:paraId="0AFA708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2.5</w:t>
            </w:r>
          </w:p>
        </w:tc>
      </w:tr>
      <w:tr w14:paraId="3C2A8108">
        <w:tblPrEx>
          <w:tblCellMar>
            <w:top w:w="0" w:type="dxa"/>
            <w:left w:w="108" w:type="dxa"/>
            <w:bottom w:w="0" w:type="dxa"/>
            <w:right w:w="108" w:type="dxa"/>
          </w:tblCellMar>
        </w:tblPrEx>
        <w:trPr>
          <w:trHeight w:val="353" w:hRule="atLeast"/>
          <w:jc w:val="center"/>
        </w:trPr>
        <w:tc>
          <w:tcPr>
            <w:tcW w:w="2839" w:type="dxa"/>
            <w:tcBorders>
              <w:bottom w:val="nil"/>
            </w:tcBorders>
            <w:noWrap w:val="0"/>
            <w:vAlign w:val="center"/>
          </w:tcPr>
          <w:p w14:paraId="2C66F715">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医务人员</w:t>
            </w:r>
          </w:p>
        </w:tc>
        <w:tc>
          <w:tcPr>
            <w:tcW w:w="2841" w:type="dxa"/>
            <w:tcBorders>
              <w:bottom w:val="nil"/>
            </w:tcBorders>
            <w:noWrap w:val="0"/>
            <w:vAlign w:val="center"/>
          </w:tcPr>
          <w:p w14:paraId="212925F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46</w:t>
            </w:r>
          </w:p>
        </w:tc>
        <w:tc>
          <w:tcPr>
            <w:tcW w:w="2840" w:type="dxa"/>
            <w:tcBorders>
              <w:bottom w:val="nil"/>
            </w:tcBorders>
            <w:noWrap w:val="0"/>
            <w:vAlign w:val="center"/>
          </w:tcPr>
          <w:p w14:paraId="2529BA4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1.9</w:t>
            </w:r>
          </w:p>
        </w:tc>
      </w:tr>
      <w:tr w14:paraId="414E8D05">
        <w:tblPrEx>
          <w:tblCellMar>
            <w:top w:w="0" w:type="dxa"/>
            <w:left w:w="108" w:type="dxa"/>
            <w:bottom w:w="0" w:type="dxa"/>
            <w:right w:w="108" w:type="dxa"/>
          </w:tblCellMar>
        </w:tblPrEx>
        <w:trPr>
          <w:trHeight w:val="353" w:hRule="atLeast"/>
          <w:jc w:val="center"/>
        </w:trPr>
        <w:tc>
          <w:tcPr>
            <w:tcW w:w="2839" w:type="dxa"/>
            <w:tcBorders>
              <w:top w:val="nil"/>
              <w:left w:val="nil"/>
              <w:bottom w:val="nil"/>
              <w:right w:val="nil"/>
            </w:tcBorders>
            <w:noWrap w:val="0"/>
            <w:vAlign w:val="center"/>
          </w:tcPr>
          <w:p w14:paraId="478DCB90">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其它</w:t>
            </w:r>
          </w:p>
        </w:tc>
        <w:tc>
          <w:tcPr>
            <w:tcW w:w="2841" w:type="dxa"/>
            <w:tcBorders>
              <w:top w:val="nil"/>
              <w:left w:val="nil"/>
              <w:bottom w:val="nil"/>
              <w:right w:val="nil"/>
            </w:tcBorders>
            <w:noWrap w:val="0"/>
            <w:vAlign w:val="center"/>
          </w:tcPr>
          <w:p w14:paraId="4F47E42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357</w:t>
            </w:r>
          </w:p>
        </w:tc>
        <w:tc>
          <w:tcPr>
            <w:tcW w:w="2840" w:type="dxa"/>
            <w:tcBorders>
              <w:top w:val="nil"/>
              <w:left w:val="nil"/>
              <w:bottom w:val="nil"/>
              <w:right w:val="nil"/>
            </w:tcBorders>
            <w:noWrap w:val="0"/>
            <w:vAlign w:val="center"/>
          </w:tcPr>
          <w:p w14:paraId="652DAEC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14.7</w:t>
            </w:r>
          </w:p>
        </w:tc>
      </w:tr>
      <w:tr w14:paraId="72FA1DCF">
        <w:tblPrEx>
          <w:tblCellMar>
            <w:top w:w="0" w:type="dxa"/>
            <w:left w:w="108" w:type="dxa"/>
            <w:bottom w:w="0" w:type="dxa"/>
            <w:right w:w="108" w:type="dxa"/>
          </w:tblCellMar>
        </w:tblPrEx>
        <w:trPr>
          <w:trHeight w:val="368" w:hRule="atLeast"/>
          <w:jc w:val="center"/>
        </w:trPr>
        <w:tc>
          <w:tcPr>
            <w:tcW w:w="2839" w:type="dxa"/>
            <w:tcBorders>
              <w:top w:val="nil"/>
              <w:bottom w:val="single" w:color="000000" w:sz="8" w:space="0"/>
            </w:tcBorders>
            <w:noWrap w:val="0"/>
            <w:vAlign w:val="center"/>
          </w:tcPr>
          <w:p w14:paraId="782BC59E">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合计</w:t>
            </w:r>
          </w:p>
        </w:tc>
        <w:tc>
          <w:tcPr>
            <w:tcW w:w="2841" w:type="dxa"/>
            <w:tcBorders>
              <w:top w:val="nil"/>
              <w:bottom w:val="single" w:color="000000" w:sz="8" w:space="0"/>
            </w:tcBorders>
            <w:noWrap w:val="0"/>
            <w:vAlign w:val="center"/>
          </w:tcPr>
          <w:p w14:paraId="2F5B153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2427</w:t>
            </w:r>
          </w:p>
        </w:tc>
        <w:tc>
          <w:tcPr>
            <w:tcW w:w="2840" w:type="dxa"/>
            <w:tcBorders>
              <w:top w:val="nil"/>
              <w:bottom w:val="single" w:color="000000" w:sz="8" w:space="0"/>
            </w:tcBorders>
            <w:noWrap w:val="0"/>
            <w:vAlign w:val="center"/>
          </w:tcPr>
          <w:p w14:paraId="2574551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100</w:t>
            </w:r>
          </w:p>
        </w:tc>
      </w:tr>
    </w:tbl>
    <w:p w14:paraId="5F43D6A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cs="宋体"/>
          <w:b/>
          <w:bCs/>
          <w:sz w:val="24"/>
        </w:rPr>
      </w:pPr>
      <w:r>
        <w:rPr>
          <w:rFonts w:hint="eastAsia" w:ascii="宋体" w:hAnsi="宋体" w:cs="宋体"/>
          <w:b/>
          <w:bCs/>
          <w:sz w:val="24"/>
        </w:rPr>
        <w:t>2. 慢性病总体患病情况</w:t>
      </w:r>
    </w:p>
    <w:p w14:paraId="748240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2427</w:t>
      </w:r>
      <w:r>
        <w:rPr>
          <w:rFonts w:hint="eastAsia" w:ascii="宋体" w:hAnsi="宋体" w:cs="宋体"/>
          <w:color w:val="000000" w:themeColor="text1"/>
          <w:sz w:val="24"/>
          <w14:textFill>
            <w14:solidFill>
              <w14:schemeClr w14:val="tx1"/>
            </w14:solidFill>
          </w14:textFill>
        </w:rPr>
        <w:t>名18岁及以上人群慢性病及危险因素调查资料结果显示，</w:t>
      </w:r>
      <w:r>
        <w:rPr>
          <w:color w:val="000000" w:themeColor="text1"/>
          <w:sz w:val="24"/>
          <w14:textFill>
            <w14:solidFill>
              <w14:schemeClr w14:val="tx1"/>
            </w14:solidFill>
          </w14:textFill>
        </w:rPr>
        <w:t>患病率</w:t>
      </w:r>
      <w:r>
        <w:rPr>
          <w:rFonts w:hint="eastAsia"/>
          <w:color w:val="000000" w:themeColor="text1"/>
          <w:sz w:val="24"/>
          <w14:textFill>
            <w14:solidFill>
              <w14:schemeClr w14:val="tx1"/>
            </w14:solidFill>
          </w14:textFill>
        </w:rPr>
        <w:t>前8位的依次是</w:t>
      </w:r>
      <w:r>
        <w:rPr>
          <w:rFonts w:hint="eastAsia" w:ascii="宋体" w:hAnsi="宋体" w:cs="宋体"/>
          <w:color w:val="000000" w:themeColor="text1"/>
          <w:sz w:val="24"/>
          <w14:textFill>
            <w14:solidFill>
              <w14:schemeClr w14:val="tx1"/>
            </w14:solidFill>
          </w14:textFill>
        </w:rPr>
        <w:t>高血压（</w:t>
      </w:r>
      <w:r>
        <w:rPr>
          <w:rFonts w:hint="eastAsia" w:ascii="宋体" w:hAnsi="宋体" w:cs="宋体"/>
          <w:color w:val="000000" w:themeColor="text1"/>
          <w:sz w:val="24"/>
          <w:lang w:val="en-US" w:eastAsia="zh-CN"/>
          <w14:textFill>
            <w14:solidFill>
              <w14:schemeClr w14:val="tx1"/>
            </w14:solidFill>
          </w14:textFill>
        </w:rPr>
        <w:t>29.95%</w:t>
      </w:r>
      <w:r>
        <w:rPr>
          <w:rFonts w:hint="eastAsia" w:ascii="宋体" w:hAnsi="宋体" w:cs="宋体"/>
          <w:color w:val="000000" w:themeColor="text1"/>
          <w:sz w:val="24"/>
          <w14:textFill>
            <w14:solidFill>
              <w14:schemeClr w14:val="tx1"/>
            </w14:solidFill>
          </w14:textFill>
        </w:rPr>
        <w:t>）、糖尿病（</w:t>
      </w:r>
      <w:r>
        <w:rPr>
          <w:rFonts w:hint="eastAsia" w:ascii="宋体" w:hAnsi="宋体" w:cs="宋体"/>
          <w:color w:val="000000" w:themeColor="text1"/>
          <w:sz w:val="24"/>
          <w:lang w:val="en-US" w:eastAsia="zh-CN"/>
          <w14:textFill>
            <w14:solidFill>
              <w14:schemeClr w14:val="tx1"/>
            </w14:solidFill>
          </w14:textFill>
        </w:rPr>
        <w:t>10.38%</w:t>
      </w:r>
      <w:r>
        <w:rPr>
          <w:rFonts w:hint="eastAsia" w:ascii="宋体" w:hAnsi="宋体" w:cs="宋体"/>
          <w:color w:val="000000" w:themeColor="text1"/>
          <w:sz w:val="24"/>
          <w14:textFill>
            <w14:solidFill>
              <w14:schemeClr w14:val="tx1"/>
            </w14:solidFill>
          </w14:textFill>
        </w:rPr>
        <w:t>）、冠心病（</w:t>
      </w:r>
      <w:r>
        <w:rPr>
          <w:rFonts w:hint="eastAsia" w:ascii="宋体" w:hAnsi="宋体" w:cs="宋体"/>
          <w:color w:val="000000" w:themeColor="text1"/>
          <w:sz w:val="24"/>
          <w:lang w:val="en-US" w:eastAsia="zh-CN"/>
          <w14:textFill>
            <w14:solidFill>
              <w14:schemeClr w14:val="tx1"/>
            </w14:solidFill>
          </w14:textFill>
        </w:rPr>
        <w:t>2.47%</w:t>
      </w:r>
      <w:r>
        <w:rPr>
          <w:rFonts w:hint="eastAsia" w:ascii="宋体" w:hAnsi="宋体" w:cs="宋体"/>
          <w:color w:val="000000" w:themeColor="text1"/>
          <w:sz w:val="24"/>
          <w14:textFill>
            <w14:solidFill>
              <w14:schemeClr w14:val="tx1"/>
            </w14:solidFill>
          </w14:textFill>
        </w:rPr>
        <w:t>）、脂肪肝（</w:t>
      </w:r>
      <w:r>
        <w:rPr>
          <w:rFonts w:hint="eastAsia" w:ascii="宋体" w:hAnsi="宋体" w:cs="宋体"/>
          <w:color w:val="000000" w:themeColor="text1"/>
          <w:sz w:val="24"/>
          <w:lang w:val="en-US" w:eastAsia="zh-CN"/>
          <w14:textFill>
            <w14:solidFill>
              <w14:schemeClr w14:val="tx1"/>
            </w14:solidFill>
          </w14:textFill>
        </w:rPr>
        <w:t>1.40%</w:t>
      </w:r>
      <w:r>
        <w:rPr>
          <w:rFonts w:hint="eastAsia" w:ascii="宋体" w:hAnsi="宋体" w:cs="宋体"/>
          <w:color w:val="000000" w:themeColor="text1"/>
          <w:sz w:val="24"/>
          <w14:textFill>
            <w14:solidFill>
              <w14:schemeClr w14:val="tx1"/>
            </w14:solidFill>
          </w14:textFill>
        </w:rPr>
        <w:t>）、高脂血症（</w:t>
      </w:r>
      <w:r>
        <w:rPr>
          <w:rFonts w:hint="eastAsia" w:ascii="宋体" w:hAnsi="宋体" w:cs="宋体"/>
          <w:color w:val="000000" w:themeColor="text1"/>
          <w:sz w:val="24"/>
          <w:lang w:val="en-US" w:eastAsia="zh-CN"/>
          <w14:textFill>
            <w14:solidFill>
              <w14:schemeClr w14:val="tx1"/>
            </w14:solidFill>
          </w14:textFill>
        </w:rPr>
        <w:t>1.40%</w:t>
      </w:r>
      <w:r>
        <w:rPr>
          <w:rFonts w:hint="eastAsia" w:ascii="宋体" w:hAnsi="宋体" w:cs="宋体"/>
          <w:color w:val="000000" w:themeColor="text1"/>
          <w:sz w:val="24"/>
          <w14:textFill>
            <w14:solidFill>
              <w14:schemeClr w14:val="tx1"/>
            </w14:solidFill>
          </w14:textFill>
        </w:rPr>
        <w:t>）、脑卒中（</w:t>
      </w:r>
      <w:r>
        <w:rPr>
          <w:rFonts w:hint="eastAsia" w:ascii="宋体" w:hAnsi="宋体" w:cs="宋体"/>
          <w:color w:val="000000" w:themeColor="text1"/>
          <w:sz w:val="24"/>
          <w:lang w:val="en-US" w:eastAsia="zh-CN"/>
          <w14:textFill>
            <w14:solidFill>
              <w14:schemeClr w14:val="tx1"/>
            </w14:solidFill>
          </w14:textFill>
        </w:rPr>
        <w:t>0.82%</w:t>
      </w:r>
      <w:r>
        <w:rPr>
          <w:rFonts w:hint="eastAsia" w:ascii="宋体" w:hAnsi="宋体" w:cs="宋体"/>
          <w:color w:val="000000" w:themeColor="text1"/>
          <w:sz w:val="24"/>
          <w14:textFill>
            <w14:solidFill>
              <w14:schemeClr w14:val="tx1"/>
            </w14:solidFill>
          </w14:textFill>
        </w:rPr>
        <w:t>）、呼吸系统疾病（</w:t>
      </w:r>
      <w:r>
        <w:rPr>
          <w:rFonts w:hint="eastAsia" w:ascii="宋体" w:hAnsi="宋体" w:cs="宋体"/>
          <w:color w:val="000000" w:themeColor="text1"/>
          <w:sz w:val="24"/>
          <w:lang w:val="en-US" w:eastAsia="zh-CN"/>
          <w14:textFill>
            <w14:solidFill>
              <w14:schemeClr w14:val="tx1"/>
            </w14:solidFill>
          </w14:textFill>
        </w:rPr>
        <w:t>0.62%</w:t>
      </w:r>
      <w:r>
        <w:rPr>
          <w:rFonts w:hint="eastAsia" w:ascii="宋体" w:hAnsi="宋体" w:cs="宋体"/>
          <w:color w:val="000000" w:themeColor="text1"/>
          <w:sz w:val="24"/>
          <w14:textFill>
            <w14:solidFill>
              <w14:schemeClr w14:val="tx1"/>
            </w14:solidFill>
          </w14:textFill>
        </w:rPr>
        <w:t>）、癌症（</w:t>
      </w:r>
      <w:r>
        <w:rPr>
          <w:rFonts w:hint="eastAsia" w:ascii="宋体" w:hAnsi="宋体" w:cs="宋体"/>
          <w:color w:val="000000" w:themeColor="text1"/>
          <w:sz w:val="24"/>
          <w:lang w:val="en-US" w:eastAsia="zh-CN"/>
          <w14:textFill>
            <w14:solidFill>
              <w14:schemeClr w14:val="tx1"/>
            </w14:solidFill>
          </w14:textFill>
        </w:rPr>
        <w:t>0.08%</w:t>
      </w:r>
      <w:r>
        <w:rPr>
          <w:rFonts w:hint="eastAsia" w:ascii="宋体" w:hAnsi="宋体" w:cs="宋体"/>
          <w:color w:val="000000" w:themeColor="text1"/>
          <w:sz w:val="24"/>
          <w14:textFill>
            <w14:solidFill>
              <w14:schemeClr w14:val="tx1"/>
            </w14:solidFill>
          </w14:textFill>
        </w:rPr>
        <w:t>），这些慢性病已经成为我区居民的主要健康问题。</w:t>
      </w:r>
      <w:r>
        <w:rPr>
          <w:rFonts w:hint="eastAsia"/>
          <w:color w:val="000000" w:themeColor="text1"/>
          <w:sz w:val="24"/>
          <w14:textFill>
            <w14:solidFill>
              <w14:schemeClr w14:val="tx1"/>
            </w14:solidFill>
          </w14:textFill>
        </w:rPr>
        <w:t>其中男性、女性、全人群慢性病患病顺位前三位均为高血压、糖尿病、</w:t>
      </w:r>
      <w:r>
        <w:rPr>
          <w:rFonts w:hint="eastAsia" w:ascii="宋体" w:hAnsi="宋体" w:cs="宋体"/>
          <w:color w:val="000000" w:themeColor="text1"/>
          <w:sz w:val="24"/>
          <w:lang w:eastAsia="zh-CN"/>
          <w14:textFill>
            <w14:solidFill>
              <w14:schemeClr w14:val="tx1"/>
            </w14:solidFill>
          </w14:textFill>
        </w:rPr>
        <w:t>冠心病</w:t>
      </w:r>
      <w:r>
        <w:rPr>
          <w:rFonts w:hint="eastAsia"/>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详见表</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-4。</w:t>
      </w:r>
    </w:p>
    <w:p w14:paraId="5FE7D06F">
      <w:pPr>
        <w:spacing w:line="360" w:lineRule="auto"/>
        <w:jc w:val="center"/>
        <w:rPr>
          <w:rFonts w:hint="eastAsia" w:ascii="宋体" w:hAnsi="宋体" w:cs="宋体"/>
          <w:sz w:val="24"/>
        </w:rPr>
      </w:pPr>
      <w:r>
        <w:rPr>
          <w:rFonts w:hint="eastAsia" w:ascii="宋体" w:hAnsi="宋体" w:cs="宋体"/>
          <w:b/>
          <w:bCs/>
          <w:sz w:val="24"/>
        </w:rPr>
        <w:t>表</w:t>
      </w:r>
      <w:r>
        <w:rPr>
          <w:rFonts w:hint="eastAsia" w:ascii="宋体" w:hAnsi="宋体" w:cs="宋体"/>
          <w:b/>
          <w:bCs/>
          <w:sz w:val="24"/>
          <w:lang w:val="en-US" w:eastAsia="zh-CN"/>
        </w:rPr>
        <w:t>2</w:t>
      </w:r>
      <w:r>
        <w:rPr>
          <w:rFonts w:hint="eastAsia" w:ascii="宋体" w:hAnsi="宋体" w:cs="宋体"/>
          <w:b/>
          <w:bCs/>
          <w:sz w:val="24"/>
        </w:rPr>
        <w:t>-4  18岁及以上居民分性别慢性病患病率及顺位</w:t>
      </w:r>
    </w:p>
    <w:tbl>
      <w:tblPr>
        <w:tblStyle w:val="7"/>
        <w:tblW w:w="0" w:type="auto"/>
        <w:jc w:val="center"/>
        <w:tblLayout w:type="fixed"/>
        <w:tblCellMar>
          <w:top w:w="15" w:type="dxa"/>
          <w:left w:w="15" w:type="dxa"/>
          <w:bottom w:w="15" w:type="dxa"/>
          <w:right w:w="15" w:type="dxa"/>
        </w:tblCellMar>
      </w:tblPr>
      <w:tblGrid>
        <w:gridCol w:w="1828"/>
        <w:gridCol w:w="615"/>
        <w:gridCol w:w="945"/>
        <w:gridCol w:w="641"/>
        <w:gridCol w:w="639"/>
        <w:gridCol w:w="895"/>
        <w:gridCol w:w="680"/>
        <w:gridCol w:w="854"/>
        <w:gridCol w:w="960"/>
        <w:gridCol w:w="706"/>
      </w:tblGrid>
      <w:tr w14:paraId="4F08671B">
        <w:tblPrEx>
          <w:tblCellMar>
            <w:top w:w="15" w:type="dxa"/>
            <w:left w:w="15" w:type="dxa"/>
            <w:bottom w:w="15" w:type="dxa"/>
            <w:right w:w="15" w:type="dxa"/>
          </w:tblCellMar>
        </w:tblPrEx>
        <w:trPr>
          <w:trHeight w:val="423" w:hRule="atLeast"/>
          <w:jc w:val="center"/>
        </w:trPr>
        <w:tc>
          <w:tcPr>
            <w:tcW w:w="1828" w:type="dxa"/>
            <w:vMerge w:val="restart"/>
            <w:tcBorders>
              <w:top w:val="single" w:color="auto" w:sz="4" w:space="0"/>
              <w:left w:val="nil"/>
              <w:bottom w:val="nil"/>
              <w:right w:val="nil"/>
            </w:tcBorders>
            <w:noWrap w:val="0"/>
            <w:vAlign w:val="center"/>
          </w:tcPr>
          <w:p w14:paraId="48C318E1">
            <w:pPr>
              <w:spacing w:line="360" w:lineRule="auto"/>
              <w:jc w:val="center"/>
              <w:rPr>
                <w:rFonts w:hint="eastAsia" w:ascii="宋体" w:hAnsi="宋体" w:eastAsia="宋体" w:cs="宋体"/>
                <w:sz w:val="18"/>
                <w:szCs w:val="18"/>
              </w:rPr>
            </w:pPr>
            <w:r>
              <w:rPr>
                <w:rFonts w:hint="eastAsia" w:ascii="宋体" w:hAnsi="宋体" w:eastAsia="宋体" w:cs="宋体"/>
                <w:sz w:val="18"/>
                <w:szCs w:val="18"/>
              </w:rPr>
              <w:t>病  名</w:t>
            </w:r>
          </w:p>
        </w:tc>
        <w:tc>
          <w:tcPr>
            <w:tcW w:w="2201" w:type="dxa"/>
            <w:gridSpan w:val="3"/>
            <w:tcBorders>
              <w:top w:val="single" w:color="auto" w:sz="4" w:space="0"/>
              <w:left w:val="nil"/>
              <w:bottom w:val="single" w:color="auto" w:sz="8" w:space="0"/>
              <w:right w:val="nil"/>
            </w:tcBorders>
            <w:noWrap w:val="0"/>
            <w:vAlign w:val="center"/>
          </w:tcPr>
          <w:p w14:paraId="7036C4BB">
            <w:pPr>
              <w:spacing w:line="360" w:lineRule="auto"/>
              <w:jc w:val="center"/>
              <w:rPr>
                <w:rFonts w:hint="eastAsia" w:ascii="宋体" w:hAnsi="宋体" w:eastAsia="宋体" w:cs="宋体"/>
                <w:sz w:val="18"/>
                <w:szCs w:val="18"/>
              </w:rPr>
            </w:pPr>
            <w:r>
              <w:rPr>
                <w:rFonts w:hint="eastAsia" w:ascii="宋体" w:hAnsi="宋体" w:eastAsia="宋体" w:cs="宋体"/>
                <w:sz w:val="18"/>
                <w:szCs w:val="18"/>
              </w:rPr>
              <w:t>男性</w:t>
            </w:r>
          </w:p>
        </w:tc>
        <w:tc>
          <w:tcPr>
            <w:tcW w:w="2214" w:type="dxa"/>
            <w:gridSpan w:val="3"/>
            <w:tcBorders>
              <w:top w:val="single" w:color="auto" w:sz="4" w:space="0"/>
              <w:left w:val="nil"/>
              <w:bottom w:val="single" w:color="auto" w:sz="4" w:space="0"/>
              <w:right w:val="nil"/>
            </w:tcBorders>
            <w:noWrap w:val="0"/>
            <w:vAlign w:val="center"/>
          </w:tcPr>
          <w:p w14:paraId="75C34B29">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女性</w:t>
            </w:r>
          </w:p>
        </w:tc>
        <w:tc>
          <w:tcPr>
            <w:tcW w:w="2520" w:type="dxa"/>
            <w:gridSpan w:val="3"/>
            <w:tcBorders>
              <w:top w:val="single" w:color="auto" w:sz="4" w:space="0"/>
              <w:left w:val="nil"/>
              <w:bottom w:val="single" w:color="auto" w:sz="4" w:space="0"/>
              <w:right w:val="nil"/>
            </w:tcBorders>
            <w:noWrap w:val="0"/>
            <w:vAlign w:val="center"/>
          </w:tcPr>
          <w:p w14:paraId="07DD7176">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合计</w:t>
            </w:r>
          </w:p>
        </w:tc>
      </w:tr>
      <w:tr w14:paraId="45E1797C">
        <w:tblPrEx>
          <w:tblCellMar>
            <w:top w:w="15" w:type="dxa"/>
            <w:left w:w="15" w:type="dxa"/>
            <w:bottom w:w="15" w:type="dxa"/>
            <w:right w:w="15" w:type="dxa"/>
          </w:tblCellMar>
        </w:tblPrEx>
        <w:trPr>
          <w:trHeight w:val="670" w:hRule="atLeast"/>
          <w:jc w:val="center"/>
        </w:trPr>
        <w:tc>
          <w:tcPr>
            <w:tcW w:w="1828" w:type="dxa"/>
            <w:vMerge w:val="continue"/>
            <w:tcBorders>
              <w:top w:val="nil"/>
              <w:left w:val="nil"/>
              <w:bottom w:val="nil"/>
              <w:right w:val="nil"/>
            </w:tcBorders>
            <w:noWrap w:val="0"/>
            <w:vAlign w:val="center"/>
          </w:tcPr>
          <w:p w14:paraId="4738745F">
            <w:pPr>
              <w:spacing w:line="360" w:lineRule="auto"/>
              <w:jc w:val="center"/>
              <w:rPr>
                <w:rFonts w:hint="eastAsia" w:ascii="宋体" w:hAnsi="宋体" w:eastAsia="宋体" w:cs="宋体"/>
                <w:sz w:val="18"/>
                <w:szCs w:val="18"/>
              </w:rPr>
            </w:pPr>
          </w:p>
        </w:tc>
        <w:tc>
          <w:tcPr>
            <w:tcW w:w="615" w:type="dxa"/>
            <w:tcBorders>
              <w:top w:val="single" w:color="auto" w:sz="8" w:space="0"/>
              <w:left w:val="nil"/>
              <w:bottom w:val="single" w:color="auto" w:sz="4" w:space="0"/>
            </w:tcBorders>
            <w:noWrap w:val="0"/>
            <w:vAlign w:val="center"/>
          </w:tcPr>
          <w:p w14:paraId="65B1B5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患病</w:t>
            </w:r>
          </w:p>
          <w:p w14:paraId="3202BD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人数</w:t>
            </w:r>
          </w:p>
        </w:tc>
        <w:tc>
          <w:tcPr>
            <w:tcW w:w="945" w:type="dxa"/>
            <w:tcBorders>
              <w:top w:val="single" w:color="auto" w:sz="8" w:space="0"/>
              <w:bottom w:val="nil"/>
            </w:tcBorders>
            <w:noWrap w:val="0"/>
            <w:vAlign w:val="center"/>
          </w:tcPr>
          <w:p w14:paraId="1064F7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患病率（%）</w:t>
            </w:r>
          </w:p>
        </w:tc>
        <w:tc>
          <w:tcPr>
            <w:tcW w:w="641" w:type="dxa"/>
            <w:tcBorders>
              <w:top w:val="single" w:color="auto" w:sz="8" w:space="0"/>
              <w:bottom w:val="nil"/>
            </w:tcBorders>
            <w:noWrap w:val="0"/>
            <w:vAlign w:val="center"/>
          </w:tcPr>
          <w:p w14:paraId="1A04B8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顺位</w:t>
            </w:r>
          </w:p>
        </w:tc>
        <w:tc>
          <w:tcPr>
            <w:tcW w:w="639" w:type="dxa"/>
            <w:tcBorders>
              <w:top w:val="single" w:color="auto" w:sz="4" w:space="0"/>
            </w:tcBorders>
            <w:noWrap w:val="0"/>
            <w:vAlign w:val="center"/>
          </w:tcPr>
          <w:p w14:paraId="7C37E1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患病</w:t>
            </w:r>
          </w:p>
          <w:p w14:paraId="0D383B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人数</w:t>
            </w:r>
          </w:p>
        </w:tc>
        <w:tc>
          <w:tcPr>
            <w:tcW w:w="895" w:type="dxa"/>
            <w:tcBorders>
              <w:top w:val="single" w:color="auto" w:sz="4" w:space="0"/>
              <w:bottom w:val="single" w:color="auto" w:sz="4" w:space="0"/>
              <w:right w:val="nil"/>
            </w:tcBorders>
            <w:noWrap w:val="0"/>
            <w:vAlign w:val="center"/>
          </w:tcPr>
          <w:p w14:paraId="489EC0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患病率（%）</w:t>
            </w:r>
          </w:p>
        </w:tc>
        <w:tc>
          <w:tcPr>
            <w:tcW w:w="680" w:type="dxa"/>
            <w:tcBorders>
              <w:top w:val="single" w:color="auto" w:sz="4" w:space="0"/>
              <w:left w:val="nil"/>
              <w:bottom w:val="single" w:color="auto" w:sz="4" w:space="0"/>
              <w:right w:val="nil"/>
            </w:tcBorders>
            <w:noWrap w:val="0"/>
            <w:vAlign w:val="center"/>
          </w:tcPr>
          <w:p w14:paraId="4E9E74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顺位</w:t>
            </w:r>
          </w:p>
        </w:tc>
        <w:tc>
          <w:tcPr>
            <w:tcW w:w="854" w:type="dxa"/>
            <w:tcBorders>
              <w:top w:val="single" w:color="auto" w:sz="4" w:space="0"/>
              <w:left w:val="nil"/>
              <w:right w:val="nil"/>
            </w:tcBorders>
            <w:noWrap w:val="0"/>
            <w:vAlign w:val="center"/>
          </w:tcPr>
          <w:p w14:paraId="1B6F23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患病</w:t>
            </w:r>
          </w:p>
          <w:p w14:paraId="3D7188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人数</w:t>
            </w:r>
          </w:p>
        </w:tc>
        <w:tc>
          <w:tcPr>
            <w:tcW w:w="960" w:type="dxa"/>
            <w:tcBorders>
              <w:top w:val="single" w:color="auto" w:sz="4" w:space="0"/>
              <w:left w:val="nil"/>
              <w:bottom w:val="single" w:color="auto" w:sz="4" w:space="0"/>
            </w:tcBorders>
            <w:noWrap w:val="0"/>
            <w:vAlign w:val="center"/>
          </w:tcPr>
          <w:p w14:paraId="244AAC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患病率（%）</w:t>
            </w:r>
          </w:p>
        </w:tc>
        <w:tc>
          <w:tcPr>
            <w:tcW w:w="706" w:type="dxa"/>
            <w:tcBorders>
              <w:top w:val="single" w:color="auto" w:sz="4" w:space="0"/>
              <w:bottom w:val="single" w:color="auto" w:sz="4" w:space="0"/>
            </w:tcBorders>
            <w:noWrap w:val="0"/>
            <w:vAlign w:val="center"/>
          </w:tcPr>
          <w:p w14:paraId="63CFB8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顺位</w:t>
            </w:r>
          </w:p>
        </w:tc>
      </w:tr>
      <w:tr w14:paraId="501DD7B0">
        <w:tblPrEx>
          <w:tblCellMar>
            <w:top w:w="15" w:type="dxa"/>
            <w:left w:w="15" w:type="dxa"/>
            <w:bottom w:w="15" w:type="dxa"/>
            <w:right w:w="15" w:type="dxa"/>
          </w:tblCellMar>
        </w:tblPrEx>
        <w:trPr>
          <w:trHeight w:val="327" w:hRule="atLeast"/>
          <w:jc w:val="center"/>
        </w:trPr>
        <w:tc>
          <w:tcPr>
            <w:tcW w:w="1828" w:type="dxa"/>
            <w:tcBorders>
              <w:top w:val="single" w:color="auto" w:sz="4" w:space="0"/>
              <w:left w:val="nil"/>
              <w:bottom w:val="nil"/>
              <w:right w:val="nil"/>
            </w:tcBorders>
            <w:noWrap w:val="0"/>
            <w:vAlign w:val="center"/>
          </w:tcPr>
          <w:p w14:paraId="78FAD0AF">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kern w:val="0"/>
                <w:sz w:val="18"/>
                <w:szCs w:val="18"/>
                <w:lang w:bidi="ar"/>
              </w:rPr>
              <w:t>高血压</w:t>
            </w:r>
          </w:p>
        </w:tc>
        <w:tc>
          <w:tcPr>
            <w:tcW w:w="615" w:type="dxa"/>
            <w:tcBorders>
              <w:top w:val="single" w:color="auto" w:sz="4" w:space="0"/>
              <w:left w:val="nil"/>
            </w:tcBorders>
            <w:noWrap w:val="0"/>
            <w:vAlign w:val="center"/>
          </w:tcPr>
          <w:p w14:paraId="1B1467E0">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sz w:val="18"/>
                <w:szCs w:val="18"/>
                <w:lang w:val="en-US" w:eastAsia="zh-CN"/>
              </w:rPr>
              <w:t>332</w:t>
            </w:r>
          </w:p>
        </w:tc>
        <w:tc>
          <w:tcPr>
            <w:tcW w:w="945" w:type="dxa"/>
            <w:tcBorders>
              <w:top w:val="single" w:color="auto" w:sz="8" w:space="0"/>
            </w:tcBorders>
            <w:noWrap w:val="0"/>
            <w:vAlign w:val="center"/>
          </w:tcPr>
          <w:p w14:paraId="48E49C9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b w:val="0"/>
                <w:i w:val="0"/>
                <w:iCs w:val="0"/>
                <w:color w:val="000000"/>
                <w:kern w:val="0"/>
                <w:sz w:val="18"/>
                <w:szCs w:val="18"/>
                <w:u w:val="none"/>
                <w:lang w:val="en-US" w:eastAsia="zh-CN" w:bidi="ar"/>
              </w:rPr>
              <w:t>29.14</w:t>
            </w:r>
          </w:p>
        </w:tc>
        <w:tc>
          <w:tcPr>
            <w:tcW w:w="641" w:type="dxa"/>
            <w:tcBorders>
              <w:top w:val="single" w:color="auto" w:sz="8" w:space="0"/>
            </w:tcBorders>
            <w:noWrap w:val="0"/>
            <w:vAlign w:val="center"/>
          </w:tcPr>
          <w:p w14:paraId="0B519E57">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sz w:val="18"/>
                <w:szCs w:val="18"/>
                <w:lang w:val="en-US" w:eastAsia="zh-CN"/>
              </w:rPr>
              <w:t>1</w:t>
            </w:r>
          </w:p>
        </w:tc>
        <w:tc>
          <w:tcPr>
            <w:tcW w:w="639" w:type="dxa"/>
            <w:tcBorders>
              <w:top w:val="single" w:color="auto" w:sz="8" w:space="0"/>
            </w:tcBorders>
            <w:noWrap w:val="0"/>
            <w:vAlign w:val="center"/>
          </w:tcPr>
          <w:p w14:paraId="4639E306">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kern w:val="0"/>
                <w:sz w:val="18"/>
                <w:szCs w:val="18"/>
                <w:lang w:val="en-US" w:eastAsia="zh-CN" w:bidi="ar"/>
              </w:rPr>
              <w:t>395</w:t>
            </w:r>
          </w:p>
        </w:tc>
        <w:tc>
          <w:tcPr>
            <w:tcW w:w="895" w:type="dxa"/>
            <w:tcBorders>
              <w:top w:val="single" w:color="auto" w:sz="8" w:space="0"/>
            </w:tcBorders>
            <w:noWrap w:val="0"/>
            <w:vAlign w:val="center"/>
          </w:tcPr>
          <w:p w14:paraId="6A85927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b w:val="0"/>
                <w:i w:val="0"/>
                <w:iCs w:val="0"/>
                <w:color w:val="000000"/>
                <w:kern w:val="0"/>
                <w:sz w:val="18"/>
                <w:szCs w:val="18"/>
                <w:u w:val="none"/>
                <w:lang w:val="en-US" w:eastAsia="zh-CN" w:bidi="ar"/>
              </w:rPr>
              <w:t>30.64</w:t>
            </w:r>
          </w:p>
        </w:tc>
        <w:tc>
          <w:tcPr>
            <w:tcW w:w="680" w:type="dxa"/>
            <w:tcBorders>
              <w:top w:val="single" w:color="auto" w:sz="4" w:space="0"/>
            </w:tcBorders>
            <w:noWrap w:val="0"/>
            <w:vAlign w:val="center"/>
          </w:tcPr>
          <w:p w14:paraId="73F9562C">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sz w:val="18"/>
                <w:szCs w:val="18"/>
                <w:lang w:val="en-US" w:eastAsia="zh-CN"/>
              </w:rPr>
              <w:t>1</w:t>
            </w:r>
          </w:p>
        </w:tc>
        <w:tc>
          <w:tcPr>
            <w:tcW w:w="854" w:type="dxa"/>
            <w:tcBorders>
              <w:top w:val="single" w:color="auto" w:sz="4" w:space="0"/>
            </w:tcBorders>
            <w:noWrap w:val="0"/>
            <w:vAlign w:val="center"/>
          </w:tcPr>
          <w:p w14:paraId="1E93D80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b w:val="0"/>
                <w:i w:val="0"/>
                <w:iCs w:val="0"/>
                <w:color w:val="000000"/>
                <w:kern w:val="0"/>
                <w:sz w:val="18"/>
                <w:szCs w:val="18"/>
                <w:u w:val="none"/>
                <w:lang w:val="en-US" w:eastAsia="zh-CN" w:bidi="ar"/>
              </w:rPr>
              <w:t>727</w:t>
            </w:r>
          </w:p>
        </w:tc>
        <w:tc>
          <w:tcPr>
            <w:tcW w:w="960" w:type="dxa"/>
            <w:tcBorders>
              <w:top w:val="single" w:color="auto" w:sz="8" w:space="0"/>
            </w:tcBorders>
            <w:noWrap w:val="0"/>
            <w:vAlign w:val="center"/>
          </w:tcPr>
          <w:p w14:paraId="621C0F64">
            <w:pPr>
              <w:keepNext w:val="0"/>
              <w:keepLines w:val="0"/>
              <w:widowControl/>
              <w:suppressLineNumbers w:val="0"/>
              <w:jc w:val="center"/>
              <w:textAlignment w:val="center"/>
              <w:rPr>
                <w:rFonts w:hint="eastAsia" w:ascii="宋体" w:hAnsi="宋体" w:eastAsia="宋体" w:cs="宋体"/>
                <w:sz w:val="18"/>
                <w:szCs w:val="18"/>
                <w:lang w:eastAsia="zh-CN"/>
              </w:rPr>
            </w:pPr>
            <w:r>
              <w:rPr>
                <w:rFonts w:hint="eastAsia" w:ascii="宋体" w:hAnsi="宋体" w:eastAsia="宋体" w:cs="宋体"/>
                <w:b w:val="0"/>
                <w:i w:val="0"/>
                <w:iCs w:val="0"/>
                <w:color w:val="000000"/>
                <w:kern w:val="0"/>
                <w:sz w:val="18"/>
                <w:szCs w:val="18"/>
                <w:u w:val="none"/>
                <w:lang w:val="en-US" w:eastAsia="zh-CN" w:bidi="ar"/>
              </w:rPr>
              <w:t>29.95</w:t>
            </w:r>
          </w:p>
        </w:tc>
        <w:tc>
          <w:tcPr>
            <w:tcW w:w="706" w:type="dxa"/>
            <w:tcBorders>
              <w:top w:val="single" w:color="auto" w:sz="8" w:space="0"/>
            </w:tcBorders>
            <w:noWrap w:val="0"/>
            <w:vAlign w:val="center"/>
          </w:tcPr>
          <w:p w14:paraId="695B70C7">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sz w:val="18"/>
                <w:szCs w:val="18"/>
                <w:lang w:val="en-US" w:eastAsia="zh-CN"/>
              </w:rPr>
              <w:t>1</w:t>
            </w:r>
          </w:p>
        </w:tc>
      </w:tr>
      <w:tr w14:paraId="2A5036A4">
        <w:tblPrEx>
          <w:tblCellMar>
            <w:top w:w="15" w:type="dxa"/>
            <w:left w:w="15" w:type="dxa"/>
            <w:bottom w:w="15" w:type="dxa"/>
            <w:right w:w="15" w:type="dxa"/>
          </w:tblCellMar>
        </w:tblPrEx>
        <w:trPr>
          <w:trHeight w:val="285" w:hRule="atLeast"/>
          <w:jc w:val="center"/>
        </w:trPr>
        <w:tc>
          <w:tcPr>
            <w:tcW w:w="1828" w:type="dxa"/>
            <w:tcBorders>
              <w:top w:val="nil"/>
              <w:left w:val="nil"/>
              <w:bottom w:val="nil"/>
              <w:right w:val="nil"/>
            </w:tcBorders>
            <w:noWrap w:val="0"/>
            <w:vAlign w:val="center"/>
          </w:tcPr>
          <w:p w14:paraId="25142EAF">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kern w:val="0"/>
                <w:sz w:val="18"/>
                <w:szCs w:val="18"/>
                <w:lang w:bidi="ar"/>
              </w:rPr>
              <w:t>糖尿病</w:t>
            </w:r>
          </w:p>
        </w:tc>
        <w:tc>
          <w:tcPr>
            <w:tcW w:w="615" w:type="dxa"/>
            <w:tcBorders>
              <w:left w:val="nil"/>
            </w:tcBorders>
            <w:noWrap w:val="0"/>
            <w:vAlign w:val="center"/>
          </w:tcPr>
          <w:p w14:paraId="6A85E2D3">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b w:val="0"/>
                <w:color w:val="000000"/>
                <w:kern w:val="0"/>
                <w:sz w:val="18"/>
                <w:szCs w:val="18"/>
                <w:lang w:val="en-US" w:eastAsia="zh-CN" w:bidi="ar"/>
              </w:rPr>
              <w:t>41</w:t>
            </w:r>
          </w:p>
        </w:tc>
        <w:tc>
          <w:tcPr>
            <w:tcW w:w="945" w:type="dxa"/>
            <w:noWrap w:val="0"/>
            <w:vAlign w:val="center"/>
          </w:tcPr>
          <w:p w14:paraId="2F3A44E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b w:val="0"/>
                <w:i w:val="0"/>
                <w:iCs w:val="0"/>
                <w:color w:val="000000"/>
                <w:kern w:val="0"/>
                <w:sz w:val="18"/>
                <w:szCs w:val="18"/>
                <w:u w:val="none"/>
                <w:lang w:val="en-US" w:eastAsia="zh-CN" w:bidi="ar"/>
              </w:rPr>
              <w:t>10.99</w:t>
            </w:r>
          </w:p>
        </w:tc>
        <w:tc>
          <w:tcPr>
            <w:tcW w:w="641" w:type="dxa"/>
            <w:noWrap w:val="0"/>
            <w:vAlign w:val="center"/>
          </w:tcPr>
          <w:p w14:paraId="7C97D458">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sz w:val="18"/>
                <w:szCs w:val="18"/>
                <w:lang w:val="en-US" w:eastAsia="zh-CN"/>
              </w:rPr>
              <w:t>2</w:t>
            </w:r>
          </w:p>
        </w:tc>
        <w:tc>
          <w:tcPr>
            <w:tcW w:w="639" w:type="dxa"/>
            <w:noWrap w:val="0"/>
            <w:vAlign w:val="center"/>
          </w:tcPr>
          <w:p w14:paraId="0BF65771">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b w:val="0"/>
                <w:color w:val="000000"/>
                <w:kern w:val="0"/>
                <w:sz w:val="18"/>
                <w:szCs w:val="18"/>
                <w:lang w:val="en-US" w:eastAsia="zh-CN" w:bidi="ar"/>
              </w:rPr>
              <w:t>42</w:t>
            </w:r>
          </w:p>
        </w:tc>
        <w:tc>
          <w:tcPr>
            <w:tcW w:w="895" w:type="dxa"/>
            <w:noWrap w:val="0"/>
            <w:vAlign w:val="center"/>
          </w:tcPr>
          <w:p w14:paraId="6702129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b w:val="0"/>
                <w:i w:val="0"/>
                <w:iCs w:val="0"/>
                <w:color w:val="000000"/>
                <w:kern w:val="0"/>
                <w:sz w:val="18"/>
                <w:szCs w:val="18"/>
                <w:u w:val="none"/>
                <w:lang w:val="en-US" w:eastAsia="zh-CN" w:bidi="ar"/>
              </w:rPr>
              <w:t>9.88</w:t>
            </w:r>
          </w:p>
        </w:tc>
        <w:tc>
          <w:tcPr>
            <w:tcW w:w="680" w:type="dxa"/>
            <w:noWrap w:val="0"/>
            <w:vAlign w:val="center"/>
          </w:tcPr>
          <w:p w14:paraId="0430E81B">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sz w:val="18"/>
                <w:szCs w:val="18"/>
                <w:lang w:val="en-US" w:eastAsia="zh-CN"/>
              </w:rPr>
              <w:t>2</w:t>
            </w:r>
          </w:p>
        </w:tc>
        <w:tc>
          <w:tcPr>
            <w:tcW w:w="854" w:type="dxa"/>
            <w:noWrap w:val="0"/>
            <w:vAlign w:val="center"/>
          </w:tcPr>
          <w:p w14:paraId="4F4B37A3">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b w:val="0"/>
                <w:i w:val="0"/>
                <w:iCs w:val="0"/>
                <w:color w:val="000000"/>
                <w:kern w:val="0"/>
                <w:sz w:val="18"/>
                <w:szCs w:val="18"/>
                <w:u w:val="none"/>
                <w:lang w:val="en-US" w:eastAsia="zh-CN" w:bidi="ar"/>
              </w:rPr>
              <w:t>83</w:t>
            </w:r>
          </w:p>
        </w:tc>
        <w:tc>
          <w:tcPr>
            <w:tcW w:w="960" w:type="dxa"/>
            <w:noWrap w:val="0"/>
            <w:vAlign w:val="center"/>
          </w:tcPr>
          <w:p w14:paraId="33BCE8A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b w:val="0"/>
                <w:i w:val="0"/>
                <w:iCs w:val="0"/>
                <w:color w:val="000000"/>
                <w:kern w:val="0"/>
                <w:sz w:val="18"/>
                <w:szCs w:val="18"/>
                <w:u w:val="none"/>
                <w:lang w:val="en-US" w:eastAsia="zh-CN" w:bidi="ar"/>
              </w:rPr>
              <w:t>10.38</w:t>
            </w:r>
          </w:p>
        </w:tc>
        <w:tc>
          <w:tcPr>
            <w:tcW w:w="706" w:type="dxa"/>
            <w:noWrap w:val="0"/>
            <w:vAlign w:val="center"/>
          </w:tcPr>
          <w:p w14:paraId="06051737">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sz w:val="18"/>
                <w:szCs w:val="18"/>
                <w:lang w:val="en-US" w:eastAsia="zh-CN"/>
              </w:rPr>
              <w:t>2</w:t>
            </w:r>
          </w:p>
        </w:tc>
      </w:tr>
      <w:tr w14:paraId="304F2FE3">
        <w:tblPrEx>
          <w:tblCellMar>
            <w:top w:w="15" w:type="dxa"/>
            <w:left w:w="15" w:type="dxa"/>
            <w:bottom w:w="15" w:type="dxa"/>
            <w:right w:w="15" w:type="dxa"/>
          </w:tblCellMar>
        </w:tblPrEx>
        <w:trPr>
          <w:trHeight w:val="285" w:hRule="atLeast"/>
          <w:jc w:val="center"/>
        </w:trPr>
        <w:tc>
          <w:tcPr>
            <w:tcW w:w="1828" w:type="dxa"/>
            <w:tcBorders>
              <w:top w:val="nil"/>
              <w:left w:val="nil"/>
              <w:bottom w:val="nil"/>
              <w:right w:val="nil"/>
            </w:tcBorders>
            <w:noWrap w:val="0"/>
            <w:vAlign w:val="center"/>
          </w:tcPr>
          <w:p w14:paraId="4A1619FC">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kern w:val="0"/>
                <w:sz w:val="18"/>
                <w:szCs w:val="18"/>
                <w:lang w:bidi="ar"/>
              </w:rPr>
              <w:t>冠心病</w:t>
            </w:r>
          </w:p>
        </w:tc>
        <w:tc>
          <w:tcPr>
            <w:tcW w:w="615" w:type="dxa"/>
            <w:tcBorders>
              <w:left w:val="nil"/>
            </w:tcBorders>
            <w:noWrap w:val="0"/>
            <w:vAlign w:val="center"/>
          </w:tcPr>
          <w:p w14:paraId="79590AF6">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kern w:val="0"/>
                <w:sz w:val="18"/>
                <w:szCs w:val="18"/>
                <w:lang w:val="en-US" w:eastAsia="zh-CN" w:bidi="ar"/>
              </w:rPr>
              <w:t>28</w:t>
            </w:r>
          </w:p>
        </w:tc>
        <w:tc>
          <w:tcPr>
            <w:tcW w:w="945" w:type="dxa"/>
            <w:noWrap w:val="0"/>
            <w:vAlign w:val="center"/>
          </w:tcPr>
          <w:p w14:paraId="2429A23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b w:val="0"/>
                <w:i w:val="0"/>
                <w:iCs w:val="0"/>
                <w:color w:val="000000"/>
                <w:kern w:val="0"/>
                <w:sz w:val="18"/>
                <w:szCs w:val="18"/>
                <w:u w:val="none"/>
                <w:lang w:val="en-US" w:eastAsia="zh-CN" w:bidi="ar"/>
              </w:rPr>
              <w:t>2.46</w:t>
            </w:r>
          </w:p>
        </w:tc>
        <w:tc>
          <w:tcPr>
            <w:tcW w:w="641" w:type="dxa"/>
            <w:noWrap w:val="0"/>
            <w:vAlign w:val="center"/>
          </w:tcPr>
          <w:p w14:paraId="32A8E9C7">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sz w:val="18"/>
                <w:szCs w:val="18"/>
                <w:lang w:val="en-US" w:eastAsia="zh-CN"/>
              </w:rPr>
              <w:t>3</w:t>
            </w:r>
          </w:p>
        </w:tc>
        <w:tc>
          <w:tcPr>
            <w:tcW w:w="639" w:type="dxa"/>
            <w:noWrap w:val="0"/>
            <w:vAlign w:val="center"/>
          </w:tcPr>
          <w:p w14:paraId="42DA0A2B">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sz w:val="18"/>
                <w:szCs w:val="18"/>
                <w:lang w:val="en-US" w:eastAsia="zh-CN"/>
              </w:rPr>
              <w:t>32</w:t>
            </w:r>
          </w:p>
        </w:tc>
        <w:tc>
          <w:tcPr>
            <w:tcW w:w="895" w:type="dxa"/>
            <w:noWrap w:val="0"/>
            <w:vAlign w:val="center"/>
          </w:tcPr>
          <w:p w14:paraId="3170E6F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b w:val="0"/>
                <w:i w:val="0"/>
                <w:iCs w:val="0"/>
                <w:color w:val="000000"/>
                <w:kern w:val="0"/>
                <w:sz w:val="18"/>
                <w:szCs w:val="18"/>
                <w:u w:val="none"/>
                <w:lang w:val="en-US" w:eastAsia="zh-CN" w:bidi="ar"/>
              </w:rPr>
              <w:t>2.48</w:t>
            </w:r>
          </w:p>
        </w:tc>
        <w:tc>
          <w:tcPr>
            <w:tcW w:w="680" w:type="dxa"/>
            <w:noWrap w:val="0"/>
            <w:vAlign w:val="center"/>
          </w:tcPr>
          <w:p w14:paraId="26B6A6E8">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sz w:val="18"/>
                <w:szCs w:val="18"/>
                <w:lang w:val="en-US" w:eastAsia="zh-CN"/>
              </w:rPr>
              <w:t>3</w:t>
            </w:r>
          </w:p>
        </w:tc>
        <w:tc>
          <w:tcPr>
            <w:tcW w:w="854" w:type="dxa"/>
            <w:noWrap w:val="0"/>
            <w:vAlign w:val="center"/>
          </w:tcPr>
          <w:p w14:paraId="507DACB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b w:val="0"/>
                <w:i w:val="0"/>
                <w:iCs w:val="0"/>
                <w:color w:val="000000"/>
                <w:kern w:val="0"/>
                <w:sz w:val="18"/>
                <w:szCs w:val="18"/>
                <w:u w:val="none"/>
                <w:lang w:val="en-US" w:eastAsia="zh-CN" w:bidi="ar"/>
              </w:rPr>
              <w:t>60</w:t>
            </w:r>
          </w:p>
        </w:tc>
        <w:tc>
          <w:tcPr>
            <w:tcW w:w="960" w:type="dxa"/>
            <w:noWrap w:val="0"/>
            <w:vAlign w:val="center"/>
          </w:tcPr>
          <w:p w14:paraId="53798E8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b w:val="0"/>
                <w:i w:val="0"/>
                <w:iCs w:val="0"/>
                <w:color w:val="000000"/>
                <w:kern w:val="0"/>
                <w:sz w:val="18"/>
                <w:szCs w:val="18"/>
                <w:u w:val="none"/>
                <w:lang w:val="en-US" w:eastAsia="zh-CN" w:bidi="ar"/>
              </w:rPr>
              <w:t>2.47</w:t>
            </w:r>
          </w:p>
        </w:tc>
        <w:tc>
          <w:tcPr>
            <w:tcW w:w="706" w:type="dxa"/>
            <w:noWrap w:val="0"/>
            <w:vAlign w:val="center"/>
          </w:tcPr>
          <w:p w14:paraId="3B5F5EED">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sz w:val="18"/>
                <w:szCs w:val="18"/>
                <w:lang w:val="en-US" w:eastAsia="zh-CN"/>
              </w:rPr>
              <w:t>3</w:t>
            </w:r>
          </w:p>
        </w:tc>
      </w:tr>
      <w:tr w14:paraId="4B88B39B">
        <w:tblPrEx>
          <w:tblCellMar>
            <w:top w:w="15" w:type="dxa"/>
            <w:left w:w="15" w:type="dxa"/>
            <w:bottom w:w="15" w:type="dxa"/>
            <w:right w:w="15" w:type="dxa"/>
          </w:tblCellMar>
        </w:tblPrEx>
        <w:trPr>
          <w:trHeight w:val="285" w:hRule="atLeast"/>
          <w:jc w:val="center"/>
        </w:trPr>
        <w:tc>
          <w:tcPr>
            <w:tcW w:w="1828" w:type="dxa"/>
            <w:tcBorders>
              <w:top w:val="nil"/>
              <w:left w:val="nil"/>
              <w:bottom w:val="nil"/>
              <w:right w:val="nil"/>
            </w:tcBorders>
            <w:noWrap w:val="0"/>
            <w:vAlign w:val="center"/>
          </w:tcPr>
          <w:p w14:paraId="6D28E7F3">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kern w:val="0"/>
                <w:sz w:val="18"/>
                <w:szCs w:val="18"/>
                <w:lang w:eastAsia="zh-CN" w:bidi="ar"/>
              </w:rPr>
              <w:t>脂肪肝</w:t>
            </w:r>
          </w:p>
        </w:tc>
        <w:tc>
          <w:tcPr>
            <w:tcW w:w="615" w:type="dxa"/>
            <w:tcBorders>
              <w:left w:val="nil"/>
            </w:tcBorders>
            <w:noWrap w:val="0"/>
            <w:vAlign w:val="center"/>
          </w:tcPr>
          <w:p w14:paraId="686BE58B">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kern w:val="0"/>
                <w:sz w:val="18"/>
                <w:szCs w:val="18"/>
                <w:lang w:val="en-US" w:eastAsia="zh-CN" w:bidi="ar"/>
              </w:rPr>
              <w:t>17</w:t>
            </w:r>
          </w:p>
        </w:tc>
        <w:tc>
          <w:tcPr>
            <w:tcW w:w="945" w:type="dxa"/>
            <w:noWrap w:val="0"/>
            <w:vAlign w:val="center"/>
          </w:tcPr>
          <w:p w14:paraId="42A6AA0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b w:val="0"/>
                <w:i w:val="0"/>
                <w:iCs w:val="0"/>
                <w:color w:val="000000"/>
                <w:kern w:val="0"/>
                <w:sz w:val="18"/>
                <w:szCs w:val="18"/>
                <w:u w:val="none"/>
                <w:lang w:val="en-US" w:eastAsia="zh-CN" w:bidi="ar"/>
              </w:rPr>
              <w:t>1.49</w:t>
            </w:r>
          </w:p>
        </w:tc>
        <w:tc>
          <w:tcPr>
            <w:tcW w:w="641" w:type="dxa"/>
            <w:noWrap w:val="0"/>
            <w:vAlign w:val="center"/>
          </w:tcPr>
          <w:p w14:paraId="5C3B026C">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sz w:val="18"/>
                <w:szCs w:val="18"/>
                <w:lang w:val="en-US" w:eastAsia="zh-CN"/>
              </w:rPr>
              <w:t>4</w:t>
            </w:r>
          </w:p>
        </w:tc>
        <w:tc>
          <w:tcPr>
            <w:tcW w:w="639" w:type="dxa"/>
            <w:noWrap w:val="0"/>
            <w:vAlign w:val="center"/>
          </w:tcPr>
          <w:p w14:paraId="51EBE36A">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kern w:val="0"/>
                <w:sz w:val="18"/>
                <w:szCs w:val="18"/>
                <w:lang w:val="en-US" w:eastAsia="zh-CN" w:bidi="ar"/>
              </w:rPr>
              <w:t>17</w:t>
            </w:r>
          </w:p>
        </w:tc>
        <w:tc>
          <w:tcPr>
            <w:tcW w:w="895" w:type="dxa"/>
            <w:noWrap w:val="0"/>
            <w:vAlign w:val="center"/>
          </w:tcPr>
          <w:p w14:paraId="1F11E50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b w:val="0"/>
                <w:i w:val="0"/>
                <w:iCs w:val="0"/>
                <w:color w:val="000000"/>
                <w:kern w:val="0"/>
                <w:sz w:val="18"/>
                <w:szCs w:val="18"/>
                <w:u w:val="none"/>
                <w:lang w:val="en-US" w:eastAsia="zh-CN" w:bidi="ar"/>
              </w:rPr>
              <w:t>1.32</w:t>
            </w:r>
          </w:p>
        </w:tc>
        <w:tc>
          <w:tcPr>
            <w:tcW w:w="680" w:type="dxa"/>
            <w:noWrap w:val="0"/>
            <w:vAlign w:val="center"/>
          </w:tcPr>
          <w:p w14:paraId="0C02343B">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sz w:val="18"/>
                <w:szCs w:val="18"/>
                <w:lang w:val="en-US" w:eastAsia="zh-CN"/>
              </w:rPr>
              <w:t>4</w:t>
            </w:r>
          </w:p>
        </w:tc>
        <w:tc>
          <w:tcPr>
            <w:tcW w:w="854" w:type="dxa"/>
            <w:noWrap w:val="0"/>
            <w:vAlign w:val="center"/>
          </w:tcPr>
          <w:p w14:paraId="528F0CC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b w:val="0"/>
                <w:i w:val="0"/>
                <w:iCs w:val="0"/>
                <w:color w:val="000000"/>
                <w:kern w:val="0"/>
                <w:sz w:val="18"/>
                <w:szCs w:val="18"/>
                <w:u w:val="none"/>
                <w:lang w:val="en-US" w:eastAsia="zh-CN" w:bidi="ar"/>
              </w:rPr>
              <w:t>34</w:t>
            </w:r>
          </w:p>
        </w:tc>
        <w:tc>
          <w:tcPr>
            <w:tcW w:w="960" w:type="dxa"/>
            <w:noWrap w:val="0"/>
            <w:vAlign w:val="center"/>
          </w:tcPr>
          <w:p w14:paraId="6801659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b w:val="0"/>
                <w:i w:val="0"/>
                <w:iCs w:val="0"/>
                <w:color w:val="000000"/>
                <w:kern w:val="0"/>
                <w:sz w:val="18"/>
                <w:szCs w:val="18"/>
                <w:u w:val="none"/>
                <w:lang w:val="en-US" w:eastAsia="zh-CN" w:bidi="ar"/>
              </w:rPr>
              <w:t>1.40</w:t>
            </w:r>
          </w:p>
        </w:tc>
        <w:tc>
          <w:tcPr>
            <w:tcW w:w="706" w:type="dxa"/>
            <w:noWrap w:val="0"/>
            <w:vAlign w:val="center"/>
          </w:tcPr>
          <w:p w14:paraId="71F632D5">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sz w:val="18"/>
                <w:szCs w:val="18"/>
                <w:lang w:val="en-US" w:eastAsia="zh-CN"/>
              </w:rPr>
              <w:t>4</w:t>
            </w:r>
          </w:p>
        </w:tc>
      </w:tr>
      <w:tr w14:paraId="51765AC7">
        <w:tblPrEx>
          <w:tblCellMar>
            <w:top w:w="15" w:type="dxa"/>
            <w:left w:w="15" w:type="dxa"/>
            <w:bottom w:w="15" w:type="dxa"/>
            <w:right w:w="15" w:type="dxa"/>
          </w:tblCellMar>
        </w:tblPrEx>
        <w:trPr>
          <w:trHeight w:val="285" w:hRule="atLeast"/>
          <w:jc w:val="center"/>
        </w:trPr>
        <w:tc>
          <w:tcPr>
            <w:tcW w:w="1828" w:type="dxa"/>
            <w:tcBorders>
              <w:top w:val="nil"/>
              <w:left w:val="nil"/>
              <w:bottom w:val="nil"/>
              <w:right w:val="nil"/>
            </w:tcBorders>
            <w:noWrap w:val="0"/>
            <w:vAlign w:val="center"/>
          </w:tcPr>
          <w:p w14:paraId="19BA4877">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kern w:val="0"/>
                <w:sz w:val="18"/>
                <w:szCs w:val="18"/>
                <w:lang w:eastAsia="zh-CN" w:bidi="ar"/>
              </w:rPr>
              <w:t>高脂血症</w:t>
            </w:r>
          </w:p>
        </w:tc>
        <w:tc>
          <w:tcPr>
            <w:tcW w:w="615" w:type="dxa"/>
            <w:tcBorders>
              <w:left w:val="nil"/>
            </w:tcBorders>
            <w:noWrap w:val="0"/>
            <w:vAlign w:val="center"/>
          </w:tcPr>
          <w:p w14:paraId="72931F1B">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kern w:val="0"/>
                <w:sz w:val="18"/>
                <w:szCs w:val="18"/>
                <w:lang w:val="en-US" w:eastAsia="zh-CN" w:bidi="ar"/>
              </w:rPr>
              <w:t>20</w:t>
            </w:r>
          </w:p>
        </w:tc>
        <w:tc>
          <w:tcPr>
            <w:tcW w:w="945" w:type="dxa"/>
            <w:noWrap w:val="0"/>
            <w:vAlign w:val="center"/>
          </w:tcPr>
          <w:p w14:paraId="06F52F9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b w:val="0"/>
                <w:i w:val="0"/>
                <w:iCs w:val="0"/>
                <w:color w:val="000000"/>
                <w:kern w:val="0"/>
                <w:sz w:val="18"/>
                <w:szCs w:val="18"/>
                <w:u w:val="none"/>
                <w:lang w:val="en-US" w:eastAsia="zh-CN" w:bidi="ar"/>
              </w:rPr>
              <w:t>1.76</w:t>
            </w:r>
          </w:p>
        </w:tc>
        <w:tc>
          <w:tcPr>
            <w:tcW w:w="641" w:type="dxa"/>
            <w:noWrap w:val="0"/>
            <w:vAlign w:val="center"/>
          </w:tcPr>
          <w:p w14:paraId="2B85BA19">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kern w:val="1"/>
                <w:sz w:val="18"/>
                <w:szCs w:val="18"/>
                <w:lang w:val="en-US" w:eastAsia="zh-CN" w:bidi="ar-SA"/>
              </w:rPr>
              <w:t>5</w:t>
            </w:r>
          </w:p>
        </w:tc>
        <w:tc>
          <w:tcPr>
            <w:tcW w:w="639" w:type="dxa"/>
            <w:noWrap w:val="0"/>
            <w:vAlign w:val="center"/>
          </w:tcPr>
          <w:p w14:paraId="2EC4234F">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kern w:val="0"/>
                <w:sz w:val="18"/>
                <w:szCs w:val="18"/>
                <w:lang w:val="en-US" w:eastAsia="zh-CN" w:bidi="ar"/>
              </w:rPr>
              <w:t>14</w:t>
            </w:r>
          </w:p>
        </w:tc>
        <w:tc>
          <w:tcPr>
            <w:tcW w:w="895" w:type="dxa"/>
            <w:noWrap w:val="0"/>
            <w:vAlign w:val="center"/>
          </w:tcPr>
          <w:p w14:paraId="7B01EE9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b w:val="0"/>
                <w:i w:val="0"/>
                <w:iCs w:val="0"/>
                <w:color w:val="000000"/>
                <w:kern w:val="0"/>
                <w:sz w:val="18"/>
                <w:szCs w:val="18"/>
                <w:u w:val="none"/>
                <w:lang w:val="en-US" w:eastAsia="zh-CN" w:bidi="ar"/>
              </w:rPr>
              <w:t>1.09</w:t>
            </w:r>
          </w:p>
        </w:tc>
        <w:tc>
          <w:tcPr>
            <w:tcW w:w="680" w:type="dxa"/>
            <w:noWrap w:val="0"/>
            <w:vAlign w:val="center"/>
          </w:tcPr>
          <w:p w14:paraId="605F39B0">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sz w:val="18"/>
                <w:szCs w:val="18"/>
                <w:lang w:val="en-US" w:eastAsia="zh-CN"/>
              </w:rPr>
              <w:t>5</w:t>
            </w:r>
          </w:p>
        </w:tc>
        <w:tc>
          <w:tcPr>
            <w:tcW w:w="854" w:type="dxa"/>
            <w:noWrap w:val="0"/>
            <w:vAlign w:val="center"/>
          </w:tcPr>
          <w:p w14:paraId="7D76938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b w:val="0"/>
                <w:i w:val="0"/>
                <w:iCs w:val="0"/>
                <w:color w:val="000000"/>
                <w:kern w:val="0"/>
                <w:sz w:val="18"/>
                <w:szCs w:val="18"/>
                <w:u w:val="none"/>
                <w:lang w:val="en-US" w:eastAsia="zh-CN" w:bidi="ar"/>
              </w:rPr>
              <w:t>34</w:t>
            </w:r>
          </w:p>
        </w:tc>
        <w:tc>
          <w:tcPr>
            <w:tcW w:w="960" w:type="dxa"/>
            <w:noWrap w:val="0"/>
            <w:vAlign w:val="center"/>
          </w:tcPr>
          <w:p w14:paraId="6CDD19A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b w:val="0"/>
                <w:i w:val="0"/>
                <w:iCs w:val="0"/>
                <w:color w:val="000000"/>
                <w:kern w:val="0"/>
                <w:sz w:val="18"/>
                <w:szCs w:val="18"/>
                <w:u w:val="none"/>
                <w:lang w:val="en-US" w:eastAsia="zh-CN" w:bidi="ar"/>
              </w:rPr>
              <w:t>1.40</w:t>
            </w:r>
          </w:p>
        </w:tc>
        <w:tc>
          <w:tcPr>
            <w:tcW w:w="706" w:type="dxa"/>
            <w:noWrap w:val="0"/>
            <w:vAlign w:val="center"/>
          </w:tcPr>
          <w:p w14:paraId="302E1ECA">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kern w:val="1"/>
                <w:sz w:val="18"/>
                <w:szCs w:val="18"/>
                <w:lang w:val="en-US" w:eastAsia="zh-CN" w:bidi="ar-SA"/>
              </w:rPr>
              <w:t>5</w:t>
            </w:r>
          </w:p>
        </w:tc>
      </w:tr>
      <w:tr w14:paraId="3E4F5194">
        <w:tblPrEx>
          <w:tblCellMar>
            <w:top w:w="15" w:type="dxa"/>
            <w:left w:w="15" w:type="dxa"/>
            <w:bottom w:w="15" w:type="dxa"/>
            <w:right w:w="15" w:type="dxa"/>
          </w:tblCellMar>
        </w:tblPrEx>
        <w:trPr>
          <w:trHeight w:val="285" w:hRule="atLeast"/>
          <w:jc w:val="center"/>
        </w:trPr>
        <w:tc>
          <w:tcPr>
            <w:tcW w:w="1828" w:type="dxa"/>
            <w:tcBorders>
              <w:top w:val="nil"/>
              <w:left w:val="nil"/>
              <w:bottom w:val="nil"/>
              <w:right w:val="nil"/>
            </w:tcBorders>
            <w:noWrap w:val="0"/>
            <w:vAlign w:val="center"/>
          </w:tcPr>
          <w:p w14:paraId="4DD4CA3B">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sz w:val="18"/>
                <w:szCs w:val="18"/>
                <w:lang w:eastAsia="zh-CN"/>
              </w:rPr>
              <w:t>呼吸系统疾病</w:t>
            </w:r>
          </w:p>
        </w:tc>
        <w:tc>
          <w:tcPr>
            <w:tcW w:w="615" w:type="dxa"/>
            <w:tcBorders>
              <w:left w:val="nil"/>
            </w:tcBorders>
            <w:noWrap w:val="0"/>
            <w:vAlign w:val="center"/>
          </w:tcPr>
          <w:p w14:paraId="265A76F2">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kern w:val="0"/>
                <w:sz w:val="18"/>
                <w:szCs w:val="18"/>
                <w:lang w:val="en-US" w:eastAsia="zh-CN" w:bidi="ar"/>
              </w:rPr>
              <w:t>10</w:t>
            </w:r>
          </w:p>
        </w:tc>
        <w:tc>
          <w:tcPr>
            <w:tcW w:w="945" w:type="dxa"/>
            <w:noWrap w:val="0"/>
            <w:vAlign w:val="center"/>
          </w:tcPr>
          <w:p w14:paraId="4FFE408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b w:val="0"/>
                <w:i w:val="0"/>
                <w:iCs w:val="0"/>
                <w:color w:val="000000"/>
                <w:kern w:val="0"/>
                <w:sz w:val="18"/>
                <w:szCs w:val="18"/>
                <w:u w:val="none"/>
                <w:lang w:val="en-US" w:eastAsia="zh-CN" w:bidi="ar"/>
              </w:rPr>
              <w:t>0.88</w:t>
            </w:r>
          </w:p>
        </w:tc>
        <w:tc>
          <w:tcPr>
            <w:tcW w:w="641" w:type="dxa"/>
            <w:noWrap w:val="0"/>
            <w:vAlign w:val="center"/>
          </w:tcPr>
          <w:p w14:paraId="312045D1">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sz w:val="18"/>
                <w:szCs w:val="18"/>
                <w:lang w:val="en-US" w:eastAsia="zh-CN"/>
              </w:rPr>
              <w:t>7</w:t>
            </w:r>
          </w:p>
        </w:tc>
        <w:tc>
          <w:tcPr>
            <w:tcW w:w="639" w:type="dxa"/>
            <w:noWrap w:val="0"/>
            <w:vAlign w:val="center"/>
          </w:tcPr>
          <w:p w14:paraId="11867821">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kern w:val="0"/>
                <w:sz w:val="18"/>
                <w:szCs w:val="18"/>
                <w:lang w:val="en-US" w:eastAsia="zh-CN" w:bidi="ar"/>
              </w:rPr>
              <w:t>5</w:t>
            </w:r>
          </w:p>
        </w:tc>
        <w:tc>
          <w:tcPr>
            <w:tcW w:w="895" w:type="dxa"/>
            <w:noWrap w:val="0"/>
            <w:vAlign w:val="center"/>
          </w:tcPr>
          <w:p w14:paraId="7519AE7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b w:val="0"/>
                <w:i w:val="0"/>
                <w:iCs w:val="0"/>
                <w:color w:val="000000"/>
                <w:kern w:val="0"/>
                <w:sz w:val="18"/>
                <w:szCs w:val="18"/>
                <w:u w:val="none"/>
                <w:lang w:val="en-US" w:eastAsia="zh-CN" w:bidi="ar"/>
              </w:rPr>
              <w:t>0.39</w:t>
            </w:r>
          </w:p>
        </w:tc>
        <w:tc>
          <w:tcPr>
            <w:tcW w:w="680" w:type="dxa"/>
            <w:noWrap w:val="0"/>
            <w:vAlign w:val="center"/>
          </w:tcPr>
          <w:p w14:paraId="1BD66536">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sz w:val="18"/>
                <w:szCs w:val="18"/>
                <w:lang w:val="en-US" w:eastAsia="zh-CN"/>
              </w:rPr>
              <w:t>6</w:t>
            </w:r>
          </w:p>
        </w:tc>
        <w:tc>
          <w:tcPr>
            <w:tcW w:w="854" w:type="dxa"/>
            <w:noWrap w:val="0"/>
            <w:vAlign w:val="center"/>
          </w:tcPr>
          <w:p w14:paraId="0B562D3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b w:val="0"/>
                <w:i w:val="0"/>
                <w:iCs w:val="0"/>
                <w:color w:val="000000"/>
                <w:kern w:val="0"/>
                <w:sz w:val="18"/>
                <w:szCs w:val="18"/>
                <w:u w:val="none"/>
                <w:lang w:val="en-US" w:eastAsia="zh-CN" w:bidi="ar"/>
              </w:rPr>
              <w:t>15</w:t>
            </w:r>
          </w:p>
        </w:tc>
        <w:tc>
          <w:tcPr>
            <w:tcW w:w="960" w:type="dxa"/>
            <w:noWrap w:val="0"/>
            <w:vAlign w:val="center"/>
          </w:tcPr>
          <w:p w14:paraId="5390A3F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b w:val="0"/>
                <w:i w:val="0"/>
                <w:iCs w:val="0"/>
                <w:color w:val="000000"/>
                <w:kern w:val="0"/>
                <w:sz w:val="18"/>
                <w:szCs w:val="18"/>
                <w:u w:val="none"/>
                <w:lang w:val="en-US" w:eastAsia="zh-CN" w:bidi="ar"/>
              </w:rPr>
              <w:t>0.62</w:t>
            </w:r>
          </w:p>
        </w:tc>
        <w:tc>
          <w:tcPr>
            <w:tcW w:w="706" w:type="dxa"/>
            <w:noWrap w:val="0"/>
            <w:vAlign w:val="center"/>
          </w:tcPr>
          <w:p w14:paraId="0232DD14">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kern w:val="1"/>
                <w:sz w:val="18"/>
                <w:szCs w:val="18"/>
                <w:lang w:val="en-US" w:eastAsia="zh-CN" w:bidi="ar-SA"/>
              </w:rPr>
              <w:t>7</w:t>
            </w:r>
          </w:p>
        </w:tc>
      </w:tr>
      <w:tr w14:paraId="55B2BC84">
        <w:tblPrEx>
          <w:tblCellMar>
            <w:top w:w="15" w:type="dxa"/>
            <w:left w:w="15" w:type="dxa"/>
            <w:bottom w:w="15" w:type="dxa"/>
            <w:right w:w="15" w:type="dxa"/>
          </w:tblCellMar>
        </w:tblPrEx>
        <w:trPr>
          <w:trHeight w:val="315" w:hRule="atLeast"/>
          <w:jc w:val="center"/>
        </w:trPr>
        <w:tc>
          <w:tcPr>
            <w:tcW w:w="1828" w:type="dxa"/>
            <w:tcBorders>
              <w:top w:val="nil"/>
              <w:left w:val="nil"/>
              <w:bottom w:val="nil"/>
              <w:right w:val="nil"/>
            </w:tcBorders>
            <w:noWrap w:val="0"/>
            <w:vAlign w:val="center"/>
          </w:tcPr>
          <w:p w14:paraId="0F50C175">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kern w:val="0"/>
                <w:sz w:val="18"/>
                <w:szCs w:val="18"/>
                <w:lang w:eastAsia="zh-CN" w:bidi="ar"/>
              </w:rPr>
              <w:t>脑卒中</w:t>
            </w:r>
          </w:p>
        </w:tc>
        <w:tc>
          <w:tcPr>
            <w:tcW w:w="615" w:type="dxa"/>
            <w:tcBorders>
              <w:left w:val="nil"/>
            </w:tcBorders>
            <w:noWrap w:val="0"/>
            <w:vAlign w:val="center"/>
          </w:tcPr>
          <w:p w14:paraId="1687BC4C">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kern w:val="0"/>
                <w:sz w:val="18"/>
                <w:szCs w:val="18"/>
                <w:lang w:val="en-US" w:eastAsia="zh-CN" w:bidi="ar"/>
              </w:rPr>
              <w:t>17</w:t>
            </w:r>
          </w:p>
        </w:tc>
        <w:tc>
          <w:tcPr>
            <w:tcW w:w="945" w:type="dxa"/>
            <w:noWrap w:val="0"/>
            <w:vAlign w:val="center"/>
          </w:tcPr>
          <w:p w14:paraId="7A3B51D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b w:val="0"/>
                <w:i w:val="0"/>
                <w:iCs w:val="0"/>
                <w:color w:val="000000"/>
                <w:kern w:val="0"/>
                <w:sz w:val="18"/>
                <w:szCs w:val="18"/>
                <w:u w:val="none"/>
                <w:lang w:val="en-US" w:eastAsia="zh-CN" w:bidi="ar"/>
              </w:rPr>
              <w:t>1.49</w:t>
            </w:r>
          </w:p>
        </w:tc>
        <w:tc>
          <w:tcPr>
            <w:tcW w:w="641" w:type="dxa"/>
            <w:noWrap w:val="0"/>
            <w:vAlign w:val="center"/>
          </w:tcPr>
          <w:p w14:paraId="56BA5175">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sz w:val="18"/>
                <w:szCs w:val="18"/>
                <w:lang w:val="en-US" w:eastAsia="zh-CN"/>
              </w:rPr>
              <w:t>6</w:t>
            </w:r>
          </w:p>
        </w:tc>
        <w:tc>
          <w:tcPr>
            <w:tcW w:w="639" w:type="dxa"/>
            <w:noWrap w:val="0"/>
            <w:vAlign w:val="center"/>
          </w:tcPr>
          <w:p w14:paraId="43DE58C3">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kern w:val="0"/>
                <w:sz w:val="18"/>
                <w:szCs w:val="18"/>
                <w:lang w:val="en-US" w:eastAsia="zh-CN" w:bidi="ar"/>
              </w:rPr>
              <w:t>3</w:t>
            </w:r>
          </w:p>
        </w:tc>
        <w:tc>
          <w:tcPr>
            <w:tcW w:w="895" w:type="dxa"/>
            <w:noWrap w:val="0"/>
            <w:vAlign w:val="center"/>
          </w:tcPr>
          <w:p w14:paraId="0F22017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b w:val="0"/>
                <w:i w:val="0"/>
                <w:iCs w:val="0"/>
                <w:color w:val="000000"/>
                <w:kern w:val="0"/>
                <w:sz w:val="18"/>
                <w:szCs w:val="18"/>
                <w:u w:val="none"/>
                <w:lang w:val="en-US" w:eastAsia="zh-CN" w:bidi="ar"/>
              </w:rPr>
              <w:t>0.23</w:t>
            </w:r>
          </w:p>
        </w:tc>
        <w:tc>
          <w:tcPr>
            <w:tcW w:w="680" w:type="dxa"/>
            <w:noWrap w:val="0"/>
            <w:vAlign w:val="center"/>
          </w:tcPr>
          <w:p w14:paraId="6F22D615">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sz w:val="18"/>
                <w:szCs w:val="18"/>
                <w:lang w:val="en-US" w:eastAsia="zh-CN"/>
              </w:rPr>
              <w:t>7</w:t>
            </w:r>
          </w:p>
        </w:tc>
        <w:tc>
          <w:tcPr>
            <w:tcW w:w="854" w:type="dxa"/>
            <w:noWrap w:val="0"/>
            <w:vAlign w:val="center"/>
          </w:tcPr>
          <w:p w14:paraId="327FBE3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b w:val="0"/>
                <w:i w:val="0"/>
                <w:iCs w:val="0"/>
                <w:color w:val="000000"/>
                <w:kern w:val="0"/>
                <w:sz w:val="18"/>
                <w:szCs w:val="18"/>
                <w:u w:val="none"/>
                <w:lang w:val="en-US" w:eastAsia="zh-CN" w:bidi="ar"/>
              </w:rPr>
              <w:t>20</w:t>
            </w:r>
          </w:p>
        </w:tc>
        <w:tc>
          <w:tcPr>
            <w:tcW w:w="960" w:type="dxa"/>
            <w:noWrap w:val="0"/>
            <w:vAlign w:val="center"/>
          </w:tcPr>
          <w:p w14:paraId="034DC02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b w:val="0"/>
                <w:i w:val="0"/>
                <w:iCs w:val="0"/>
                <w:color w:val="000000"/>
                <w:kern w:val="0"/>
                <w:sz w:val="18"/>
                <w:szCs w:val="18"/>
                <w:u w:val="none"/>
                <w:lang w:val="en-US" w:eastAsia="zh-CN" w:bidi="ar"/>
              </w:rPr>
              <w:t>0.82</w:t>
            </w:r>
          </w:p>
        </w:tc>
        <w:tc>
          <w:tcPr>
            <w:tcW w:w="706" w:type="dxa"/>
            <w:noWrap w:val="0"/>
            <w:vAlign w:val="center"/>
          </w:tcPr>
          <w:p w14:paraId="158FACDD">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sz w:val="18"/>
                <w:szCs w:val="18"/>
                <w:lang w:val="en-US" w:eastAsia="zh-CN"/>
              </w:rPr>
              <w:t>6</w:t>
            </w:r>
          </w:p>
        </w:tc>
      </w:tr>
      <w:tr w14:paraId="0F478F8D">
        <w:tblPrEx>
          <w:tblCellMar>
            <w:top w:w="15" w:type="dxa"/>
            <w:left w:w="15" w:type="dxa"/>
            <w:bottom w:w="15" w:type="dxa"/>
            <w:right w:w="15" w:type="dxa"/>
          </w:tblCellMar>
        </w:tblPrEx>
        <w:trPr>
          <w:trHeight w:val="285" w:hRule="atLeast"/>
          <w:jc w:val="center"/>
        </w:trPr>
        <w:tc>
          <w:tcPr>
            <w:tcW w:w="1828" w:type="dxa"/>
            <w:tcBorders>
              <w:top w:val="nil"/>
              <w:left w:val="nil"/>
              <w:bottom w:val="nil"/>
              <w:right w:val="nil"/>
            </w:tcBorders>
            <w:noWrap w:val="0"/>
            <w:vAlign w:val="center"/>
          </w:tcPr>
          <w:p w14:paraId="27A2AFA5">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kern w:val="0"/>
                <w:sz w:val="18"/>
                <w:szCs w:val="18"/>
                <w:lang w:eastAsia="zh-CN" w:bidi="ar"/>
              </w:rPr>
              <w:t>癌症</w:t>
            </w:r>
          </w:p>
        </w:tc>
        <w:tc>
          <w:tcPr>
            <w:tcW w:w="615" w:type="dxa"/>
            <w:tcBorders>
              <w:left w:val="nil"/>
            </w:tcBorders>
            <w:noWrap w:val="0"/>
            <w:vAlign w:val="center"/>
          </w:tcPr>
          <w:p w14:paraId="42680730">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sz w:val="18"/>
                <w:szCs w:val="18"/>
                <w:lang w:val="en-US" w:eastAsia="zh-CN"/>
              </w:rPr>
              <w:t>1</w:t>
            </w:r>
          </w:p>
        </w:tc>
        <w:tc>
          <w:tcPr>
            <w:tcW w:w="945" w:type="dxa"/>
            <w:noWrap w:val="0"/>
            <w:vAlign w:val="center"/>
          </w:tcPr>
          <w:p w14:paraId="0B298DE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b w:val="0"/>
                <w:i w:val="0"/>
                <w:iCs w:val="0"/>
                <w:color w:val="000000"/>
                <w:kern w:val="0"/>
                <w:sz w:val="18"/>
                <w:szCs w:val="18"/>
                <w:u w:val="none"/>
                <w:lang w:val="en-US" w:eastAsia="zh-CN" w:bidi="ar"/>
              </w:rPr>
              <w:t>0.09</w:t>
            </w:r>
          </w:p>
        </w:tc>
        <w:tc>
          <w:tcPr>
            <w:tcW w:w="641" w:type="dxa"/>
            <w:noWrap w:val="0"/>
            <w:vAlign w:val="center"/>
          </w:tcPr>
          <w:p w14:paraId="2EFD9044">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kern w:val="1"/>
                <w:sz w:val="18"/>
                <w:szCs w:val="18"/>
                <w:lang w:val="en-US" w:eastAsia="zh-CN" w:bidi="ar-SA"/>
              </w:rPr>
              <w:t>8</w:t>
            </w:r>
          </w:p>
        </w:tc>
        <w:tc>
          <w:tcPr>
            <w:tcW w:w="639" w:type="dxa"/>
            <w:noWrap w:val="0"/>
            <w:vAlign w:val="center"/>
          </w:tcPr>
          <w:p w14:paraId="052CD54C">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kern w:val="0"/>
                <w:sz w:val="18"/>
                <w:szCs w:val="18"/>
                <w:lang w:val="en-US" w:eastAsia="zh-CN" w:bidi="ar"/>
              </w:rPr>
              <w:t>1</w:t>
            </w:r>
          </w:p>
        </w:tc>
        <w:tc>
          <w:tcPr>
            <w:tcW w:w="895" w:type="dxa"/>
            <w:noWrap w:val="0"/>
            <w:vAlign w:val="center"/>
          </w:tcPr>
          <w:p w14:paraId="32B702E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b w:val="0"/>
                <w:i w:val="0"/>
                <w:iCs w:val="0"/>
                <w:color w:val="000000"/>
                <w:kern w:val="0"/>
                <w:sz w:val="18"/>
                <w:szCs w:val="18"/>
                <w:u w:val="none"/>
                <w:lang w:val="en-US" w:eastAsia="zh-CN" w:bidi="ar"/>
              </w:rPr>
              <w:t>0.08</w:t>
            </w:r>
          </w:p>
        </w:tc>
        <w:tc>
          <w:tcPr>
            <w:tcW w:w="680" w:type="dxa"/>
            <w:noWrap w:val="0"/>
            <w:vAlign w:val="center"/>
          </w:tcPr>
          <w:p w14:paraId="75DD548C">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sz w:val="18"/>
                <w:szCs w:val="18"/>
                <w:lang w:val="en-US" w:eastAsia="zh-CN"/>
              </w:rPr>
              <w:t>8</w:t>
            </w:r>
          </w:p>
        </w:tc>
        <w:tc>
          <w:tcPr>
            <w:tcW w:w="854" w:type="dxa"/>
            <w:noWrap w:val="0"/>
            <w:vAlign w:val="center"/>
          </w:tcPr>
          <w:p w14:paraId="7EC40BE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b w:val="0"/>
                <w:i w:val="0"/>
                <w:iCs w:val="0"/>
                <w:color w:val="000000"/>
                <w:kern w:val="0"/>
                <w:sz w:val="18"/>
                <w:szCs w:val="18"/>
                <w:u w:val="none"/>
                <w:lang w:val="en-US" w:eastAsia="zh-CN" w:bidi="ar"/>
              </w:rPr>
              <w:t>2</w:t>
            </w:r>
          </w:p>
        </w:tc>
        <w:tc>
          <w:tcPr>
            <w:tcW w:w="960" w:type="dxa"/>
            <w:noWrap w:val="0"/>
            <w:vAlign w:val="center"/>
          </w:tcPr>
          <w:p w14:paraId="0A93095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b w:val="0"/>
                <w:i w:val="0"/>
                <w:iCs w:val="0"/>
                <w:color w:val="000000"/>
                <w:kern w:val="0"/>
                <w:sz w:val="18"/>
                <w:szCs w:val="18"/>
                <w:u w:val="none"/>
                <w:lang w:val="en-US" w:eastAsia="zh-CN" w:bidi="ar"/>
              </w:rPr>
              <w:t>0.08</w:t>
            </w:r>
          </w:p>
        </w:tc>
        <w:tc>
          <w:tcPr>
            <w:tcW w:w="706" w:type="dxa"/>
            <w:noWrap w:val="0"/>
            <w:vAlign w:val="center"/>
          </w:tcPr>
          <w:p w14:paraId="4F534F64">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sz w:val="18"/>
                <w:szCs w:val="18"/>
                <w:lang w:val="en-US" w:eastAsia="zh-CN"/>
              </w:rPr>
              <w:t>8</w:t>
            </w:r>
          </w:p>
        </w:tc>
      </w:tr>
      <w:tr w14:paraId="065F98B9">
        <w:tblPrEx>
          <w:tblCellMar>
            <w:top w:w="15" w:type="dxa"/>
            <w:left w:w="15" w:type="dxa"/>
            <w:bottom w:w="15" w:type="dxa"/>
            <w:right w:w="15" w:type="dxa"/>
          </w:tblCellMar>
        </w:tblPrEx>
        <w:trPr>
          <w:trHeight w:val="375" w:hRule="atLeast"/>
          <w:jc w:val="center"/>
        </w:trPr>
        <w:tc>
          <w:tcPr>
            <w:tcW w:w="1828" w:type="dxa"/>
            <w:tcBorders>
              <w:top w:val="nil"/>
              <w:left w:val="nil"/>
              <w:bottom w:val="single" w:color="auto" w:sz="4" w:space="0"/>
              <w:right w:val="nil"/>
            </w:tcBorders>
            <w:noWrap w:val="0"/>
            <w:vAlign w:val="center"/>
          </w:tcPr>
          <w:p w14:paraId="1A46ED85">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kern w:val="0"/>
                <w:sz w:val="18"/>
                <w:szCs w:val="18"/>
                <w:lang w:eastAsia="zh-CN" w:bidi="ar"/>
              </w:rPr>
              <w:t>其他</w:t>
            </w:r>
          </w:p>
        </w:tc>
        <w:tc>
          <w:tcPr>
            <w:tcW w:w="615" w:type="dxa"/>
            <w:tcBorders>
              <w:top w:val="nil"/>
              <w:left w:val="nil"/>
              <w:bottom w:val="single" w:color="auto" w:sz="4" w:space="0"/>
              <w:right w:val="nil"/>
            </w:tcBorders>
            <w:noWrap w:val="0"/>
            <w:vAlign w:val="center"/>
          </w:tcPr>
          <w:p w14:paraId="61CBDBD2">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kern w:val="0"/>
                <w:sz w:val="18"/>
                <w:szCs w:val="18"/>
                <w:lang w:val="en-US" w:eastAsia="zh-CN" w:bidi="ar"/>
              </w:rPr>
              <w:t>8</w:t>
            </w:r>
          </w:p>
        </w:tc>
        <w:tc>
          <w:tcPr>
            <w:tcW w:w="945" w:type="dxa"/>
            <w:tcBorders>
              <w:top w:val="nil"/>
              <w:left w:val="nil"/>
              <w:bottom w:val="single" w:color="auto" w:sz="4" w:space="0"/>
              <w:right w:val="nil"/>
            </w:tcBorders>
            <w:noWrap w:val="0"/>
            <w:vAlign w:val="center"/>
          </w:tcPr>
          <w:p w14:paraId="40E678B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b w:val="0"/>
                <w:i w:val="0"/>
                <w:iCs w:val="0"/>
                <w:color w:val="000000"/>
                <w:kern w:val="0"/>
                <w:sz w:val="18"/>
                <w:szCs w:val="18"/>
                <w:u w:val="none"/>
                <w:lang w:val="en-US" w:eastAsia="zh-CN" w:bidi="ar"/>
              </w:rPr>
              <w:t>0.70</w:t>
            </w:r>
          </w:p>
        </w:tc>
        <w:tc>
          <w:tcPr>
            <w:tcW w:w="641" w:type="dxa"/>
            <w:tcBorders>
              <w:top w:val="nil"/>
              <w:left w:val="nil"/>
              <w:bottom w:val="single" w:color="auto" w:sz="4" w:space="0"/>
              <w:right w:val="nil"/>
            </w:tcBorders>
            <w:noWrap w:val="0"/>
            <w:vAlign w:val="center"/>
          </w:tcPr>
          <w:p w14:paraId="278C9185">
            <w:pPr>
              <w:widowControl/>
              <w:jc w:val="center"/>
              <w:textAlignment w:val="center"/>
              <w:rPr>
                <w:rFonts w:hint="eastAsia" w:ascii="宋体" w:hAnsi="宋体" w:eastAsia="宋体" w:cs="宋体"/>
                <w:sz w:val="18"/>
                <w:szCs w:val="18"/>
              </w:rPr>
            </w:pPr>
          </w:p>
        </w:tc>
        <w:tc>
          <w:tcPr>
            <w:tcW w:w="639" w:type="dxa"/>
            <w:tcBorders>
              <w:top w:val="nil"/>
              <w:left w:val="nil"/>
              <w:bottom w:val="single" w:color="auto" w:sz="4" w:space="0"/>
              <w:right w:val="nil"/>
            </w:tcBorders>
            <w:noWrap w:val="0"/>
            <w:vAlign w:val="center"/>
          </w:tcPr>
          <w:p w14:paraId="503DF102">
            <w:pPr>
              <w:widowControl/>
              <w:jc w:val="center"/>
              <w:textAlignment w:val="center"/>
              <w:rPr>
                <w:rFonts w:hint="eastAsia" w:ascii="宋体" w:hAnsi="宋体" w:eastAsia="宋体" w:cs="宋体"/>
                <w:sz w:val="18"/>
                <w:szCs w:val="18"/>
              </w:rPr>
            </w:pPr>
            <w:r>
              <w:rPr>
                <w:rFonts w:hint="eastAsia" w:ascii="宋体" w:hAnsi="宋体" w:eastAsia="宋体" w:cs="宋体"/>
                <w:b w:val="0"/>
                <w:color w:val="000000"/>
                <w:kern w:val="0"/>
                <w:sz w:val="18"/>
                <w:szCs w:val="18"/>
                <w:lang w:val="en-US" w:eastAsia="zh-CN" w:bidi="ar"/>
              </w:rPr>
              <w:t>11</w:t>
            </w:r>
          </w:p>
        </w:tc>
        <w:tc>
          <w:tcPr>
            <w:tcW w:w="895" w:type="dxa"/>
            <w:tcBorders>
              <w:top w:val="nil"/>
              <w:left w:val="nil"/>
              <w:bottom w:val="single" w:color="auto" w:sz="4" w:space="0"/>
              <w:right w:val="nil"/>
            </w:tcBorders>
            <w:noWrap w:val="0"/>
            <w:vAlign w:val="center"/>
          </w:tcPr>
          <w:p w14:paraId="04D38EF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b w:val="0"/>
                <w:i w:val="0"/>
                <w:iCs w:val="0"/>
                <w:color w:val="000000"/>
                <w:kern w:val="0"/>
                <w:sz w:val="18"/>
                <w:szCs w:val="18"/>
                <w:u w:val="none"/>
                <w:lang w:val="en-US" w:eastAsia="zh-CN" w:bidi="ar"/>
              </w:rPr>
              <w:t>0.85</w:t>
            </w:r>
          </w:p>
        </w:tc>
        <w:tc>
          <w:tcPr>
            <w:tcW w:w="680" w:type="dxa"/>
            <w:tcBorders>
              <w:top w:val="nil"/>
              <w:left w:val="nil"/>
              <w:bottom w:val="single" w:color="auto" w:sz="4" w:space="0"/>
              <w:right w:val="nil"/>
            </w:tcBorders>
            <w:noWrap w:val="0"/>
            <w:vAlign w:val="center"/>
          </w:tcPr>
          <w:p w14:paraId="1661DCD8">
            <w:pPr>
              <w:widowControl/>
              <w:jc w:val="center"/>
              <w:textAlignment w:val="center"/>
              <w:rPr>
                <w:rFonts w:hint="eastAsia" w:ascii="宋体" w:hAnsi="宋体" w:eastAsia="宋体" w:cs="宋体"/>
                <w:sz w:val="18"/>
                <w:szCs w:val="18"/>
              </w:rPr>
            </w:pPr>
          </w:p>
        </w:tc>
        <w:tc>
          <w:tcPr>
            <w:tcW w:w="854" w:type="dxa"/>
            <w:tcBorders>
              <w:top w:val="nil"/>
              <w:left w:val="nil"/>
              <w:bottom w:val="single" w:color="auto" w:sz="4" w:space="0"/>
              <w:right w:val="nil"/>
            </w:tcBorders>
            <w:noWrap w:val="0"/>
            <w:vAlign w:val="center"/>
          </w:tcPr>
          <w:p w14:paraId="51BECE1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b w:val="0"/>
                <w:i w:val="0"/>
                <w:iCs w:val="0"/>
                <w:color w:val="000000"/>
                <w:kern w:val="0"/>
                <w:sz w:val="18"/>
                <w:szCs w:val="18"/>
                <w:u w:val="none"/>
                <w:lang w:val="en-US" w:eastAsia="zh-CN" w:bidi="ar"/>
              </w:rPr>
              <w:t>19</w:t>
            </w:r>
          </w:p>
        </w:tc>
        <w:tc>
          <w:tcPr>
            <w:tcW w:w="960" w:type="dxa"/>
            <w:tcBorders>
              <w:top w:val="nil"/>
              <w:left w:val="nil"/>
              <w:bottom w:val="single" w:color="auto" w:sz="4" w:space="0"/>
              <w:right w:val="nil"/>
            </w:tcBorders>
            <w:noWrap w:val="0"/>
            <w:vAlign w:val="center"/>
          </w:tcPr>
          <w:p w14:paraId="61BCB8F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b w:val="0"/>
                <w:i w:val="0"/>
                <w:iCs w:val="0"/>
                <w:color w:val="000000"/>
                <w:kern w:val="0"/>
                <w:sz w:val="18"/>
                <w:szCs w:val="18"/>
                <w:u w:val="none"/>
                <w:lang w:val="en-US" w:eastAsia="zh-CN" w:bidi="ar"/>
              </w:rPr>
              <w:t>0.78</w:t>
            </w:r>
          </w:p>
        </w:tc>
        <w:tc>
          <w:tcPr>
            <w:tcW w:w="706" w:type="dxa"/>
            <w:tcBorders>
              <w:top w:val="nil"/>
              <w:left w:val="nil"/>
              <w:bottom w:val="single" w:color="auto" w:sz="4" w:space="0"/>
              <w:right w:val="nil"/>
            </w:tcBorders>
            <w:noWrap w:val="0"/>
            <w:vAlign w:val="center"/>
          </w:tcPr>
          <w:p w14:paraId="5D94C6ED">
            <w:pPr>
              <w:widowControl/>
              <w:jc w:val="center"/>
              <w:textAlignment w:val="center"/>
              <w:rPr>
                <w:rFonts w:hint="eastAsia" w:ascii="宋体" w:hAnsi="宋体" w:eastAsia="宋体" w:cs="宋体"/>
                <w:sz w:val="18"/>
                <w:szCs w:val="18"/>
              </w:rPr>
            </w:pPr>
          </w:p>
        </w:tc>
      </w:tr>
    </w:tbl>
    <w:p w14:paraId="4E97F821">
      <w:pPr>
        <w:spacing w:line="360" w:lineRule="auto"/>
        <w:ind w:firstLine="482" w:firstLineChars="200"/>
        <w:rPr>
          <w:rFonts w:hint="eastAsia" w:ascii="宋体" w:hAnsi="宋体" w:cs="宋体"/>
          <w:b/>
          <w:bCs/>
          <w:sz w:val="24"/>
        </w:rPr>
      </w:pPr>
      <w:r>
        <w:rPr>
          <w:rFonts w:hint="eastAsia" w:ascii="宋体" w:hAnsi="宋体" w:cs="宋体"/>
          <w:b/>
          <w:bCs/>
          <w:sz w:val="24"/>
        </w:rPr>
        <w:t>3. 重点慢性病患病情况</w:t>
      </w:r>
    </w:p>
    <w:p w14:paraId="40DC1EBB">
      <w:pPr>
        <w:spacing w:line="360" w:lineRule="auto"/>
        <w:ind w:firstLine="480" w:firstLineChars="200"/>
        <w:rPr>
          <w:rFonts w:hint="eastAsia" w:ascii="宋体" w:hAnsi="宋体" w:cs="宋体"/>
          <w:sz w:val="24"/>
        </w:rPr>
      </w:pPr>
      <w:r>
        <w:rPr>
          <w:rFonts w:hint="eastAsia" w:ascii="宋体" w:hAnsi="宋体" w:cs="宋体"/>
          <w:sz w:val="24"/>
        </w:rPr>
        <w:t>3.1 高血压患病情况</w:t>
      </w:r>
    </w:p>
    <w:p w14:paraId="1DB89B13">
      <w:pPr>
        <w:spacing w:line="360" w:lineRule="auto"/>
        <w:ind w:firstLine="480" w:firstLineChars="200"/>
        <w:rPr>
          <w:rFonts w:hint="eastAsia" w:ascii="宋体" w:hAnsi="宋体" w:cs="宋体"/>
          <w:sz w:val="24"/>
        </w:rPr>
      </w:pPr>
      <w:r>
        <w:rPr>
          <w:rFonts w:hint="eastAsia" w:ascii="宋体" w:hAnsi="宋体" w:cs="宋体"/>
          <w:sz w:val="24"/>
        </w:rPr>
        <w:t>3.1.1 不同性别高血压患病情况</w:t>
      </w:r>
    </w:p>
    <w:p w14:paraId="6ADEA5FD">
      <w:pPr>
        <w:spacing w:after="93" w:afterLines="30" w:line="360" w:lineRule="auto"/>
        <w:ind w:firstLine="480" w:firstLineChars="200"/>
        <w:rPr>
          <w:rFonts w:hint="default" w:ascii="宋体" w:hAnsi="宋体" w:eastAsia="宋体" w:cs="宋体"/>
          <w:color w:val="000000"/>
          <w:kern w:val="0"/>
          <w:sz w:val="24"/>
          <w:szCs w:val="24"/>
          <w:lang w:val="en-US" w:eastAsia="zh-CN"/>
        </w:rPr>
      </w:pPr>
      <w:r>
        <w:rPr>
          <w:rFonts w:hint="eastAsia" w:ascii="宋体" w:hAnsi="宋体" w:cs="宋体"/>
          <w:sz w:val="24"/>
        </w:rPr>
        <w:t>本次18岁以上居民</w:t>
      </w:r>
      <w:r>
        <w:rPr>
          <w:rFonts w:hint="eastAsia" w:ascii="宋体" w:hAnsi="宋体" w:cs="宋体"/>
          <w:sz w:val="24"/>
          <w:lang w:val="en-US" w:eastAsia="zh-CN"/>
        </w:rPr>
        <w:t>2427</w:t>
      </w:r>
      <w:r>
        <w:rPr>
          <w:rFonts w:hint="eastAsia" w:ascii="宋体" w:hAnsi="宋体" w:cs="宋体"/>
          <w:sz w:val="24"/>
        </w:rPr>
        <w:t>人的调查中，发现高血压病</w:t>
      </w:r>
      <w:r>
        <w:rPr>
          <w:rFonts w:hint="eastAsia" w:ascii="宋体" w:hAnsi="宋体" w:cs="宋体"/>
          <w:sz w:val="24"/>
          <w:lang w:val="en-US" w:eastAsia="zh-CN"/>
        </w:rPr>
        <w:t>727</w:t>
      </w:r>
      <w:r>
        <w:rPr>
          <w:rFonts w:hint="eastAsia" w:ascii="宋体" w:hAnsi="宋体" w:cs="宋体"/>
          <w:sz w:val="24"/>
        </w:rPr>
        <w:t>例，患病率为</w:t>
      </w:r>
      <w:r>
        <w:rPr>
          <w:rFonts w:hint="eastAsia" w:ascii="宋体" w:hAnsi="宋体" w:cs="宋体"/>
          <w:sz w:val="24"/>
          <w:lang w:val="en-US" w:eastAsia="zh-CN"/>
        </w:rPr>
        <w:t>29.95</w:t>
      </w:r>
      <w:r>
        <w:rPr>
          <w:rFonts w:hint="eastAsia" w:ascii="宋体" w:hAnsi="宋体" w:cs="宋体"/>
          <w:sz w:val="24"/>
        </w:rPr>
        <w:t>%，男性、女性高血压患病率分别为</w:t>
      </w:r>
      <w:r>
        <w:rPr>
          <w:rFonts w:hint="eastAsia" w:ascii="宋体" w:hAnsi="宋体" w:cs="宋体"/>
          <w:sz w:val="24"/>
          <w:lang w:val="en-US" w:eastAsia="zh-CN"/>
        </w:rPr>
        <w:t>29.14</w:t>
      </w:r>
      <w:r>
        <w:rPr>
          <w:rFonts w:hint="eastAsia" w:ascii="宋体" w:hAnsi="宋体" w:cs="宋体"/>
          <w:sz w:val="24"/>
        </w:rPr>
        <w:t>%和</w:t>
      </w:r>
      <w:r>
        <w:rPr>
          <w:rFonts w:hint="eastAsia" w:ascii="宋体" w:hAnsi="宋体" w:cs="宋体"/>
          <w:sz w:val="24"/>
          <w:lang w:val="en-US" w:eastAsia="zh-CN"/>
        </w:rPr>
        <w:t>30.64</w:t>
      </w:r>
      <w:r>
        <w:rPr>
          <w:rFonts w:hint="eastAsia" w:ascii="宋体" w:hAnsi="宋体" w:cs="宋体"/>
          <w:sz w:val="24"/>
        </w:rPr>
        <w:t>%，高血压患病率性别间差异</w:t>
      </w:r>
      <w:r>
        <w:rPr>
          <w:rFonts w:hint="eastAsia" w:ascii="宋体" w:hAnsi="宋体" w:cs="宋体"/>
          <w:sz w:val="24"/>
          <w:lang w:eastAsia="zh-CN"/>
        </w:rPr>
        <w:t>无</w:t>
      </w:r>
      <w:r>
        <w:rPr>
          <w:rFonts w:hint="eastAsia" w:ascii="宋体" w:hAnsi="宋体" w:cs="宋体"/>
          <w:sz w:val="24"/>
        </w:rPr>
        <w:t>统计学意义（</w:t>
      </w:r>
      <w:r>
        <w:rPr>
          <w:rFonts w:hint="eastAsia" w:ascii="宋体" w:hAnsi="宋体" w:cs="宋体"/>
          <w:sz w:val="24"/>
        </w:rPr>
        <w:sym w:font="Symbol" w:char="F063"/>
      </w:r>
      <w:r>
        <w:rPr>
          <w:rFonts w:hint="eastAsia" w:ascii="宋体" w:hAnsi="宋体" w:cs="宋体"/>
          <w:sz w:val="24"/>
        </w:rPr>
        <w:t>2=</w:t>
      </w:r>
      <w:r>
        <w:rPr>
          <w:rFonts w:hint="eastAsia" w:ascii="宋体" w:hAnsi="宋体" w:cs="宋体"/>
          <w:sz w:val="24"/>
          <w:lang w:val="en-US" w:eastAsia="zh-CN"/>
        </w:rPr>
        <w:t>0.665</w:t>
      </w:r>
      <w:r>
        <w:rPr>
          <w:rFonts w:hint="eastAsia" w:ascii="宋体" w:hAnsi="宋体" w:cs="宋体"/>
          <w:sz w:val="24"/>
        </w:rPr>
        <w:t>，P</w:t>
      </w:r>
      <w:r>
        <w:rPr>
          <w:rFonts w:hint="eastAsia" w:ascii="宋体" w:hAnsi="宋体" w:cs="宋体"/>
          <w:sz w:val="24"/>
          <w:lang w:val="en-US" w:eastAsia="zh-CN"/>
        </w:rPr>
        <w:t>&gt;</w:t>
      </w:r>
      <w:r>
        <w:rPr>
          <w:rFonts w:hint="eastAsia" w:ascii="宋体" w:hAnsi="宋体" w:cs="宋体"/>
          <w:sz w:val="24"/>
        </w:rPr>
        <w:t>0.05）</w:t>
      </w:r>
      <w:r>
        <w:rPr>
          <w:rFonts w:hint="eastAsia" w:ascii="宋体" w:hAnsi="宋体" w:cs="宋体"/>
          <w:sz w:val="24"/>
          <w:lang w:eastAsia="zh-CN"/>
        </w:rPr>
        <w:t>见表</w:t>
      </w:r>
      <w:r>
        <w:rPr>
          <w:rFonts w:hint="eastAsia" w:ascii="宋体" w:hAnsi="宋体" w:cs="宋体"/>
          <w:sz w:val="24"/>
          <w:lang w:val="en-US" w:eastAsia="zh-CN"/>
        </w:rPr>
        <w:t>2-5</w:t>
      </w:r>
      <w:r>
        <w:rPr>
          <w:rFonts w:hint="eastAsia" w:ascii="宋体" w:hAnsi="宋体" w:cs="宋体"/>
          <w:sz w:val="24"/>
        </w:rPr>
        <w:t>。</w:t>
      </w:r>
      <w:r>
        <w:rPr>
          <w:rFonts w:hint="eastAsia" w:ascii="宋体" w:hAnsi="宋体" w:eastAsia="宋体" w:cs="宋体"/>
          <w:color w:val="000000"/>
          <w:kern w:val="0"/>
          <w:sz w:val="24"/>
          <w:szCs w:val="24"/>
          <w:lang w:eastAsia="zh-CN"/>
        </w:rPr>
        <w:t>与《</w:t>
      </w:r>
      <w:r>
        <w:rPr>
          <w:rFonts w:hint="eastAsia" w:ascii="宋体" w:hAnsi="宋体" w:eastAsia="宋体" w:cs="宋体"/>
          <w:color w:val="000000"/>
          <w:kern w:val="0"/>
          <w:sz w:val="24"/>
          <w:szCs w:val="24"/>
          <w:lang w:val="en-US" w:eastAsia="zh-CN"/>
        </w:rPr>
        <w:t>山西</w:t>
      </w:r>
      <w:r>
        <w:rPr>
          <w:rFonts w:hint="eastAsia" w:ascii="宋体" w:hAnsi="宋体" w:eastAsia="宋体" w:cs="宋体"/>
          <w:color w:val="000000"/>
          <w:kern w:val="0"/>
          <w:sz w:val="24"/>
          <w:szCs w:val="24"/>
          <w:lang w:eastAsia="zh-CN"/>
        </w:rPr>
        <w:t>居民营养与慢性病状况报告（20</w:t>
      </w: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lang w:eastAsia="zh-CN"/>
        </w:rPr>
        <w:t>年）》数据进行比较，本次监测的高血压患病率</w:t>
      </w:r>
      <w:r>
        <w:rPr>
          <w:rFonts w:hint="eastAsia" w:ascii="宋体" w:hAnsi="宋体" w:eastAsia="宋体" w:cs="宋体"/>
          <w:color w:val="000000"/>
          <w:kern w:val="0"/>
          <w:sz w:val="24"/>
          <w:szCs w:val="24"/>
          <w:lang w:val="en-US" w:eastAsia="zh-CN"/>
        </w:rPr>
        <w:t>比</w:t>
      </w:r>
      <w:r>
        <w:rPr>
          <w:rFonts w:hint="eastAsia" w:ascii="宋体" w:hAnsi="宋体" w:eastAsia="宋体" w:cs="宋体"/>
          <w:color w:val="000000"/>
          <w:kern w:val="0"/>
          <w:sz w:val="24"/>
          <w:szCs w:val="24"/>
          <w:lang w:eastAsia="zh-CN"/>
        </w:rPr>
        <w:t>全</w:t>
      </w:r>
      <w:r>
        <w:rPr>
          <w:rFonts w:hint="eastAsia" w:ascii="宋体" w:hAnsi="宋体" w:eastAsia="宋体" w:cs="宋体"/>
          <w:color w:val="000000"/>
          <w:kern w:val="0"/>
          <w:sz w:val="24"/>
          <w:szCs w:val="24"/>
          <w:lang w:val="en-US" w:eastAsia="zh-CN"/>
        </w:rPr>
        <w:t>省</w:t>
      </w:r>
      <w:r>
        <w:rPr>
          <w:rFonts w:hint="eastAsia" w:ascii="宋体" w:hAnsi="宋体" w:eastAsia="宋体" w:cs="宋体"/>
          <w:color w:val="000000"/>
          <w:kern w:val="0"/>
          <w:sz w:val="24"/>
          <w:szCs w:val="24"/>
          <w:lang w:eastAsia="zh-CN"/>
        </w:rPr>
        <w:t>18岁及以上成人高血压患病率（</w:t>
      </w:r>
      <w:r>
        <w:rPr>
          <w:rFonts w:hint="eastAsia" w:ascii="宋体" w:hAnsi="宋体" w:eastAsia="宋体" w:cs="宋体"/>
          <w:color w:val="000000"/>
          <w:kern w:val="0"/>
          <w:sz w:val="24"/>
          <w:szCs w:val="24"/>
          <w:lang w:val="en-US" w:eastAsia="zh-CN"/>
        </w:rPr>
        <w:t>28.8</w:t>
      </w:r>
      <w:r>
        <w:rPr>
          <w:rFonts w:hint="eastAsia" w:ascii="宋体" w:hAnsi="宋体" w:eastAsia="宋体" w:cs="宋体"/>
          <w:color w:val="000000"/>
          <w:kern w:val="0"/>
          <w:sz w:val="24"/>
          <w:szCs w:val="24"/>
          <w:lang w:eastAsia="zh-CN"/>
        </w:rPr>
        <w:t>%）高出</w:t>
      </w:r>
      <w:r>
        <w:rPr>
          <w:rFonts w:hint="eastAsia" w:ascii="宋体" w:hAnsi="宋体" w:eastAsia="宋体" w:cs="宋体"/>
          <w:color w:val="000000"/>
          <w:kern w:val="0"/>
          <w:sz w:val="24"/>
          <w:szCs w:val="24"/>
          <w:lang w:val="en-US" w:eastAsia="zh-CN"/>
        </w:rPr>
        <w:t>1.15%</w:t>
      </w:r>
      <w:r>
        <w:rPr>
          <w:rFonts w:hint="eastAsia" w:ascii="宋体" w:hAnsi="宋体" w:cs="宋体"/>
          <w:sz w:val="24"/>
        </w:rPr>
        <w:t>。</w:t>
      </w:r>
      <w:r>
        <w:rPr>
          <w:rFonts w:hint="eastAsia" w:ascii="宋体" w:hAnsi="宋体" w:eastAsia="宋体" w:cs="宋体"/>
          <w:color w:val="000000"/>
          <w:kern w:val="0"/>
          <w:sz w:val="24"/>
          <w:szCs w:val="24"/>
          <w:lang w:eastAsia="zh-CN"/>
        </w:rPr>
        <w:t>与</w:t>
      </w:r>
      <w:r>
        <w:rPr>
          <w:rFonts w:hint="eastAsia" w:ascii="宋体" w:hAnsi="宋体" w:eastAsia="宋体" w:cs="宋体"/>
          <w:color w:val="000000"/>
          <w:kern w:val="0"/>
          <w:sz w:val="24"/>
          <w:szCs w:val="24"/>
          <w:lang w:val="en-US" w:eastAsia="zh-CN"/>
        </w:rPr>
        <w:t>《2017年盐湖区慢性病危险因素调查报告》相比18岁及以上成人高血压患病率（27.12%）高出2.83%。</w:t>
      </w:r>
    </w:p>
    <w:p w14:paraId="38BD4EA9">
      <w:pPr>
        <w:spacing w:line="360" w:lineRule="auto"/>
        <w:jc w:val="center"/>
        <w:rPr>
          <w:rFonts w:hint="eastAsia" w:ascii="宋体" w:hAnsi="宋体" w:cs="宋体"/>
          <w:b/>
          <w:bCs/>
          <w:sz w:val="24"/>
        </w:rPr>
      </w:pPr>
      <w:r>
        <w:rPr>
          <w:rFonts w:hint="eastAsia" w:ascii="宋体" w:hAnsi="宋体" w:cs="宋体"/>
          <w:b/>
          <w:bCs/>
          <w:sz w:val="24"/>
        </w:rPr>
        <w:t>表</w:t>
      </w:r>
      <w:r>
        <w:rPr>
          <w:rFonts w:hint="eastAsia" w:ascii="宋体" w:hAnsi="宋体" w:cs="宋体"/>
          <w:b/>
          <w:bCs/>
          <w:sz w:val="24"/>
          <w:lang w:val="en-US" w:eastAsia="zh-CN"/>
        </w:rPr>
        <w:t>2</w:t>
      </w:r>
      <w:r>
        <w:rPr>
          <w:rFonts w:hint="eastAsia" w:ascii="宋体" w:hAnsi="宋体" w:cs="宋体"/>
          <w:b/>
          <w:bCs/>
          <w:sz w:val="24"/>
        </w:rPr>
        <w:t>-5   调查对象</w:t>
      </w:r>
      <w:r>
        <w:rPr>
          <w:rFonts w:hint="eastAsia" w:ascii="宋体" w:hAnsi="宋体" w:cs="宋体"/>
          <w:b/>
          <w:bCs/>
          <w:sz w:val="24"/>
          <w:lang w:eastAsia="zh-CN"/>
        </w:rPr>
        <w:t>分</w:t>
      </w:r>
      <w:r>
        <w:rPr>
          <w:rFonts w:hint="eastAsia" w:ascii="宋体" w:hAnsi="宋体" w:cs="宋体"/>
          <w:b/>
          <w:bCs/>
          <w:sz w:val="24"/>
        </w:rPr>
        <w:t>性别高血压患病情况</w:t>
      </w:r>
    </w:p>
    <w:tbl>
      <w:tblPr>
        <w:tblStyle w:val="7"/>
        <w:tblW w:w="0" w:type="auto"/>
        <w:jc w:val="center"/>
        <w:tblLayout w:type="fixed"/>
        <w:tblCellMar>
          <w:top w:w="0" w:type="dxa"/>
          <w:left w:w="108" w:type="dxa"/>
          <w:bottom w:w="0" w:type="dxa"/>
          <w:right w:w="108" w:type="dxa"/>
        </w:tblCellMar>
      </w:tblPr>
      <w:tblGrid>
        <w:gridCol w:w="1331"/>
        <w:gridCol w:w="1656"/>
        <w:gridCol w:w="1674"/>
        <w:gridCol w:w="1900"/>
        <w:gridCol w:w="1185"/>
        <w:gridCol w:w="1134"/>
      </w:tblGrid>
      <w:tr w14:paraId="3A99EDB5">
        <w:tblPrEx>
          <w:tblCellMar>
            <w:top w:w="0" w:type="dxa"/>
            <w:left w:w="108" w:type="dxa"/>
            <w:bottom w:w="0" w:type="dxa"/>
            <w:right w:w="108" w:type="dxa"/>
          </w:tblCellMar>
        </w:tblPrEx>
        <w:trPr>
          <w:trHeight w:val="689" w:hRule="atLeast"/>
          <w:jc w:val="center"/>
        </w:trPr>
        <w:tc>
          <w:tcPr>
            <w:tcW w:w="1331" w:type="dxa"/>
            <w:tcBorders>
              <w:top w:val="single" w:color="000000" w:sz="4" w:space="0"/>
              <w:left w:val="nil"/>
              <w:bottom w:val="single" w:color="000000" w:sz="4" w:space="0"/>
              <w:right w:val="nil"/>
            </w:tcBorders>
            <w:noWrap w:val="0"/>
            <w:vAlign w:val="center"/>
          </w:tcPr>
          <w:p w14:paraId="20FCDDB2">
            <w:pPr>
              <w:spacing w:line="360" w:lineRule="auto"/>
              <w:jc w:val="center"/>
              <w:rPr>
                <w:rFonts w:hint="eastAsia" w:ascii="宋体" w:hAnsi="宋体" w:cs="宋体"/>
                <w:szCs w:val="21"/>
              </w:rPr>
            </w:pPr>
            <w:r>
              <w:rPr>
                <w:rFonts w:hint="eastAsia" w:ascii="宋体" w:hAnsi="宋体" w:cs="宋体"/>
                <w:szCs w:val="21"/>
              </w:rPr>
              <w:t>性别</w:t>
            </w:r>
          </w:p>
        </w:tc>
        <w:tc>
          <w:tcPr>
            <w:tcW w:w="1656" w:type="dxa"/>
            <w:tcBorders>
              <w:top w:val="single" w:color="000000" w:sz="4" w:space="0"/>
              <w:left w:val="nil"/>
              <w:bottom w:val="single" w:color="000000" w:sz="4" w:space="0"/>
              <w:right w:val="nil"/>
            </w:tcBorders>
            <w:noWrap w:val="0"/>
            <w:vAlign w:val="center"/>
          </w:tcPr>
          <w:p w14:paraId="75471B95">
            <w:pPr>
              <w:spacing w:line="360" w:lineRule="auto"/>
              <w:jc w:val="center"/>
              <w:rPr>
                <w:rFonts w:hint="eastAsia" w:ascii="宋体" w:hAnsi="宋体" w:cs="宋体"/>
                <w:szCs w:val="21"/>
              </w:rPr>
            </w:pPr>
            <w:r>
              <w:rPr>
                <w:rFonts w:hint="eastAsia" w:ascii="宋体" w:hAnsi="宋体" w:cs="宋体"/>
                <w:szCs w:val="21"/>
              </w:rPr>
              <w:t>调查人数</w:t>
            </w:r>
          </w:p>
        </w:tc>
        <w:tc>
          <w:tcPr>
            <w:tcW w:w="1674" w:type="dxa"/>
            <w:tcBorders>
              <w:top w:val="single" w:color="000000" w:sz="4" w:space="0"/>
              <w:left w:val="nil"/>
              <w:bottom w:val="single" w:color="000000" w:sz="4" w:space="0"/>
              <w:right w:val="nil"/>
            </w:tcBorders>
            <w:noWrap w:val="0"/>
            <w:vAlign w:val="center"/>
          </w:tcPr>
          <w:p w14:paraId="631BD126">
            <w:pPr>
              <w:spacing w:line="360" w:lineRule="auto"/>
              <w:jc w:val="center"/>
              <w:rPr>
                <w:rFonts w:hint="eastAsia" w:ascii="宋体" w:hAnsi="宋体" w:cs="宋体"/>
                <w:szCs w:val="21"/>
              </w:rPr>
            </w:pPr>
            <w:r>
              <w:rPr>
                <w:rFonts w:hint="eastAsia" w:ascii="宋体" w:hAnsi="宋体" w:cs="宋体"/>
                <w:szCs w:val="21"/>
              </w:rPr>
              <w:t>患者数</w:t>
            </w:r>
          </w:p>
        </w:tc>
        <w:tc>
          <w:tcPr>
            <w:tcW w:w="1900" w:type="dxa"/>
            <w:tcBorders>
              <w:top w:val="single" w:color="000000" w:sz="4" w:space="0"/>
              <w:left w:val="nil"/>
              <w:bottom w:val="single" w:color="000000" w:sz="4" w:space="0"/>
              <w:right w:val="nil"/>
            </w:tcBorders>
            <w:noWrap w:val="0"/>
            <w:vAlign w:val="center"/>
          </w:tcPr>
          <w:p w14:paraId="76934B30">
            <w:pPr>
              <w:spacing w:line="360" w:lineRule="auto"/>
              <w:jc w:val="center"/>
              <w:rPr>
                <w:rFonts w:hint="eastAsia" w:ascii="宋体" w:hAnsi="宋体" w:cs="宋体"/>
                <w:szCs w:val="21"/>
              </w:rPr>
            </w:pPr>
            <w:r>
              <w:rPr>
                <w:rFonts w:hint="eastAsia" w:ascii="宋体" w:hAnsi="宋体" w:cs="宋体"/>
                <w:szCs w:val="21"/>
              </w:rPr>
              <w:t>患病率（%）</w:t>
            </w:r>
          </w:p>
        </w:tc>
        <w:tc>
          <w:tcPr>
            <w:tcW w:w="1185" w:type="dxa"/>
            <w:tcBorders>
              <w:top w:val="single" w:color="000000" w:sz="4" w:space="0"/>
              <w:left w:val="nil"/>
              <w:bottom w:val="single" w:color="000000" w:sz="4" w:space="0"/>
              <w:right w:val="nil"/>
            </w:tcBorders>
            <w:noWrap w:val="0"/>
            <w:vAlign w:val="center"/>
          </w:tcPr>
          <w:p w14:paraId="5843E01A">
            <w:pPr>
              <w:spacing w:line="360" w:lineRule="auto"/>
              <w:jc w:val="center"/>
              <w:rPr>
                <w:rFonts w:hint="eastAsia" w:ascii="宋体" w:hAnsi="宋体" w:cs="宋体"/>
                <w:szCs w:val="21"/>
              </w:rPr>
            </w:pPr>
            <w:r>
              <w:rPr>
                <w:rFonts w:hint="eastAsia" w:ascii="宋体" w:hAnsi="宋体" w:cs="宋体"/>
                <w:szCs w:val="21"/>
              </w:rPr>
              <w:t>ϰ2</w:t>
            </w:r>
          </w:p>
        </w:tc>
        <w:tc>
          <w:tcPr>
            <w:tcW w:w="1134" w:type="dxa"/>
            <w:tcBorders>
              <w:top w:val="single" w:color="000000" w:sz="4" w:space="0"/>
              <w:left w:val="nil"/>
              <w:bottom w:val="single" w:color="000000" w:sz="4" w:space="0"/>
              <w:right w:val="nil"/>
            </w:tcBorders>
            <w:noWrap w:val="0"/>
            <w:vAlign w:val="center"/>
          </w:tcPr>
          <w:p w14:paraId="3AA5091E">
            <w:pPr>
              <w:spacing w:line="360" w:lineRule="auto"/>
              <w:jc w:val="center"/>
              <w:rPr>
                <w:rFonts w:hint="eastAsia" w:ascii="宋体" w:hAnsi="宋体" w:cs="宋体"/>
                <w:szCs w:val="21"/>
              </w:rPr>
            </w:pPr>
            <w:r>
              <w:rPr>
                <w:rFonts w:hint="eastAsia" w:ascii="宋体" w:hAnsi="宋体" w:cs="宋体"/>
                <w:szCs w:val="21"/>
              </w:rPr>
              <w:t>P</w:t>
            </w:r>
          </w:p>
        </w:tc>
      </w:tr>
      <w:tr w14:paraId="2DB243E1">
        <w:tblPrEx>
          <w:tblCellMar>
            <w:top w:w="0" w:type="dxa"/>
            <w:left w:w="108" w:type="dxa"/>
            <w:bottom w:w="0" w:type="dxa"/>
            <w:right w:w="108" w:type="dxa"/>
          </w:tblCellMar>
        </w:tblPrEx>
        <w:trPr>
          <w:trHeight w:val="737" w:hRule="atLeast"/>
          <w:jc w:val="center"/>
        </w:trPr>
        <w:tc>
          <w:tcPr>
            <w:tcW w:w="1331" w:type="dxa"/>
            <w:tcBorders>
              <w:top w:val="nil"/>
              <w:left w:val="nil"/>
              <w:bottom w:val="nil"/>
              <w:right w:val="nil"/>
            </w:tcBorders>
            <w:noWrap w:val="0"/>
            <w:vAlign w:val="center"/>
          </w:tcPr>
          <w:p w14:paraId="3397932F">
            <w:pPr>
              <w:spacing w:line="360" w:lineRule="auto"/>
              <w:jc w:val="center"/>
              <w:rPr>
                <w:rFonts w:hint="eastAsia" w:ascii="宋体" w:hAnsi="宋体" w:cs="宋体"/>
                <w:szCs w:val="21"/>
              </w:rPr>
            </w:pPr>
            <w:r>
              <w:rPr>
                <w:rFonts w:hint="eastAsia" w:ascii="宋体" w:hAnsi="宋体" w:cs="宋体"/>
                <w:szCs w:val="21"/>
              </w:rPr>
              <w:t>男</w:t>
            </w:r>
          </w:p>
        </w:tc>
        <w:tc>
          <w:tcPr>
            <w:tcW w:w="1656" w:type="dxa"/>
            <w:tcBorders>
              <w:top w:val="nil"/>
              <w:left w:val="nil"/>
              <w:bottom w:val="nil"/>
              <w:right w:val="nil"/>
            </w:tcBorders>
            <w:noWrap w:val="0"/>
            <w:vAlign w:val="center"/>
          </w:tcPr>
          <w:p w14:paraId="5781E5F2">
            <w:pPr>
              <w:widowControl/>
              <w:spacing w:line="360" w:lineRule="auto"/>
              <w:ind w:firstLine="420" w:firstLineChars="200"/>
              <w:rPr>
                <w:rFonts w:hint="eastAsia" w:ascii="宋体" w:hAnsi="宋体" w:cs="宋体"/>
                <w:szCs w:val="21"/>
              </w:rPr>
            </w:pPr>
            <w:r>
              <w:rPr>
                <w:rFonts w:hint="eastAsia" w:ascii="宋体" w:hAnsi="宋体" w:cs="宋体"/>
                <w:color w:val="000000"/>
                <w:kern w:val="0"/>
                <w:szCs w:val="21"/>
                <w:cs w:val="0"/>
                <w:lang w:val="en-US" w:eastAsia="zh-CN"/>
              </w:rPr>
              <w:t>1139</w:t>
            </w:r>
          </w:p>
        </w:tc>
        <w:tc>
          <w:tcPr>
            <w:tcW w:w="1674" w:type="dxa"/>
            <w:tcBorders>
              <w:top w:val="nil"/>
              <w:left w:val="nil"/>
              <w:bottom w:val="nil"/>
              <w:right w:val="nil"/>
            </w:tcBorders>
            <w:noWrap w:val="0"/>
            <w:vAlign w:val="center"/>
          </w:tcPr>
          <w:p w14:paraId="4646F7E6">
            <w:pPr>
              <w:widowControl/>
              <w:spacing w:line="360" w:lineRule="auto"/>
              <w:ind w:firstLine="420" w:firstLineChars="200"/>
              <w:rPr>
                <w:rFonts w:hint="eastAsia" w:ascii="宋体" w:hAnsi="宋体" w:cs="宋体"/>
                <w:szCs w:val="21"/>
              </w:rPr>
            </w:pPr>
            <w:r>
              <w:rPr>
                <w:rFonts w:hint="eastAsia" w:ascii="宋体" w:hAnsi="宋体" w:cs="宋体"/>
                <w:color w:val="000000"/>
                <w:kern w:val="0"/>
                <w:szCs w:val="21"/>
                <w:lang w:val="en-US" w:eastAsia="zh-CN"/>
              </w:rPr>
              <w:t>332</w:t>
            </w:r>
          </w:p>
        </w:tc>
        <w:tc>
          <w:tcPr>
            <w:tcW w:w="1900" w:type="dxa"/>
            <w:tcBorders>
              <w:top w:val="nil"/>
              <w:left w:val="nil"/>
              <w:bottom w:val="nil"/>
              <w:right w:val="nil"/>
            </w:tcBorders>
            <w:noWrap w:val="0"/>
            <w:vAlign w:val="center"/>
          </w:tcPr>
          <w:p w14:paraId="0E09188A">
            <w:pPr>
              <w:widowControl/>
              <w:spacing w:line="360" w:lineRule="auto"/>
              <w:ind w:firstLine="420" w:firstLineChars="200"/>
              <w:rPr>
                <w:rFonts w:hint="eastAsia" w:ascii="宋体" w:hAnsi="宋体" w:cs="宋体"/>
                <w:szCs w:val="21"/>
              </w:rPr>
            </w:pPr>
            <w:r>
              <w:rPr>
                <w:rFonts w:hint="eastAsia" w:ascii="宋体" w:hAnsi="宋体" w:cs="宋体"/>
                <w:color w:val="000000"/>
                <w:kern w:val="0"/>
                <w:szCs w:val="21"/>
                <w:lang w:val="en-US" w:eastAsia="zh-CN"/>
              </w:rPr>
              <w:t>29.14</w:t>
            </w:r>
          </w:p>
        </w:tc>
        <w:tc>
          <w:tcPr>
            <w:tcW w:w="1185" w:type="dxa"/>
            <w:vMerge w:val="restart"/>
            <w:tcBorders>
              <w:top w:val="nil"/>
              <w:left w:val="nil"/>
              <w:right w:val="nil"/>
            </w:tcBorders>
            <w:noWrap w:val="0"/>
            <w:vAlign w:val="center"/>
          </w:tcPr>
          <w:p w14:paraId="37599C53">
            <w:pPr>
              <w:widowControl/>
              <w:spacing w:line="360" w:lineRule="auto"/>
              <w:jc w:val="center"/>
              <w:rPr>
                <w:rFonts w:hint="eastAsia" w:ascii="宋体" w:hAnsi="宋体" w:cs="宋体"/>
                <w:szCs w:val="21"/>
              </w:rPr>
            </w:pPr>
            <w:r>
              <w:rPr>
                <w:rFonts w:hint="eastAsia" w:ascii="宋体" w:hAnsi="宋体" w:cs="宋体"/>
                <w:color w:val="000000"/>
                <w:kern w:val="0"/>
                <w:szCs w:val="21"/>
                <w:lang w:val="en-US" w:eastAsia="zh-CN"/>
              </w:rPr>
              <w:t>0.665</w:t>
            </w:r>
          </w:p>
        </w:tc>
        <w:tc>
          <w:tcPr>
            <w:tcW w:w="1134" w:type="dxa"/>
            <w:vMerge w:val="restart"/>
            <w:tcBorders>
              <w:top w:val="nil"/>
              <w:left w:val="nil"/>
              <w:right w:val="nil"/>
            </w:tcBorders>
            <w:noWrap w:val="0"/>
            <w:vAlign w:val="center"/>
          </w:tcPr>
          <w:p w14:paraId="51B53680">
            <w:pPr>
              <w:widowControl/>
              <w:spacing w:line="360" w:lineRule="auto"/>
              <w:jc w:val="center"/>
              <w:rPr>
                <w:rFonts w:hint="eastAsia" w:ascii="宋体" w:hAnsi="宋体" w:cs="宋体"/>
                <w:szCs w:val="21"/>
              </w:rPr>
            </w:pPr>
            <w:r>
              <w:rPr>
                <w:rFonts w:hint="eastAsia" w:ascii="宋体" w:hAnsi="宋体" w:cs="宋体"/>
                <w:color w:val="000000"/>
                <w:kern w:val="0"/>
                <w:szCs w:val="21"/>
                <w:lang w:val="en-US" w:eastAsia="zh-CN"/>
              </w:rPr>
              <w:t>0.415</w:t>
            </w:r>
          </w:p>
        </w:tc>
      </w:tr>
      <w:tr w14:paraId="4F5178C9">
        <w:tblPrEx>
          <w:tblCellMar>
            <w:top w:w="0" w:type="dxa"/>
            <w:left w:w="108" w:type="dxa"/>
            <w:bottom w:w="0" w:type="dxa"/>
            <w:right w:w="108" w:type="dxa"/>
          </w:tblCellMar>
        </w:tblPrEx>
        <w:trPr>
          <w:trHeight w:val="659" w:hRule="atLeast"/>
          <w:jc w:val="center"/>
        </w:trPr>
        <w:tc>
          <w:tcPr>
            <w:tcW w:w="1331" w:type="dxa"/>
            <w:tcBorders>
              <w:top w:val="nil"/>
              <w:left w:val="nil"/>
              <w:bottom w:val="nil"/>
              <w:right w:val="nil"/>
            </w:tcBorders>
            <w:noWrap w:val="0"/>
            <w:vAlign w:val="center"/>
          </w:tcPr>
          <w:p w14:paraId="761445D8">
            <w:pPr>
              <w:spacing w:line="360" w:lineRule="auto"/>
              <w:jc w:val="center"/>
              <w:rPr>
                <w:rFonts w:hint="eastAsia" w:ascii="宋体" w:hAnsi="宋体" w:cs="宋体"/>
                <w:szCs w:val="21"/>
              </w:rPr>
            </w:pPr>
            <w:r>
              <w:rPr>
                <w:rFonts w:hint="eastAsia" w:ascii="宋体" w:hAnsi="宋体" w:cs="宋体"/>
                <w:szCs w:val="21"/>
              </w:rPr>
              <w:t>女</w:t>
            </w:r>
          </w:p>
        </w:tc>
        <w:tc>
          <w:tcPr>
            <w:tcW w:w="1656" w:type="dxa"/>
            <w:tcBorders>
              <w:top w:val="nil"/>
              <w:left w:val="nil"/>
              <w:bottom w:val="nil"/>
              <w:right w:val="nil"/>
            </w:tcBorders>
            <w:noWrap w:val="0"/>
            <w:vAlign w:val="center"/>
          </w:tcPr>
          <w:p w14:paraId="62728098">
            <w:pPr>
              <w:widowControl/>
              <w:spacing w:line="360" w:lineRule="auto"/>
              <w:ind w:firstLine="420" w:firstLineChars="200"/>
              <w:rPr>
                <w:rFonts w:hint="eastAsia" w:ascii="宋体" w:hAnsi="宋体" w:cs="宋体"/>
                <w:szCs w:val="21"/>
              </w:rPr>
            </w:pPr>
            <w:r>
              <w:rPr>
                <w:rFonts w:hint="eastAsia" w:ascii="宋体" w:hAnsi="宋体" w:cs="宋体"/>
                <w:color w:val="000000"/>
                <w:kern w:val="0"/>
                <w:szCs w:val="21"/>
                <w:lang w:val="en-US" w:eastAsia="zh-CN"/>
              </w:rPr>
              <w:t>1288</w:t>
            </w:r>
          </w:p>
        </w:tc>
        <w:tc>
          <w:tcPr>
            <w:tcW w:w="1674" w:type="dxa"/>
            <w:tcBorders>
              <w:top w:val="nil"/>
              <w:left w:val="nil"/>
              <w:bottom w:val="nil"/>
              <w:right w:val="nil"/>
            </w:tcBorders>
            <w:noWrap w:val="0"/>
            <w:vAlign w:val="center"/>
          </w:tcPr>
          <w:p w14:paraId="3A218EC2">
            <w:pPr>
              <w:widowControl/>
              <w:spacing w:line="360" w:lineRule="auto"/>
              <w:ind w:firstLine="420" w:firstLineChars="200"/>
              <w:rPr>
                <w:rFonts w:hint="eastAsia" w:ascii="宋体" w:hAnsi="宋体" w:cs="宋体"/>
                <w:szCs w:val="21"/>
              </w:rPr>
            </w:pPr>
            <w:r>
              <w:rPr>
                <w:rFonts w:hint="eastAsia" w:ascii="宋体" w:hAnsi="宋体" w:cs="宋体"/>
                <w:color w:val="000000"/>
                <w:kern w:val="0"/>
                <w:szCs w:val="21"/>
                <w:lang w:val="en-US" w:eastAsia="zh-CN"/>
              </w:rPr>
              <w:t>395</w:t>
            </w:r>
          </w:p>
        </w:tc>
        <w:tc>
          <w:tcPr>
            <w:tcW w:w="1900" w:type="dxa"/>
            <w:tcBorders>
              <w:top w:val="nil"/>
              <w:left w:val="nil"/>
              <w:bottom w:val="nil"/>
              <w:right w:val="nil"/>
            </w:tcBorders>
            <w:noWrap w:val="0"/>
            <w:vAlign w:val="center"/>
          </w:tcPr>
          <w:p w14:paraId="639AC3D7">
            <w:pPr>
              <w:widowControl/>
              <w:spacing w:line="360" w:lineRule="auto"/>
              <w:ind w:firstLine="420" w:firstLineChars="200"/>
              <w:rPr>
                <w:rFonts w:hint="eastAsia" w:ascii="宋体" w:hAnsi="宋体" w:cs="宋体"/>
                <w:szCs w:val="21"/>
              </w:rPr>
            </w:pPr>
            <w:r>
              <w:rPr>
                <w:rFonts w:hint="eastAsia" w:ascii="宋体" w:hAnsi="宋体" w:cs="宋体"/>
                <w:color w:val="000000"/>
                <w:kern w:val="0"/>
                <w:szCs w:val="21"/>
                <w:lang w:val="en-US" w:eastAsia="zh-CN"/>
              </w:rPr>
              <w:t>30.64</w:t>
            </w:r>
          </w:p>
        </w:tc>
        <w:tc>
          <w:tcPr>
            <w:tcW w:w="1185" w:type="dxa"/>
            <w:vMerge w:val="continue"/>
            <w:tcBorders>
              <w:left w:val="nil"/>
              <w:right w:val="nil"/>
            </w:tcBorders>
            <w:noWrap w:val="0"/>
            <w:vAlign w:val="center"/>
          </w:tcPr>
          <w:p w14:paraId="0B2FD7AF">
            <w:pPr>
              <w:spacing w:line="360" w:lineRule="auto"/>
              <w:rPr>
                <w:rFonts w:hint="eastAsia" w:ascii="宋体" w:hAnsi="宋体" w:cs="宋体"/>
                <w:szCs w:val="21"/>
              </w:rPr>
            </w:pPr>
          </w:p>
        </w:tc>
        <w:tc>
          <w:tcPr>
            <w:tcW w:w="1134" w:type="dxa"/>
            <w:vMerge w:val="continue"/>
            <w:tcBorders>
              <w:left w:val="nil"/>
              <w:right w:val="nil"/>
            </w:tcBorders>
            <w:noWrap w:val="0"/>
            <w:vAlign w:val="center"/>
          </w:tcPr>
          <w:p w14:paraId="4BAC1837">
            <w:pPr>
              <w:spacing w:line="360" w:lineRule="auto"/>
              <w:rPr>
                <w:rFonts w:hint="eastAsia" w:ascii="宋体" w:hAnsi="宋体" w:cs="宋体"/>
                <w:szCs w:val="21"/>
              </w:rPr>
            </w:pPr>
          </w:p>
        </w:tc>
      </w:tr>
      <w:tr w14:paraId="692FAC76">
        <w:tblPrEx>
          <w:tblCellMar>
            <w:top w:w="0" w:type="dxa"/>
            <w:left w:w="108" w:type="dxa"/>
            <w:bottom w:w="0" w:type="dxa"/>
            <w:right w:w="108" w:type="dxa"/>
          </w:tblCellMar>
        </w:tblPrEx>
        <w:trPr>
          <w:trHeight w:val="696" w:hRule="atLeast"/>
          <w:jc w:val="center"/>
        </w:trPr>
        <w:tc>
          <w:tcPr>
            <w:tcW w:w="1331" w:type="dxa"/>
            <w:tcBorders>
              <w:top w:val="nil"/>
              <w:left w:val="nil"/>
              <w:bottom w:val="single" w:color="000000" w:sz="4" w:space="0"/>
              <w:right w:val="nil"/>
            </w:tcBorders>
            <w:noWrap w:val="0"/>
            <w:vAlign w:val="center"/>
          </w:tcPr>
          <w:p w14:paraId="188C045E">
            <w:pPr>
              <w:spacing w:line="360" w:lineRule="auto"/>
              <w:jc w:val="center"/>
              <w:rPr>
                <w:rFonts w:hint="eastAsia" w:ascii="宋体" w:hAnsi="宋体" w:cs="宋体"/>
                <w:szCs w:val="21"/>
              </w:rPr>
            </w:pPr>
            <w:r>
              <w:rPr>
                <w:rFonts w:hint="eastAsia" w:ascii="宋体" w:hAnsi="宋体" w:cs="宋体"/>
                <w:szCs w:val="21"/>
              </w:rPr>
              <w:t>合计</w:t>
            </w:r>
          </w:p>
        </w:tc>
        <w:tc>
          <w:tcPr>
            <w:tcW w:w="1656" w:type="dxa"/>
            <w:tcBorders>
              <w:top w:val="nil"/>
              <w:left w:val="nil"/>
              <w:bottom w:val="single" w:color="000000" w:sz="4" w:space="0"/>
              <w:right w:val="nil"/>
            </w:tcBorders>
            <w:noWrap w:val="0"/>
            <w:vAlign w:val="center"/>
          </w:tcPr>
          <w:p w14:paraId="261F1157">
            <w:pPr>
              <w:widowControl/>
              <w:spacing w:line="360" w:lineRule="auto"/>
              <w:ind w:firstLine="420" w:firstLineChars="200"/>
              <w:rPr>
                <w:rFonts w:hint="eastAsia" w:ascii="宋体" w:hAnsi="宋体" w:cs="宋体"/>
                <w:szCs w:val="21"/>
              </w:rPr>
            </w:pPr>
            <w:r>
              <w:rPr>
                <w:rFonts w:hint="eastAsia" w:ascii="宋体" w:hAnsi="宋体" w:cs="宋体"/>
                <w:color w:val="000000"/>
                <w:kern w:val="0"/>
                <w:szCs w:val="21"/>
                <w:cs w:val="0"/>
                <w:lang w:val="en-US" w:eastAsia="zh-CN"/>
              </w:rPr>
              <w:t>2427</w:t>
            </w:r>
          </w:p>
        </w:tc>
        <w:tc>
          <w:tcPr>
            <w:tcW w:w="1674" w:type="dxa"/>
            <w:tcBorders>
              <w:top w:val="nil"/>
              <w:left w:val="nil"/>
              <w:bottom w:val="single" w:color="000000" w:sz="4" w:space="0"/>
              <w:right w:val="nil"/>
            </w:tcBorders>
            <w:noWrap w:val="0"/>
            <w:vAlign w:val="center"/>
          </w:tcPr>
          <w:p w14:paraId="70D0C55A">
            <w:pPr>
              <w:widowControl/>
              <w:spacing w:line="360" w:lineRule="auto"/>
              <w:ind w:firstLine="420" w:firstLineChars="200"/>
              <w:rPr>
                <w:rFonts w:hint="eastAsia" w:ascii="宋体" w:hAnsi="宋体" w:cs="宋体"/>
                <w:szCs w:val="21"/>
              </w:rPr>
            </w:pPr>
            <w:r>
              <w:rPr>
                <w:rFonts w:hint="eastAsia" w:ascii="宋体" w:hAnsi="宋体" w:cs="宋体"/>
                <w:color w:val="000000"/>
                <w:kern w:val="0"/>
                <w:szCs w:val="21"/>
                <w:lang w:val="en-US" w:eastAsia="zh-CN"/>
              </w:rPr>
              <w:t>727</w:t>
            </w:r>
          </w:p>
        </w:tc>
        <w:tc>
          <w:tcPr>
            <w:tcW w:w="1900" w:type="dxa"/>
            <w:tcBorders>
              <w:top w:val="nil"/>
              <w:left w:val="nil"/>
              <w:bottom w:val="single" w:color="000000" w:sz="4" w:space="0"/>
              <w:right w:val="nil"/>
            </w:tcBorders>
            <w:noWrap w:val="0"/>
            <w:vAlign w:val="center"/>
          </w:tcPr>
          <w:p w14:paraId="41115DF4">
            <w:pPr>
              <w:widowControl/>
              <w:spacing w:line="360" w:lineRule="auto"/>
              <w:ind w:firstLine="420" w:firstLineChars="200"/>
              <w:rPr>
                <w:rFonts w:hint="eastAsia" w:ascii="宋体" w:hAnsi="宋体" w:cs="宋体"/>
                <w:szCs w:val="21"/>
              </w:rPr>
            </w:pPr>
            <w:r>
              <w:rPr>
                <w:rFonts w:hint="eastAsia" w:ascii="宋体" w:hAnsi="宋体" w:cs="宋体"/>
                <w:color w:val="000000"/>
                <w:kern w:val="0"/>
                <w:szCs w:val="21"/>
                <w:lang w:val="en-US" w:eastAsia="zh-CN"/>
              </w:rPr>
              <w:t>29.95</w:t>
            </w:r>
          </w:p>
        </w:tc>
        <w:tc>
          <w:tcPr>
            <w:tcW w:w="1185" w:type="dxa"/>
            <w:vMerge w:val="continue"/>
            <w:tcBorders>
              <w:left w:val="nil"/>
              <w:bottom w:val="single" w:color="000000" w:sz="4" w:space="0"/>
              <w:right w:val="nil"/>
            </w:tcBorders>
            <w:noWrap w:val="0"/>
            <w:vAlign w:val="center"/>
          </w:tcPr>
          <w:p w14:paraId="4D4BE481">
            <w:pPr>
              <w:spacing w:line="360" w:lineRule="auto"/>
              <w:rPr>
                <w:rFonts w:hint="eastAsia" w:ascii="宋体" w:hAnsi="宋体" w:cs="宋体"/>
                <w:szCs w:val="21"/>
              </w:rPr>
            </w:pPr>
          </w:p>
        </w:tc>
        <w:tc>
          <w:tcPr>
            <w:tcW w:w="1134" w:type="dxa"/>
            <w:vMerge w:val="continue"/>
            <w:tcBorders>
              <w:left w:val="nil"/>
              <w:bottom w:val="single" w:color="000000" w:sz="4" w:space="0"/>
              <w:right w:val="nil"/>
            </w:tcBorders>
            <w:noWrap w:val="0"/>
            <w:vAlign w:val="center"/>
          </w:tcPr>
          <w:p w14:paraId="7CE138A1">
            <w:pPr>
              <w:spacing w:line="360" w:lineRule="auto"/>
              <w:rPr>
                <w:rFonts w:hint="eastAsia" w:ascii="宋体" w:hAnsi="宋体" w:cs="宋体"/>
                <w:szCs w:val="21"/>
              </w:rPr>
            </w:pPr>
          </w:p>
        </w:tc>
      </w:tr>
    </w:tbl>
    <w:p w14:paraId="484B892A">
      <w:pPr>
        <w:spacing w:line="360" w:lineRule="auto"/>
        <w:ind w:firstLine="480" w:firstLineChars="200"/>
        <w:rPr>
          <w:rFonts w:hint="eastAsia" w:ascii="宋体" w:hAnsi="宋体" w:cs="宋体"/>
          <w:sz w:val="24"/>
        </w:rPr>
      </w:pPr>
      <w:r>
        <w:rPr>
          <w:rFonts w:hint="eastAsia" w:ascii="宋体" w:hAnsi="宋体" w:cs="宋体"/>
          <w:sz w:val="24"/>
        </w:rPr>
        <w:t>3.1.2 不同年龄高血压患病情况</w:t>
      </w:r>
    </w:p>
    <w:p w14:paraId="58C1DCAE">
      <w:pPr>
        <w:spacing w:after="93" w:afterLines="30" w:line="360" w:lineRule="auto"/>
        <w:ind w:firstLine="480" w:firstLineChars="200"/>
        <w:rPr>
          <w:rFonts w:hint="eastAsia" w:ascii="宋体" w:hAnsi="宋体" w:eastAsia="宋体" w:cs="宋体"/>
          <w:kern w:val="0"/>
          <w:sz w:val="24"/>
          <w:szCs w:val="24"/>
          <w:lang w:eastAsia="zh-CN"/>
        </w:rPr>
      </w:pPr>
      <w:r>
        <w:rPr>
          <w:rFonts w:hint="eastAsia" w:ascii="宋体" w:hAnsi="宋体" w:cs="宋体"/>
          <w:sz w:val="24"/>
          <w:lang w:eastAsia="zh-CN"/>
        </w:rPr>
        <w:t>本次调查结果显示，总人群高血压</w:t>
      </w:r>
      <w:r>
        <w:rPr>
          <w:rFonts w:hint="eastAsia" w:ascii="宋体" w:hAnsi="宋体" w:cs="宋体"/>
          <w:sz w:val="24"/>
        </w:rPr>
        <w:t>患病率为</w:t>
      </w:r>
      <w:r>
        <w:rPr>
          <w:rFonts w:hint="eastAsia" w:ascii="宋体" w:hAnsi="宋体" w:cs="宋体"/>
          <w:sz w:val="24"/>
          <w:lang w:val="en-US" w:eastAsia="zh-CN"/>
        </w:rPr>
        <w:t>29.95</w:t>
      </w:r>
      <w:r>
        <w:rPr>
          <w:rFonts w:hint="eastAsia" w:ascii="宋体" w:hAnsi="宋体" w:cs="宋体"/>
          <w:sz w:val="24"/>
        </w:rPr>
        <w:t>%</w:t>
      </w:r>
      <w:r>
        <w:rPr>
          <w:rFonts w:hint="eastAsia" w:ascii="宋体" w:hAnsi="宋体" w:cs="宋体"/>
          <w:sz w:val="24"/>
          <w:lang w:eastAsia="zh-CN"/>
        </w:rPr>
        <w:t>，男性高血压患病率为</w:t>
      </w:r>
      <w:r>
        <w:rPr>
          <w:rFonts w:hint="eastAsia" w:ascii="宋体" w:hAnsi="宋体" w:cs="宋体"/>
          <w:sz w:val="24"/>
          <w:lang w:val="en-US" w:eastAsia="zh-CN"/>
        </w:rPr>
        <w:t>29.14%，</w:t>
      </w:r>
      <w:r>
        <w:rPr>
          <w:rFonts w:hint="eastAsia" w:ascii="宋体" w:hAnsi="宋体" w:cs="宋体"/>
          <w:sz w:val="24"/>
          <w:lang w:eastAsia="zh-CN"/>
        </w:rPr>
        <w:t>女性高血压患病率为</w:t>
      </w:r>
      <w:r>
        <w:rPr>
          <w:rFonts w:hint="eastAsia" w:ascii="宋体" w:hAnsi="宋体" w:cs="宋体"/>
          <w:sz w:val="24"/>
          <w:lang w:val="en-US" w:eastAsia="zh-CN"/>
        </w:rPr>
        <w:t>30.64%</w:t>
      </w:r>
      <w:r>
        <w:rPr>
          <w:rFonts w:hint="eastAsia" w:ascii="宋体" w:hAnsi="宋体" w:cs="宋体"/>
          <w:sz w:val="24"/>
          <w:lang w:eastAsia="zh-CN"/>
        </w:rPr>
        <w:t>。</w:t>
      </w:r>
      <w:r>
        <w:rPr>
          <w:rFonts w:hint="eastAsia" w:ascii="宋体" w:hAnsi="宋体" w:cs="宋体"/>
          <w:sz w:val="24"/>
        </w:rPr>
        <w:t>不同性别的各年龄组高血压患病情况中，男性高血压患病率普遍较高，75岁</w:t>
      </w:r>
      <w:r>
        <w:rPr>
          <w:rFonts w:hint="eastAsia" w:ascii="宋体" w:hAnsi="宋体" w:cs="宋体"/>
          <w:kern w:val="0"/>
          <w:szCs w:val="21"/>
        </w:rPr>
        <w:t>-</w:t>
      </w:r>
      <w:r>
        <w:rPr>
          <w:rFonts w:hint="eastAsia" w:ascii="宋体" w:hAnsi="宋体" w:cs="宋体"/>
          <w:kern w:val="0"/>
          <w:szCs w:val="21"/>
          <w:lang w:val="en-US" w:eastAsia="zh-CN"/>
        </w:rPr>
        <w:t xml:space="preserve"> </w:t>
      </w:r>
      <w:r>
        <w:rPr>
          <w:rFonts w:hint="eastAsia" w:ascii="宋体" w:hAnsi="宋体" w:cs="宋体"/>
          <w:sz w:val="24"/>
        </w:rPr>
        <w:t>达到高峰，为</w:t>
      </w:r>
      <w:r>
        <w:rPr>
          <w:rFonts w:hint="eastAsia" w:ascii="宋体" w:hAnsi="宋体" w:cs="宋体"/>
          <w:sz w:val="24"/>
          <w:lang w:val="en-US" w:eastAsia="zh-CN"/>
        </w:rPr>
        <w:t>63.33</w:t>
      </w:r>
      <w:r>
        <w:rPr>
          <w:rFonts w:hint="eastAsia" w:ascii="宋体" w:hAnsi="宋体" w:cs="宋体"/>
          <w:sz w:val="24"/>
        </w:rPr>
        <w:t>%；女性高血压患病率随着年龄的增长逐渐升高，75岁</w:t>
      </w:r>
      <w:r>
        <w:rPr>
          <w:rFonts w:hint="eastAsia" w:ascii="宋体" w:hAnsi="宋体" w:cs="宋体"/>
          <w:kern w:val="0"/>
          <w:szCs w:val="21"/>
        </w:rPr>
        <w:t>-</w:t>
      </w:r>
      <w:r>
        <w:rPr>
          <w:rFonts w:hint="eastAsia" w:ascii="宋体" w:hAnsi="宋体" w:cs="宋体"/>
          <w:sz w:val="24"/>
        </w:rPr>
        <w:t xml:space="preserve"> 达到高峰，为</w:t>
      </w:r>
      <w:r>
        <w:rPr>
          <w:rFonts w:hint="eastAsia" w:ascii="宋体" w:hAnsi="宋体" w:cs="宋体"/>
          <w:sz w:val="24"/>
          <w:lang w:val="en-US" w:eastAsia="zh-CN"/>
        </w:rPr>
        <w:t>56.49</w:t>
      </w:r>
      <w:r>
        <w:rPr>
          <w:rFonts w:hint="eastAsia" w:ascii="宋体" w:hAnsi="宋体" w:cs="宋体"/>
          <w:sz w:val="24"/>
        </w:rPr>
        <w:t>%。调查人群高血压患病率随着年龄的增长逐渐上升，各组的患病率分别是</w:t>
      </w:r>
      <w:r>
        <w:rPr>
          <w:rFonts w:hint="eastAsia" w:ascii="宋体" w:hAnsi="宋体" w:eastAsia="宋体" w:cs="宋体"/>
          <w:kern w:val="0"/>
          <w:sz w:val="24"/>
          <w:szCs w:val="24"/>
          <w:lang w:val="en-US" w:eastAsia="zh-CN"/>
        </w:rPr>
        <w:t>4.71</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8.85</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23.80</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39.51</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43.43</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59.02</w:t>
      </w:r>
      <w:r>
        <w:rPr>
          <w:rFonts w:hint="eastAsia" w:ascii="宋体" w:hAnsi="宋体" w:eastAsia="宋体" w:cs="宋体"/>
          <w:kern w:val="0"/>
          <w:sz w:val="24"/>
          <w:szCs w:val="24"/>
          <w:lang w:eastAsia="zh-CN"/>
        </w:rPr>
        <w:t>%，其中患病率最高的年龄组为75~岁，患病率为</w:t>
      </w:r>
      <w:r>
        <w:rPr>
          <w:rFonts w:hint="eastAsia" w:ascii="宋体" w:hAnsi="宋体" w:eastAsia="宋体" w:cs="宋体"/>
          <w:kern w:val="0"/>
          <w:sz w:val="24"/>
          <w:szCs w:val="24"/>
          <w:lang w:val="en-US" w:eastAsia="zh-CN"/>
        </w:rPr>
        <w:t>59.02</w:t>
      </w:r>
      <w:r>
        <w:rPr>
          <w:rFonts w:hint="eastAsia" w:ascii="宋体" w:hAnsi="宋体" w:eastAsia="宋体" w:cs="宋体"/>
          <w:kern w:val="0"/>
          <w:sz w:val="24"/>
          <w:szCs w:val="24"/>
          <w:lang w:eastAsia="zh-CN"/>
        </w:rPr>
        <w:t>%</w:t>
      </w:r>
      <w:r>
        <w:rPr>
          <w:rFonts w:hint="eastAsia" w:ascii="宋体" w:hAnsi="宋体" w:cs="宋体"/>
          <w:kern w:val="0"/>
          <w:sz w:val="24"/>
          <w:szCs w:val="24"/>
          <w:lang w:val="en-US" w:eastAsia="zh-CN"/>
        </w:rPr>
        <w:t>,，</w:t>
      </w:r>
      <w:r>
        <w:rPr>
          <w:rFonts w:hint="eastAsia" w:ascii="宋体" w:hAnsi="宋体" w:eastAsia="宋体" w:cs="宋体"/>
          <w:kern w:val="0"/>
          <w:sz w:val="24"/>
          <w:szCs w:val="24"/>
          <w:lang w:eastAsia="zh-CN"/>
        </w:rPr>
        <w:t>详见表</w:t>
      </w:r>
      <w:r>
        <w:rPr>
          <w:rFonts w:hint="eastAsia" w:ascii="宋体" w:hAnsi="宋体" w:eastAsia="宋体" w:cs="宋体"/>
          <w:kern w:val="0"/>
          <w:sz w:val="24"/>
          <w:szCs w:val="24"/>
          <w:lang w:val="en-US" w:eastAsia="zh-CN"/>
        </w:rPr>
        <w:t>2-6</w:t>
      </w:r>
      <w:r>
        <w:rPr>
          <w:rFonts w:hint="eastAsia" w:ascii="宋体" w:hAnsi="宋体" w:cs="宋体"/>
          <w:kern w:val="0"/>
          <w:sz w:val="24"/>
          <w:szCs w:val="24"/>
          <w:lang w:val="en-US" w:eastAsia="zh-CN"/>
        </w:rPr>
        <w:t>。</w:t>
      </w:r>
      <w:r>
        <w:rPr>
          <w:rFonts w:hint="eastAsia" w:ascii="宋体" w:hAnsi="宋体" w:eastAsia="宋体" w:cs="宋体"/>
          <w:kern w:val="0"/>
          <w:sz w:val="24"/>
          <w:szCs w:val="24"/>
          <w:lang w:eastAsia="zh-CN"/>
        </w:rPr>
        <w:t>经不同年龄组别患病率分析，显示不同年龄组高血压患病率差异有统计学意义（</w:t>
      </w:r>
      <w:r>
        <w:rPr>
          <w:rFonts w:hint="eastAsia" w:ascii="宋体" w:hAnsi="宋体" w:eastAsia="宋体" w:cs="宋体"/>
          <w:kern w:val="0"/>
          <w:sz w:val="24"/>
          <w:szCs w:val="24"/>
          <w:lang w:eastAsia="zh-CN"/>
        </w:rPr>
        <w:sym w:font="Symbol" w:char="F063"/>
      </w:r>
      <w:r>
        <w:rPr>
          <w:rFonts w:hint="eastAsia" w:ascii="宋体" w:hAnsi="宋体" w:eastAsia="宋体" w:cs="宋体"/>
          <w:kern w:val="0"/>
          <w:sz w:val="24"/>
          <w:szCs w:val="24"/>
          <w:lang w:eastAsia="zh-CN"/>
        </w:rPr>
        <w:t>2=</w:t>
      </w:r>
      <w:r>
        <w:rPr>
          <w:rFonts w:hint="eastAsia" w:ascii="宋体" w:hAnsi="宋体" w:eastAsia="宋体" w:cs="宋体"/>
          <w:kern w:val="0"/>
          <w:sz w:val="24"/>
          <w:szCs w:val="24"/>
          <w:lang w:val="en-US" w:eastAsia="zh-CN"/>
        </w:rPr>
        <w:t>355.482</w:t>
      </w:r>
      <w:r>
        <w:rPr>
          <w:rFonts w:hint="eastAsia" w:ascii="宋体" w:hAnsi="宋体" w:eastAsia="宋体" w:cs="宋体"/>
          <w:kern w:val="0"/>
          <w:sz w:val="24"/>
          <w:szCs w:val="24"/>
          <w:lang w:eastAsia="zh-CN"/>
        </w:rPr>
        <w:t>，P＜0.001），说明在35岁以上人群开展首诊病人测血压和社区体检的重要性。</w:t>
      </w:r>
    </w:p>
    <w:p w14:paraId="53F2EF35">
      <w:pPr>
        <w:spacing w:line="360" w:lineRule="auto"/>
        <w:jc w:val="center"/>
        <w:rPr>
          <w:rFonts w:hint="eastAsia" w:ascii="宋体" w:hAnsi="宋体" w:cs="宋体"/>
          <w:sz w:val="24"/>
        </w:rPr>
      </w:pPr>
      <w:r>
        <w:rPr>
          <w:rFonts w:hint="eastAsia" w:ascii="宋体" w:hAnsi="宋体" w:cs="宋体"/>
          <w:b/>
          <w:bCs/>
          <w:sz w:val="24"/>
        </w:rPr>
        <w:t>表</w:t>
      </w:r>
      <w:r>
        <w:rPr>
          <w:rFonts w:hint="eastAsia" w:ascii="宋体" w:hAnsi="宋体" w:cs="宋体"/>
          <w:b/>
          <w:bCs/>
          <w:sz w:val="24"/>
          <w:lang w:val="en-US" w:eastAsia="zh-CN"/>
        </w:rPr>
        <w:t>2</w:t>
      </w:r>
      <w:r>
        <w:rPr>
          <w:rFonts w:hint="eastAsia" w:ascii="宋体" w:hAnsi="宋体" w:cs="宋体"/>
          <w:b/>
          <w:bCs/>
          <w:sz w:val="24"/>
        </w:rPr>
        <w:t>-6   调查对象</w:t>
      </w:r>
      <w:r>
        <w:rPr>
          <w:rFonts w:hint="eastAsia" w:ascii="宋体" w:hAnsi="宋体" w:cs="宋体"/>
          <w:b/>
          <w:bCs/>
          <w:sz w:val="24"/>
          <w:lang w:eastAsia="zh-CN"/>
        </w:rPr>
        <w:t>分</w:t>
      </w:r>
      <w:r>
        <w:rPr>
          <w:rFonts w:hint="eastAsia" w:ascii="宋体" w:hAnsi="宋体" w:cs="宋体"/>
          <w:b/>
          <w:bCs/>
          <w:sz w:val="24"/>
        </w:rPr>
        <w:t>年龄高血压患病情况</w:t>
      </w:r>
    </w:p>
    <w:tbl>
      <w:tblPr>
        <w:tblStyle w:val="7"/>
        <w:tblW w:w="0" w:type="auto"/>
        <w:jc w:val="center"/>
        <w:tblLayout w:type="fixed"/>
        <w:tblCellMar>
          <w:top w:w="0" w:type="dxa"/>
          <w:left w:w="108" w:type="dxa"/>
          <w:bottom w:w="0" w:type="dxa"/>
          <w:right w:w="108" w:type="dxa"/>
        </w:tblCellMar>
      </w:tblPr>
      <w:tblGrid>
        <w:gridCol w:w="665"/>
        <w:gridCol w:w="779"/>
        <w:gridCol w:w="1104"/>
        <w:gridCol w:w="1"/>
        <w:gridCol w:w="814"/>
        <w:gridCol w:w="1113"/>
        <w:gridCol w:w="1"/>
        <w:gridCol w:w="805"/>
        <w:gridCol w:w="1408"/>
        <w:gridCol w:w="900"/>
        <w:gridCol w:w="870"/>
      </w:tblGrid>
      <w:tr w14:paraId="4BFE665B">
        <w:tblPrEx>
          <w:tblCellMar>
            <w:top w:w="0" w:type="dxa"/>
            <w:left w:w="108" w:type="dxa"/>
            <w:bottom w:w="0" w:type="dxa"/>
            <w:right w:w="108" w:type="dxa"/>
          </w:tblCellMar>
        </w:tblPrEx>
        <w:trPr>
          <w:trHeight w:val="517" w:hRule="exact"/>
          <w:jc w:val="center"/>
        </w:trPr>
        <w:tc>
          <w:tcPr>
            <w:tcW w:w="665" w:type="dxa"/>
            <w:vMerge w:val="restart"/>
            <w:tcBorders>
              <w:top w:val="single" w:color="000000" w:sz="8" w:space="0"/>
              <w:bottom w:val="single" w:color="000000" w:sz="4" w:space="0"/>
            </w:tcBorders>
            <w:noWrap w:val="0"/>
            <w:vAlign w:val="center"/>
          </w:tcPr>
          <w:p w14:paraId="2840D93C">
            <w:pPr>
              <w:spacing w:line="360" w:lineRule="auto"/>
              <w:jc w:val="center"/>
              <w:rPr>
                <w:rFonts w:hint="eastAsia" w:ascii="宋体" w:hAnsi="宋体" w:cs="宋体"/>
                <w:sz w:val="18"/>
                <w:szCs w:val="18"/>
              </w:rPr>
            </w:pPr>
          </w:p>
          <w:p w14:paraId="6FC9F99D">
            <w:pPr>
              <w:spacing w:line="360" w:lineRule="auto"/>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年龄</w:t>
            </w:r>
          </w:p>
          <w:p w14:paraId="51C10E02">
            <w:pPr>
              <w:spacing w:line="360" w:lineRule="auto"/>
              <w:jc w:val="center"/>
              <w:rPr>
                <w:rFonts w:hint="eastAsia" w:ascii="宋体" w:hAnsi="宋体" w:cs="宋体"/>
                <w:sz w:val="18"/>
                <w:szCs w:val="18"/>
              </w:rPr>
            </w:pPr>
          </w:p>
        </w:tc>
        <w:tc>
          <w:tcPr>
            <w:tcW w:w="1883" w:type="dxa"/>
            <w:gridSpan w:val="2"/>
            <w:tcBorders>
              <w:top w:val="single" w:color="000000" w:sz="8" w:space="0"/>
              <w:bottom w:val="single" w:color="000000" w:sz="4" w:space="0"/>
            </w:tcBorders>
            <w:noWrap w:val="0"/>
            <w:vAlign w:val="center"/>
          </w:tcPr>
          <w:p w14:paraId="7B3B7A84">
            <w:pPr>
              <w:spacing w:line="360" w:lineRule="auto"/>
              <w:jc w:val="center"/>
              <w:rPr>
                <w:rFonts w:hint="eastAsia" w:ascii="宋体" w:hAnsi="宋体" w:cs="宋体"/>
                <w:sz w:val="18"/>
                <w:szCs w:val="18"/>
              </w:rPr>
            </w:pPr>
            <w:r>
              <w:rPr>
                <w:rFonts w:hint="eastAsia" w:ascii="宋体" w:hAnsi="宋体" w:cs="宋体"/>
                <w:sz w:val="18"/>
                <w:szCs w:val="18"/>
              </w:rPr>
              <w:t>男</w:t>
            </w:r>
          </w:p>
        </w:tc>
        <w:tc>
          <w:tcPr>
            <w:tcW w:w="1928" w:type="dxa"/>
            <w:gridSpan w:val="3"/>
            <w:tcBorders>
              <w:top w:val="single" w:color="000000" w:sz="8" w:space="0"/>
              <w:bottom w:val="single" w:color="000000" w:sz="4" w:space="0"/>
            </w:tcBorders>
            <w:noWrap w:val="0"/>
            <w:vAlign w:val="center"/>
          </w:tcPr>
          <w:p w14:paraId="106088F6">
            <w:pPr>
              <w:spacing w:line="360" w:lineRule="auto"/>
              <w:jc w:val="center"/>
              <w:rPr>
                <w:rFonts w:hint="eastAsia" w:ascii="宋体" w:hAnsi="宋体" w:cs="宋体"/>
                <w:sz w:val="18"/>
                <w:szCs w:val="18"/>
              </w:rPr>
            </w:pPr>
            <w:r>
              <w:rPr>
                <w:rFonts w:hint="eastAsia" w:ascii="宋体" w:hAnsi="宋体" w:cs="宋体"/>
                <w:sz w:val="18"/>
                <w:szCs w:val="18"/>
              </w:rPr>
              <w:t>女</w:t>
            </w:r>
          </w:p>
        </w:tc>
        <w:tc>
          <w:tcPr>
            <w:tcW w:w="2214" w:type="dxa"/>
            <w:gridSpan w:val="3"/>
            <w:tcBorders>
              <w:top w:val="single" w:color="000000" w:sz="8" w:space="0"/>
              <w:bottom w:val="single" w:color="000000" w:sz="4" w:space="0"/>
            </w:tcBorders>
            <w:noWrap w:val="0"/>
            <w:vAlign w:val="center"/>
          </w:tcPr>
          <w:p w14:paraId="6086EAFC">
            <w:pPr>
              <w:spacing w:line="360" w:lineRule="auto"/>
              <w:jc w:val="center"/>
              <w:rPr>
                <w:rFonts w:hint="eastAsia" w:ascii="宋体" w:hAnsi="宋体" w:cs="宋体"/>
                <w:sz w:val="18"/>
                <w:szCs w:val="18"/>
              </w:rPr>
            </w:pPr>
            <w:r>
              <w:rPr>
                <w:rFonts w:hint="eastAsia" w:ascii="宋体" w:hAnsi="宋体" w:cs="宋体"/>
                <w:sz w:val="18"/>
                <w:szCs w:val="18"/>
              </w:rPr>
              <w:t>合计</w:t>
            </w:r>
          </w:p>
        </w:tc>
        <w:tc>
          <w:tcPr>
            <w:tcW w:w="900" w:type="dxa"/>
            <w:tcBorders>
              <w:top w:val="single" w:color="000000" w:sz="8" w:space="0"/>
            </w:tcBorders>
            <w:noWrap w:val="0"/>
            <w:vAlign w:val="center"/>
          </w:tcPr>
          <w:p w14:paraId="2D346D8E">
            <w:pPr>
              <w:spacing w:line="360" w:lineRule="auto"/>
              <w:jc w:val="center"/>
              <w:rPr>
                <w:rFonts w:hint="eastAsia" w:ascii="宋体" w:hAnsi="宋体" w:cs="宋体"/>
                <w:sz w:val="18"/>
                <w:szCs w:val="18"/>
              </w:rPr>
            </w:pPr>
            <w:r>
              <w:rPr>
                <w:rFonts w:hint="eastAsia" w:ascii="宋体" w:hAnsi="宋体" w:cs="宋体"/>
                <w:sz w:val="18"/>
                <w:szCs w:val="18"/>
              </w:rPr>
              <w:t>ϰ2</w:t>
            </w:r>
          </w:p>
        </w:tc>
        <w:tc>
          <w:tcPr>
            <w:tcW w:w="870" w:type="dxa"/>
            <w:tcBorders>
              <w:top w:val="single" w:color="000000" w:sz="8" w:space="0"/>
            </w:tcBorders>
            <w:noWrap w:val="0"/>
            <w:vAlign w:val="center"/>
          </w:tcPr>
          <w:p w14:paraId="0528AC45">
            <w:pPr>
              <w:spacing w:line="360" w:lineRule="auto"/>
              <w:jc w:val="center"/>
              <w:rPr>
                <w:rFonts w:hint="eastAsia" w:ascii="宋体" w:hAnsi="宋体" w:cs="宋体"/>
                <w:sz w:val="18"/>
                <w:szCs w:val="18"/>
              </w:rPr>
            </w:pPr>
            <w:r>
              <w:rPr>
                <w:rFonts w:hint="eastAsia" w:ascii="宋体" w:hAnsi="宋体" w:cs="宋体"/>
                <w:sz w:val="18"/>
                <w:szCs w:val="18"/>
              </w:rPr>
              <w:t>P</w:t>
            </w:r>
          </w:p>
        </w:tc>
      </w:tr>
      <w:tr w14:paraId="6BC05389">
        <w:tblPrEx>
          <w:tblCellMar>
            <w:top w:w="0" w:type="dxa"/>
            <w:left w:w="108" w:type="dxa"/>
            <w:bottom w:w="0" w:type="dxa"/>
            <w:right w:w="108" w:type="dxa"/>
          </w:tblCellMar>
        </w:tblPrEx>
        <w:trPr>
          <w:trHeight w:val="613" w:hRule="exact"/>
          <w:jc w:val="center"/>
        </w:trPr>
        <w:tc>
          <w:tcPr>
            <w:tcW w:w="665" w:type="dxa"/>
            <w:vMerge w:val="continue"/>
            <w:tcBorders>
              <w:top w:val="single" w:color="000000" w:sz="4" w:space="0"/>
              <w:bottom w:val="single" w:color="000000" w:sz="4" w:space="0"/>
            </w:tcBorders>
            <w:noWrap w:val="0"/>
            <w:vAlign w:val="center"/>
          </w:tcPr>
          <w:p w14:paraId="5EE600C8">
            <w:pPr>
              <w:spacing w:line="360" w:lineRule="auto"/>
              <w:jc w:val="center"/>
              <w:rPr>
                <w:rFonts w:hint="eastAsia" w:ascii="宋体" w:hAnsi="宋体" w:cs="宋体"/>
                <w:sz w:val="18"/>
                <w:szCs w:val="18"/>
              </w:rPr>
            </w:pPr>
          </w:p>
        </w:tc>
        <w:tc>
          <w:tcPr>
            <w:tcW w:w="779" w:type="dxa"/>
            <w:tcBorders>
              <w:top w:val="single" w:color="000000" w:sz="4" w:space="0"/>
              <w:bottom w:val="single" w:color="000000" w:sz="4" w:space="0"/>
            </w:tcBorders>
            <w:noWrap w:val="0"/>
            <w:vAlign w:val="center"/>
          </w:tcPr>
          <w:p w14:paraId="4515948F">
            <w:pPr>
              <w:spacing w:line="360" w:lineRule="auto"/>
              <w:jc w:val="center"/>
              <w:rPr>
                <w:rFonts w:hint="eastAsia" w:ascii="宋体" w:hAnsi="宋体" w:cs="宋体"/>
                <w:sz w:val="18"/>
                <w:szCs w:val="18"/>
              </w:rPr>
            </w:pPr>
            <w:r>
              <w:rPr>
                <w:rFonts w:hint="eastAsia" w:ascii="宋体" w:hAnsi="宋体" w:cs="宋体"/>
                <w:sz w:val="18"/>
                <w:szCs w:val="18"/>
              </w:rPr>
              <w:t>患者数</w:t>
            </w:r>
          </w:p>
        </w:tc>
        <w:tc>
          <w:tcPr>
            <w:tcW w:w="1105" w:type="dxa"/>
            <w:gridSpan w:val="2"/>
            <w:tcBorders>
              <w:top w:val="single" w:color="000000" w:sz="4" w:space="0"/>
              <w:bottom w:val="single" w:color="000000" w:sz="4" w:space="0"/>
            </w:tcBorders>
            <w:noWrap w:val="0"/>
            <w:vAlign w:val="center"/>
          </w:tcPr>
          <w:p w14:paraId="21D2F846">
            <w:pPr>
              <w:spacing w:line="360" w:lineRule="auto"/>
              <w:jc w:val="center"/>
              <w:rPr>
                <w:rFonts w:hint="eastAsia" w:ascii="宋体" w:hAnsi="宋体" w:cs="宋体"/>
                <w:sz w:val="18"/>
                <w:szCs w:val="18"/>
              </w:rPr>
            </w:pPr>
            <w:r>
              <w:rPr>
                <w:rFonts w:hint="eastAsia" w:ascii="宋体" w:hAnsi="宋体" w:cs="宋体"/>
                <w:sz w:val="18"/>
                <w:szCs w:val="18"/>
              </w:rPr>
              <w:t>患病率（%）</w:t>
            </w:r>
          </w:p>
        </w:tc>
        <w:tc>
          <w:tcPr>
            <w:tcW w:w="814" w:type="dxa"/>
            <w:tcBorders>
              <w:top w:val="single" w:color="000000" w:sz="4" w:space="0"/>
              <w:bottom w:val="single" w:color="000000" w:sz="4" w:space="0"/>
            </w:tcBorders>
            <w:noWrap w:val="0"/>
            <w:vAlign w:val="center"/>
          </w:tcPr>
          <w:p w14:paraId="5ED93C2E">
            <w:pPr>
              <w:spacing w:line="360" w:lineRule="auto"/>
              <w:jc w:val="center"/>
              <w:rPr>
                <w:rFonts w:hint="eastAsia" w:ascii="宋体" w:hAnsi="宋体" w:cs="宋体"/>
                <w:sz w:val="18"/>
                <w:szCs w:val="18"/>
              </w:rPr>
            </w:pPr>
            <w:r>
              <w:rPr>
                <w:rFonts w:hint="eastAsia" w:ascii="宋体" w:hAnsi="宋体" w:cs="宋体"/>
                <w:sz w:val="18"/>
                <w:szCs w:val="18"/>
              </w:rPr>
              <w:t>患者数</w:t>
            </w:r>
          </w:p>
        </w:tc>
        <w:tc>
          <w:tcPr>
            <w:tcW w:w="1114" w:type="dxa"/>
            <w:gridSpan w:val="2"/>
            <w:tcBorders>
              <w:top w:val="single" w:color="000000" w:sz="4" w:space="0"/>
              <w:bottom w:val="single" w:color="000000" w:sz="4" w:space="0"/>
            </w:tcBorders>
            <w:noWrap w:val="0"/>
            <w:vAlign w:val="center"/>
          </w:tcPr>
          <w:p w14:paraId="51863670">
            <w:pPr>
              <w:spacing w:line="360" w:lineRule="auto"/>
              <w:jc w:val="center"/>
              <w:rPr>
                <w:rFonts w:hint="eastAsia" w:ascii="宋体" w:hAnsi="宋体" w:cs="宋体"/>
                <w:sz w:val="18"/>
                <w:szCs w:val="18"/>
              </w:rPr>
            </w:pPr>
            <w:r>
              <w:rPr>
                <w:rFonts w:hint="eastAsia" w:ascii="宋体" w:hAnsi="宋体" w:cs="宋体"/>
                <w:sz w:val="18"/>
                <w:szCs w:val="18"/>
              </w:rPr>
              <w:t>患病率（%）</w:t>
            </w:r>
          </w:p>
        </w:tc>
        <w:tc>
          <w:tcPr>
            <w:tcW w:w="805" w:type="dxa"/>
            <w:tcBorders>
              <w:top w:val="single" w:color="000000" w:sz="4" w:space="0"/>
              <w:bottom w:val="single" w:color="000000" w:sz="4" w:space="0"/>
            </w:tcBorders>
            <w:noWrap w:val="0"/>
            <w:vAlign w:val="center"/>
          </w:tcPr>
          <w:p w14:paraId="511B79CF">
            <w:pPr>
              <w:spacing w:line="360" w:lineRule="auto"/>
              <w:jc w:val="center"/>
              <w:rPr>
                <w:rFonts w:hint="eastAsia" w:ascii="宋体" w:hAnsi="宋体" w:cs="宋体"/>
                <w:sz w:val="18"/>
                <w:szCs w:val="18"/>
              </w:rPr>
            </w:pPr>
            <w:r>
              <w:rPr>
                <w:rFonts w:hint="eastAsia" w:ascii="宋体" w:hAnsi="宋体" w:cs="宋体"/>
                <w:sz w:val="18"/>
                <w:szCs w:val="18"/>
              </w:rPr>
              <w:t>患者数</w:t>
            </w:r>
          </w:p>
        </w:tc>
        <w:tc>
          <w:tcPr>
            <w:tcW w:w="1408" w:type="dxa"/>
            <w:tcBorders>
              <w:top w:val="single" w:color="000000" w:sz="4" w:space="0"/>
              <w:bottom w:val="single" w:color="000000" w:sz="4" w:space="0"/>
            </w:tcBorders>
            <w:noWrap w:val="0"/>
            <w:vAlign w:val="center"/>
          </w:tcPr>
          <w:p w14:paraId="10F571D5">
            <w:pPr>
              <w:spacing w:line="360" w:lineRule="auto"/>
              <w:jc w:val="center"/>
              <w:rPr>
                <w:rFonts w:hint="eastAsia" w:ascii="宋体" w:hAnsi="宋体" w:cs="宋体"/>
                <w:sz w:val="18"/>
                <w:szCs w:val="18"/>
              </w:rPr>
            </w:pPr>
            <w:r>
              <w:rPr>
                <w:rFonts w:hint="eastAsia" w:ascii="宋体" w:hAnsi="宋体" w:cs="宋体"/>
                <w:sz w:val="18"/>
                <w:szCs w:val="18"/>
              </w:rPr>
              <w:t>患病率（%）</w:t>
            </w:r>
          </w:p>
        </w:tc>
        <w:tc>
          <w:tcPr>
            <w:tcW w:w="900" w:type="dxa"/>
            <w:tcBorders>
              <w:bottom w:val="single" w:color="auto" w:sz="4" w:space="0"/>
            </w:tcBorders>
            <w:noWrap w:val="0"/>
            <w:vAlign w:val="center"/>
          </w:tcPr>
          <w:p w14:paraId="348D23CB">
            <w:pPr>
              <w:spacing w:line="360" w:lineRule="auto"/>
              <w:jc w:val="center"/>
              <w:rPr>
                <w:rFonts w:hint="eastAsia" w:ascii="宋体" w:hAnsi="宋体" w:cs="宋体"/>
                <w:sz w:val="18"/>
                <w:szCs w:val="18"/>
              </w:rPr>
            </w:pPr>
          </w:p>
        </w:tc>
        <w:tc>
          <w:tcPr>
            <w:tcW w:w="870" w:type="dxa"/>
            <w:tcBorders>
              <w:bottom w:val="single" w:color="auto" w:sz="4" w:space="0"/>
            </w:tcBorders>
            <w:noWrap w:val="0"/>
            <w:vAlign w:val="center"/>
          </w:tcPr>
          <w:p w14:paraId="2B07539F">
            <w:pPr>
              <w:spacing w:line="360" w:lineRule="auto"/>
              <w:jc w:val="center"/>
              <w:rPr>
                <w:rFonts w:hint="eastAsia" w:ascii="宋体" w:hAnsi="宋体" w:cs="宋体"/>
                <w:sz w:val="18"/>
                <w:szCs w:val="18"/>
              </w:rPr>
            </w:pPr>
          </w:p>
        </w:tc>
      </w:tr>
      <w:tr w14:paraId="17C41295">
        <w:tblPrEx>
          <w:tblCellMar>
            <w:top w:w="0" w:type="dxa"/>
            <w:left w:w="108" w:type="dxa"/>
            <w:bottom w:w="0" w:type="dxa"/>
            <w:right w:w="108" w:type="dxa"/>
          </w:tblCellMar>
        </w:tblPrEx>
        <w:trPr>
          <w:trHeight w:val="516" w:hRule="exact"/>
          <w:jc w:val="center"/>
        </w:trPr>
        <w:tc>
          <w:tcPr>
            <w:tcW w:w="665" w:type="dxa"/>
            <w:noWrap w:val="0"/>
            <w:vAlign w:val="center"/>
          </w:tcPr>
          <w:p w14:paraId="0D6323BB">
            <w:pPr>
              <w:spacing w:line="360" w:lineRule="auto"/>
              <w:jc w:val="center"/>
              <w:rPr>
                <w:rFonts w:hint="eastAsia" w:ascii="宋体" w:hAnsi="宋体" w:cs="宋体"/>
                <w:sz w:val="18"/>
                <w:szCs w:val="18"/>
              </w:rPr>
            </w:pPr>
            <w:r>
              <w:rPr>
                <w:rFonts w:hint="eastAsia" w:ascii="宋体" w:hAnsi="宋体" w:cs="宋体"/>
                <w:sz w:val="18"/>
                <w:szCs w:val="18"/>
              </w:rPr>
              <w:t>&lt;35</w:t>
            </w:r>
          </w:p>
        </w:tc>
        <w:tc>
          <w:tcPr>
            <w:tcW w:w="779" w:type="dxa"/>
            <w:noWrap w:val="0"/>
            <w:vAlign w:val="center"/>
          </w:tcPr>
          <w:p w14:paraId="205746BB">
            <w:pPr>
              <w:keepNext w:val="0"/>
              <w:keepLines w:val="0"/>
              <w:widowControl/>
              <w:suppressLineNumbers w:val="0"/>
              <w:jc w:val="center"/>
              <w:textAlignment w:val="center"/>
              <w:rPr>
                <w:rFonts w:hint="eastAsia" w:ascii="宋体" w:hAnsi="宋体" w:cs="宋体"/>
                <w:sz w:val="18"/>
                <w:szCs w:val="18"/>
              </w:rPr>
            </w:pPr>
            <w:r>
              <w:rPr>
                <w:rFonts w:hint="eastAsia" w:ascii="宋体" w:hAnsi="宋体" w:cs="宋体"/>
                <w:color w:val="000000"/>
                <w:kern w:val="0"/>
                <w:sz w:val="18"/>
                <w:szCs w:val="18"/>
                <w:lang w:val="en-US" w:eastAsia="zh-CN"/>
              </w:rPr>
              <w:t>9</w:t>
            </w:r>
          </w:p>
        </w:tc>
        <w:tc>
          <w:tcPr>
            <w:tcW w:w="1105" w:type="dxa"/>
            <w:gridSpan w:val="2"/>
            <w:noWrap w:val="0"/>
            <w:vAlign w:val="top"/>
          </w:tcPr>
          <w:p w14:paraId="39911FB1">
            <w:pPr>
              <w:widowControl/>
              <w:spacing w:line="360" w:lineRule="auto"/>
              <w:jc w:val="center"/>
              <w:rPr>
                <w:rFonts w:hint="eastAsia" w:ascii="宋体" w:hAnsi="宋体" w:cs="宋体"/>
                <w:sz w:val="18"/>
                <w:szCs w:val="18"/>
              </w:rPr>
            </w:pPr>
            <w:r>
              <w:rPr>
                <w:rFonts w:hint="eastAsia" w:ascii="宋体" w:hAnsi="宋体" w:cs="宋体"/>
                <w:color w:val="000000"/>
                <w:kern w:val="0"/>
                <w:sz w:val="18"/>
                <w:szCs w:val="18"/>
                <w:lang w:val="en-US" w:eastAsia="zh-CN"/>
              </w:rPr>
              <w:t>4.37</w:t>
            </w:r>
          </w:p>
        </w:tc>
        <w:tc>
          <w:tcPr>
            <w:tcW w:w="814" w:type="dxa"/>
            <w:noWrap w:val="0"/>
            <w:vAlign w:val="center"/>
          </w:tcPr>
          <w:p w14:paraId="34BE4180">
            <w:pPr>
              <w:keepNext w:val="0"/>
              <w:keepLines w:val="0"/>
              <w:widowControl/>
              <w:suppressLineNumbers w:val="0"/>
              <w:jc w:val="center"/>
              <w:textAlignment w:val="center"/>
              <w:rPr>
                <w:rFonts w:hint="eastAsia" w:ascii="宋体" w:hAnsi="宋体" w:cs="宋体"/>
                <w:sz w:val="18"/>
                <w:szCs w:val="18"/>
              </w:rPr>
            </w:pPr>
            <w:r>
              <w:rPr>
                <w:rFonts w:hint="eastAsia" w:ascii="宋体" w:hAnsi="宋体" w:cs="宋体"/>
                <w:color w:val="000000"/>
                <w:kern w:val="0"/>
                <w:sz w:val="18"/>
                <w:szCs w:val="18"/>
                <w:lang w:val="en-US" w:eastAsia="zh-CN"/>
              </w:rPr>
              <w:t>10</w:t>
            </w:r>
          </w:p>
        </w:tc>
        <w:tc>
          <w:tcPr>
            <w:tcW w:w="1114" w:type="dxa"/>
            <w:gridSpan w:val="2"/>
            <w:noWrap w:val="0"/>
            <w:vAlign w:val="top"/>
          </w:tcPr>
          <w:p w14:paraId="193896E9">
            <w:pPr>
              <w:widowControl/>
              <w:spacing w:line="360" w:lineRule="auto"/>
              <w:jc w:val="center"/>
              <w:rPr>
                <w:rFonts w:hint="eastAsia" w:ascii="宋体" w:hAnsi="宋体" w:cs="宋体"/>
                <w:sz w:val="18"/>
                <w:szCs w:val="18"/>
              </w:rPr>
            </w:pPr>
            <w:r>
              <w:rPr>
                <w:rFonts w:hint="eastAsia" w:ascii="宋体" w:hAnsi="宋体" w:cs="宋体"/>
                <w:color w:val="000000"/>
                <w:kern w:val="0"/>
                <w:sz w:val="18"/>
                <w:szCs w:val="18"/>
                <w:lang w:val="en-US" w:eastAsia="zh-CN"/>
              </w:rPr>
              <w:t>5.08</w:t>
            </w:r>
          </w:p>
        </w:tc>
        <w:tc>
          <w:tcPr>
            <w:tcW w:w="805" w:type="dxa"/>
            <w:noWrap w:val="0"/>
            <w:vAlign w:val="top"/>
          </w:tcPr>
          <w:p w14:paraId="0CC8E331">
            <w:pPr>
              <w:widowControl/>
              <w:spacing w:line="360" w:lineRule="auto"/>
              <w:jc w:val="center"/>
              <w:rPr>
                <w:rFonts w:hint="eastAsia" w:ascii="宋体" w:hAnsi="宋体" w:cs="宋体"/>
                <w:sz w:val="18"/>
                <w:szCs w:val="18"/>
              </w:rPr>
            </w:pPr>
            <w:r>
              <w:rPr>
                <w:rFonts w:hint="eastAsia" w:ascii="宋体" w:hAnsi="宋体" w:cs="宋体"/>
                <w:color w:val="000000"/>
                <w:kern w:val="0"/>
                <w:sz w:val="18"/>
                <w:szCs w:val="18"/>
                <w:lang w:val="en-US" w:eastAsia="zh-CN"/>
              </w:rPr>
              <w:t>19</w:t>
            </w:r>
          </w:p>
        </w:tc>
        <w:tc>
          <w:tcPr>
            <w:tcW w:w="1408" w:type="dxa"/>
            <w:tcBorders>
              <w:right w:val="nil"/>
            </w:tcBorders>
            <w:noWrap w:val="0"/>
            <w:vAlign w:val="top"/>
          </w:tcPr>
          <w:p w14:paraId="2300F1BB">
            <w:pPr>
              <w:widowControl/>
              <w:spacing w:line="360" w:lineRule="auto"/>
              <w:jc w:val="center"/>
              <w:rPr>
                <w:rFonts w:hint="eastAsia" w:ascii="宋体" w:hAnsi="宋体" w:cs="宋体"/>
                <w:sz w:val="18"/>
                <w:szCs w:val="18"/>
              </w:rPr>
            </w:pPr>
            <w:r>
              <w:rPr>
                <w:rFonts w:hint="eastAsia" w:ascii="宋体" w:hAnsi="宋体" w:cs="宋体"/>
                <w:color w:val="000000"/>
                <w:kern w:val="0"/>
                <w:sz w:val="18"/>
                <w:szCs w:val="18"/>
                <w:lang w:val="en-US" w:eastAsia="zh-CN"/>
              </w:rPr>
              <w:t>4.71</w:t>
            </w:r>
          </w:p>
        </w:tc>
        <w:tc>
          <w:tcPr>
            <w:tcW w:w="900" w:type="dxa"/>
            <w:vMerge w:val="restart"/>
            <w:tcBorders>
              <w:top w:val="single" w:color="auto" w:sz="4" w:space="0"/>
              <w:left w:val="nil"/>
              <w:bottom w:val="nil"/>
              <w:right w:val="nil"/>
            </w:tcBorders>
            <w:noWrap w:val="0"/>
            <w:vAlign w:val="center"/>
          </w:tcPr>
          <w:p w14:paraId="44C24BD7">
            <w:pPr>
              <w:widowControl/>
              <w:spacing w:line="360" w:lineRule="auto"/>
              <w:jc w:val="both"/>
              <w:rPr>
                <w:rFonts w:hint="default" w:ascii="宋体" w:hAnsi="宋体" w:eastAsia="宋体" w:cs="宋体"/>
                <w:sz w:val="18"/>
                <w:szCs w:val="18"/>
                <w:lang w:val="en-US" w:eastAsia="zh-CN"/>
              </w:rPr>
            </w:pPr>
            <w:r>
              <w:rPr>
                <w:rFonts w:hint="eastAsia" w:ascii="宋体" w:hAnsi="宋体" w:cs="宋体"/>
                <w:sz w:val="18"/>
                <w:szCs w:val="18"/>
                <w:lang w:val="en-US" w:eastAsia="zh-CN"/>
              </w:rPr>
              <w:t>355.482</w:t>
            </w:r>
          </w:p>
        </w:tc>
        <w:tc>
          <w:tcPr>
            <w:tcW w:w="870" w:type="dxa"/>
            <w:vMerge w:val="restart"/>
            <w:tcBorders>
              <w:top w:val="single" w:color="auto" w:sz="4" w:space="0"/>
              <w:left w:val="nil"/>
              <w:bottom w:val="nil"/>
              <w:right w:val="nil"/>
            </w:tcBorders>
            <w:noWrap w:val="0"/>
            <w:vAlign w:val="center"/>
          </w:tcPr>
          <w:p w14:paraId="0A9BAC0F">
            <w:pPr>
              <w:bidi w:val="0"/>
              <w:jc w:val="center"/>
              <w:rPr>
                <w:rFonts w:hint="default" w:ascii="Times New Roman" w:hAnsi="Times New Roman" w:eastAsia="宋体" w:cs="Times New Roman"/>
                <w:kern w:val="2"/>
                <w:sz w:val="21"/>
                <w:szCs w:val="24"/>
                <w:lang w:val="en-US" w:eastAsia="zh-CN" w:bidi="ar-SA"/>
              </w:rPr>
            </w:pPr>
            <w:r>
              <w:rPr>
                <w:rFonts w:hint="eastAsia" w:ascii="宋体" w:hAnsi="宋体" w:eastAsia="宋体" w:cs="宋体"/>
                <w:kern w:val="2"/>
                <w:sz w:val="18"/>
                <w:szCs w:val="18"/>
                <w:lang w:val="en-US" w:eastAsia="zh-CN" w:bidi="ar-SA"/>
              </w:rPr>
              <w:t>0.000</w:t>
            </w:r>
          </w:p>
        </w:tc>
      </w:tr>
      <w:tr w14:paraId="24B609AD">
        <w:tblPrEx>
          <w:tblCellMar>
            <w:top w:w="0" w:type="dxa"/>
            <w:left w:w="108" w:type="dxa"/>
            <w:bottom w:w="0" w:type="dxa"/>
            <w:right w:w="108" w:type="dxa"/>
          </w:tblCellMar>
        </w:tblPrEx>
        <w:trPr>
          <w:trHeight w:val="517" w:hRule="exact"/>
          <w:jc w:val="center"/>
        </w:trPr>
        <w:tc>
          <w:tcPr>
            <w:tcW w:w="665" w:type="dxa"/>
            <w:noWrap w:val="0"/>
            <w:vAlign w:val="center"/>
          </w:tcPr>
          <w:p w14:paraId="3650A8DA">
            <w:pPr>
              <w:spacing w:line="360" w:lineRule="auto"/>
              <w:jc w:val="center"/>
              <w:rPr>
                <w:rFonts w:hint="eastAsia" w:ascii="宋体" w:hAnsi="宋体" w:cs="宋体"/>
                <w:sz w:val="18"/>
                <w:szCs w:val="18"/>
              </w:rPr>
            </w:pPr>
            <w:r>
              <w:rPr>
                <w:rFonts w:hint="eastAsia" w:ascii="宋体" w:hAnsi="宋体" w:cs="宋体"/>
                <w:sz w:val="18"/>
                <w:szCs w:val="18"/>
              </w:rPr>
              <w:t>35</w:t>
            </w:r>
            <w:r>
              <w:rPr>
                <w:rFonts w:hint="eastAsia" w:ascii="宋体" w:hAnsi="宋体" w:cs="宋体"/>
                <w:kern w:val="0"/>
                <w:sz w:val="18"/>
                <w:szCs w:val="18"/>
              </w:rPr>
              <w:t>-</w:t>
            </w:r>
          </w:p>
        </w:tc>
        <w:tc>
          <w:tcPr>
            <w:tcW w:w="779" w:type="dxa"/>
            <w:noWrap w:val="0"/>
            <w:vAlign w:val="center"/>
          </w:tcPr>
          <w:p w14:paraId="1770613D">
            <w:pPr>
              <w:keepNext w:val="0"/>
              <w:keepLines w:val="0"/>
              <w:widowControl/>
              <w:suppressLineNumbers w:val="0"/>
              <w:jc w:val="center"/>
              <w:textAlignment w:val="center"/>
              <w:rPr>
                <w:rFonts w:hint="eastAsia" w:ascii="宋体" w:hAnsi="宋体" w:cs="宋体"/>
                <w:sz w:val="18"/>
                <w:szCs w:val="18"/>
              </w:rPr>
            </w:pPr>
            <w:r>
              <w:rPr>
                <w:rFonts w:hint="eastAsia" w:ascii="宋体" w:hAnsi="宋体" w:cs="宋体"/>
                <w:color w:val="000000"/>
                <w:kern w:val="0"/>
                <w:sz w:val="18"/>
                <w:szCs w:val="18"/>
                <w:lang w:val="en-US" w:eastAsia="zh-CN"/>
              </w:rPr>
              <w:t>19</w:t>
            </w:r>
          </w:p>
        </w:tc>
        <w:tc>
          <w:tcPr>
            <w:tcW w:w="1105" w:type="dxa"/>
            <w:gridSpan w:val="2"/>
            <w:noWrap w:val="0"/>
            <w:vAlign w:val="center"/>
          </w:tcPr>
          <w:p w14:paraId="6370E2E6">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12.06</w:t>
            </w:r>
          </w:p>
        </w:tc>
        <w:tc>
          <w:tcPr>
            <w:tcW w:w="814" w:type="dxa"/>
            <w:noWrap w:val="0"/>
            <w:vAlign w:val="center"/>
          </w:tcPr>
          <w:p w14:paraId="1D12968B">
            <w:pPr>
              <w:keepNext w:val="0"/>
              <w:keepLines w:val="0"/>
              <w:widowControl/>
              <w:suppressLineNumbers w:val="0"/>
              <w:jc w:val="center"/>
              <w:textAlignment w:val="center"/>
              <w:rPr>
                <w:rFonts w:hint="eastAsia" w:ascii="宋体" w:hAnsi="宋体" w:cs="宋体"/>
                <w:sz w:val="18"/>
                <w:szCs w:val="18"/>
              </w:rPr>
            </w:pPr>
            <w:r>
              <w:rPr>
                <w:rFonts w:hint="eastAsia" w:ascii="宋体" w:hAnsi="宋体" w:cs="宋体"/>
                <w:color w:val="000000"/>
                <w:kern w:val="0"/>
                <w:sz w:val="18"/>
                <w:szCs w:val="18"/>
                <w:lang w:val="en-US" w:eastAsia="zh-CN"/>
              </w:rPr>
              <w:t>8</w:t>
            </w:r>
          </w:p>
        </w:tc>
        <w:tc>
          <w:tcPr>
            <w:tcW w:w="1114" w:type="dxa"/>
            <w:gridSpan w:val="2"/>
            <w:noWrap w:val="0"/>
            <w:vAlign w:val="center"/>
          </w:tcPr>
          <w:p w14:paraId="38661431">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5.04</w:t>
            </w:r>
          </w:p>
        </w:tc>
        <w:tc>
          <w:tcPr>
            <w:tcW w:w="805" w:type="dxa"/>
            <w:noWrap w:val="0"/>
            <w:vAlign w:val="center"/>
          </w:tcPr>
          <w:p w14:paraId="155D1F3C">
            <w:pPr>
              <w:keepNext w:val="0"/>
              <w:keepLines w:val="0"/>
              <w:widowControl/>
              <w:suppressLineNumbers w:val="0"/>
              <w:jc w:val="center"/>
              <w:textAlignment w:val="center"/>
              <w:rPr>
                <w:rFonts w:hint="eastAsia" w:ascii="宋体" w:hAnsi="宋体" w:cs="宋体"/>
                <w:sz w:val="18"/>
                <w:szCs w:val="18"/>
              </w:rPr>
            </w:pPr>
            <w:r>
              <w:rPr>
                <w:rFonts w:hint="eastAsia" w:ascii="宋体" w:hAnsi="宋体" w:cs="宋体"/>
                <w:color w:val="000000"/>
                <w:kern w:val="0"/>
                <w:sz w:val="18"/>
                <w:szCs w:val="18"/>
                <w:lang w:val="en-US" w:eastAsia="zh-CN"/>
              </w:rPr>
              <w:t>27</w:t>
            </w:r>
          </w:p>
        </w:tc>
        <w:tc>
          <w:tcPr>
            <w:tcW w:w="1408" w:type="dxa"/>
            <w:tcBorders>
              <w:right w:val="nil"/>
            </w:tcBorders>
            <w:noWrap w:val="0"/>
            <w:vAlign w:val="center"/>
          </w:tcPr>
          <w:p w14:paraId="6CC3085F">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8.85</w:t>
            </w:r>
          </w:p>
        </w:tc>
        <w:tc>
          <w:tcPr>
            <w:tcW w:w="900" w:type="dxa"/>
            <w:vMerge w:val="continue"/>
            <w:tcBorders>
              <w:top w:val="nil"/>
              <w:left w:val="nil"/>
              <w:bottom w:val="nil"/>
            </w:tcBorders>
            <w:noWrap w:val="0"/>
            <w:vAlign w:val="center"/>
          </w:tcPr>
          <w:p w14:paraId="195343F0">
            <w:pPr>
              <w:spacing w:line="360" w:lineRule="auto"/>
              <w:rPr>
                <w:rFonts w:hint="eastAsia" w:ascii="宋体" w:hAnsi="宋体" w:cs="宋体"/>
                <w:szCs w:val="21"/>
              </w:rPr>
            </w:pPr>
          </w:p>
        </w:tc>
        <w:tc>
          <w:tcPr>
            <w:tcW w:w="870" w:type="dxa"/>
            <w:vMerge w:val="continue"/>
            <w:tcBorders>
              <w:top w:val="nil"/>
              <w:bottom w:val="nil"/>
              <w:right w:val="nil"/>
            </w:tcBorders>
            <w:noWrap w:val="0"/>
            <w:vAlign w:val="center"/>
          </w:tcPr>
          <w:p w14:paraId="18F808F3">
            <w:pPr>
              <w:spacing w:line="360" w:lineRule="auto"/>
              <w:rPr>
                <w:rFonts w:hint="eastAsia" w:ascii="宋体" w:hAnsi="宋体" w:cs="宋体"/>
                <w:szCs w:val="21"/>
              </w:rPr>
            </w:pPr>
          </w:p>
        </w:tc>
      </w:tr>
      <w:tr w14:paraId="53146695">
        <w:tblPrEx>
          <w:tblCellMar>
            <w:top w:w="0" w:type="dxa"/>
            <w:left w:w="108" w:type="dxa"/>
            <w:bottom w:w="0" w:type="dxa"/>
            <w:right w:w="108" w:type="dxa"/>
          </w:tblCellMar>
        </w:tblPrEx>
        <w:trPr>
          <w:trHeight w:val="517" w:hRule="exact"/>
          <w:jc w:val="center"/>
        </w:trPr>
        <w:tc>
          <w:tcPr>
            <w:tcW w:w="665" w:type="dxa"/>
            <w:noWrap w:val="0"/>
            <w:vAlign w:val="center"/>
          </w:tcPr>
          <w:p w14:paraId="17D8B4B2">
            <w:pPr>
              <w:spacing w:line="360" w:lineRule="auto"/>
              <w:jc w:val="center"/>
              <w:rPr>
                <w:rFonts w:hint="eastAsia" w:ascii="宋体" w:hAnsi="宋体" w:cs="宋体"/>
                <w:sz w:val="18"/>
                <w:szCs w:val="18"/>
              </w:rPr>
            </w:pPr>
            <w:r>
              <w:rPr>
                <w:rFonts w:hint="eastAsia" w:ascii="宋体" w:hAnsi="宋体" w:cs="宋体"/>
                <w:sz w:val="18"/>
                <w:szCs w:val="18"/>
              </w:rPr>
              <w:t>45</w:t>
            </w:r>
            <w:r>
              <w:rPr>
                <w:rFonts w:hint="eastAsia" w:ascii="宋体" w:hAnsi="宋体" w:cs="宋体"/>
                <w:kern w:val="0"/>
                <w:sz w:val="18"/>
                <w:szCs w:val="18"/>
              </w:rPr>
              <w:t>-</w:t>
            </w:r>
          </w:p>
        </w:tc>
        <w:tc>
          <w:tcPr>
            <w:tcW w:w="779" w:type="dxa"/>
            <w:noWrap w:val="0"/>
            <w:vAlign w:val="center"/>
          </w:tcPr>
          <w:p w14:paraId="3183EA93">
            <w:pPr>
              <w:keepNext w:val="0"/>
              <w:keepLines w:val="0"/>
              <w:widowControl/>
              <w:suppressLineNumbers w:val="0"/>
              <w:jc w:val="center"/>
              <w:textAlignment w:val="center"/>
              <w:rPr>
                <w:rFonts w:hint="eastAsia" w:ascii="宋体" w:hAnsi="宋体" w:cs="宋体"/>
                <w:sz w:val="18"/>
                <w:szCs w:val="18"/>
              </w:rPr>
            </w:pPr>
            <w:r>
              <w:rPr>
                <w:rFonts w:hint="eastAsia" w:ascii="宋体" w:hAnsi="宋体" w:cs="宋体"/>
                <w:color w:val="000000"/>
                <w:kern w:val="0"/>
                <w:sz w:val="18"/>
                <w:szCs w:val="18"/>
                <w:lang w:val="en-US" w:eastAsia="zh-CN"/>
              </w:rPr>
              <w:t>60</w:t>
            </w:r>
          </w:p>
        </w:tc>
        <w:tc>
          <w:tcPr>
            <w:tcW w:w="1105" w:type="dxa"/>
            <w:gridSpan w:val="2"/>
            <w:noWrap w:val="0"/>
            <w:vAlign w:val="center"/>
          </w:tcPr>
          <w:p w14:paraId="00DE7C17">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27.49</w:t>
            </w:r>
          </w:p>
        </w:tc>
        <w:tc>
          <w:tcPr>
            <w:tcW w:w="814" w:type="dxa"/>
            <w:noWrap w:val="0"/>
            <w:vAlign w:val="center"/>
          </w:tcPr>
          <w:p w14:paraId="2DF5814C">
            <w:pPr>
              <w:keepNext w:val="0"/>
              <w:keepLines w:val="0"/>
              <w:widowControl/>
              <w:suppressLineNumbers w:val="0"/>
              <w:jc w:val="center"/>
              <w:textAlignment w:val="center"/>
              <w:rPr>
                <w:rFonts w:hint="eastAsia" w:ascii="宋体" w:hAnsi="宋体" w:cs="宋体"/>
                <w:sz w:val="18"/>
                <w:szCs w:val="18"/>
              </w:rPr>
            </w:pPr>
            <w:r>
              <w:rPr>
                <w:rFonts w:hint="eastAsia" w:ascii="宋体" w:hAnsi="宋体" w:cs="宋体"/>
                <w:color w:val="000000"/>
                <w:kern w:val="0"/>
                <w:sz w:val="18"/>
                <w:szCs w:val="18"/>
                <w:lang w:val="en-US" w:eastAsia="zh-CN"/>
              </w:rPr>
              <w:t>54</w:t>
            </w:r>
          </w:p>
        </w:tc>
        <w:tc>
          <w:tcPr>
            <w:tcW w:w="1114" w:type="dxa"/>
            <w:gridSpan w:val="2"/>
            <w:noWrap w:val="0"/>
            <w:vAlign w:val="center"/>
          </w:tcPr>
          <w:p w14:paraId="42446962">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20.65</w:t>
            </w:r>
          </w:p>
        </w:tc>
        <w:tc>
          <w:tcPr>
            <w:tcW w:w="805" w:type="dxa"/>
            <w:noWrap w:val="0"/>
            <w:vAlign w:val="center"/>
          </w:tcPr>
          <w:p w14:paraId="60E4A5C3">
            <w:pPr>
              <w:keepNext w:val="0"/>
              <w:keepLines w:val="0"/>
              <w:widowControl/>
              <w:suppressLineNumbers w:val="0"/>
              <w:jc w:val="center"/>
              <w:textAlignment w:val="center"/>
              <w:rPr>
                <w:rFonts w:hint="eastAsia" w:ascii="宋体" w:hAnsi="宋体" w:cs="宋体"/>
                <w:sz w:val="18"/>
                <w:szCs w:val="18"/>
              </w:rPr>
            </w:pPr>
            <w:r>
              <w:rPr>
                <w:rFonts w:hint="eastAsia" w:ascii="宋体" w:hAnsi="宋体" w:cs="宋体"/>
                <w:color w:val="000000"/>
                <w:kern w:val="0"/>
                <w:sz w:val="18"/>
                <w:szCs w:val="18"/>
                <w:lang w:val="en-US" w:eastAsia="zh-CN"/>
              </w:rPr>
              <w:t>114</w:t>
            </w:r>
          </w:p>
        </w:tc>
        <w:tc>
          <w:tcPr>
            <w:tcW w:w="1408" w:type="dxa"/>
            <w:tcBorders>
              <w:right w:val="nil"/>
            </w:tcBorders>
            <w:noWrap w:val="0"/>
            <w:vAlign w:val="center"/>
          </w:tcPr>
          <w:p w14:paraId="678CFC33">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23.80</w:t>
            </w:r>
          </w:p>
        </w:tc>
        <w:tc>
          <w:tcPr>
            <w:tcW w:w="900" w:type="dxa"/>
            <w:vMerge w:val="continue"/>
            <w:tcBorders>
              <w:top w:val="nil"/>
              <w:left w:val="nil"/>
              <w:bottom w:val="nil"/>
            </w:tcBorders>
            <w:noWrap w:val="0"/>
            <w:vAlign w:val="center"/>
          </w:tcPr>
          <w:p w14:paraId="05047B81">
            <w:pPr>
              <w:spacing w:line="360" w:lineRule="auto"/>
              <w:rPr>
                <w:rFonts w:hint="eastAsia" w:ascii="宋体" w:hAnsi="宋体" w:cs="宋体"/>
                <w:szCs w:val="21"/>
              </w:rPr>
            </w:pPr>
          </w:p>
        </w:tc>
        <w:tc>
          <w:tcPr>
            <w:tcW w:w="870" w:type="dxa"/>
            <w:vMerge w:val="continue"/>
            <w:tcBorders>
              <w:top w:val="nil"/>
              <w:bottom w:val="nil"/>
              <w:right w:val="nil"/>
            </w:tcBorders>
            <w:noWrap w:val="0"/>
            <w:vAlign w:val="center"/>
          </w:tcPr>
          <w:p w14:paraId="5A4EAE0A">
            <w:pPr>
              <w:spacing w:line="360" w:lineRule="auto"/>
              <w:rPr>
                <w:rFonts w:hint="eastAsia" w:ascii="宋体" w:hAnsi="宋体" w:cs="宋体"/>
                <w:szCs w:val="21"/>
              </w:rPr>
            </w:pPr>
          </w:p>
        </w:tc>
      </w:tr>
      <w:tr w14:paraId="302C05D7">
        <w:tblPrEx>
          <w:tblCellMar>
            <w:top w:w="0" w:type="dxa"/>
            <w:left w:w="108" w:type="dxa"/>
            <w:bottom w:w="0" w:type="dxa"/>
            <w:right w:w="108" w:type="dxa"/>
          </w:tblCellMar>
        </w:tblPrEx>
        <w:trPr>
          <w:trHeight w:val="517" w:hRule="exact"/>
          <w:jc w:val="center"/>
        </w:trPr>
        <w:tc>
          <w:tcPr>
            <w:tcW w:w="665" w:type="dxa"/>
            <w:noWrap w:val="0"/>
            <w:vAlign w:val="center"/>
          </w:tcPr>
          <w:p w14:paraId="030E385E">
            <w:pPr>
              <w:spacing w:line="360" w:lineRule="auto"/>
              <w:jc w:val="center"/>
              <w:rPr>
                <w:rFonts w:hint="eastAsia" w:ascii="宋体" w:hAnsi="宋体" w:cs="宋体"/>
                <w:sz w:val="18"/>
                <w:szCs w:val="18"/>
              </w:rPr>
            </w:pPr>
            <w:r>
              <w:rPr>
                <w:rFonts w:hint="eastAsia" w:ascii="宋体" w:hAnsi="宋体" w:cs="宋体"/>
                <w:sz w:val="18"/>
                <w:szCs w:val="18"/>
              </w:rPr>
              <w:t>55</w:t>
            </w:r>
            <w:r>
              <w:rPr>
                <w:rFonts w:hint="eastAsia" w:ascii="宋体" w:hAnsi="宋体" w:cs="宋体"/>
                <w:kern w:val="0"/>
                <w:sz w:val="18"/>
                <w:szCs w:val="18"/>
              </w:rPr>
              <w:t>-</w:t>
            </w:r>
          </w:p>
        </w:tc>
        <w:tc>
          <w:tcPr>
            <w:tcW w:w="779" w:type="dxa"/>
            <w:noWrap w:val="0"/>
            <w:vAlign w:val="center"/>
          </w:tcPr>
          <w:p w14:paraId="7DAA587D">
            <w:pPr>
              <w:keepNext w:val="0"/>
              <w:keepLines w:val="0"/>
              <w:widowControl/>
              <w:suppressLineNumbers w:val="0"/>
              <w:jc w:val="center"/>
              <w:textAlignment w:val="center"/>
              <w:rPr>
                <w:rFonts w:hint="eastAsia" w:ascii="宋体" w:hAnsi="宋体" w:cs="宋体"/>
                <w:sz w:val="18"/>
                <w:szCs w:val="18"/>
              </w:rPr>
            </w:pPr>
            <w:r>
              <w:rPr>
                <w:rFonts w:hint="eastAsia" w:ascii="宋体" w:hAnsi="宋体" w:cs="宋体"/>
                <w:color w:val="000000"/>
                <w:kern w:val="0"/>
                <w:sz w:val="18"/>
                <w:szCs w:val="18"/>
                <w:lang w:val="en-US" w:eastAsia="zh-CN"/>
              </w:rPr>
              <w:t>104</w:t>
            </w:r>
          </w:p>
        </w:tc>
        <w:tc>
          <w:tcPr>
            <w:tcW w:w="1105" w:type="dxa"/>
            <w:gridSpan w:val="2"/>
            <w:noWrap w:val="0"/>
            <w:vAlign w:val="center"/>
          </w:tcPr>
          <w:p w14:paraId="063467AA">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39.36</w:t>
            </w:r>
          </w:p>
        </w:tc>
        <w:tc>
          <w:tcPr>
            <w:tcW w:w="814" w:type="dxa"/>
            <w:noWrap w:val="0"/>
            <w:vAlign w:val="center"/>
          </w:tcPr>
          <w:p w14:paraId="7A13B7B3">
            <w:pPr>
              <w:keepNext w:val="0"/>
              <w:keepLines w:val="0"/>
              <w:widowControl/>
              <w:suppressLineNumbers w:val="0"/>
              <w:jc w:val="center"/>
              <w:textAlignment w:val="center"/>
              <w:rPr>
                <w:rFonts w:hint="eastAsia" w:ascii="宋体" w:hAnsi="宋体" w:cs="宋体"/>
                <w:sz w:val="18"/>
                <w:szCs w:val="18"/>
              </w:rPr>
            </w:pPr>
            <w:r>
              <w:rPr>
                <w:rFonts w:hint="eastAsia" w:ascii="宋体" w:hAnsi="宋体" w:cs="宋体"/>
                <w:color w:val="000000"/>
                <w:kern w:val="0"/>
                <w:sz w:val="18"/>
                <w:szCs w:val="18"/>
                <w:lang w:val="en-US" w:eastAsia="zh-CN"/>
              </w:rPr>
              <w:t>121</w:t>
            </w:r>
          </w:p>
        </w:tc>
        <w:tc>
          <w:tcPr>
            <w:tcW w:w="1114" w:type="dxa"/>
            <w:gridSpan w:val="2"/>
            <w:noWrap w:val="0"/>
            <w:vAlign w:val="center"/>
          </w:tcPr>
          <w:p w14:paraId="6E3BB182">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39.65</w:t>
            </w:r>
          </w:p>
        </w:tc>
        <w:tc>
          <w:tcPr>
            <w:tcW w:w="805" w:type="dxa"/>
            <w:noWrap w:val="0"/>
            <w:vAlign w:val="center"/>
          </w:tcPr>
          <w:p w14:paraId="1722CA83">
            <w:pPr>
              <w:keepNext w:val="0"/>
              <w:keepLines w:val="0"/>
              <w:widowControl/>
              <w:suppressLineNumbers w:val="0"/>
              <w:jc w:val="center"/>
              <w:textAlignment w:val="center"/>
              <w:rPr>
                <w:rFonts w:hint="eastAsia" w:ascii="宋体" w:hAnsi="宋体" w:cs="宋体"/>
                <w:sz w:val="18"/>
                <w:szCs w:val="18"/>
              </w:rPr>
            </w:pPr>
            <w:r>
              <w:rPr>
                <w:rFonts w:hint="eastAsia" w:ascii="宋体" w:hAnsi="宋体" w:cs="宋体"/>
                <w:color w:val="000000"/>
                <w:kern w:val="0"/>
                <w:sz w:val="18"/>
                <w:szCs w:val="18"/>
                <w:lang w:val="en-US" w:eastAsia="zh-CN"/>
              </w:rPr>
              <w:t>224</w:t>
            </w:r>
          </w:p>
        </w:tc>
        <w:tc>
          <w:tcPr>
            <w:tcW w:w="1408" w:type="dxa"/>
            <w:tcBorders>
              <w:right w:val="nil"/>
            </w:tcBorders>
            <w:noWrap w:val="0"/>
            <w:vAlign w:val="center"/>
          </w:tcPr>
          <w:p w14:paraId="43CD5991">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39.51</w:t>
            </w:r>
          </w:p>
        </w:tc>
        <w:tc>
          <w:tcPr>
            <w:tcW w:w="900" w:type="dxa"/>
            <w:vMerge w:val="continue"/>
            <w:tcBorders>
              <w:top w:val="nil"/>
              <w:left w:val="nil"/>
              <w:bottom w:val="nil"/>
            </w:tcBorders>
            <w:noWrap w:val="0"/>
            <w:vAlign w:val="center"/>
          </w:tcPr>
          <w:p w14:paraId="1CAFC26A">
            <w:pPr>
              <w:spacing w:line="360" w:lineRule="auto"/>
              <w:rPr>
                <w:rFonts w:hint="eastAsia" w:ascii="宋体" w:hAnsi="宋体" w:cs="宋体"/>
                <w:szCs w:val="21"/>
              </w:rPr>
            </w:pPr>
          </w:p>
        </w:tc>
        <w:tc>
          <w:tcPr>
            <w:tcW w:w="870" w:type="dxa"/>
            <w:vMerge w:val="continue"/>
            <w:tcBorders>
              <w:top w:val="nil"/>
              <w:bottom w:val="nil"/>
              <w:right w:val="nil"/>
            </w:tcBorders>
            <w:noWrap w:val="0"/>
            <w:vAlign w:val="center"/>
          </w:tcPr>
          <w:p w14:paraId="329CA903">
            <w:pPr>
              <w:spacing w:line="360" w:lineRule="auto"/>
              <w:rPr>
                <w:rFonts w:hint="eastAsia" w:ascii="宋体" w:hAnsi="宋体" w:cs="宋体"/>
                <w:szCs w:val="21"/>
              </w:rPr>
            </w:pPr>
          </w:p>
        </w:tc>
      </w:tr>
      <w:tr w14:paraId="5D4138E3">
        <w:tblPrEx>
          <w:tblCellMar>
            <w:top w:w="0" w:type="dxa"/>
            <w:left w:w="108" w:type="dxa"/>
            <w:bottom w:w="0" w:type="dxa"/>
            <w:right w:w="108" w:type="dxa"/>
          </w:tblCellMar>
        </w:tblPrEx>
        <w:trPr>
          <w:trHeight w:val="517" w:hRule="exact"/>
          <w:jc w:val="center"/>
        </w:trPr>
        <w:tc>
          <w:tcPr>
            <w:tcW w:w="665" w:type="dxa"/>
            <w:noWrap w:val="0"/>
            <w:vAlign w:val="center"/>
          </w:tcPr>
          <w:p w14:paraId="572B3FDB">
            <w:pPr>
              <w:spacing w:line="360" w:lineRule="auto"/>
              <w:jc w:val="center"/>
              <w:rPr>
                <w:rFonts w:hint="eastAsia" w:ascii="宋体" w:hAnsi="宋体" w:cs="宋体"/>
                <w:sz w:val="18"/>
                <w:szCs w:val="18"/>
              </w:rPr>
            </w:pPr>
            <w:r>
              <w:rPr>
                <w:rFonts w:hint="eastAsia" w:ascii="宋体" w:hAnsi="宋体" w:cs="宋体"/>
                <w:sz w:val="18"/>
                <w:szCs w:val="18"/>
              </w:rPr>
              <w:t>65</w:t>
            </w:r>
            <w:r>
              <w:rPr>
                <w:rFonts w:hint="eastAsia" w:ascii="宋体" w:hAnsi="宋体" w:cs="宋体"/>
                <w:kern w:val="0"/>
                <w:sz w:val="18"/>
                <w:szCs w:val="18"/>
              </w:rPr>
              <w:t>-</w:t>
            </w:r>
          </w:p>
        </w:tc>
        <w:tc>
          <w:tcPr>
            <w:tcW w:w="779" w:type="dxa"/>
            <w:noWrap w:val="0"/>
            <w:vAlign w:val="center"/>
          </w:tcPr>
          <w:p w14:paraId="63E774F7">
            <w:pPr>
              <w:keepNext w:val="0"/>
              <w:keepLines w:val="0"/>
              <w:widowControl/>
              <w:suppressLineNumbers w:val="0"/>
              <w:jc w:val="center"/>
              <w:textAlignment w:val="center"/>
              <w:rPr>
                <w:rFonts w:hint="eastAsia" w:ascii="宋体" w:hAnsi="宋体" w:cs="宋体"/>
                <w:sz w:val="18"/>
                <w:szCs w:val="18"/>
              </w:rPr>
            </w:pPr>
            <w:r>
              <w:rPr>
                <w:rFonts w:hint="eastAsia" w:ascii="宋体" w:hAnsi="宋体" w:cs="宋体"/>
                <w:color w:val="000000"/>
                <w:kern w:val="0"/>
                <w:sz w:val="18"/>
                <w:szCs w:val="18"/>
                <w:lang w:val="en-US" w:eastAsia="zh-CN"/>
              </w:rPr>
              <w:t>79</w:t>
            </w:r>
          </w:p>
        </w:tc>
        <w:tc>
          <w:tcPr>
            <w:tcW w:w="1105" w:type="dxa"/>
            <w:gridSpan w:val="2"/>
            <w:noWrap w:val="0"/>
            <w:vAlign w:val="center"/>
          </w:tcPr>
          <w:p w14:paraId="4723BB44">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41.3</w:t>
            </w:r>
          </w:p>
        </w:tc>
        <w:tc>
          <w:tcPr>
            <w:tcW w:w="814" w:type="dxa"/>
            <w:noWrap w:val="0"/>
            <w:vAlign w:val="center"/>
          </w:tcPr>
          <w:p w14:paraId="22FFD0DD">
            <w:pPr>
              <w:keepNext w:val="0"/>
              <w:keepLines w:val="0"/>
              <w:widowControl/>
              <w:suppressLineNumbers w:val="0"/>
              <w:jc w:val="center"/>
              <w:textAlignment w:val="center"/>
              <w:rPr>
                <w:rFonts w:hint="eastAsia" w:ascii="宋体" w:hAnsi="宋体" w:cs="宋体"/>
                <w:sz w:val="18"/>
                <w:szCs w:val="18"/>
              </w:rPr>
            </w:pPr>
            <w:r>
              <w:rPr>
                <w:rFonts w:hint="eastAsia" w:ascii="宋体" w:hAnsi="宋体" w:cs="宋体"/>
                <w:color w:val="000000"/>
                <w:kern w:val="0"/>
                <w:sz w:val="18"/>
                <w:szCs w:val="18"/>
                <w:lang w:val="en-US" w:eastAsia="zh-CN"/>
              </w:rPr>
              <w:t>112</w:t>
            </w:r>
          </w:p>
        </w:tc>
        <w:tc>
          <w:tcPr>
            <w:tcW w:w="1114" w:type="dxa"/>
            <w:gridSpan w:val="2"/>
            <w:noWrap w:val="0"/>
            <w:vAlign w:val="center"/>
          </w:tcPr>
          <w:p w14:paraId="63C79C69">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45.04</w:t>
            </w:r>
          </w:p>
        </w:tc>
        <w:tc>
          <w:tcPr>
            <w:tcW w:w="805" w:type="dxa"/>
            <w:noWrap w:val="0"/>
            <w:vAlign w:val="center"/>
          </w:tcPr>
          <w:p w14:paraId="0DFF0FDA">
            <w:pPr>
              <w:keepNext w:val="0"/>
              <w:keepLines w:val="0"/>
              <w:widowControl/>
              <w:suppressLineNumbers w:val="0"/>
              <w:jc w:val="center"/>
              <w:textAlignment w:val="center"/>
              <w:rPr>
                <w:rFonts w:hint="eastAsia" w:ascii="宋体" w:hAnsi="宋体" w:cs="宋体"/>
                <w:sz w:val="18"/>
                <w:szCs w:val="18"/>
              </w:rPr>
            </w:pPr>
            <w:r>
              <w:rPr>
                <w:rFonts w:hint="eastAsia" w:ascii="宋体" w:hAnsi="宋体" w:cs="宋体"/>
                <w:color w:val="000000"/>
                <w:kern w:val="0"/>
                <w:sz w:val="18"/>
                <w:szCs w:val="18"/>
                <w:lang w:val="en-US" w:eastAsia="zh-CN"/>
              </w:rPr>
              <w:t>191</w:t>
            </w:r>
          </w:p>
        </w:tc>
        <w:tc>
          <w:tcPr>
            <w:tcW w:w="1408" w:type="dxa"/>
            <w:tcBorders>
              <w:right w:val="nil"/>
            </w:tcBorders>
            <w:noWrap w:val="0"/>
            <w:vAlign w:val="center"/>
          </w:tcPr>
          <w:p w14:paraId="3E075B00">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43.43</w:t>
            </w:r>
          </w:p>
        </w:tc>
        <w:tc>
          <w:tcPr>
            <w:tcW w:w="900" w:type="dxa"/>
            <w:vMerge w:val="continue"/>
            <w:tcBorders>
              <w:top w:val="nil"/>
              <w:left w:val="nil"/>
              <w:bottom w:val="nil"/>
            </w:tcBorders>
            <w:noWrap w:val="0"/>
            <w:vAlign w:val="center"/>
          </w:tcPr>
          <w:p w14:paraId="34DC5CF0">
            <w:pPr>
              <w:spacing w:line="360" w:lineRule="auto"/>
              <w:rPr>
                <w:rFonts w:hint="eastAsia" w:ascii="宋体" w:hAnsi="宋体" w:cs="宋体"/>
                <w:szCs w:val="21"/>
              </w:rPr>
            </w:pPr>
          </w:p>
        </w:tc>
        <w:tc>
          <w:tcPr>
            <w:tcW w:w="870" w:type="dxa"/>
            <w:vMerge w:val="continue"/>
            <w:tcBorders>
              <w:top w:val="nil"/>
              <w:bottom w:val="nil"/>
              <w:right w:val="nil"/>
            </w:tcBorders>
            <w:noWrap w:val="0"/>
            <w:vAlign w:val="center"/>
          </w:tcPr>
          <w:p w14:paraId="77C55D8E">
            <w:pPr>
              <w:spacing w:line="360" w:lineRule="auto"/>
              <w:rPr>
                <w:rFonts w:hint="eastAsia" w:ascii="宋体" w:hAnsi="宋体" w:cs="宋体"/>
                <w:szCs w:val="21"/>
              </w:rPr>
            </w:pPr>
          </w:p>
        </w:tc>
      </w:tr>
      <w:tr w14:paraId="3E80CBE5">
        <w:tblPrEx>
          <w:tblCellMar>
            <w:top w:w="0" w:type="dxa"/>
            <w:left w:w="108" w:type="dxa"/>
            <w:bottom w:w="0" w:type="dxa"/>
            <w:right w:w="108" w:type="dxa"/>
          </w:tblCellMar>
        </w:tblPrEx>
        <w:trPr>
          <w:trHeight w:val="517" w:hRule="exact"/>
          <w:jc w:val="center"/>
        </w:trPr>
        <w:tc>
          <w:tcPr>
            <w:tcW w:w="665" w:type="dxa"/>
            <w:noWrap w:val="0"/>
            <w:vAlign w:val="center"/>
          </w:tcPr>
          <w:p w14:paraId="384E1370">
            <w:pPr>
              <w:spacing w:line="360" w:lineRule="auto"/>
              <w:jc w:val="center"/>
              <w:rPr>
                <w:rFonts w:hint="eastAsia" w:ascii="宋体" w:hAnsi="宋体" w:cs="宋体"/>
                <w:sz w:val="18"/>
                <w:szCs w:val="18"/>
              </w:rPr>
            </w:pPr>
            <w:r>
              <w:rPr>
                <w:rFonts w:hint="eastAsia" w:ascii="宋体" w:hAnsi="宋体" w:cs="宋体"/>
                <w:sz w:val="18"/>
                <w:szCs w:val="18"/>
              </w:rPr>
              <w:t>75</w:t>
            </w:r>
            <w:r>
              <w:rPr>
                <w:rFonts w:hint="eastAsia" w:ascii="宋体" w:hAnsi="宋体" w:cs="宋体"/>
                <w:kern w:val="0"/>
                <w:sz w:val="18"/>
                <w:szCs w:val="18"/>
              </w:rPr>
              <w:t>-</w:t>
            </w:r>
          </w:p>
        </w:tc>
        <w:tc>
          <w:tcPr>
            <w:tcW w:w="779" w:type="dxa"/>
            <w:noWrap w:val="0"/>
            <w:vAlign w:val="center"/>
          </w:tcPr>
          <w:p w14:paraId="7BADE2E4">
            <w:pPr>
              <w:keepNext w:val="0"/>
              <w:keepLines w:val="0"/>
              <w:widowControl/>
              <w:suppressLineNumbers w:val="0"/>
              <w:jc w:val="center"/>
              <w:textAlignment w:val="center"/>
              <w:rPr>
                <w:rFonts w:hint="eastAsia" w:ascii="宋体" w:hAnsi="宋体" w:cs="宋体"/>
                <w:sz w:val="18"/>
                <w:szCs w:val="18"/>
              </w:rPr>
            </w:pPr>
            <w:r>
              <w:rPr>
                <w:rFonts w:hint="eastAsia" w:ascii="宋体" w:hAnsi="宋体" w:cs="宋体"/>
                <w:color w:val="000000"/>
                <w:kern w:val="0"/>
                <w:sz w:val="18"/>
                <w:szCs w:val="18"/>
                <w:lang w:val="en-US" w:eastAsia="zh-CN"/>
              </w:rPr>
              <w:t>61</w:t>
            </w:r>
          </w:p>
        </w:tc>
        <w:tc>
          <w:tcPr>
            <w:tcW w:w="1105" w:type="dxa"/>
            <w:gridSpan w:val="2"/>
            <w:noWrap w:val="0"/>
            <w:vAlign w:val="center"/>
          </w:tcPr>
          <w:p w14:paraId="60B5D914">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63.33</w:t>
            </w:r>
          </w:p>
        </w:tc>
        <w:tc>
          <w:tcPr>
            <w:tcW w:w="814" w:type="dxa"/>
            <w:noWrap w:val="0"/>
            <w:vAlign w:val="center"/>
          </w:tcPr>
          <w:p w14:paraId="619B9DD7">
            <w:pPr>
              <w:keepNext w:val="0"/>
              <w:keepLines w:val="0"/>
              <w:widowControl/>
              <w:suppressLineNumbers w:val="0"/>
              <w:jc w:val="center"/>
              <w:textAlignment w:val="center"/>
              <w:rPr>
                <w:rFonts w:hint="eastAsia" w:ascii="宋体" w:hAnsi="宋体" w:cs="宋体"/>
                <w:sz w:val="18"/>
                <w:szCs w:val="18"/>
              </w:rPr>
            </w:pPr>
            <w:r>
              <w:rPr>
                <w:rFonts w:hint="eastAsia" w:ascii="宋体" w:hAnsi="宋体" w:cs="宋体"/>
                <w:color w:val="000000"/>
                <w:kern w:val="0"/>
                <w:sz w:val="18"/>
                <w:szCs w:val="18"/>
                <w:lang w:val="en-US" w:eastAsia="zh-CN"/>
              </w:rPr>
              <w:t>90</w:t>
            </w:r>
          </w:p>
        </w:tc>
        <w:tc>
          <w:tcPr>
            <w:tcW w:w="1114" w:type="dxa"/>
            <w:gridSpan w:val="2"/>
            <w:noWrap w:val="0"/>
            <w:vAlign w:val="center"/>
          </w:tcPr>
          <w:p w14:paraId="21BFCE96">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56.49</w:t>
            </w:r>
          </w:p>
        </w:tc>
        <w:tc>
          <w:tcPr>
            <w:tcW w:w="805" w:type="dxa"/>
            <w:noWrap w:val="0"/>
            <w:vAlign w:val="center"/>
          </w:tcPr>
          <w:p w14:paraId="548BBE86">
            <w:pPr>
              <w:keepNext w:val="0"/>
              <w:keepLines w:val="0"/>
              <w:widowControl/>
              <w:suppressLineNumbers w:val="0"/>
              <w:jc w:val="center"/>
              <w:textAlignment w:val="center"/>
              <w:rPr>
                <w:rFonts w:hint="eastAsia" w:ascii="宋体" w:hAnsi="宋体" w:cs="宋体"/>
                <w:sz w:val="18"/>
                <w:szCs w:val="18"/>
              </w:rPr>
            </w:pPr>
            <w:r>
              <w:rPr>
                <w:rFonts w:hint="eastAsia" w:ascii="宋体" w:hAnsi="宋体" w:cs="宋体"/>
                <w:color w:val="000000"/>
                <w:kern w:val="0"/>
                <w:sz w:val="18"/>
                <w:szCs w:val="18"/>
                <w:lang w:val="en-US" w:eastAsia="zh-CN"/>
              </w:rPr>
              <w:t>151</w:t>
            </w:r>
          </w:p>
        </w:tc>
        <w:tc>
          <w:tcPr>
            <w:tcW w:w="1408" w:type="dxa"/>
            <w:tcBorders>
              <w:right w:val="nil"/>
            </w:tcBorders>
            <w:noWrap w:val="0"/>
            <w:vAlign w:val="center"/>
          </w:tcPr>
          <w:p w14:paraId="0494585A">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59.02</w:t>
            </w:r>
          </w:p>
        </w:tc>
        <w:tc>
          <w:tcPr>
            <w:tcW w:w="900" w:type="dxa"/>
            <w:vMerge w:val="continue"/>
            <w:tcBorders>
              <w:top w:val="nil"/>
              <w:left w:val="nil"/>
              <w:bottom w:val="nil"/>
            </w:tcBorders>
            <w:noWrap w:val="0"/>
            <w:vAlign w:val="center"/>
          </w:tcPr>
          <w:p w14:paraId="5D915A3F">
            <w:pPr>
              <w:spacing w:line="360" w:lineRule="auto"/>
              <w:rPr>
                <w:rFonts w:hint="eastAsia" w:ascii="宋体" w:hAnsi="宋体" w:cs="宋体"/>
                <w:szCs w:val="21"/>
              </w:rPr>
            </w:pPr>
          </w:p>
        </w:tc>
        <w:tc>
          <w:tcPr>
            <w:tcW w:w="870" w:type="dxa"/>
            <w:vMerge w:val="continue"/>
            <w:tcBorders>
              <w:top w:val="nil"/>
              <w:bottom w:val="nil"/>
              <w:right w:val="nil"/>
            </w:tcBorders>
            <w:noWrap w:val="0"/>
            <w:vAlign w:val="center"/>
          </w:tcPr>
          <w:p w14:paraId="483DCE0C">
            <w:pPr>
              <w:spacing w:line="360" w:lineRule="auto"/>
              <w:rPr>
                <w:rFonts w:hint="eastAsia" w:ascii="宋体" w:hAnsi="宋体" w:cs="宋体"/>
                <w:szCs w:val="21"/>
              </w:rPr>
            </w:pPr>
          </w:p>
        </w:tc>
      </w:tr>
      <w:tr w14:paraId="3A3F54D7">
        <w:tblPrEx>
          <w:tblCellMar>
            <w:top w:w="0" w:type="dxa"/>
            <w:left w:w="108" w:type="dxa"/>
            <w:bottom w:w="0" w:type="dxa"/>
            <w:right w:w="108" w:type="dxa"/>
          </w:tblCellMar>
        </w:tblPrEx>
        <w:trPr>
          <w:trHeight w:val="538" w:hRule="exact"/>
          <w:jc w:val="center"/>
        </w:trPr>
        <w:tc>
          <w:tcPr>
            <w:tcW w:w="665" w:type="dxa"/>
            <w:tcBorders>
              <w:bottom w:val="single" w:color="auto" w:sz="4" w:space="0"/>
            </w:tcBorders>
            <w:noWrap w:val="0"/>
            <w:vAlign w:val="center"/>
          </w:tcPr>
          <w:p w14:paraId="20CF8CB2">
            <w:pPr>
              <w:spacing w:line="360" w:lineRule="auto"/>
              <w:jc w:val="center"/>
              <w:rPr>
                <w:rFonts w:hint="eastAsia" w:ascii="宋体" w:hAnsi="宋体" w:cs="宋体"/>
                <w:sz w:val="18"/>
                <w:szCs w:val="18"/>
              </w:rPr>
            </w:pPr>
            <w:r>
              <w:rPr>
                <w:rFonts w:hint="eastAsia" w:ascii="宋体" w:hAnsi="宋体" w:cs="宋体"/>
                <w:sz w:val="18"/>
                <w:szCs w:val="18"/>
              </w:rPr>
              <w:t>合计</w:t>
            </w:r>
          </w:p>
        </w:tc>
        <w:tc>
          <w:tcPr>
            <w:tcW w:w="779" w:type="dxa"/>
            <w:tcBorders>
              <w:bottom w:val="single" w:color="auto" w:sz="4" w:space="0"/>
            </w:tcBorders>
            <w:noWrap w:val="0"/>
            <w:vAlign w:val="top"/>
          </w:tcPr>
          <w:p w14:paraId="363CD582">
            <w:pPr>
              <w:widowControl/>
              <w:spacing w:line="360" w:lineRule="auto"/>
              <w:jc w:val="center"/>
              <w:rPr>
                <w:rFonts w:hint="eastAsia" w:ascii="宋体" w:hAnsi="宋体" w:cs="宋体"/>
                <w:sz w:val="18"/>
                <w:szCs w:val="18"/>
              </w:rPr>
            </w:pPr>
            <w:r>
              <w:rPr>
                <w:rFonts w:hint="eastAsia" w:ascii="宋体" w:hAnsi="宋体" w:cs="宋体"/>
                <w:color w:val="000000"/>
                <w:kern w:val="0"/>
                <w:sz w:val="18"/>
                <w:szCs w:val="18"/>
                <w:lang w:val="en-US" w:eastAsia="zh-CN"/>
              </w:rPr>
              <w:t>332</w:t>
            </w:r>
          </w:p>
        </w:tc>
        <w:tc>
          <w:tcPr>
            <w:tcW w:w="1105" w:type="dxa"/>
            <w:gridSpan w:val="2"/>
            <w:tcBorders>
              <w:bottom w:val="single" w:color="auto" w:sz="4" w:space="0"/>
            </w:tcBorders>
            <w:noWrap w:val="0"/>
            <w:vAlign w:val="center"/>
          </w:tcPr>
          <w:p w14:paraId="20584140">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29.14</w:t>
            </w:r>
          </w:p>
        </w:tc>
        <w:tc>
          <w:tcPr>
            <w:tcW w:w="814" w:type="dxa"/>
            <w:tcBorders>
              <w:bottom w:val="single" w:color="auto" w:sz="4" w:space="0"/>
            </w:tcBorders>
            <w:noWrap w:val="0"/>
            <w:vAlign w:val="top"/>
          </w:tcPr>
          <w:p w14:paraId="5424D9BF">
            <w:pPr>
              <w:widowControl/>
              <w:spacing w:line="360" w:lineRule="auto"/>
              <w:jc w:val="center"/>
              <w:rPr>
                <w:rFonts w:hint="eastAsia" w:ascii="宋体" w:hAnsi="宋体" w:cs="宋体"/>
                <w:sz w:val="18"/>
                <w:szCs w:val="18"/>
              </w:rPr>
            </w:pPr>
            <w:r>
              <w:rPr>
                <w:rFonts w:hint="eastAsia" w:ascii="宋体" w:hAnsi="宋体" w:cs="宋体"/>
                <w:color w:val="000000"/>
                <w:kern w:val="0"/>
                <w:sz w:val="18"/>
                <w:szCs w:val="18"/>
                <w:lang w:val="en-US" w:eastAsia="zh-CN"/>
              </w:rPr>
              <w:t>395</w:t>
            </w:r>
          </w:p>
        </w:tc>
        <w:tc>
          <w:tcPr>
            <w:tcW w:w="1114" w:type="dxa"/>
            <w:gridSpan w:val="2"/>
            <w:tcBorders>
              <w:bottom w:val="single" w:color="auto" w:sz="4" w:space="0"/>
            </w:tcBorders>
            <w:noWrap w:val="0"/>
            <w:vAlign w:val="center"/>
          </w:tcPr>
          <w:p w14:paraId="71C64C98">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30.64</w:t>
            </w:r>
          </w:p>
        </w:tc>
        <w:tc>
          <w:tcPr>
            <w:tcW w:w="805" w:type="dxa"/>
            <w:tcBorders>
              <w:bottom w:val="single" w:color="auto" w:sz="4" w:space="0"/>
            </w:tcBorders>
            <w:noWrap w:val="0"/>
            <w:vAlign w:val="center"/>
          </w:tcPr>
          <w:p w14:paraId="77A0FE48">
            <w:pPr>
              <w:keepNext w:val="0"/>
              <w:keepLines w:val="0"/>
              <w:widowControl/>
              <w:suppressLineNumbers w:val="0"/>
              <w:jc w:val="center"/>
              <w:textAlignment w:val="center"/>
              <w:rPr>
                <w:rFonts w:hint="eastAsia" w:ascii="宋体" w:hAnsi="宋体" w:cs="宋体"/>
                <w:sz w:val="18"/>
                <w:szCs w:val="18"/>
              </w:rPr>
            </w:pPr>
            <w:r>
              <w:rPr>
                <w:rFonts w:hint="eastAsia" w:ascii="宋体" w:hAnsi="宋体" w:cs="宋体"/>
                <w:color w:val="000000"/>
                <w:kern w:val="0"/>
                <w:sz w:val="18"/>
                <w:szCs w:val="18"/>
                <w:lang w:val="en-US" w:eastAsia="zh-CN"/>
              </w:rPr>
              <w:t>727</w:t>
            </w:r>
          </w:p>
        </w:tc>
        <w:tc>
          <w:tcPr>
            <w:tcW w:w="1408" w:type="dxa"/>
            <w:tcBorders>
              <w:bottom w:val="single" w:color="auto" w:sz="4" w:space="0"/>
              <w:right w:val="nil"/>
            </w:tcBorders>
            <w:noWrap w:val="0"/>
            <w:vAlign w:val="center"/>
          </w:tcPr>
          <w:p w14:paraId="5925C859">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29.95</w:t>
            </w:r>
          </w:p>
        </w:tc>
        <w:tc>
          <w:tcPr>
            <w:tcW w:w="900" w:type="dxa"/>
            <w:vMerge w:val="continue"/>
            <w:tcBorders>
              <w:top w:val="nil"/>
              <w:left w:val="nil"/>
              <w:bottom w:val="single" w:color="auto" w:sz="4" w:space="0"/>
            </w:tcBorders>
            <w:noWrap w:val="0"/>
            <w:vAlign w:val="center"/>
          </w:tcPr>
          <w:p w14:paraId="09D5C82A">
            <w:pPr>
              <w:spacing w:line="360" w:lineRule="auto"/>
              <w:rPr>
                <w:rFonts w:hint="eastAsia" w:ascii="宋体" w:hAnsi="宋体" w:cs="宋体"/>
                <w:szCs w:val="21"/>
              </w:rPr>
            </w:pPr>
          </w:p>
        </w:tc>
        <w:tc>
          <w:tcPr>
            <w:tcW w:w="870" w:type="dxa"/>
            <w:vMerge w:val="continue"/>
            <w:tcBorders>
              <w:top w:val="nil"/>
              <w:bottom w:val="single" w:color="auto" w:sz="4" w:space="0"/>
              <w:right w:val="nil"/>
            </w:tcBorders>
            <w:noWrap w:val="0"/>
            <w:vAlign w:val="center"/>
          </w:tcPr>
          <w:p w14:paraId="5B1120CC">
            <w:pPr>
              <w:spacing w:line="360" w:lineRule="auto"/>
              <w:rPr>
                <w:rFonts w:hint="eastAsia" w:ascii="宋体" w:hAnsi="宋体" w:cs="宋体"/>
                <w:szCs w:val="21"/>
              </w:rPr>
            </w:pPr>
          </w:p>
        </w:tc>
      </w:tr>
    </w:tbl>
    <w:p w14:paraId="09904E8D">
      <w:pPr>
        <w:spacing w:line="360" w:lineRule="auto"/>
        <w:ind w:firstLine="480" w:firstLineChars="200"/>
        <w:rPr>
          <w:rFonts w:hint="eastAsia" w:ascii="宋体" w:hAnsi="宋体" w:cs="宋体"/>
          <w:sz w:val="24"/>
        </w:rPr>
      </w:pPr>
    </w:p>
    <w:p w14:paraId="504E3322">
      <w:pPr>
        <w:spacing w:line="360" w:lineRule="auto"/>
        <w:ind w:firstLine="480" w:firstLineChars="200"/>
        <w:rPr>
          <w:rFonts w:hint="eastAsia" w:ascii="宋体" w:hAnsi="宋体" w:cs="宋体"/>
          <w:sz w:val="24"/>
        </w:rPr>
      </w:pPr>
      <w:r>
        <w:rPr>
          <w:rFonts w:hint="eastAsia" w:ascii="宋体" w:hAnsi="宋体" w:cs="宋体"/>
          <w:sz w:val="24"/>
        </w:rPr>
        <w:t>3.1.3 不同文化程度高血压患病情况</w:t>
      </w:r>
    </w:p>
    <w:p w14:paraId="38CD03A8">
      <w:pPr>
        <w:spacing w:after="93" w:afterLines="30" w:line="360" w:lineRule="auto"/>
        <w:ind w:firstLine="480" w:firstLineChars="200"/>
        <w:rPr>
          <w:rFonts w:hint="eastAsia" w:ascii="宋体" w:hAnsi="宋体" w:cs="宋体"/>
          <w:sz w:val="24"/>
        </w:rPr>
      </w:pPr>
      <w:r>
        <w:rPr>
          <w:rFonts w:hint="eastAsia" w:ascii="宋体" w:hAnsi="宋体" w:eastAsia="宋体" w:cs="宋体"/>
          <w:kern w:val="0"/>
          <w:sz w:val="24"/>
          <w:szCs w:val="24"/>
          <w:lang w:eastAsia="zh-CN"/>
        </w:rPr>
        <w:t>本次调查数据显示，男性</w:t>
      </w:r>
      <w:r>
        <w:rPr>
          <w:rFonts w:hint="eastAsia" w:ascii="宋体" w:hAnsi="宋体" w:eastAsia="宋体" w:cs="宋体"/>
          <w:kern w:val="0"/>
          <w:sz w:val="24"/>
          <w:szCs w:val="24"/>
          <w:lang w:val="en-US" w:eastAsia="zh-CN"/>
        </w:rPr>
        <w:t>小学</w:t>
      </w:r>
      <w:r>
        <w:rPr>
          <w:rFonts w:hint="eastAsia" w:ascii="宋体" w:hAnsi="宋体" w:eastAsia="宋体" w:cs="宋体"/>
          <w:kern w:val="0"/>
          <w:sz w:val="24"/>
          <w:szCs w:val="24"/>
          <w:lang w:eastAsia="zh-CN"/>
        </w:rPr>
        <w:t>文化水平的高血压患病率最高为</w:t>
      </w:r>
      <w:r>
        <w:rPr>
          <w:rFonts w:hint="eastAsia" w:ascii="宋体" w:hAnsi="宋体" w:eastAsia="宋体" w:cs="宋体"/>
          <w:kern w:val="0"/>
          <w:sz w:val="24"/>
          <w:szCs w:val="24"/>
          <w:lang w:val="en-US" w:eastAsia="zh-CN"/>
        </w:rPr>
        <w:t>44%</w:t>
      </w:r>
      <w:r>
        <w:rPr>
          <w:rFonts w:hint="eastAsia" w:ascii="宋体" w:hAnsi="宋体" w:eastAsia="宋体" w:cs="宋体"/>
          <w:kern w:val="0"/>
          <w:sz w:val="24"/>
          <w:szCs w:val="24"/>
          <w:lang w:eastAsia="zh-CN"/>
        </w:rPr>
        <w:t>，女性文盲者中高血压患病率最高为</w:t>
      </w:r>
      <w:r>
        <w:rPr>
          <w:rFonts w:hint="eastAsia" w:ascii="宋体" w:hAnsi="宋体" w:eastAsia="宋体" w:cs="宋体"/>
          <w:kern w:val="0"/>
          <w:sz w:val="24"/>
          <w:szCs w:val="24"/>
          <w:lang w:val="en-US" w:eastAsia="zh-CN"/>
        </w:rPr>
        <w:t>52%</w:t>
      </w:r>
      <w:r>
        <w:rPr>
          <w:rFonts w:hint="eastAsia" w:ascii="宋体" w:hAnsi="宋体" w:eastAsia="宋体" w:cs="宋体"/>
          <w:kern w:val="0"/>
          <w:sz w:val="24"/>
          <w:szCs w:val="24"/>
          <w:lang w:eastAsia="zh-CN"/>
        </w:rPr>
        <w:t>；全调查人群中，文化程度从文盲到大学的高血压患病率依次为</w:t>
      </w:r>
      <w:r>
        <w:rPr>
          <w:rFonts w:hint="eastAsia" w:ascii="宋体" w:hAnsi="宋体" w:eastAsia="宋体" w:cs="宋体"/>
          <w:kern w:val="0"/>
          <w:sz w:val="24"/>
          <w:szCs w:val="24"/>
          <w:lang w:val="en-US" w:eastAsia="zh-CN"/>
        </w:rPr>
        <w:t>48.48</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41.24</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31.38</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21.74</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9.35%</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7.54</w:t>
      </w:r>
      <w:r>
        <w:rPr>
          <w:rFonts w:hint="eastAsia" w:ascii="宋体" w:hAnsi="宋体" w:eastAsia="宋体" w:cs="宋体"/>
          <w:kern w:val="0"/>
          <w:sz w:val="24"/>
          <w:szCs w:val="24"/>
          <w:lang w:eastAsia="zh-CN"/>
        </w:rPr>
        <w:t>%。经不同文化程度组别患病率分析，显示不同文化程度高血压患病率差异有统计学意义（</w:t>
      </w:r>
      <w:r>
        <w:rPr>
          <w:rFonts w:hint="eastAsia" w:ascii="宋体" w:hAnsi="宋体" w:eastAsia="宋体" w:cs="宋体"/>
          <w:kern w:val="0"/>
          <w:sz w:val="24"/>
          <w:szCs w:val="24"/>
          <w:lang w:eastAsia="zh-CN"/>
        </w:rPr>
        <w:sym w:font="Symbol" w:char="F063"/>
      </w:r>
      <w:r>
        <w:rPr>
          <w:rFonts w:hint="eastAsia" w:ascii="宋体" w:hAnsi="宋体" w:eastAsia="宋体" w:cs="宋体"/>
          <w:kern w:val="0"/>
          <w:sz w:val="24"/>
          <w:szCs w:val="24"/>
          <w:lang w:eastAsia="zh-CN"/>
        </w:rPr>
        <w:t>2=</w:t>
      </w:r>
      <w:r>
        <w:rPr>
          <w:rFonts w:hint="eastAsia" w:ascii="宋体" w:hAnsi="宋体" w:eastAsia="宋体" w:cs="宋体"/>
          <w:kern w:val="0"/>
          <w:sz w:val="24"/>
          <w:szCs w:val="24"/>
          <w:lang w:val="en-US" w:eastAsia="zh-CN"/>
        </w:rPr>
        <w:t>126.526</w:t>
      </w:r>
      <w:r>
        <w:rPr>
          <w:rFonts w:hint="eastAsia" w:ascii="宋体" w:hAnsi="宋体" w:eastAsia="宋体" w:cs="宋体"/>
          <w:kern w:val="0"/>
          <w:sz w:val="24"/>
          <w:szCs w:val="24"/>
          <w:lang w:eastAsia="zh-CN"/>
        </w:rPr>
        <w:t>，P＜0.001），说明不同文化程度人群的高血压患病率不同，</w:t>
      </w:r>
      <w:r>
        <w:rPr>
          <w:rFonts w:hint="eastAsia" w:ascii="宋体" w:hAnsi="宋体" w:cs="宋体"/>
          <w:sz w:val="24"/>
        </w:rPr>
        <w:t>详见表</w:t>
      </w:r>
      <w:r>
        <w:rPr>
          <w:rFonts w:hint="eastAsia" w:ascii="宋体" w:hAnsi="宋体" w:cs="宋体"/>
          <w:sz w:val="24"/>
          <w:lang w:val="en-US" w:eastAsia="zh-CN"/>
        </w:rPr>
        <w:t>2</w:t>
      </w:r>
      <w:r>
        <w:rPr>
          <w:rFonts w:hint="eastAsia" w:ascii="宋体" w:hAnsi="宋体" w:cs="宋体"/>
          <w:sz w:val="24"/>
        </w:rPr>
        <w:t>-7。</w:t>
      </w:r>
    </w:p>
    <w:p w14:paraId="37B636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sz w:val="24"/>
        </w:rPr>
      </w:pPr>
    </w:p>
    <w:p w14:paraId="3FCB34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sz w:val="24"/>
        </w:rPr>
      </w:pPr>
      <w:r>
        <w:rPr>
          <w:rFonts w:hint="eastAsia" w:ascii="宋体" w:hAnsi="宋体" w:cs="宋体"/>
          <w:b/>
          <w:bCs/>
          <w:sz w:val="24"/>
        </w:rPr>
        <w:t>表</w:t>
      </w:r>
      <w:r>
        <w:rPr>
          <w:rFonts w:hint="eastAsia" w:ascii="宋体" w:hAnsi="宋体" w:cs="宋体"/>
          <w:b/>
          <w:bCs/>
          <w:sz w:val="24"/>
          <w:lang w:val="en-US" w:eastAsia="zh-CN"/>
        </w:rPr>
        <w:t>2</w:t>
      </w:r>
      <w:r>
        <w:rPr>
          <w:rFonts w:hint="eastAsia" w:ascii="宋体" w:hAnsi="宋体" w:cs="宋体"/>
          <w:b/>
          <w:bCs/>
          <w:sz w:val="24"/>
        </w:rPr>
        <w:t>-7   调查对象不同文化程度高血压患病情况</w:t>
      </w:r>
    </w:p>
    <w:tbl>
      <w:tblPr>
        <w:tblStyle w:val="7"/>
        <w:tblW w:w="0" w:type="auto"/>
        <w:jc w:val="center"/>
        <w:tblLayout w:type="fixed"/>
        <w:tblCellMar>
          <w:top w:w="15" w:type="dxa"/>
          <w:left w:w="15" w:type="dxa"/>
          <w:bottom w:w="15" w:type="dxa"/>
          <w:right w:w="15" w:type="dxa"/>
        </w:tblCellMar>
      </w:tblPr>
      <w:tblGrid>
        <w:gridCol w:w="1206"/>
        <w:gridCol w:w="825"/>
        <w:gridCol w:w="1185"/>
        <w:gridCol w:w="780"/>
        <w:gridCol w:w="1125"/>
        <w:gridCol w:w="825"/>
        <w:gridCol w:w="1110"/>
        <w:gridCol w:w="765"/>
        <w:gridCol w:w="793"/>
      </w:tblGrid>
      <w:tr w14:paraId="34E46CD5">
        <w:tblPrEx>
          <w:tblCellMar>
            <w:top w:w="15" w:type="dxa"/>
            <w:left w:w="15" w:type="dxa"/>
            <w:bottom w:w="15" w:type="dxa"/>
            <w:right w:w="15" w:type="dxa"/>
          </w:tblCellMar>
        </w:tblPrEx>
        <w:trPr>
          <w:trHeight w:val="426" w:hRule="exact"/>
          <w:jc w:val="center"/>
        </w:trPr>
        <w:tc>
          <w:tcPr>
            <w:tcW w:w="1206" w:type="dxa"/>
            <w:vMerge w:val="restart"/>
            <w:tcBorders>
              <w:top w:val="single" w:color="auto" w:sz="4" w:space="0"/>
              <w:bottom w:val="single" w:color="auto" w:sz="4" w:space="0"/>
            </w:tcBorders>
            <w:noWrap w:val="0"/>
            <w:vAlign w:val="center"/>
          </w:tcPr>
          <w:p w14:paraId="77B6C3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18"/>
                <w:szCs w:val="18"/>
              </w:rPr>
            </w:pPr>
            <w:r>
              <w:rPr>
                <w:rFonts w:hint="eastAsia" w:ascii="宋体" w:hAnsi="宋体" w:cs="宋体"/>
                <w:sz w:val="18"/>
                <w:szCs w:val="18"/>
              </w:rPr>
              <w:t>文化程度</w:t>
            </w:r>
          </w:p>
        </w:tc>
        <w:tc>
          <w:tcPr>
            <w:tcW w:w="2010" w:type="dxa"/>
            <w:gridSpan w:val="2"/>
            <w:tcBorders>
              <w:top w:val="single" w:color="auto" w:sz="4" w:space="0"/>
              <w:bottom w:val="single" w:color="auto" w:sz="4" w:space="0"/>
            </w:tcBorders>
            <w:noWrap w:val="0"/>
            <w:vAlign w:val="center"/>
          </w:tcPr>
          <w:p w14:paraId="648CBA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18"/>
                <w:szCs w:val="18"/>
              </w:rPr>
            </w:pPr>
            <w:r>
              <w:rPr>
                <w:rFonts w:hint="eastAsia" w:ascii="宋体" w:hAnsi="宋体" w:cs="宋体"/>
                <w:sz w:val="18"/>
                <w:szCs w:val="18"/>
              </w:rPr>
              <w:t>男</w:t>
            </w:r>
          </w:p>
        </w:tc>
        <w:tc>
          <w:tcPr>
            <w:tcW w:w="1905" w:type="dxa"/>
            <w:gridSpan w:val="2"/>
            <w:tcBorders>
              <w:top w:val="single" w:color="auto" w:sz="4" w:space="0"/>
              <w:bottom w:val="single" w:color="auto" w:sz="4" w:space="0"/>
            </w:tcBorders>
            <w:noWrap w:val="0"/>
            <w:vAlign w:val="center"/>
          </w:tcPr>
          <w:p w14:paraId="6BC9FE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18"/>
                <w:szCs w:val="18"/>
              </w:rPr>
            </w:pPr>
            <w:r>
              <w:rPr>
                <w:rFonts w:hint="eastAsia" w:ascii="宋体" w:hAnsi="宋体" w:cs="宋体"/>
                <w:sz w:val="18"/>
                <w:szCs w:val="18"/>
              </w:rPr>
              <w:t>女</w:t>
            </w:r>
          </w:p>
        </w:tc>
        <w:tc>
          <w:tcPr>
            <w:tcW w:w="1935" w:type="dxa"/>
            <w:gridSpan w:val="2"/>
            <w:tcBorders>
              <w:top w:val="single" w:color="auto" w:sz="4" w:space="0"/>
              <w:bottom w:val="single" w:color="auto" w:sz="4" w:space="0"/>
            </w:tcBorders>
            <w:noWrap w:val="0"/>
            <w:vAlign w:val="center"/>
          </w:tcPr>
          <w:p w14:paraId="04CA98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18"/>
                <w:szCs w:val="18"/>
              </w:rPr>
            </w:pPr>
            <w:r>
              <w:rPr>
                <w:rFonts w:hint="eastAsia" w:ascii="宋体" w:hAnsi="宋体" w:cs="宋体"/>
                <w:sz w:val="18"/>
                <w:szCs w:val="18"/>
              </w:rPr>
              <w:t>合计</w:t>
            </w:r>
          </w:p>
        </w:tc>
        <w:tc>
          <w:tcPr>
            <w:tcW w:w="765" w:type="dxa"/>
            <w:vMerge w:val="restart"/>
            <w:tcBorders>
              <w:top w:val="single" w:color="auto" w:sz="4" w:space="0"/>
              <w:bottom w:val="single" w:color="auto" w:sz="4" w:space="0"/>
            </w:tcBorders>
            <w:noWrap w:val="0"/>
            <w:vAlign w:val="center"/>
          </w:tcPr>
          <w:p w14:paraId="2B6447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18"/>
                <w:szCs w:val="18"/>
              </w:rPr>
            </w:pPr>
            <w:r>
              <w:rPr>
                <w:rFonts w:hint="eastAsia" w:ascii="宋体" w:hAnsi="宋体" w:cs="宋体"/>
                <w:sz w:val="18"/>
                <w:szCs w:val="18"/>
              </w:rPr>
              <w:t>ϰ2</w:t>
            </w:r>
          </w:p>
        </w:tc>
        <w:tc>
          <w:tcPr>
            <w:tcW w:w="793" w:type="dxa"/>
            <w:vMerge w:val="restart"/>
            <w:tcBorders>
              <w:top w:val="single" w:color="auto" w:sz="4" w:space="0"/>
              <w:bottom w:val="single" w:color="auto" w:sz="4" w:space="0"/>
            </w:tcBorders>
            <w:noWrap w:val="0"/>
            <w:vAlign w:val="center"/>
          </w:tcPr>
          <w:p w14:paraId="15507A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18"/>
                <w:szCs w:val="18"/>
              </w:rPr>
            </w:pPr>
            <w:r>
              <w:rPr>
                <w:rFonts w:hint="eastAsia" w:ascii="宋体" w:hAnsi="宋体" w:cs="宋体"/>
                <w:sz w:val="18"/>
                <w:szCs w:val="18"/>
              </w:rPr>
              <w:t>P</w:t>
            </w:r>
          </w:p>
        </w:tc>
      </w:tr>
      <w:tr w14:paraId="0BE42BEC">
        <w:tblPrEx>
          <w:tblCellMar>
            <w:top w:w="15" w:type="dxa"/>
            <w:left w:w="15" w:type="dxa"/>
            <w:bottom w:w="15" w:type="dxa"/>
            <w:right w:w="15" w:type="dxa"/>
          </w:tblCellMar>
        </w:tblPrEx>
        <w:trPr>
          <w:trHeight w:val="481" w:hRule="exact"/>
          <w:jc w:val="center"/>
        </w:trPr>
        <w:tc>
          <w:tcPr>
            <w:tcW w:w="1206" w:type="dxa"/>
            <w:vMerge w:val="continue"/>
            <w:tcBorders>
              <w:top w:val="single" w:color="auto" w:sz="4" w:space="0"/>
              <w:bottom w:val="single" w:color="auto" w:sz="4" w:space="0"/>
            </w:tcBorders>
            <w:noWrap w:val="0"/>
            <w:vAlign w:val="center"/>
          </w:tcPr>
          <w:p w14:paraId="6D03B9F6">
            <w:pPr>
              <w:spacing w:line="360" w:lineRule="auto"/>
              <w:jc w:val="center"/>
              <w:rPr>
                <w:rFonts w:hint="eastAsia" w:ascii="宋体" w:hAnsi="宋体" w:cs="宋体"/>
                <w:sz w:val="18"/>
                <w:szCs w:val="18"/>
              </w:rPr>
            </w:pPr>
          </w:p>
        </w:tc>
        <w:tc>
          <w:tcPr>
            <w:tcW w:w="825" w:type="dxa"/>
            <w:tcBorders>
              <w:top w:val="single" w:color="auto" w:sz="4" w:space="0"/>
              <w:bottom w:val="single" w:color="auto" w:sz="4" w:space="0"/>
            </w:tcBorders>
            <w:noWrap w:val="0"/>
            <w:vAlign w:val="center"/>
          </w:tcPr>
          <w:p w14:paraId="01B73F04">
            <w:pPr>
              <w:spacing w:line="360" w:lineRule="auto"/>
              <w:jc w:val="center"/>
              <w:rPr>
                <w:rFonts w:hint="eastAsia" w:ascii="宋体" w:hAnsi="宋体" w:cs="宋体"/>
                <w:sz w:val="18"/>
                <w:szCs w:val="18"/>
              </w:rPr>
            </w:pPr>
            <w:r>
              <w:rPr>
                <w:rFonts w:hint="eastAsia" w:ascii="宋体" w:hAnsi="宋体" w:cs="宋体"/>
                <w:sz w:val="18"/>
                <w:szCs w:val="18"/>
              </w:rPr>
              <w:t>患者数</w:t>
            </w:r>
          </w:p>
        </w:tc>
        <w:tc>
          <w:tcPr>
            <w:tcW w:w="1185" w:type="dxa"/>
            <w:tcBorders>
              <w:top w:val="single" w:color="auto" w:sz="4" w:space="0"/>
              <w:bottom w:val="single" w:color="auto" w:sz="4" w:space="0"/>
            </w:tcBorders>
            <w:noWrap w:val="0"/>
            <w:vAlign w:val="center"/>
          </w:tcPr>
          <w:p w14:paraId="7CFEF398">
            <w:pPr>
              <w:spacing w:line="360" w:lineRule="auto"/>
              <w:jc w:val="center"/>
              <w:rPr>
                <w:rFonts w:hint="eastAsia" w:ascii="宋体" w:hAnsi="宋体" w:cs="宋体"/>
                <w:sz w:val="18"/>
                <w:szCs w:val="18"/>
              </w:rPr>
            </w:pPr>
            <w:r>
              <w:rPr>
                <w:rFonts w:hint="eastAsia" w:ascii="宋体" w:hAnsi="宋体" w:cs="宋体"/>
                <w:sz w:val="18"/>
                <w:szCs w:val="18"/>
              </w:rPr>
              <w:t>患病率（%）</w:t>
            </w:r>
          </w:p>
        </w:tc>
        <w:tc>
          <w:tcPr>
            <w:tcW w:w="780" w:type="dxa"/>
            <w:tcBorders>
              <w:top w:val="single" w:color="auto" w:sz="4" w:space="0"/>
              <w:bottom w:val="single" w:color="auto" w:sz="4" w:space="0"/>
            </w:tcBorders>
            <w:noWrap w:val="0"/>
            <w:vAlign w:val="center"/>
          </w:tcPr>
          <w:p w14:paraId="46C5161F">
            <w:pPr>
              <w:spacing w:line="360" w:lineRule="auto"/>
              <w:jc w:val="center"/>
              <w:rPr>
                <w:rFonts w:hint="eastAsia" w:ascii="宋体" w:hAnsi="宋体" w:cs="宋体"/>
                <w:sz w:val="18"/>
                <w:szCs w:val="18"/>
              </w:rPr>
            </w:pPr>
            <w:r>
              <w:rPr>
                <w:rFonts w:hint="eastAsia" w:ascii="宋体" w:hAnsi="宋体" w:cs="宋体"/>
                <w:sz w:val="18"/>
                <w:szCs w:val="18"/>
              </w:rPr>
              <w:t>患者数</w:t>
            </w:r>
          </w:p>
        </w:tc>
        <w:tc>
          <w:tcPr>
            <w:tcW w:w="1125" w:type="dxa"/>
            <w:tcBorders>
              <w:top w:val="single" w:color="auto" w:sz="4" w:space="0"/>
              <w:bottom w:val="single" w:color="auto" w:sz="4" w:space="0"/>
            </w:tcBorders>
            <w:noWrap w:val="0"/>
            <w:vAlign w:val="center"/>
          </w:tcPr>
          <w:p w14:paraId="465A6F43">
            <w:pPr>
              <w:spacing w:line="360" w:lineRule="auto"/>
              <w:jc w:val="center"/>
              <w:rPr>
                <w:rFonts w:hint="eastAsia" w:ascii="宋体" w:hAnsi="宋体" w:cs="宋体"/>
                <w:sz w:val="18"/>
                <w:szCs w:val="18"/>
              </w:rPr>
            </w:pPr>
            <w:r>
              <w:rPr>
                <w:rFonts w:hint="eastAsia" w:ascii="宋体" w:hAnsi="宋体" w:cs="宋体"/>
                <w:sz w:val="18"/>
                <w:szCs w:val="18"/>
              </w:rPr>
              <w:t>患病率（%）</w:t>
            </w:r>
          </w:p>
        </w:tc>
        <w:tc>
          <w:tcPr>
            <w:tcW w:w="825" w:type="dxa"/>
            <w:tcBorders>
              <w:top w:val="single" w:color="auto" w:sz="4" w:space="0"/>
              <w:bottom w:val="single" w:color="auto" w:sz="4" w:space="0"/>
            </w:tcBorders>
            <w:noWrap w:val="0"/>
            <w:vAlign w:val="center"/>
          </w:tcPr>
          <w:p w14:paraId="6AE9367B">
            <w:pPr>
              <w:spacing w:line="360" w:lineRule="auto"/>
              <w:jc w:val="center"/>
              <w:rPr>
                <w:rFonts w:hint="eastAsia" w:ascii="宋体" w:hAnsi="宋体" w:cs="宋体"/>
                <w:sz w:val="18"/>
                <w:szCs w:val="18"/>
              </w:rPr>
            </w:pPr>
            <w:r>
              <w:rPr>
                <w:rFonts w:hint="eastAsia" w:ascii="宋体" w:hAnsi="宋体" w:cs="宋体"/>
                <w:sz w:val="18"/>
                <w:szCs w:val="18"/>
              </w:rPr>
              <w:t>患者数</w:t>
            </w:r>
          </w:p>
        </w:tc>
        <w:tc>
          <w:tcPr>
            <w:tcW w:w="1110" w:type="dxa"/>
            <w:tcBorders>
              <w:top w:val="single" w:color="auto" w:sz="4" w:space="0"/>
              <w:bottom w:val="single" w:color="auto" w:sz="4" w:space="0"/>
            </w:tcBorders>
            <w:noWrap w:val="0"/>
            <w:vAlign w:val="center"/>
          </w:tcPr>
          <w:p w14:paraId="22E6B964">
            <w:pPr>
              <w:spacing w:line="360" w:lineRule="auto"/>
              <w:jc w:val="center"/>
              <w:rPr>
                <w:rFonts w:hint="eastAsia" w:ascii="宋体" w:hAnsi="宋体" w:cs="宋体"/>
                <w:sz w:val="18"/>
                <w:szCs w:val="18"/>
              </w:rPr>
            </w:pPr>
            <w:r>
              <w:rPr>
                <w:rFonts w:hint="eastAsia" w:ascii="宋体" w:hAnsi="宋体" w:cs="宋体"/>
                <w:sz w:val="18"/>
                <w:szCs w:val="18"/>
              </w:rPr>
              <w:t>患病率（%）</w:t>
            </w:r>
          </w:p>
        </w:tc>
        <w:tc>
          <w:tcPr>
            <w:tcW w:w="765" w:type="dxa"/>
            <w:vMerge w:val="continue"/>
            <w:tcBorders>
              <w:top w:val="single" w:color="auto" w:sz="4" w:space="0"/>
              <w:bottom w:val="single" w:color="auto" w:sz="4" w:space="0"/>
            </w:tcBorders>
            <w:noWrap w:val="0"/>
            <w:vAlign w:val="center"/>
          </w:tcPr>
          <w:p w14:paraId="2200F1B1">
            <w:pPr>
              <w:spacing w:line="360" w:lineRule="auto"/>
              <w:jc w:val="center"/>
              <w:rPr>
                <w:rFonts w:hint="eastAsia" w:ascii="宋体" w:hAnsi="宋体" w:cs="宋体"/>
                <w:szCs w:val="21"/>
              </w:rPr>
            </w:pPr>
          </w:p>
        </w:tc>
        <w:tc>
          <w:tcPr>
            <w:tcW w:w="793" w:type="dxa"/>
            <w:vMerge w:val="continue"/>
            <w:tcBorders>
              <w:top w:val="single" w:color="auto" w:sz="4" w:space="0"/>
              <w:bottom w:val="single" w:color="auto" w:sz="4" w:space="0"/>
            </w:tcBorders>
            <w:noWrap w:val="0"/>
            <w:vAlign w:val="center"/>
          </w:tcPr>
          <w:p w14:paraId="4D607192">
            <w:pPr>
              <w:spacing w:line="360" w:lineRule="auto"/>
              <w:jc w:val="center"/>
              <w:rPr>
                <w:rFonts w:hint="eastAsia" w:ascii="宋体" w:hAnsi="宋体" w:cs="宋体"/>
                <w:szCs w:val="21"/>
              </w:rPr>
            </w:pPr>
          </w:p>
        </w:tc>
      </w:tr>
      <w:tr w14:paraId="1843AE90">
        <w:tblPrEx>
          <w:tblCellMar>
            <w:top w:w="15" w:type="dxa"/>
            <w:left w:w="15" w:type="dxa"/>
            <w:bottom w:w="15" w:type="dxa"/>
            <w:right w:w="15" w:type="dxa"/>
          </w:tblCellMar>
        </w:tblPrEx>
        <w:trPr>
          <w:trHeight w:val="463" w:hRule="exact"/>
          <w:jc w:val="center"/>
        </w:trPr>
        <w:tc>
          <w:tcPr>
            <w:tcW w:w="1206" w:type="dxa"/>
            <w:tcBorders>
              <w:top w:val="single" w:color="auto" w:sz="4" w:space="0"/>
              <w:bottom w:val="nil"/>
            </w:tcBorders>
            <w:noWrap w:val="0"/>
            <w:vAlign w:val="center"/>
          </w:tcPr>
          <w:p w14:paraId="206955F7">
            <w:pPr>
              <w:spacing w:line="360" w:lineRule="auto"/>
              <w:jc w:val="center"/>
              <w:rPr>
                <w:rFonts w:hint="eastAsia" w:ascii="宋体" w:hAnsi="宋体" w:cs="宋体"/>
                <w:sz w:val="18"/>
                <w:szCs w:val="18"/>
              </w:rPr>
            </w:pPr>
            <w:r>
              <w:rPr>
                <w:rFonts w:hint="eastAsia" w:ascii="宋体" w:hAnsi="宋体" w:cs="宋体"/>
                <w:sz w:val="18"/>
                <w:szCs w:val="18"/>
              </w:rPr>
              <w:t>文盲</w:t>
            </w:r>
          </w:p>
        </w:tc>
        <w:tc>
          <w:tcPr>
            <w:tcW w:w="825" w:type="dxa"/>
            <w:tcBorders>
              <w:top w:val="single" w:color="auto" w:sz="4" w:space="0"/>
              <w:bottom w:val="nil"/>
            </w:tcBorders>
            <w:noWrap w:val="0"/>
            <w:vAlign w:val="center"/>
          </w:tcPr>
          <w:p w14:paraId="3DA3DBA3">
            <w:pPr>
              <w:tabs>
                <w:tab w:val="left" w:pos="3686"/>
              </w:tabs>
              <w:spacing w:line="360" w:lineRule="auto"/>
              <w:jc w:val="center"/>
              <w:rPr>
                <w:rFonts w:hint="eastAsia" w:ascii="宋体" w:hAnsi="宋体" w:cs="宋体"/>
                <w:sz w:val="18"/>
                <w:szCs w:val="18"/>
              </w:rPr>
            </w:pPr>
            <w:r>
              <w:rPr>
                <w:rFonts w:hint="eastAsia" w:ascii="宋体" w:hAnsi="宋体" w:cs="宋体"/>
                <w:color w:val="000000"/>
                <w:kern w:val="24"/>
                <w:sz w:val="18"/>
                <w:szCs w:val="18"/>
                <w:lang w:val="en-US" w:eastAsia="zh-CN"/>
              </w:rPr>
              <w:t>6</w:t>
            </w:r>
          </w:p>
        </w:tc>
        <w:tc>
          <w:tcPr>
            <w:tcW w:w="1185" w:type="dxa"/>
            <w:tcBorders>
              <w:top w:val="single" w:color="auto" w:sz="4" w:space="0"/>
              <w:bottom w:val="nil"/>
            </w:tcBorders>
            <w:noWrap w:val="0"/>
            <w:vAlign w:val="center"/>
          </w:tcPr>
          <w:p w14:paraId="7F772BCF">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37.5</w:t>
            </w:r>
          </w:p>
        </w:tc>
        <w:tc>
          <w:tcPr>
            <w:tcW w:w="780" w:type="dxa"/>
            <w:tcBorders>
              <w:top w:val="single" w:color="auto" w:sz="4" w:space="0"/>
              <w:bottom w:val="nil"/>
            </w:tcBorders>
            <w:noWrap w:val="0"/>
            <w:vAlign w:val="center"/>
          </w:tcPr>
          <w:p w14:paraId="077D373E">
            <w:pPr>
              <w:tabs>
                <w:tab w:val="left" w:pos="3686"/>
              </w:tabs>
              <w:spacing w:line="360" w:lineRule="auto"/>
              <w:jc w:val="center"/>
              <w:rPr>
                <w:rFonts w:hint="eastAsia" w:ascii="宋体" w:hAnsi="宋体" w:cs="宋体"/>
                <w:sz w:val="18"/>
                <w:szCs w:val="18"/>
              </w:rPr>
            </w:pPr>
            <w:r>
              <w:rPr>
                <w:rFonts w:hint="eastAsia" w:ascii="宋体" w:hAnsi="宋体" w:cs="宋体"/>
                <w:color w:val="000000"/>
                <w:kern w:val="24"/>
                <w:sz w:val="18"/>
                <w:szCs w:val="18"/>
                <w:lang w:val="en-US" w:eastAsia="zh-CN"/>
              </w:rPr>
              <w:t>26</w:t>
            </w:r>
          </w:p>
        </w:tc>
        <w:tc>
          <w:tcPr>
            <w:tcW w:w="1125" w:type="dxa"/>
            <w:tcBorders>
              <w:top w:val="single" w:color="auto" w:sz="4" w:space="0"/>
              <w:bottom w:val="nil"/>
            </w:tcBorders>
            <w:noWrap w:val="0"/>
            <w:vAlign w:val="center"/>
          </w:tcPr>
          <w:p w14:paraId="1948D87C">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52</w:t>
            </w:r>
          </w:p>
        </w:tc>
        <w:tc>
          <w:tcPr>
            <w:tcW w:w="825" w:type="dxa"/>
            <w:tcBorders>
              <w:top w:val="single" w:color="auto" w:sz="4" w:space="0"/>
              <w:bottom w:val="nil"/>
            </w:tcBorders>
            <w:noWrap w:val="0"/>
            <w:vAlign w:val="center"/>
          </w:tcPr>
          <w:p w14:paraId="15C938D3">
            <w:pPr>
              <w:tabs>
                <w:tab w:val="left" w:pos="3686"/>
              </w:tabs>
              <w:spacing w:line="360" w:lineRule="auto"/>
              <w:jc w:val="center"/>
              <w:rPr>
                <w:rFonts w:hint="eastAsia" w:ascii="宋体" w:hAnsi="宋体" w:cs="宋体"/>
                <w:sz w:val="18"/>
                <w:szCs w:val="18"/>
              </w:rPr>
            </w:pPr>
            <w:r>
              <w:rPr>
                <w:rFonts w:hint="eastAsia" w:ascii="宋体" w:hAnsi="宋体" w:cs="宋体"/>
                <w:color w:val="000000"/>
                <w:kern w:val="24"/>
                <w:sz w:val="18"/>
                <w:szCs w:val="18"/>
                <w:lang w:val="en-US" w:eastAsia="zh-CN"/>
              </w:rPr>
              <w:t>32</w:t>
            </w:r>
          </w:p>
        </w:tc>
        <w:tc>
          <w:tcPr>
            <w:tcW w:w="1110" w:type="dxa"/>
            <w:tcBorders>
              <w:top w:val="single" w:color="auto" w:sz="4" w:space="0"/>
              <w:bottom w:val="nil"/>
            </w:tcBorders>
            <w:noWrap w:val="0"/>
            <w:vAlign w:val="center"/>
          </w:tcPr>
          <w:p w14:paraId="270A6B30">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48.48</w:t>
            </w:r>
          </w:p>
        </w:tc>
        <w:tc>
          <w:tcPr>
            <w:tcW w:w="765" w:type="dxa"/>
            <w:vMerge w:val="restart"/>
            <w:tcBorders>
              <w:top w:val="single" w:color="auto" w:sz="4" w:space="0"/>
              <w:bottom w:val="nil"/>
            </w:tcBorders>
            <w:noWrap w:val="0"/>
            <w:vAlign w:val="center"/>
          </w:tcPr>
          <w:p w14:paraId="6ED6207B">
            <w:pPr>
              <w:tabs>
                <w:tab w:val="left" w:pos="3686"/>
              </w:tabs>
              <w:spacing w:line="360" w:lineRule="auto"/>
              <w:jc w:val="center"/>
              <w:rPr>
                <w:rFonts w:hint="eastAsia" w:ascii="宋体" w:hAnsi="宋体" w:cs="宋体"/>
                <w:sz w:val="18"/>
                <w:szCs w:val="18"/>
              </w:rPr>
            </w:pPr>
            <w:r>
              <w:rPr>
                <w:rFonts w:hint="eastAsia" w:ascii="宋体" w:hAnsi="宋体" w:eastAsia="宋体" w:cs="宋体"/>
                <w:color w:val="000000"/>
                <w:kern w:val="24"/>
                <w:sz w:val="18"/>
                <w:szCs w:val="18"/>
                <w:lang w:val="en-US" w:eastAsia="zh-CN"/>
              </w:rPr>
              <w:t>126.526</w:t>
            </w:r>
          </w:p>
        </w:tc>
        <w:tc>
          <w:tcPr>
            <w:tcW w:w="793" w:type="dxa"/>
            <w:vMerge w:val="restart"/>
            <w:tcBorders>
              <w:top w:val="single" w:color="auto" w:sz="4" w:space="0"/>
              <w:bottom w:val="nil"/>
            </w:tcBorders>
            <w:noWrap w:val="0"/>
            <w:vAlign w:val="center"/>
          </w:tcPr>
          <w:p w14:paraId="719C7CEE">
            <w:pPr>
              <w:tabs>
                <w:tab w:val="left" w:pos="3686"/>
              </w:tabs>
              <w:spacing w:line="360" w:lineRule="auto"/>
              <w:jc w:val="center"/>
              <w:rPr>
                <w:rFonts w:hint="eastAsia" w:ascii="宋体" w:hAnsi="宋体" w:cs="宋体"/>
                <w:sz w:val="18"/>
                <w:szCs w:val="18"/>
              </w:rPr>
            </w:pPr>
            <w:r>
              <w:rPr>
                <w:rFonts w:hint="eastAsia" w:ascii="宋体" w:hAnsi="宋体" w:eastAsia="宋体" w:cs="宋体"/>
                <w:color w:val="000000"/>
                <w:kern w:val="24"/>
                <w:sz w:val="18"/>
                <w:szCs w:val="18"/>
                <w:lang w:val="en-US" w:eastAsia="zh-CN"/>
              </w:rPr>
              <w:t>0.000</w:t>
            </w:r>
          </w:p>
        </w:tc>
      </w:tr>
      <w:tr w14:paraId="04B34F36">
        <w:tblPrEx>
          <w:tblCellMar>
            <w:top w:w="15" w:type="dxa"/>
            <w:left w:w="15" w:type="dxa"/>
            <w:bottom w:w="15" w:type="dxa"/>
            <w:right w:w="15" w:type="dxa"/>
          </w:tblCellMar>
        </w:tblPrEx>
        <w:trPr>
          <w:trHeight w:val="501" w:hRule="exact"/>
          <w:jc w:val="center"/>
        </w:trPr>
        <w:tc>
          <w:tcPr>
            <w:tcW w:w="1206" w:type="dxa"/>
            <w:tcBorders>
              <w:top w:val="nil"/>
              <w:bottom w:val="nil"/>
            </w:tcBorders>
            <w:noWrap w:val="0"/>
            <w:vAlign w:val="center"/>
          </w:tcPr>
          <w:p w14:paraId="2F750CE6">
            <w:pPr>
              <w:spacing w:line="360" w:lineRule="auto"/>
              <w:jc w:val="center"/>
              <w:rPr>
                <w:rFonts w:hint="eastAsia" w:ascii="宋体" w:hAnsi="宋体" w:cs="宋体"/>
                <w:sz w:val="18"/>
                <w:szCs w:val="18"/>
              </w:rPr>
            </w:pPr>
            <w:r>
              <w:rPr>
                <w:rFonts w:hint="eastAsia" w:ascii="宋体" w:hAnsi="宋体" w:cs="宋体"/>
                <w:sz w:val="18"/>
                <w:szCs w:val="18"/>
              </w:rPr>
              <w:t>小学</w:t>
            </w:r>
          </w:p>
        </w:tc>
        <w:tc>
          <w:tcPr>
            <w:tcW w:w="825" w:type="dxa"/>
            <w:tcBorders>
              <w:top w:val="nil"/>
              <w:bottom w:val="nil"/>
            </w:tcBorders>
            <w:noWrap w:val="0"/>
            <w:vAlign w:val="center"/>
          </w:tcPr>
          <w:p w14:paraId="27D069DB">
            <w:pPr>
              <w:tabs>
                <w:tab w:val="left" w:pos="3686"/>
              </w:tabs>
              <w:spacing w:line="360" w:lineRule="auto"/>
              <w:jc w:val="center"/>
              <w:rPr>
                <w:rFonts w:hint="eastAsia" w:ascii="宋体" w:hAnsi="宋体" w:cs="宋体"/>
                <w:sz w:val="18"/>
                <w:szCs w:val="18"/>
              </w:rPr>
            </w:pPr>
            <w:r>
              <w:rPr>
                <w:rFonts w:hint="eastAsia" w:ascii="宋体" w:hAnsi="宋体" w:cs="宋体"/>
                <w:color w:val="000000"/>
                <w:kern w:val="24"/>
                <w:sz w:val="18"/>
                <w:szCs w:val="18"/>
                <w:lang w:val="en-US" w:eastAsia="zh-CN"/>
              </w:rPr>
              <w:t>99</w:t>
            </w:r>
          </w:p>
        </w:tc>
        <w:tc>
          <w:tcPr>
            <w:tcW w:w="1185" w:type="dxa"/>
            <w:tcBorders>
              <w:top w:val="nil"/>
              <w:bottom w:val="nil"/>
            </w:tcBorders>
            <w:noWrap w:val="0"/>
            <w:vAlign w:val="center"/>
          </w:tcPr>
          <w:p w14:paraId="369C615A">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44.00</w:t>
            </w:r>
          </w:p>
        </w:tc>
        <w:tc>
          <w:tcPr>
            <w:tcW w:w="780" w:type="dxa"/>
            <w:tcBorders>
              <w:top w:val="nil"/>
              <w:bottom w:val="nil"/>
            </w:tcBorders>
            <w:noWrap w:val="0"/>
            <w:vAlign w:val="center"/>
          </w:tcPr>
          <w:p w14:paraId="56AF05F9">
            <w:pPr>
              <w:tabs>
                <w:tab w:val="left" w:pos="3686"/>
              </w:tabs>
              <w:spacing w:line="360" w:lineRule="auto"/>
              <w:jc w:val="center"/>
              <w:rPr>
                <w:rFonts w:hint="eastAsia" w:ascii="宋体" w:hAnsi="宋体" w:cs="宋体"/>
                <w:sz w:val="18"/>
                <w:szCs w:val="18"/>
              </w:rPr>
            </w:pPr>
            <w:r>
              <w:rPr>
                <w:rFonts w:hint="eastAsia" w:ascii="宋体" w:hAnsi="宋体" w:cs="宋体"/>
                <w:color w:val="000000"/>
                <w:kern w:val="24"/>
                <w:sz w:val="18"/>
                <w:szCs w:val="18"/>
                <w:lang w:val="en-US" w:eastAsia="zh-CN"/>
              </w:rPr>
              <w:t>146</w:t>
            </w:r>
          </w:p>
        </w:tc>
        <w:tc>
          <w:tcPr>
            <w:tcW w:w="1125" w:type="dxa"/>
            <w:tcBorders>
              <w:top w:val="nil"/>
              <w:bottom w:val="nil"/>
            </w:tcBorders>
            <w:noWrap w:val="0"/>
            <w:vAlign w:val="center"/>
          </w:tcPr>
          <w:p w14:paraId="69116A70">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39.89</w:t>
            </w:r>
          </w:p>
        </w:tc>
        <w:tc>
          <w:tcPr>
            <w:tcW w:w="825" w:type="dxa"/>
            <w:tcBorders>
              <w:top w:val="nil"/>
              <w:bottom w:val="nil"/>
            </w:tcBorders>
            <w:noWrap w:val="0"/>
            <w:vAlign w:val="center"/>
          </w:tcPr>
          <w:p w14:paraId="767238C0">
            <w:pPr>
              <w:tabs>
                <w:tab w:val="left" w:pos="3686"/>
              </w:tabs>
              <w:spacing w:line="360" w:lineRule="auto"/>
              <w:jc w:val="center"/>
              <w:rPr>
                <w:rFonts w:hint="eastAsia" w:ascii="宋体" w:hAnsi="宋体" w:cs="宋体"/>
                <w:sz w:val="18"/>
                <w:szCs w:val="18"/>
              </w:rPr>
            </w:pPr>
            <w:r>
              <w:rPr>
                <w:rFonts w:hint="eastAsia" w:ascii="宋体" w:hAnsi="宋体" w:cs="宋体"/>
                <w:color w:val="000000"/>
                <w:kern w:val="24"/>
                <w:sz w:val="18"/>
                <w:szCs w:val="18"/>
                <w:lang w:val="en-US" w:eastAsia="zh-CN"/>
              </w:rPr>
              <w:t>245</w:t>
            </w:r>
          </w:p>
        </w:tc>
        <w:tc>
          <w:tcPr>
            <w:tcW w:w="1110" w:type="dxa"/>
            <w:tcBorders>
              <w:top w:val="nil"/>
              <w:bottom w:val="nil"/>
            </w:tcBorders>
            <w:noWrap w:val="0"/>
            <w:vAlign w:val="center"/>
          </w:tcPr>
          <w:p w14:paraId="7DB2B144">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41.24</w:t>
            </w:r>
          </w:p>
        </w:tc>
        <w:tc>
          <w:tcPr>
            <w:tcW w:w="765" w:type="dxa"/>
            <w:vMerge w:val="continue"/>
            <w:tcBorders>
              <w:top w:val="nil"/>
              <w:bottom w:val="nil"/>
            </w:tcBorders>
            <w:noWrap w:val="0"/>
            <w:vAlign w:val="center"/>
          </w:tcPr>
          <w:p w14:paraId="4458A6B3">
            <w:pPr>
              <w:spacing w:line="360" w:lineRule="auto"/>
              <w:rPr>
                <w:rFonts w:hint="eastAsia" w:ascii="宋体" w:hAnsi="宋体" w:cs="宋体"/>
                <w:szCs w:val="21"/>
              </w:rPr>
            </w:pPr>
          </w:p>
        </w:tc>
        <w:tc>
          <w:tcPr>
            <w:tcW w:w="793" w:type="dxa"/>
            <w:vMerge w:val="continue"/>
            <w:tcBorders>
              <w:top w:val="nil"/>
              <w:bottom w:val="nil"/>
            </w:tcBorders>
            <w:noWrap w:val="0"/>
            <w:vAlign w:val="center"/>
          </w:tcPr>
          <w:p w14:paraId="3128CF70">
            <w:pPr>
              <w:spacing w:line="360" w:lineRule="auto"/>
              <w:rPr>
                <w:rFonts w:hint="eastAsia" w:ascii="宋体" w:hAnsi="宋体" w:cs="宋体"/>
                <w:szCs w:val="21"/>
              </w:rPr>
            </w:pPr>
          </w:p>
        </w:tc>
      </w:tr>
      <w:tr w14:paraId="34CA2F2E">
        <w:tblPrEx>
          <w:tblCellMar>
            <w:top w:w="15" w:type="dxa"/>
            <w:left w:w="15" w:type="dxa"/>
            <w:bottom w:w="15" w:type="dxa"/>
            <w:right w:w="15" w:type="dxa"/>
          </w:tblCellMar>
        </w:tblPrEx>
        <w:trPr>
          <w:trHeight w:val="459" w:hRule="exact"/>
          <w:jc w:val="center"/>
        </w:trPr>
        <w:tc>
          <w:tcPr>
            <w:tcW w:w="1206" w:type="dxa"/>
            <w:tcBorders>
              <w:top w:val="nil"/>
              <w:bottom w:val="nil"/>
            </w:tcBorders>
            <w:noWrap w:val="0"/>
            <w:vAlign w:val="center"/>
          </w:tcPr>
          <w:p w14:paraId="695C26CC">
            <w:pPr>
              <w:spacing w:line="360" w:lineRule="auto"/>
              <w:jc w:val="center"/>
              <w:rPr>
                <w:rFonts w:hint="eastAsia" w:ascii="宋体" w:hAnsi="宋体" w:cs="宋体"/>
                <w:sz w:val="18"/>
                <w:szCs w:val="18"/>
              </w:rPr>
            </w:pPr>
            <w:r>
              <w:rPr>
                <w:rFonts w:hint="eastAsia" w:ascii="宋体" w:hAnsi="宋体" w:cs="宋体"/>
                <w:sz w:val="18"/>
                <w:szCs w:val="18"/>
              </w:rPr>
              <w:t>初中</w:t>
            </w:r>
          </w:p>
        </w:tc>
        <w:tc>
          <w:tcPr>
            <w:tcW w:w="825" w:type="dxa"/>
            <w:tcBorders>
              <w:top w:val="nil"/>
              <w:bottom w:val="nil"/>
            </w:tcBorders>
            <w:noWrap w:val="0"/>
            <w:vAlign w:val="center"/>
          </w:tcPr>
          <w:p w14:paraId="4B4590B0">
            <w:pPr>
              <w:tabs>
                <w:tab w:val="left" w:pos="3686"/>
              </w:tabs>
              <w:spacing w:line="360" w:lineRule="auto"/>
              <w:jc w:val="center"/>
              <w:rPr>
                <w:rFonts w:hint="eastAsia" w:ascii="宋体" w:hAnsi="宋体" w:cs="宋体"/>
                <w:sz w:val="18"/>
                <w:szCs w:val="18"/>
              </w:rPr>
            </w:pPr>
            <w:r>
              <w:rPr>
                <w:rFonts w:hint="eastAsia" w:ascii="宋体" w:hAnsi="宋体" w:cs="宋体"/>
                <w:color w:val="000000"/>
                <w:kern w:val="24"/>
                <w:sz w:val="18"/>
                <w:szCs w:val="18"/>
                <w:lang w:val="en-US" w:eastAsia="zh-CN"/>
              </w:rPr>
              <w:t>156</w:t>
            </w:r>
          </w:p>
        </w:tc>
        <w:tc>
          <w:tcPr>
            <w:tcW w:w="1185" w:type="dxa"/>
            <w:tcBorders>
              <w:top w:val="nil"/>
              <w:bottom w:val="nil"/>
            </w:tcBorders>
            <w:noWrap w:val="0"/>
            <w:vAlign w:val="center"/>
          </w:tcPr>
          <w:p w14:paraId="4900CF1A">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30.71</w:t>
            </w:r>
          </w:p>
        </w:tc>
        <w:tc>
          <w:tcPr>
            <w:tcW w:w="780" w:type="dxa"/>
            <w:tcBorders>
              <w:top w:val="nil"/>
              <w:bottom w:val="nil"/>
            </w:tcBorders>
            <w:noWrap w:val="0"/>
            <w:vAlign w:val="center"/>
          </w:tcPr>
          <w:p w14:paraId="26335814">
            <w:pPr>
              <w:tabs>
                <w:tab w:val="left" w:pos="3686"/>
              </w:tabs>
              <w:spacing w:line="360" w:lineRule="auto"/>
              <w:jc w:val="center"/>
              <w:rPr>
                <w:rFonts w:hint="eastAsia" w:ascii="宋体" w:hAnsi="宋体" w:cs="宋体"/>
                <w:sz w:val="18"/>
                <w:szCs w:val="18"/>
              </w:rPr>
            </w:pPr>
            <w:r>
              <w:rPr>
                <w:rFonts w:hint="eastAsia" w:ascii="宋体" w:hAnsi="宋体" w:cs="宋体"/>
                <w:color w:val="000000"/>
                <w:kern w:val="24"/>
                <w:sz w:val="18"/>
                <w:szCs w:val="18"/>
                <w:lang w:val="en-US" w:eastAsia="zh-CN"/>
              </w:rPr>
              <w:t>166</w:t>
            </w:r>
          </w:p>
        </w:tc>
        <w:tc>
          <w:tcPr>
            <w:tcW w:w="1125" w:type="dxa"/>
            <w:tcBorders>
              <w:top w:val="nil"/>
              <w:bottom w:val="nil"/>
            </w:tcBorders>
            <w:noWrap w:val="0"/>
            <w:vAlign w:val="center"/>
          </w:tcPr>
          <w:p w14:paraId="4E318686">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32.23</w:t>
            </w:r>
          </w:p>
        </w:tc>
        <w:tc>
          <w:tcPr>
            <w:tcW w:w="825" w:type="dxa"/>
            <w:tcBorders>
              <w:top w:val="nil"/>
              <w:bottom w:val="nil"/>
            </w:tcBorders>
            <w:noWrap w:val="0"/>
            <w:vAlign w:val="center"/>
          </w:tcPr>
          <w:p w14:paraId="690BA86F">
            <w:pPr>
              <w:tabs>
                <w:tab w:val="left" w:pos="3686"/>
              </w:tabs>
              <w:spacing w:line="360" w:lineRule="auto"/>
              <w:jc w:val="center"/>
              <w:rPr>
                <w:rFonts w:hint="eastAsia" w:ascii="宋体" w:hAnsi="宋体" w:cs="宋体"/>
                <w:sz w:val="18"/>
                <w:szCs w:val="18"/>
              </w:rPr>
            </w:pPr>
            <w:r>
              <w:rPr>
                <w:rFonts w:hint="eastAsia" w:ascii="宋体" w:hAnsi="宋体" w:cs="宋体"/>
                <w:color w:val="000000"/>
                <w:kern w:val="24"/>
                <w:sz w:val="18"/>
                <w:szCs w:val="18"/>
                <w:lang w:val="en-US" w:eastAsia="zh-CN"/>
              </w:rPr>
              <w:t>322</w:t>
            </w:r>
          </w:p>
        </w:tc>
        <w:tc>
          <w:tcPr>
            <w:tcW w:w="1110" w:type="dxa"/>
            <w:tcBorders>
              <w:top w:val="nil"/>
              <w:bottom w:val="nil"/>
            </w:tcBorders>
            <w:noWrap w:val="0"/>
            <w:vAlign w:val="center"/>
          </w:tcPr>
          <w:p w14:paraId="3E10846E">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31.38</w:t>
            </w:r>
          </w:p>
        </w:tc>
        <w:tc>
          <w:tcPr>
            <w:tcW w:w="765" w:type="dxa"/>
            <w:vMerge w:val="continue"/>
            <w:tcBorders>
              <w:top w:val="nil"/>
              <w:bottom w:val="nil"/>
            </w:tcBorders>
            <w:noWrap w:val="0"/>
            <w:vAlign w:val="center"/>
          </w:tcPr>
          <w:p w14:paraId="007B238D">
            <w:pPr>
              <w:spacing w:line="360" w:lineRule="auto"/>
              <w:rPr>
                <w:rFonts w:hint="eastAsia" w:ascii="宋体" w:hAnsi="宋体" w:cs="宋体"/>
                <w:szCs w:val="21"/>
              </w:rPr>
            </w:pPr>
          </w:p>
        </w:tc>
        <w:tc>
          <w:tcPr>
            <w:tcW w:w="793" w:type="dxa"/>
            <w:vMerge w:val="continue"/>
            <w:tcBorders>
              <w:top w:val="nil"/>
              <w:bottom w:val="nil"/>
            </w:tcBorders>
            <w:noWrap w:val="0"/>
            <w:vAlign w:val="center"/>
          </w:tcPr>
          <w:p w14:paraId="6901612A">
            <w:pPr>
              <w:spacing w:line="360" w:lineRule="auto"/>
              <w:rPr>
                <w:rFonts w:hint="eastAsia" w:ascii="宋体" w:hAnsi="宋体" w:cs="宋体"/>
                <w:szCs w:val="21"/>
              </w:rPr>
            </w:pPr>
          </w:p>
        </w:tc>
      </w:tr>
      <w:tr w14:paraId="70D8C2F5">
        <w:tblPrEx>
          <w:tblCellMar>
            <w:top w:w="15" w:type="dxa"/>
            <w:left w:w="15" w:type="dxa"/>
            <w:bottom w:w="15" w:type="dxa"/>
            <w:right w:w="15" w:type="dxa"/>
          </w:tblCellMar>
        </w:tblPrEx>
        <w:trPr>
          <w:trHeight w:val="500" w:hRule="exact"/>
          <w:jc w:val="center"/>
        </w:trPr>
        <w:tc>
          <w:tcPr>
            <w:tcW w:w="1206" w:type="dxa"/>
            <w:tcBorders>
              <w:top w:val="nil"/>
              <w:bottom w:val="nil"/>
            </w:tcBorders>
            <w:noWrap w:val="0"/>
            <w:vAlign w:val="center"/>
          </w:tcPr>
          <w:p w14:paraId="437BD3FA">
            <w:pPr>
              <w:spacing w:line="360" w:lineRule="auto"/>
              <w:jc w:val="center"/>
              <w:rPr>
                <w:rFonts w:hint="eastAsia" w:ascii="宋体" w:hAnsi="宋体" w:cs="宋体"/>
                <w:sz w:val="18"/>
                <w:szCs w:val="18"/>
              </w:rPr>
            </w:pPr>
            <w:r>
              <w:rPr>
                <w:rFonts w:hint="eastAsia" w:ascii="宋体" w:hAnsi="宋体" w:cs="宋体"/>
                <w:sz w:val="18"/>
                <w:szCs w:val="18"/>
              </w:rPr>
              <w:t>高中/中专</w:t>
            </w:r>
          </w:p>
        </w:tc>
        <w:tc>
          <w:tcPr>
            <w:tcW w:w="825" w:type="dxa"/>
            <w:tcBorders>
              <w:top w:val="nil"/>
              <w:bottom w:val="nil"/>
            </w:tcBorders>
            <w:noWrap w:val="0"/>
            <w:vAlign w:val="center"/>
          </w:tcPr>
          <w:p w14:paraId="4E9640DF">
            <w:pPr>
              <w:tabs>
                <w:tab w:val="left" w:pos="3686"/>
              </w:tabs>
              <w:spacing w:line="360" w:lineRule="auto"/>
              <w:jc w:val="center"/>
              <w:rPr>
                <w:rFonts w:hint="eastAsia" w:ascii="宋体" w:hAnsi="宋体" w:cs="宋体"/>
                <w:sz w:val="18"/>
                <w:szCs w:val="18"/>
              </w:rPr>
            </w:pPr>
            <w:r>
              <w:rPr>
                <w:rFonts w:hint="eastAsia" w:ascii="宋体" w:hAnsi="宋体" w:cs="宋体"/>
                <w:color w:val="000000"/>
                <w:kern w:val="24"/>
                <w:sz w:val="18"/>
                <w:szCs w:val="18"/>
                <w:lang w:val="en-US" w:eastAsia="zh-CN"/>
              </w:rPr>
              <w:t>56</w:t>
            </w:r>
          </w:p>
        </w:tc>
        <w:tc>
          <w:tcPr>
            <w:tcW w:w="1185" w:type="dxa"/>
            <w:tcBorders>
              <w:top w:val="nil"/>
              <w:bottom w:val="nil"/>
            </w:tcBorders>
            <w:noWrap w:val="0"/>
            <w:vAlign w:val="center"/>
          </w:tcPr>
          <w:p w14:paraId="6E105702">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23.53</w:t>
            </w:r>
          </w:p>
        </w:tc>
        <w:tc>
          <w:tcPr>
            <w:tcW w:w="780" w:type="dxa"/>
            <w:tcBorders>
              <w:top w:val="nil"/>
              <w:bottom w:val="nil"/>
            </w:tcBorders>
            <w:noWrap w:val="0"/>
            <w:vAlign w:val="center"/>
          </w:tcPr>
          <w:p w14:paraId="24B3FB63">
            <w:pPr>
              <w:tabs>
                <w:tab w:val="left" w:pos="3686"/>
              </w:tabs>
              <w:spacing w:line="360" w:lineRule="auto"/>
              <w:jc w:val="center"/>
              <w:rPr>
                <w:rFonts w:hint="eastAsia" w:ascii="宋体" w:hAnsi="宋体" w:cs="宋体"/>
                <w:sz w:val="18"/>
                <w:szCs w:val="18"/>
              </w:rPr>
            </w:pPr>
            <w:r>
              <w:rPr>
                <w:rFonts w:hint="eastAsia" w:ascii="宋体" w:hAnsi="宋体" w:cs="宋体"/>
                <w:color w:val="000000"/>
                <w:kern w:val="24"/>
                <w:sz w:val="18"/>
                <w:szCs w:val="18"/>
                <w:lang w:val="en-US" w:eastAsia="zh-CN"/>
              </w:rPr>
              <w:t>49</w:t>
            </w:r>
          </w:p>
        </w:tc>
        <w:tc>
          <w:tcPr>
            <w:tcW w:w="1125" w:type="dxa"/>
            <w:tcBorders>
              <w:top w:val="nil"/>
              <w:bottom w:val="nil"/>
            </w:tcBorders>
            <w:noWrap w:val="0"/>
            <w:vAlign w:val="center"/>
          </w:tcPr>
          <w:p w14:paraId="4B0DE368">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20.94</w:t>
            </w:r>
          </w:p>
        </w:tc>
        <w:tc>
          <w:tcPr>
            <w:tcW w:w="825" w:type="dxa"/>
            <w:tcBorders>
              <w:top w:val="nil"/>
              <w:bottom w:val="nil"/>
            </w:tcBorders>
            <w:noWrap w:val="0"/>
            <w:vAlign w:val="center"/>
          </w:tcPr>
          <w:p w14:paraId="355114B7">
            <w:pPr>
              <w:tabs>
                <w:tab w:val="left" w:pos="3686"/>
              </w:tabs>
              <w:spacing w:line="360" w:lineRule="auto"/>
              <w:jc w:val="center"/>
              <w:rPr>
                <w:rFonts w:hint="eastAsia" w:ascii="宋体" w:hAnsi="宋体" w:cs="宋体"/>
                <w:sz w:val="18"/>
                <w:szCs w:val="18"/>
              </w:rPr>
            </w:pPr>
            <w:r>
              <w:rPr>
                <w:rFonts w:hint="eastAsia" w:ascii="宋体" w:hAnsi="宋体" w:cs="宋体"/>
                <w:color w:val="000000"/>
                <w:kern w:val="24"/>
                <w:sz w:val="18"/>
                <w:szCs w:val="18"/>
                <w:lang w:val="en-US" w:eastAsia="zh-CN"/>
              </w:rPr>
              <w:t>105</w:t>
            </w:r>
          </w:p>
        </w:tc>
        <w:tc>
          <w:tcPr>
            <w:tcW w:w="1110" w:type="dxa"/>
            <w:tcBorders>
              <w:top w:val="nil"/>
              <w:bottom w:val="nil"/>
            </w:tcBorders>
            <w:noWrap w:val="0"/>
            <w:vAlign w:val="center"/>
          </w:tcPr>
          <w:p w14:paraId="0784BBF1">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21.74</w:t>
            </w:r>
          </w:p>
        </w:tc>
        <w:tc>
          <w:tcPr>
            <w:tcW w:w="765" w:type="dxa"/>
            <w:vMerge w:val="continue"/>
            <w:tcBorders>
              <w:top w:val="nil"/>
              <w:bottom w:val="nil"/>
            </w:tcBorders>
            <w:noWrap w:val="0"/>
            <w:vAlign w:val="center"/>
          </w:tcPr>
          <w:p w14:paraId="4FFAD18A">
            <w:pPr>
              <w:spacing w:line="360" w:lineRule="auto"/>
              <w:rPr>
                <w:rFonts w:hint="eastAsia" w:ascii="宋体" w:hAnsi="宋体" w:cs="宋体"/>
                <w:szCs w:val="21"/>
              </w:rPr>
            </w:pPr>
          </w:p>
        </w:tc>
        <w:tc>
          <w:tcPr>
            <w:tcW w:w="793" w:type="dxa"/>
            <w:vMerge w:val="continue"/>
            <w:tcBorders>
              <w:top w:val="nil"/>
              <w:bottom w:val="nil"/>
            </w:tcBorders>
            <w:noWrap w:val="0"/>
            <w:vAlign w:val="center"/>
          </w:tcPr>
          <w:p w14:paraId="27A22C7A">
            <w:pPr>
              <w:spacing w:line="360" w:lineRule="auto"/>
              <w:rPr>
                <w:rFonts w:hint="eastAsia" w:ascii="宋体" w:hAnsi="宋体" w:cs="宋体"/>
                <w:szCs w:val="21"/>
              </w:rPr>
            </w:pPr>
          </w:p>
        </w:tc>
      </w:tr>
      <w:tr w14:paraId="759D5DE7">
        <w:tblPrEx>
          <w:tblCellMar>
            <w:top w:w="15" w:type="dxa"/>
            <w:left w:w="15" w:type="dxa"/>
            <w:bottom w:w="15" w:type="dxa"/>
            <w:right w:w="15" w:type="dxa"/>
          </w:tblCellMar>
        </w:tblPrEx>
        <w:trPr>
          <w:trHeight w:val="473" w:hRule="exact"/>
          <w:jc w:val="center"/>
        </w:trPr>
        <w:tc>
          <w:tcPr>
            <w:tcW w:w="1206" w:type="dxa"/>
            <w:tcBorders>
              <w:top w:val="nil"/>
              <w:bottom w:val="nil"/>
            </w:tcBorders>
            <w:noWrap w:val="0"/>
            <w:vAlign w:val="center"/>
          </w:tcPr>
          <w:p w14:paraId="2837772C">
            <w:pPr>
              <w:spacing w:line="360" w:lineRule="auto"/>
              <w:jc w:val="center"/>
              <w:rPr>
                <w:rFonts w:hint="eastAsia" w:ascii="宋体" w:hAnsi="宋体" w:cs="宋体"/>
                <w:sz w:val="18"/>
                <w:szCs w:val="18"/>
              </w:rPr>
            </w:pPr>
            <w:r>
              <w:rPr>
                <w:rFonts w:hint="eastAsia" w:ascii="宋体" w:hAnsi="宋体" w:cs="宋体"/>
                <w:sz w:val="18"/>
                <w:szCs w:val="18"/>
              </w:rPr>
              <w:t>大专</w:t>
            </w:r>
          </w:p>
        </w:tc>
        <w:tc>
          <w:tcPr>
            <w:tcW w:w="825" w:type="dxa"/>
            <w:tcBorders>
              <w:top w:val="nil"/>
              <w:bottom w:val="nil"/>
            </w:tcBorders>
            <w:noWrap w:val="0"/>
            <w:vAlign w:val="center"/>
          </w:tcPr>
          <w:p w14:paraId="444F76A1">
            <w:pPr>
              <w:tabs>
                <w:tab w:val="left" w:pos="3686"/>
              </w:tabs>
              <w:spacing w:line="360" w:lineRule="auto"/>
              <w:jc w:val="center"/>
              <w:rPr>
                <w:rFonts w:hint="eastAsia" w:ascii="宋体" w:hAnsi="宋体" w:cs="宋体"/>
                <w:sz w:val="18"/>
                <w:szCs w:val="18"/>
              </w:rPr>
            </w:pPr>
            <w:r>
              <w:rPr>
                <w:rFonts w:hint="eastAsia" w:ascii="宋体" w:hAnsi="宋体" w:cs="宋体"/>
                <w:color w:val="000000"/>
                <w:kern w:val="24"/>
                <w:sz w:val="18"/>
                <w:szCs w:val="18"/>
                <w:lang w:val="en-US" w:eastAsia="zh-CN"/>
              </w:rPr>
              <w:t>11</w:t>
            </w:r>
          </w:p>
        </w:tc>
        <w:tc>
          <w:tcPr>
            <w:tcW w:w="1185" w:type="dxa"/>
            <w:tcBorders>
              <w:top w:val="nil"/>
              <w:bottom w:val="nil"/>
            </w:tcBorders>
            <w:noWrap w:val="0"/>
            <w:vAlign w:val="center"/>
          </w:tcPr>
          <w:p w14:paraId="4BAE27ED">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13.25</w:t>
            </w:r>
          </w:p>
        </w:tc>
        <w:tc>
          <w:tcPr>
            <w:tcW w:w="780" w:type="dxa"/>
            <w:tcBorders>
              <w:top w:val="nil"/>
              <w:bottom w:val="nil"/>
            </w:tcBorders>
            <w:noWrap w:val="0"/>
            <w:vAlign w:val="center"/>
          </w:tcPr>
          <w:p w14:paraId="06CB3C7B">
            <w:pPr>
              <w:tabs>
                <w:tab w:val="left" w:pos="3686"/>
              </w:tabs>
              <w:spacing w:line="360" w:lineRule="auto"/>
              <w:jc w:val="center"/>
              <w:rPr>
                <w:rFonts w:hint="eastAsia" w:ascii="宋体" w:hAnsi="宋体" w:cs="宋体"/>
                <w:sz w:val="18"/>
                <w:szCs w:val="18"/>
              </w:rPr>
            </w:pPr>
            <w:r>
              <w:rPr>
                <w:rFonts w:hint="eastAsia" w:ascii="宋体" w:hAnsi="宋体" w:cs="宋体"/>
                <w:color w:val="000000"/>
                <w:kern w:val="24"/>
                <w:sz w:val="18"/>
                <w:szCs w:val="18"/>
                <w:lang w:val="en-US" w:eastAsia="zh-CN"/>
              </w:rPr>
              <w:t>5</w:t>
            </w:r>
          </w:p>
        </w:tc>
        <w:tc>
          <w:tcPr>
            <w:tcW w:w="1125" w:type="dxa"/>
            <w:tcBorders>
              <w:top w:val="nil"/>
              <w:bottom w:val="nil"/>
            </w:tcBorders>
            <w:noWrap w:val="0"/>
            <w:vAlign w:val="center"/>
          </w:tcPr>
          <w:p w14:paraId="08ADDA91">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6.76</w:t>
            </w:r>
          </w:p>
        </w:tc>
        <w:tc>
          <w:tcPr>
            <w:tcW w:w="825" w:type="dxa"/>
            <w:tcBorders>
              <w:top w:val="nil"/>
              <w:bottom w:val="nil"/>
            </w:tcBorders>
            <w:noWrap w:val="0"/>
            <w:vAlign w:val="center"/>
          </w:tcPr>
          <w:p w14:paraId="2DD1B555">
            <w:pPr>
              <w:tabs>
                <w:tab w:val="left" w:pos="3686"/>
              </w:tabs>
              <w:spacing w:line="360" w:lineRule="auto"/>
              <w:jc w:val="center"/>
              <w:rPr>
                <w:rFonts w:hint="eastAsia" w:ascii="宋体" w:hAnsi="宋体" w:cs="宋体"/>
                <w:sz w:val="18"/>
                <w:szCs w:val="18"/>
              </w:rPr>
            </w:pPr>
            <w:r>
              <w:rPr>
                <w:rFonts w:hint="eastAsia" w:ascii="宋体" w:hAnsi="宋体" w:cs="宋体"/>
                <w:color w:val="000000"/>
                <w:kern w:val="24"/>
                <w:sz w:val="18"/>
                <w:szCs w:val="18"/>
                <w:lang w:val="en-US" w:eastAsia="zh-CN"/>
              </w:rPr>
              <w:t>16</w:t>
            </w:r>
          </w:p>
        </w:tc>
        <w:tc>
          <w:tcPr>
            <w:tcW w:w="1110" w:type="dxa"/>
            <w:tcBorders>
              <w:top w:val="nil"/>
              <w:bottom w:val="nil"/>
            </w:tcBorders>
            <w:noWrap w:val="0"/>
            <w:vAlign w:val="center"/>
          </w:tcPr>
          <w:p w14:paraId="505D1FF1">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9.35</w:t>
            </w:r>
          </w:p>
        </w:tc>
        <w:tc>
          <w:tcPr>
            <w:tcW w:w="765" w:type="dxa"/>
            <w:vMerge w:val="continue"/>
            <w:tcBorders>
              <w:top w:val="nil"/>
              <w:bottom w:val="nil"/>
            </w:tcBorders>
            <w:noWrap w:val="0"/>
            <w:vAlign w:val="center"/>
          </w:tcPr>
          <w:p w14:paraId="28B65953">
            <w:pPr>
              <w:spacing w:line="360" w:lineRule="auto"/>
              <w:rPr>
                <w:rFonts w:hint="eastAsia" w:ascii="宋体" w:hAnsi="宋体" w:cs="宋体"/>
                <w:szCs w:val="21"/>
              </w:rPr>
            </w:pPr>
          </w:p>
        </w:tc>
        <w:tc>
          <w:tcPr>
            <w:tcW w:w="793" w:type="dxa"/>
            <w:vMerge w:val="continue"/>
            <w:tcBorders>
              <w:top w:val="nil"/>
              <w:bottom w:val="nil"/>
            </w:tcBorders>
            <w:noWrap w:val="0"/>
            <w:vAlign w:val="center"/>
          </w:tcPr>
          <w:p w14:paraId="6C6DD33E">
            <w:pPr>
              <w:spacing w:line="360" w:lineRule="auto"/>
              <w:rPr>
                <w:rFonts w:hint="eastAsia" w:ascii="宋体" w:hAnsi="宋体" w:cs="宋体"/>
                <w:szCs w:val="21"/>
              </w:rPr>
            </w:pPr>
          </w:p>
        </w:tc>
      </w:tr>
      <w:tr w14:paraId="6B0621A0">
        <w:tblPrEx>
          <w:tblCellMar>
            <w:top w:w="15" w:type="dxa"/>
            <w:left w:w="15" w:type="dxa"/>
            <w:bottom w:w="15" w:type="dxa"/>
            <w:right w:w="15" w:type="dxa"/>
          </w:tblCellMar>
        </w:tblPrEx>
        <w:trPr>
          <w:trHeight w:val="486" w:hRule="exact"/>
          <w:jc w:val="center"/>
        </w:trPr>
        <w:tc>
          <w:tcPr>
            <w:tcW w:w="1206" w:type="dxa"/>
            <w:tcBorders>
              <w:top w:val="nil"/>
              <w:bottom w:val="nil"/>
            </w:tcBorders>
            <w:noWrap w:val="0"/>
            <w:vAlign w:val="center"/>
          </w:tcPr>
          <w:p w14:paraId="6CDA5AC0">
            <w:pPr>
              <w:spacing w:line="360" w:lineRule="auto"/>
              <w:jc w:val="center"/>
              <w:rPr>
                <w:rFonts w:hint="eastAsia" w:ascii="宋体" w:hAnsi="宋体" w:cs="宋体"/>
                <w:sz w:val="18"/>
                <w:szCs w:val="18"/>
              </w:rPr>
            </w:pPr>
            <w:r>
              <w:rPr>
                <w:rFonts w:hint="eastAsia" w:ascii="宋体" w:hAnsi="宋体" w:cs="宋体"/>
                <w:sz w:val="18"/>
                <w:szCs w:val="18"/>
              </w:rPr>
              <w:t>大学</w:t>
            </w:r>
          </w:p>
        </w:tc>
        <w:tc>
          <w:tcPr>
            <w:tcW w:w="825" w:type="dxa"/>
            <w:tcBorders>
              <w:top w:val="nil"/>
              <w:bottom w:val="nil"/>
            </w:tcBorders>
            <w:noWrap w:val="0"/>
            <w:vAlign w:val="center"/>
          </w:tcPr>
          <w:p w14:paraId="7F375658">
            <w:pPr>
              <w:tabs>
                <w:tab w:val="left" w:pos="3686"/>
              </w:tabs>
              <w:spacing w:line="360" w:lineRule="auto"/>
              <w:jc w:val="center"/>
              <w:rPr>
                <w:rFonts w:hint="eastAsia" w:ascii="宋体" w:hAnsi="宋体" w:cs="宋体"/>
                <w:sz w:val="18"/>
                <w:szCs w:val="18"/>
              </w:rPr>
            </w:pPr>
            <w:r>
              <w:rPr>
                <w:rFonts w:hint="eastAsia" w:ascii="宋体" w:hAnsi="宋体" w:cs="宋体"/>
                <w:color w:val="000000"/>
                <w:kern w:val="24"/>
                <w:sz w:val="18"/>
                <w:szCs w:val="18"/>
                <w:lang w:val="en-US" w:eastAsia="zh-CN"/>
              </w:rPr>
              <w:t>4</w:t>
            </w:r>
          </w:p>
        </w:tc>
        <w:tc>
          <w:tcPr>
            <w:tcW w:w="1185" w:type="dxa"/>
            <w:tcBorders>
              <w:top w:val="nil"/>
              <w:bottom w:val="nil"/>
            </w:tcBorders>
            <w:noWrap w:val="0"/>
            <w:vAlign w:val="center"/>
          </w:tcPr>
          <w:p w14:paraId="116E4F40">
            <w:pPr>
              <w:tabs>
                <w:tab w:val="left" w:pos="3686"/>
              </w:tabs>
              <w:spacing w:line="360" w:lineRule="auto"/>
              <w:jc w:val="center"/>
              <w:rPr>
                <w:rFonts w:hint="eastAsia" w:ascii="宋体" w:hAnsi="宋体" w:cs="宋体"/>
                <w:sz w:val="18"/>
                <w:szCs w:val="18"/>
              </w:rPr>
            </w:pPr>
            <w:r>
              <w:rPr>
                <w:rFonts w:hint="eastAsia" w:ascii="宋体" w:hAnsi="宋体" w:cs="宋体"/>
                <w:color w:val="000000"/>
                <w:kern w:val="24"/>
                <w:sz w:val="18"/>
                <w:szCs w:val="18"/>
                <w:lang w:val="en-US" w:eastAsia="zh-CN"/>
              </w:rPr>
              <w:t>5.79</w:t>
            </w:r>
          </w:p>
        </w:tc>
        <w:tc>
          <w:tcPr>
            <w:tcW w:w="780" w:type="dxa"/>
            <w:tcBorders>
              <w:top w:val="nil"/>
              <w:bottom w:val="nil"/>
            </w:tcBorders>
            <w:noWrap w:val="0"/>
            <w:vAlign w:val="center"/>
          </w:tcPr>
          <w:p w14:paraId="1BD596A1">
            <w:pPr>
              <w:tabs>
                <w:tab w:val="left" w:pos="3686"/>
              </w:tabs>
              <w:spacing w:line="360" w:lineRule="auto"/>
              <w:jc w:val="center"/>
              <w:rPr>
                <w:rFonts w:hint="eastAsia" w:ascii="宋体" w:hAnsi="宋体" w:cs="宋体"/>
                <w:sz w:val="18"/>
                <w:szCs w:val="18"/>
              </w:rPr>
            </w:pPr>
            <w:r>
              <w:rPr>
                <w:rFonts w:hint="eastAsia" w:ascii="宋体" w:hAnsi="宋体" w:cs="宋体"/>
                <w:color w:val="000000"/>
                <w:kern w:val="24"/>
                <w:sz w:val="18"/>
                <w:szCs w:val="18"/>
                <w:lang w:val="en-US" w:eastAsia="zh-CN"/>
              </w:rPr>
              <w:t>3</w:t>
            </w:r>
          </w:p>
        </w:tc>
        <w:tc>
          <w:tcPr>
            <w:tcW w:w="1125" w:type="dxa"/>
            <w:tcBorders>
              <w:top w:val="nil"/>
              <w:bottom w:val="nil"/>
            </w:tcBorders>
            <w:noWrap w:val="0"/>
            <w:vAlign w:val="center"/>
          </w:tcPr>
          <w:p w14:paraId="38EB0115">
            <w:pPr>
              <w:tabs>
                <w:tab w:val="left" w:pos="3686"/>
              </w:tabs>
              <w:spacing w:line="360" w:lineRule="auto"/>
              <w:jc w:val="center"/>
              <w:rPr>
                <w:rFonts w:hint="eastAsia" w:ascii="宋体" w:hAnsi="宋体" w:cs="宋体"/>
                <w:sz w:val="18"/>
                <w:szCs w:val="18"/>
              </w:rPr>
            </w:pPr>
            <w:r>
              <w:rPr>
                <w:rFonts w:hint="eastAsia" w:ascii="宋体" w:hAnsi="宋体" w:cs="宋体"/>
                <w:color w:val="000000"/>
                <w:kern w:val="24"/>
                <w:sz w:val="18"/>
                <w:szCs w:val="18"/>
                <w:lang w:val="en-US" w:eastAsia="zh-CN"/>
              </w:rPr>
              <w:t>2.43</w:t>
            </w:r>
          </w:p>
        </w:tc>
        <w:tc>
          <w:tcPr>
            <w:tcW w:w="825" w:type="dxa"/>
            <w:tcBorders>
              <w:top w:val="nil"/>
              <w:bottom w:val="nil"/>
            </w:tcBorders>
            <w:noWrap w:val="0"/>
            <w:vAlign w:val="center"/>
          </w:tcPr>
          <w:p w14:paraId="62411DAD">
            <w:pPr>
              <w:tabs>
                <w:tab w:val="left" w:pos="3686"/>
              </w:tabs>
              <w:spacing w:line="360" w:lineRule="auto"/>
              <w:jc w:val="center"/>
              <w:rPr>
                <w:rFonts w:hint="eastAsia" w:ascii="宋体" w:hAnsi="宋体" w:cs="宋体"/>
                <w:sz w:val="18"/>
                <w:szCs w:val="18"/>
              </w:rPr>
            </w:pPr>
            <w:r>
              <w:rPr>
                <w:rFonts w:hint="eastAsia" w:ascii="宋体" w:hAnsi="宋体" w:cs="宋体"/>
                <w:color w:val="000000"/>
                <w:kern w:val="24"/>
                <w:sz w:val="18"/>
                <w:szCs w:val="18"/>
                <w:lang w:val="en-US" w:eastAsia="zh-CN"/>
              </w:rPr>
              <w:t>7</w:t>
            </w:r>
          </w:p>
        </w:tc>
        <w:tc>
          <w:tcPr>
            <w:tcW w:w="1110" w:type="dxa"/>
            <w:tcBorders>
              <w:top w:val="nil"/>
              <w:bottom w:val="nil"/>
            </w:tcBorders>
            <w:noWrap w:val="0"/>
            <w:vAlign w:val="center"/>
          </w:tcPr>
          <w:p w14:paraId="3FC0E506">
            <w:pPr>
              <w:tabs>
                <w:tab w:val="left" w:pos="3686"/>
              </w:tabs>
              <w:spacing w:line="360" w:lineRule="auto"/>
              <w:jc w:val="center"/>
              <w:rPr>
                <w:rFonts w:hint="eastAsia" w:ascii="宋体" w:hAnsi="宋体" w:cs="宋体"/>
                <w:sz w:val="18"/>
                <w:szCs w:val="18"/>
              </w:rPr>
            </w:pPr>
            <w:r>
              <w:rPr>
                <w:rFonts w:hint="eastAsia" w:ascii="宋体" w:hAnsi="宋体" w:cs="宋体"/>
                <w:color w:val="000000"/>
                <w:kern w:val="24"/>
                <w:sz w:val="18"/>
                <w:szCs w:val="18"/>
                <w:lang w:val="en-US" w:eastAsia="zh-CN"/>
              </w:rPr>
              <w:t>7.54</w:t>
            </w:r>
          </w:p>
        </w:tc>
        <w:tc>
          <w:tcPr>
            <w:tcW w:w="765" w:type="dxa"/>
            <w:vMerge w:val="continue"/>
            <w:tcBorders>
              <w:top w:val="nil"/>
              <w:bottom w:val="nil"/>
            </w:tcBorders>
            <w:noWrap w:val="0"/>
            <w:vAlign w:val="center"/>
          </w:tcPr>
          <w:p w14:paraId="2C82FCD1">
            <w:pPr>
              <w:spacing w:line="360" w:lineRule="auto"/>
              <w:rPr>
                <w:rFonts w:hint="eastAsia" w:ascii="宋体" w:hAnsi="宋体" w:cs="宋体"/>
                <w:szCs w:val="21"/>
              </w:rPr>
            </w:pPr>
          </w:p>
        </w:tc>
        <w:tc>
          <w:tcPr>
            <w:tcW w:w="793" w:type="dxa"/>
            <w:vMerge w:val="continue"/>
            <w:tcBorders>
              <w:top w:val="nil"/>
              <w:bottom w:val="nil"/>
            </w:tcBorders>
            <w:noWrap w:val="0"/>
            <w:vAlign w:val="center"/>
          </w:tcPr>
          <w:p w14:paraId="41C3794D">
            <w:pPr>
              <w:spacing w:line="360" w:lineRule="auto"/>
              <w:rPr>
                <w:rFonts w:hint="eastAsia" w:ascii="宋体" w:hAnsi="宋体" w:cs="宋体"/>
                <w:szCs w:val="21"/>
              </w:rPr>
            </w:pPr>
          </w:p>
        </w:tc>
      </w:tr>
      <w:tr w14:paraId="13161AA5">
        <w:tblPrEx>
          <w:tblCellMar>
            <w:top w:w="15" w:type="dxa"/>
            <w:left w:w="15" w:type="dxa"/>
            <w:bottom w:w="15" w:type="dxa"/>
            <w:right w:w="15" w:type="dxa"/>
          </w:tblCellMar>
        </w:tblPrEx>
        <w:trPr>
          <w:trHeight w:val="516" w:hRule="exact"/>
          <w:jc w:val="center"/>
        </w:trPr>
        <w:tc>
          <w:tcPr>
            <w:tcW w:w="1206" w:type="dxa"/>
            <w:tcBorders>
              <w:top w:val="nil"/>
              <w:bottom w:val="single" w:color="auto" w:sz="4" w:space="0"/>
            </w:tcBorders>
            <w:noWrap w:val="0"/>
            <w:vAlign w:val="center"/>
          </w:tcPr>
          <w:p w14:paraId="1337DFA3">
            <w:pPr>
              <w:spacing w:line="360" w:lineRule="auto"/>
              <w:jc w:val="center"/>
              <w:rPr>
                <w:rFonts w:hint="eastAsia" w:ascii="宋体" w:hAnsi="宋体" w:cs="宋体"/>
                <w:sz w:val="18"/>
                <w:szCs w:val="18"/>
              </w:rPr>
            </w:pPr>
            <w:r>
              <w:rPr>
                <w:rFonts w:hint="eastAsia" w:ascii="宋体" w:hAnsi="宋体" w:cs="宋体"/>
                <w:sz w:val="18"/>
                <w:szCs w:val="18"/>
              </w:rPr>
              <w:t>合计</w:t>
            </w:r>
          </w:p>
        </w:tc>
        <w:tc>
          <w:tcPr>
            <w:tcW w:w="825" w:type="dxa"/>
            <w:tcBorders>
              <w:top w:val="nil"/>
              <w:bottom w:val="single" w:color="auto" w:sz="4" w:space="0"/>
            </w:tcBorders>
            <w:noWrap w:val="0"/>
            <w:vAlign w:val="center"/>
          </w:tcPr>
          <w:p w14:paraId="050DCE42">
            <w:pPr>
              <w:tabs>
                <w:tab w:val="left" w:pos="3686"/>
              </w:tabs>
              <w:spacing w:line="360" w:lineRule="auto"/>
              <w:jc w:val="center"/>
              <w:rPr>
                <w:rFonts w:hint="eastAsia" w:ascii="宋体" w:hAnsi="宋体" w:cs="宋体"/>
                <w:sz w:val="18"/>
                <w:szCs w:val="18"/>
              </w:rPr>
            </w:pPr>
            <w:r>
              <w:rPr>
                <w:rFonts w:hint="eastAsia" w:ascii="宋体" w:hAnsi="宋体" w:cs="宋体"/>
                <w:color w:val="000000"/>
                <w:kern w:val="24"/>
                <w:sz w:val="18"/>
                <w:szCs w:val="18"/>
                <w:lang w:val="en-US" w:eastAsia="zh-CN"/>
              </w:rPr>
              <w:t>332</w:t>
            </w:r>
          </w:p>
        </w:tc>
        <w:tc>
          <w:tcPr>
            <w:tcW w:w="1185" w:type="dxa"/>
            <w:tcBorders>
              <w:top w:val="nil"/>
              <w:bottom w:val="single" w:color="auto" w:sz="4" w:space="0"/>
            </w:tcBorders>
            <w:noWrap w:val="0"/>
            <w:vAlign w:val="center"/>
          </w:tcPr>
          <w:p w14:paraId="66DA1145">
            <w:pPr>
              <w:tabs>
                <w:tab w:val="left" w:pos="3686"/>
              </w:tabs>
              <w:spacing w:line="360" w:lineRule="auto"/>
              <w:jc w:val="center"/>
              <w:rPr>
                <w:rFonts w:hint="eastAsia" w:ascii="宋体" w:hAnsi="宋体" w:cs="宋体"/>
                <w:sz w:val="18"/>
                <w:szCs w:val="18"/>
              </w:rPr>
            </w:pPr>
            <w:r>
              <w:rPr>
                <w:rFonts w:hint="eastAsia" w:ascii="宋体" w:hAnsi="宋体" w:cs="宋体"/>
                <w:color w:val="000000"/>
                <w:kern w:val="24"/>
                <w:sz w:val="18"/>
                <w:szCs w:val="18"/>
                <w:lang w:val="en-US" w:eastAsia="zh-CN"/>
              </w:rPr>
              <w:t>29.14</w:t>
            </w:r>
          </w:p>
        </w:tc>
        <w:tc>
          <w:tcPr>
            <w:tcW w:w="780" w:type="dxa"/>
            <w:tcBorders>
              <w:top w:val="nil"/>
              <w:bottom w:val="single" w:color="auto" w:sz="4" w:space="0"/>
            </w:tcBorders>
            <w:noWrap w:val="0"/>
            <w:vAlign w:val="center"/>
          </w:tcPr>
          <w:p w14:paraId="4A7A5EEB">
            <w:pPr>
              <w:tabs>
                <w:tab w:val="left" w:pos="3686"/>
              </w:tabs>
              <w:spacing w:line="360" w:lineRule="auto"/>
              <w:jc w:val="center"/>
              <w:rPr>
                <w:rFonts w:hint="eastAsia" w:ascii="宋体" w:hAnsi="宋体" w:cs="宋体"/>
                <w:sz w:val="18"/>
                <w:szCs w:val="18"/>
              </w:rPr>
            </w:pPr>
            <w:r>
              <w:rPr>
                <w:rFonts w:hint="eastAsia" w:ascii="宋体" w:hAnsi="宋体" w:cs="宋体"/>
                <w:color w:val="000000"/>
                <w:kern w:val="24"/>
                <w:sz w:val="18"/>
                <w:szCs w:val="18"/>
                <w:lang w:val="en-US" w:eastAsia="zh-CN"/>
              </w:rPr>
              <w:t>395</w:t>
            </w:r>
          </w:p>
        </w:tc>
        <w:tc>
          <w:tcPr>
            <w:tcW w:w="1125" w:type="dxa"/>
            <w:tcBorders>
              <w:top w:val="nil"/>
              <w:bottom w:val="single" w:color="auto" w:sz="4" w:space="0"/>
            </w:tcBorders>
            <w:noWrap w:val="0"/>
            <w:vAlign w:val="center"/>
          </w:tcPr>
          <w:p w14:paraId="62EDEADB">
            <w:pPr>
              <w:tabs>
                <w:tab w:val="left" w:pos="3686"/>
              </w:tabs>
              <w:spacing w:line="360" w:lineRule="auto"/>
              <w:jc w:val="center"/>
              <w:rPr>
                <w:rFonts w:hint="eastAsia" w:ascii="宋体" w:hAnsi="宋体" w:cs="宋体"/>
                <w:sz w:val="18"/>
                <w:szCs w:val="18"/>
              </w:rPr>
            </w:pPr>
            <w:r>
              <w:rPr>
                <w:rFonts w:hint="eastAsia" w:ascii="宋体" w:hAnsi="宋体" w:cs="宋体"/>
                <w:color w:val="000000"/>
                <w:kern w:val="24"/>
                <w:sz w:val="18"/>
                <w:szCs w:val="18"/>
                <w:lang w:val="en-US" w:eastAsia="zh-CN"/>
              </w:rPr>
              <w:t>30.64</w:t>
            </w:r>
          </w:p>
        </w:tc>
        <w:tc>
          <w:tcPr>
            <w:tcW w:w="825" w:type="dxa"/>
            <w:tcBorders>
              <w:top w:val="nil"/>
              <w:bottom w:val="single" w:color="auto" w:sz="4" w:space="0"/>
            </w:tcBorders>
            <w:noWrap w:val="0"/>
            <w:vAlign w:val="center"/>
          </w:tcPr>
          <w:p w14:paraId="3DABA683">
            <w:pPr>
              <w:tabs>
                <w:tab w:val="left" w:pos="3686"/>
              </w:tabs>
              <w:spacing w:line="360" w:lineRule="auto"/>
              <w:jc w:val="center"/>
              <w:rPr>
                <w:rFonts w:hint="eastAsia" w:ascii="宋体" w:hAnsi="宋体" w:cs="宋体"/>
                <w:sz w:val="18"/>
                <w:szCs w:val="18"/>
              </w:rPr>
            </w:pPr>
            <w:r>
              <w:rPr>
                <w:rFonts w:hint="eastAsia" w:ascii="宋体" w:hAnsi="宋体" w:cs="宋体"/>
                <w:color w:val="000000"/>
                <w:kern w:val="24"/>
                <w:sz w:val="18"/>
                <w:szCs w:val="18"/>
                <w:lang w:val="en-US" w:eastAsia="zh-CN"/>
              </w:rPr>
              <w:t>727</w:t>
            </w:r>
          </w:p>
        </w:tc>
        <w:tc>
          <w:tcPr>
            <w:tcW w:w="1110" w:type="dxa"/>
            <w:tcBorders>
              <w:top w:val="nil"/>
              <w:bottom w:val="single" w:color="auto" w:sz="4" w:space="0"/>
            </w:tcBorders>
            <w:noWrap w:val="0"/>
            <w:vAlign w:val="center"/>
          </w:tcPr>
          <w:p w14:paraId="2F63C375">
            <w:pPr>
              <w:tabs>
                <w:tab w:val="left" w:pos="3686"/>
              </w:tabs>
              <w:spacing w:line="360" w:lineRule="auto"/>
              <w:jc w:val="center"/>
              <w:rPr>
                <w:rFonts w:hint="eastAsia" w:ascii="宋体" w:hAnsi="宋体" w:cs="宋体"/>
                <w:sz w:val="18"/>
                <w:szCs w:val="18"/>
              </w:rPr>
            </w:pPr>
            <w:r>
              <w:rPr>
                <w:rFonts w:hint="eastAsia" w:ascii="宋体" w:hAnsi="宋体" w:cs="宋体"/>
                <w:color w:val="000000"/>
                <w:kern w:val="24"/>
                <w:sz w:val="18"/>
                <w:szCs w:val="18"/>
                <w:lang w:val="en-US" w:eastAsia="zh-CN"/>
              </w:rPr>
              <w:t>29.95</w:t>
            </w:r>
          </w:p>
        </w:tc>
        <w:tc>
          <w:tcPr>
            <w:tcW w:w="765" w:type="dxa"/>
            <w:vMerge w:val="continue"/>
            <w:tcBorders>
              <w:top w:val="nil"/>
              <w:bottom w:val="single" w:color="auto" w:sz="4" w:space="0"/>
            </w:tcBorders>
            <w:noWrap w:val="0"/>
            <w:vAlign w:val="center"/>
          </w:tcPr>
          <w:p w14:paraId="4ED417D0">
            <w:pPr>
              <w:spacing w:line="360" w:lineRule="auto"/>
              <w:rPr>
                <w:rFonts w:hint="eastAsia" w:ascii="宋体" w:hAnsi="宋体" w:cs="宋体"/>
                <w:szCs w:val="21"/>
              </w:rPr>
            </w:pPr>
          </w:p>
        </w:tc>
        <w:tc>
          <w:tcPr>
            <w:tcW w:w="793" w:type="dxa"/>
            <w:vMerge w:val="continue"/>
            <w:tcBorders>
              <w:top w:val="nil"/>
              <w:bottom w:val="single" w:color="auto" w:sz="4" w:space="0"/>
            </w:tcBorders>
            <w:noWrap w:val="0"/>
            <w:vAlign w:val="center"/>
          </w:tcPr>
          <w:p w14:paraId="78265DFC">
            <w:pPr>
              <w:spacing w:line="360" w:lineRule="auto"/>
              <w:rPr>
                <w:rFonts w:hint="eastAsia" w:ascii="宋体" w:hAnsi="宋体" w:cs="宋体"/>
                <w:szCs w:val="21"/>
              </w:rPr>
            </w:pPr>
          </w:p>
        </w:tc>
      </w:tr>
    </w:tbl>
    <w:p w14:paraId="59C6CC9E">
      <w:pPr>
        <w:spacing w:line="240" w:lineRule="auto"/>
        <w:ind w:firstLine="0" w:firstLineChars="0"/>
        <w:rPr>
          <w:rFonts w:hint="eastAsia" w:ascii="宋体" w:hAnsi="宋体" w:cs="宋体"/>
          <w:sz w:val="24"/>
        </w:rPr>
      </w:pPr>
    </w:p>
    <w:p w14:paraId="36027A30">
      <w:pPr>
        <w:spacing w:line="360" w:lineRule="auto"/>
        <w:ind w:firstLine="480" w:firstLineChars="200"/>
        <w:rPr>
          <w:rFonts w:hint="eastAsia" w:ascii="宋体" w:hAnsi="宋体" w:cs="宋体"/>
          <w:sz w:val="24"/>
        </w:rPr>
      </w:pPr>
      <w:r>
        <w:rPr>
          <w:rFonts w:hint="eastAsia" w:ascii="宋体" w:hAnsi="宋体" w:cs="宋体"/>
          <w:sz w:val="24"/>
        </w:rPr>
        <w:t>3.1.4 不同职业高血压患病情况</w:t>
      </w:r>
    </w:p>
    <w:p w14:paraId="5D551C11">
      <w:pPr>
        <w:spacing w:line="360" w:lineRule="auto"/>
        <w:ind w:firstLine="480" w:firstLineChars="200"/>
        <w:rPr>
          <w:rFonts w:hint="eastAsia" w:ascii="宋体" w:hAnsi="宋体" w:cs="宋体"/>
          <w:sz w:val="24"/>
        </w:rPr>
      </w:pPr>
      <w:r>
        <w:rPr>
          <w:rFonts w:hint="eastAsia" w:ascii="宋体" w:hAnsi="宋体" w:eastAsia="宋体" w:cs="宋体"/>
          <w:kern w:val="0"/>
          <w:sz w:val="24"/>
          <w:szCs w:val="24"/>
          <w:lang w:eastAsia="zh-CN"/>
        </w:rPr>
        <w:t>本次调查数据显示，职业人群中农民、工人、离退休人员高血压患病率依次为</w:t>
      </w:r>
      <w:r>
        <w:rPr>
          <w:rFonts w:hint="eastAsia" w:ascii="宋体" w:hAnsi="宋体" w:eastAsia="宋体" w:cs="宋体"/>
          <w:kern w:val="0"/>
          <w:sz w:val="24"/>
          <w:szCs w:val="24"/>
          <w:lang w:val="en-US" w:eastAsia="zh-CN"/>
        </w:rPr>
        <w:t>35.86</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22.72</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49.20</w:t>
      </w:r>
      <w:r>
        <w:rPr>
          <w:rFonts w:hint="eastAsia" w:ascii="宋体" w:hAnsi="宋体" w:eastAsia="宋体" w:cs="宋体"/>
          <w:kern w:val="0"/>
          <w:sz w:val="24"/>
          <w:szCs w:val="24"/>
          <w:lang w:eastAsia="zh-CN"/>
        </w:rPr>
        <w:t>%，高于其他人群。经不同职业组别患病率分析，显示不同职业人群高血压患病率差异有统计学意义（</w:t>
      </w:r>
      <w:r>
        <w:rPr>
          <w:rFonts w:hint="eastAsia" w:ascii="宋体" w:hAnsi="宋体" w:eastAsia="宋体" w:cs="宋体"/>
          <w:kern w:val="0"/>
          <w:sz w:val="24"/>
          <w:szCs w:val="24"/>
          <w:lang w:eastAsia="zh-CN"/>
        </w:rPr>
        <w:sym w:font="Symbol" w:char="F063"/>
      </w:r>
      <w:r>
        <w:rPr>
          <w:rFonts w:hint="eastAsia" w:ascii="宋体" w:hAnsi="宋体" w:eastAsia="宋体" w:cs="宋体"/>
          <w:kern w:val="0"/>
          <w:sz w:val="24"/>
          <w:szCs w:val="24"/>
          <w:lang w:eastAsia="zh-CN"/>
        </w:rPr>
        <w:t>2=</w:t>
      </w:r>
      <w:r>
        <w:rPr>
          <w:rFonts w:hint="eastAsia" w:ascii="宋体" w:hAnsi="宋体" w:eastAsia="宋体" w:cs="宋体"/>
          <w:kern w:val="0"/>
          <w:sz w:val="24"/>
          <w:szCs w:val="24"/>
          <w:lang w:val="en-US" w:eastAsia="zh-CN"/>
        </w:rPr>
        <w:t>166.105</w:t>
      </w:r>
      <w:r>
        <w:rPr>
          <w:rFonts w:hint="eastAsia" w:ascii="宋体" w:hAnsi="宋体" w:eastAsia="宋体" w:cs="宋体"/>
          <w:kern w:val="0"/>
          <w:sz w:val="24"/>
          <w:szCs w:val="24"/>
          <w:lang w:eastAsia="zh-CN"/>
        </w:rPr>
        <w:t>，P＜0.00</w:t>
      </w:r>
      <w:r>
        <w:rPr>
          <w:rFonts w:hint="eastAsia" w:ascii="宋体" w:hAnsi="宋体" w:cs="宋体"/>
          <w:kern w:val="0"/>
          <w:sz w:val="24"/>
          <w:szCs w:val="24"/>
          <w:lang w:val="en-US" w:eastAsia="zh-CN"/>
        </w:rPr>
        <w:t>1</w:t>
      </w:r>
      <w:r>
        <w:rPr>
          <w:rFonts w:hint="eastAsia" w:ascii="宋体" w:hAnsi="宋体" w:eastAsia="宋体" w:cs="宋体"/>
          <w:kern w:val="0"/>
          <w:sz w:val="24"/>
          <w:szCs w:val="24"/>
          <w:lang w:eastAsia="zh-CN"/>
        </w:rPr>
        <w:t>），说明不同职业人群的高血压患病率不同，</w:t>
      </w:r>
      <w:r>
        <w:rPr>
          <w:rFonts w:hint="eastAsia" w:ascii="宋体" w:hAnsi="宋体" w:cs="宋体"/>
          <w:sz w:val="24"/>
        </w:rPr>
        <w:t>详见表</w:t>
      </w:r>
      <w:r>
        <w:rPr>
          <w:rFonts w:hint="eastAsia" w:ascii="宋体" w:hAnsi="宋体" w:cs="宋体"/>
          <w:sz w:val="24"/>
          <w:lang w:val="en-US" w:eastAsia="zh-CN"/>
        </w:rPr>
        <w:t>2</w:t>
      </w:r>
      <w:r>
        <w:rPr>
          <w:rFonts w:hint="eastAsia" w:ascii="宋体" w:hAnsi="宋体" w:cs="宋体"/>
          <w:sz w:val="24"/>
        </w:rPr>
        <w:t>-8。</w:t>
      </w:r>
    </w:p>
    <w:p w14:paraId="75C68E0E">
      <w:pPr>
        <w:spacing w:line="360" w:lineRule="auto"/>
        <w:jc w:val="center"/>
        <w:rPr>
          <w:rFonts w:hint="eastAsia" w:ascii="宋体" w:hAnsi="宋体" w:cs="宋体"/>
          <w:b/>
          <w:bCs/>
          <w:sz w:val="24"/>
        </w:rPr>
      </w:pPr>
      <w:r>
        <w:rPr>
          <w:rFonts w:hint="eastAsia" w:ascii="宋体" w:hAnsi="宋体" w:cs="宋体"/>
          <w:b/>
          <w:bCs/>
          <w:sz w:val="24"/>
        </w:rPr>
        <w:t>表</w:t>
      </w:r>
      <w:r>
        <w:rPr>
          <w:rFonts w:hint="eastAsia" w:ascii="宋体" w:hAnsi="宋体" w:cs="宋体"/>
          <w:b/>
          <w:bCs/>
          <w:sz w:val="24"/>
          <w:lang w:val="en-US" w:eastAsia="zh-CN"/>
        </w:rPr>
        <w:t>2</w:t>
      </w:r>
      <w:r>
        <w:rPr>
          <w:rFonts w:hint="eastAsia" w:ascii="宋体" w:hAnsi="宋体" w:cs="宋体"/>
          <w:b/>
          <w:bCs/>
          <w:sz w:val="24"/>
        </w:rPr>
        <w:t>-8   调查对象</w:t>
      </w:r>
      <w:r>
        <w:rPr>
          <w:rFonts w:hint="eastAsia" w:ascii="宋体" w:hAnsi="宋体" w:cs="宋体"/>
          <w:b/>
          <w:bCs/>
          <w:sz w:val="24"/>
          <w:lang w:eastAsia="zh-CN"/>
        </w:rPr>
        <w:t>不同</w:t>
      </w:r>
      <w:r>
        <w:rPr>
          <w:rFonts w:hint="eastAsia" w:ascii="宋体" w:hAnsi="宋体" w:cs="宋体"/>
          <w:b/>
          <w:bCs/>
          <w:sz w:val="24"/>
        </w:rPr>
        <w:t>职业高血压患病情况</w:t>
      </w:r>
    </w:p>
    <w:tbl>
      <w:tblPr>
        <w:tblStyle w:val="7"/>
        <w:tblpPr w:leftFromText="180" w:rightFromText="180" w:vertAnchor="text" w:horzAnchor="page" w:tblpXSpec="center" w:tblpY="98"/>
        <w:tblOverlap w:val="never"/>
        <w:tblW w:w="0" w:type="auto"/>
        <w:jc w:val="center"/>
        <w:tblLayout w:type="fixed"/>
        <w:tblCellMar>
          <w:top w:w="15" w:type="dxa"/>
          <w:left w:w="15" w:type="dxa"/>
          <w:bottom w:w="15" w:type="dxa"/>
          <w:right w:w="15" w:type="dxa"/>
        </w:tblCellMar>
      </w:tblPr>
      <w:tblGrid>
        <w:gridCol w:w="1514"/>
        <w:gridCol w:w="1495"/>
        <w:gridCol w:w="1603"/>
        <w:gridCol w:w="1747"/>
        <w:gridCol w:w="1134"/>
        <w:gridCol w:w="1207"/>
      </w:tblGrid>
      <w:tr w14:paraId="1B790972">
        <w:tblPrEx>
          <w:tblCellMar>
            <w:top w:w="15" w:type="dxa"/>
            <w:left w:w="15" w:type="dxa"/>
            <w:bottom w:w="15" w:type="dxa"/>
            <w:right w:w="15" w:type="dxa"/>
          </w:tblCellMar>
        </w:tblPrEx>
        <w:trPr>
          <w:trHeight w:val="370" w:hRule="exact"/>
          <w:jc w:val="center"/>
        </w:trPr>
        <w:tc>
          <w:tcPr>
            <w:tcW w:w="1514" w:type="dxa"/>
            <w:tcBorders>
              <w:top w:val="single" w:color="auto" w:sz="4" w:space="0"/>
            </w:tcBorders>
            <w:noWrap w:val="0"/>
            <w:vAlign w:val="center"/>
          </w:tcPr>
          <w:p w14:paraId="794B2F65">
            <w:pPr>
              <w:spacing w:line="360" w:lineRule="auto"/>
              <w:jc w:val="center"/>
              <w:rPr>
                <w:rFonts w:hint="eastAsia" w:ascii="宋体" w:hAnsi="宋体" w:eastAsia="宋体" w:cs="宋体"/>
                <w:sz w:val="18"/>
                <w:szCs w:val="18"/>
              </w:rPr>
            </w:pPr>
            <w:r>
              <w:rPr>
                <w:rFonts w:hint="eastAsia" w:ascii="宋体" w:hAnsi="宋体" w:eastAsia="宋体" w:cs="宋体"/>
                <w:sz w:val="18"/>
                <w:szCs w:val="18"/>
              </w:rPr>
              <w:t>职业</w:t>
            </w:r>
          </w:p>
        </w:tc>
        <w:tc>
          <w:tcPr>
            <w:tcW w:w="1495" w:type="dxa"/>
            <w:tcBorders>
              <w:top w:val="single" w:color="auto" w:sz="4" w:space="0"/>
            </w:tcBorders>
            <w:noWrap w:val="0"/>
            <w:vAlign w:val="center"/>
          </w:tcPr>
          <w:p w14:paraId="697C9136">
            <w:pPr>
              <w:spacing w:line="360" w:lineRule="auto"/>
              <w:jc w:val="center"/>
              <w:rPr>
                <w:rFonts w:hint="eastAsia" w:ascii="宋体" w:hAnsi="宋体" w:eastAsia="宋体" w:cs="宋体"/>
                <w:sz w:val="18"/>
                <w:szCs w:val="18"/>
              </w:rPr>
            </w:pPr>
            <w:r>
              <w:rPr>
                <w:rFonts w:hint="eastAsia" w:ascii="宋体" w:hAnsi="宋体" w:eastAsia="宋体" w:cs="宋体"/>
                <w:sz w:val="18"/>
                <w:szCs w:val="18"/>
              </w:rPr>
              <w:t>调查人数</w:t>
            </w:r>
          </w:p>
        </w:tc>
        <w:tc>
          <w:tcPr>
            <w:tcW w:w="1603" w:type="dxa"/>
            <w:tcBorders>
              <w:top w:val="single" w:color="auto" w:sz="4" w:space="0"/>
            </w:tcBorders>
            <w:noWrap w:val="0"/>
            <w:vAlign w:val="center"/>
          </w:tcPr>
          <w:p w14:paraId="7E8147F9">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患者数</w:t>
            </w:r>
          </w:p>
        </w:tc>
        <w:tc>
          <w:tcPr>
            <w:tcW w:w="1747" w:type="dxa"/>
            <w:tcBorders>
              <w:top w:val="single" w:color="auto" w:sz="4" w:space="0"/>
            </w:tcBorders>
            <w:noWrap w:val="0"/>
            <w:vAlign w:val="center"/>
          </w:tcPr>
          <w:p w14:paraId="2F912CE7">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患病率（%）</w:t>
            </w:r>
          </w:p>
        </w:tc>
        <w:tc>
          <w:tcPr>
            <w:tcW w:w="1134" w:type="dxa"/>
            <w:tcBorders>
              <w:top w:val="single" w:color="auto" w:sz="4" w:space="0"/>
            </w:tcBorders>
            <w:noWrap w:val="0"/>
            <w:vAlign w:val="center"/>
          </w:tcPr>
          <w:p w14:paraId="19F6CA81">
            <w:pPr>
              <w:spacing w:line="360" w:lineRule="auto"/>
              <w:jc w:val="center"/>
              <w:rPr>
                <w:rFonts w:hint="eastAsia" w:ascii="宋体" w:hAnsi="宋体" w:eastAsia="宋体" w:cs="宋体"/>
                <w:sz w:val="18"/>
                <w:szCs w:val="18"/>
              </w:rPr>
            </w:pPr>
            <w:r>
              <w:rPr>
                <w:rFonts w:hint="eastAsia" w:ascii="宋体" w:hAnsi="宋体" w:eastAsia="宋体" w:cs="宋体"/>
                <w:sz w:val="18"/>
                <w:szCs w:val="18"/>
              </w:rPr>
              <w:t>ϰ2</w:t>
            </w:r>
          </w:p>
        </w:tc>
        <w:tc>
          <w:tcPr>
            <w:tcW w:w="1207" w:type="dxa"/>
            <w:tcBorders>
              <w:top w:val="single" w:color="auto" w:sz="4" w:space="0"/>
              <w:bottom w:val="single" w:color="auto" w:sz="4" w:space="0"/>
            </w:tcBorders>
            <w:noWrap w:val="0"/>
            <w:vAlign w:val="center"/>
          </w:tcPr>
          <w:p w14:paraId="7F08680E">
            <w:pPr>
              <w:spacing w:line="360" w:lineRule="auto"/>
              <w:jc w:val="center"/>
              <w:rPr>
                <w:rFonts w:hint="eastAsia" w:ascii="宋体" w:hAnsi="宋体" w:eastAsia="宋体" w:cs="宋体"/>
                <w:sz w:val="18"/>
                <w:szCs w:val="18"/>
              </w:rPr>
            </w:pPr>
            <w:r>
              <w:rPr>
                <w:rFonts w:hint="eastAsia" w:ascii="宋体" w:hAnsi="宋体" w:eastAsia="宋体" w:cs="宋体"/>
                <w:sz w:val="18"/>
                <w:szCs w:val="18"/>
              </w:rPr>
              <w:t>P</w:t>
            </w:r>
          </w:p>
        </w:tc>
      </w:tr>
      <w:tr w14:paraId="459F2637">
        <w:tblPrEx>
          <w:tblCellMar>
            <w:top w:w="15" w:type="dxa"/>
            <w:left w:w="15" w:type="dxa"/>
            <w:bottom w:w="15" w:type="dxa"/>
            <w:right w:w="15" w:type="dxa"/>
          </w:tblCellMar>
        </w:tblPrEx>
        <w:trPr>
          <w:trHeight w:val="370" w:hRule="exact"/>
          <w:jc w:val="center"/>
        </w:trPr>
        <w:tc>
          <w:tcPr>
            <w:tcW w:w="1514" w:type="dxa"/>
            <w:tcBorders>
              <w:top w:val="single" w:color="auto" w:sz="4" w:space="0"/>
            </w:tcBorders>
            <w:noWrap w:val="0"/>
            <w:vAlign w:val="center"/>
          </w:tcPr>
          <w:p w14:paraId="0297EED0">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农民</w:t>
            </w:r>
          </w:p>
        </w:tc>
        <w:tc>
          <w:tcPr>
            <w:tcW w:w="1495" w:type="dxa"/>
            <w:tcBorders>
              <w:top w:val="single" w:color="auto" w:sz="4" w:space="0"/>
            </w:tcBorders>
            <w:noWrap w:val="0"/>
            <w:vAlign w:val="center"/>
          </w:tcPr>
          <w:p w14:paraId="4F20DE4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1768</w:t>
            </w:r>
          </w:p>
        </w:tc>
        <w:tc>
          <w:tcPr>
            <w:tcW w:w="1603" w:type="dxa"/>
            <w:tcBorders>
              <w:top w:val="single" w:color="auto" w:sz="4" w:space="0"/>
            </w:tcBorders>
            <w:noWrap w:val="0"/>
            <w:vAlign w:val="center"/>
          </w:tcPr>
          <w:p w14:paraId="063F5D7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634</w:t>
            </w:r>
          </w:p>
        </w:tc>
        <w:tc>
          <w:tcPr>
            <w:tcW w:w="1747" w:type="dxa"/>
            <w:tcBorders>
              <w:top w:val="single" w:color="auto" w:sz="4" w:space="0"/>
            </w:tcBorders>
            <w:noWrap w:val="0"/>
            <w:vAlign w:val="center"/>
          </w:tcPr>
          <w:p w14:paraId="23197E9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35.86</w:t>
            </w:r>
          </w:p>
        </w:tc>
        <w:tc>
          <w:tcPr>
            <w:tcW w:w="1134" w:type="dxa"/>
            <w:vMerge w:val="restart"/>
            <w:tcBorders>
              <w:top w:val="single" w:color="auto" w:sz="4" w:space="0"/>
            </w:tcBorders>
            <w:noWrap w:val="0"/>
            <w:vAlign w:val="center"/>
          </w:tcPr>
          <w:p w14:paraId="7A171FE4">
            <w:pPr>
              <w:tabs>
                <w:tab w:val="left" w:pos="3686"/>
              </w:tabs>
              <w:spacing w:line="360" w:lineRule="auto"/>
              <w:jc w:val="center"/>
              <w:rPr>
                <w:rFonts w:hint="eastAsia" w:ascii="宋体" w:hAnsi="宋体" w:eastAsia="宋体" w:cs="宋体"/>
                <w:sz w:val="18"/>
                <w:szCs w:val="18"/>
              </w:rPr>
            </w:pPr>
            <w:r>
              <w:rPr>
                <w:rFonts w:hint="eastAsia" w:ascii="宋体" w:hAnsi="宋体" w:eastAsia="宋体" w:cs="宋体"/>
                <w:color w:val="000000"/>
                <w:kern w:val="24"/>
                <w:sz w:val="18"/>
                <w:szCs w:val="18"/>
                <w:lang w:val="en-US" w:eastAsia="zh-CN"/>
              </w:rPr>
              <w:t>166.105</w:t>
            </w:r>
          </w:p>
        </w:tc>
        <w:tc>
          <w:tcPr>
            <w:tcW w:w="1207" w:type="dxa"/>
            <w:vMerge w:val="restart"/>
            <w:tcBorders>
              <w:top w:val="single" w:color="auto" w:sz="4" w:space="0"/>
            </w:tcBorders>
            <w:noWrap w:val="0"/>
            <w:vAlign w:val="center"/>
          </w:tcPr>
          <w:p w14:paraId="04B2AB57">
            <w:pPr>
              <w:tabs>
                <w:tab w:val="left" w:pos="3686"/>
              </w:tabs>
              <w:spacing w:line="360" w:lineRule="auto"/>
              <w:jc w:val="center"/>
              <w:rPr>
                <w:rFonts w:hint="eastAsia" w:ascii="宋体" w:hAnsi="宋体" w:eastAsia="宋体" w:cs="宋体"/>
                <w:sz w:val="18"/>
                <w:szCs w:val="18"/>
              </w:rPr>
            </w:pPr>
            <w:r>
              <w:rPr>
                <w:rFonts w:hint="eastAsia" w:ascii="宋体" w:hAnsi="宋体" w:eastAsia="宋体" w:cs="宋体"/>
                <w:color w:val="000000"/>
                <w:kern w:val="24"/>
                <w:sz w:val="18"/>
                <w:szCs w:val="18"/>
                <w:lang w:val="en-US" w:eastAsia="zh-CN"/>
              </w:rPr>
              <w:t>0.000</w:t>
            </w:r>
          </w:p>
        </w:tc>
      </w:tr>
      <w:tr w14:paraId="0400E43E">
        <w:tblPrEx>
          <w:tblCellMar>
            <w:top w:w="15" w:type="dxa"/>
            <w:left w:w="15" w:type="dxa"/>
            <w:bottom w:w="15" w:type="dxa"/>
            <w:right w:w="15" w:type="dxa"/>
          </w:tblCellMar>
        </w:tblPrEx>
        <w:trPr>
          <w:trHeight w:val="370" w:hRule="exact"/>
          <w:jc w:val="center"/>
        </w:trPr>
        <w:tc>
          <w:tcPr>
            <w:tcW w:w="1514" w:type="dxa"/>
            <w:noWrap w:val="0"/>
            <w:vAlign w:val="center"/>
          </w:tcPr>
          <w:p w14:paraId="4831C1CA">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工人</w:t>
            </w:r>
          </w:p>
        </w:tc>
        <w:tc>
          <w:tcPr>
            <w:tcW w:w="1495" w:type="dxa"/>
            <w:noWrap w:val="0"/>
            <w:vAlign w:val="center"/>
          </w:tcPr>
          <w:p w14:paraId="2F67603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110</w:t>
            </w:r>
          </w:p>
        </w:tc>
        <w:tc>
          <w:tcPr>
            <w:tcW w:w="1603" w:type="dxa"/>
            <w:noWrap w:val="0"/>
            <w:vAlign w:val="center"/>
          </w:tcPr>
          <w:p w14:paraId="72A2D24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25</w:t>
            </w:r>
          </w:p>
        </w:tc>
        <w:tc>
          <w:tcPr>
            <w:tcW w:w="1747" w:type="dxa"/>
            <w:noWrap w:val="0"/>
            <w:vAlign w:val="center"/>
          </w:tcPr>
          <w:p w14:paraId="3F91CB8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22.72</w:t>
            </w:r>
          </w:p>
        </w:tc>
        <w:tc>
          <w:tcPr>
            <w:tcW w:w="1134" w:type="dxa"/>
            <w:vMerge w:val="continue"/>
            <w:noWrap w:val="0"/>
            <w:vAlign w:val="center"/>
          </w:tcPr>
          <w:p w14:paraId="0E1AABEA">
            <w:pPr>
              <w:spacing w:line="360" w:lineRule="auto"/>
              <w:rPr>
                <w:rFonts w:hint="eastAsia" w:ascii="宋体" w:hAnsi="宋体" w:eastAsia="宋体" w:cs="宋体"/>
                <w:sz w:val="18"/>
                <w:szCs w:val="18"/>
              </w:rPr>
            </w:pPr>
          </w:p>
        </w:tc>
        <w:tc>
          <w:tcPr>
            <w:tcW w:w="1207" w:type="dxa"/>
            <w:vMerge w:val="continue"/>
            <w:noWrap w:val="0"/>
            <w:vAlign w:val="center"/>
          </w:tcPr>
          <w:p w14:paraId="6A95174F">
            <w:pPr>
              <w:spacing w:line="360" w:lineRule="auto"/>
              <w:rPr>
                <w:rFonts w:hint="eastAsia" w:ascii="宋体" w:hAnsi="宋体" w:eastAsia="宋体" w:cs="宋体"/>
                <w:sz w:val="18"/>
                <w:szCs w:val="18"/>
              </w:rPr>
            </w:pPr>
          </w:p>
        </w:tc>
      </w:tr>
      <w:tr w14:paraId="09B53DEB">
        <w:tblPrEx>
          <w:tblCellMar>
            <w:top w:w="15" w:type="dxa"/>
            <w:left w:w="15" w:type="dxa"/>
            <w:bottom w:w="15" w:type="dxa"/>
            <w:right w:w="15" w:type="dxa"/>
          </w:tblCellMar>
        </w:tblPrEx>
        <w:trPr>
          <w:trHeight w:val="370" w:hRule="exact"/>
          <w:jc w:val="center"/>
        </w:trPr>
        <w:tc>
          <w:tcPr>
            <w:tcW w:w="1514" w:type="dxa"/>
            <w:noWrap w:val="0"/>
            <w:vAlign w:val="center"/>
          </w:tcPr>
          <w:p w14:paraId="0EE79E16">
            <w:pPr>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学生</w:t>
            </w:r>
          </w:p>
        </w:tc>
        <w:tc>
          <w:tcPr>
            <w:tcW w:w="1495" w:type="dxa"/>
            <w:noWrap w:val="0"/>
            <w:vAlign w:val="center"/>
          </w:tcPr>
          <w:p w14:paraId="52C6FB9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45</w:t>
            </w:r>
          </w:p>
        </w:tc>
        <w:tc>
          <w:tcPr>
            <w:tcW w:w="1603" w:type="dxa"/>
            <w:noWrap w:val="0"/>
            <w:vAlign w:val="center"/>
          </w:tcPr>
          <w:p w14:paraId="5DE0810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w:t>
            </w:r>
          </w:p>
        </w:tc>
        <w:tc>
          <w:tcPr>
            <w:tcW w:w="1747" w:type="dxa"/>
            <w:noWrap w:val="0"/>
            <w:vAlign w:val="center"/>
          </w:tcPr>
          <w:p w14:paraId="45B0E91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w:t>
            </w:r>
          </w:p>
        </w:tc>
        <w:tc>
          <w:tcPr>
            <w:tcW w:w="1134" w:type="dxa"/>
            <w:vMerge w:val="continue"/>
            <w:noWrap w:val="0"/>
            <w:vAlign w:val="center"/>
          </w:tcPr>
          <w:p w14:paraId="2356E1C6">
            <w:pPr>
              <w:spacing w:line="360" w:lineRule="auto"/>
              <w:rPr>
                <w:rFonts w:hint="eastAsia" w:ascii="宋体" w:hAnsi="宋体" w:eastAsia="宋体" w:cs="宋体"/>
                <w:sz w:val="18"/>
                <w:szCs w:val="18"/>
              </w:rPr>
            </w:pPr>
          </w:p>
        </w:tc>
        <w:tc>
          <w:tcPr>
            <w:tcW w:w="1207" w:type="dxa"/>
            <w:vMerge w:val="continue"/>
            <w:noWrap w:val="0"/>
            <w:vAlign w:val="center"/>
          </w:tcPr>
          <w:p w14:paraId="25EF13D7">
            <w:pPr>
              <w:spacing w:line="360" w:lineRule="auto"/>
              <w:rPr>
                <w:rFonts w:hint="eastAsia" w:ascii="宋体" w:hAnsi="宋体" w:eastAsia="宋体" w:cs="宋体"/>
                <w:sz w:val="18"/>
                <w:szCs w:val="18"/>
              </w:rPr>
            </w:pPr>
          </w:p>
        </w:tc>
      </w:tr>
      <w:tr w14:paraId="5316BC31">
        <w:tblPrEx>
          <w:tblCellMar>
            <w:top w:w="15" w:type="dxa"/>
            <w:left w:w="15" w:type="dxa"/>
            <w:bottom w:w="15" w:type="dxa"/>
            <w:right w:w="15" w:type="dxa"/>
          </w:tblCellMar>
        </w:tblPrEx>
        <w:trPr>
          <w:trHeight w:val="370" w:hRule="exact"/>
          <w:jc w:val="center"/>
        </w:trPr>
        <w:tc>
          <w:tcPr>
            <w:tcW w:w="1514" w:type="dxa"/>
            <w:noWrap w:val="0"/>
            <w:vAlign w:val="center"/>
          </w:tcPr>
          <w:p w14:paraId="08EE54AA">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干职</w:t>
            </w:r>
          </w:p>
        </w:tc>
        <w:tc>
          <w:tcPr>
            <w:tcW w:w="1495" w:type="dxa"/>
            <w:noWrap w:val="0"/>
            <w:vAlign w:val="center"/>
          </w:tcPr>
          <w:p w14:paraId="7AF9ADA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25</w:t>
            </w:r>
          </w:p>
        </w:tc>
        <w:tc>
          <w:tcPr>
            <w:tcW w:w="1603" w:type="dxa"/>
            <w:noWrap w:val="0"/>
            <w:vAlign w:val="center"/>
          </w:tcPr>
          <w:p w14:paraId="095ACF9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24"/>
                <w:sz w:val="18"/>
                <w:szCs w:val="18"/>
                <w:lang w:val="en-US" w:eastAsia="zh-CN"/>
              </w:rPr>
              <w:t>7</w:t>
            </w:r>
          </w:p>
        </w:tc>
        <w:tc>
          <w:tcPr>
            <w:tcW w:w="1747" w:type="dxa"/>
            <w:noWrap w:val="0"/>
            <w:vAlign w:val="center"/>
          </w:tcPr>
          <w:p w14:paraId="58AE334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28.00</w:t>
            </w:r>
          </w:p>
        </w:tc>
        <w:tc>
          <w:tcPr>
            <w:tcW w:w="1134" w:type="dxa"/>
            <w:vMerge w:val="continue"/>
            <w:noWrap w:val="0"/>
            <w:vAlign w:val="center"/>
          </w:tcPr>
          <w:p w14:paraId="33BBC4D0">
            <w:pPr>
              <w:spacing w:line="360" w:lineRule="auto"/>
              <w:rPr>
                <w:rFonts w:hint="eastAsia" w:ascii="宋体" w:hAnsi="宋体" w:eastAsia="宋体" w:cs="宋体"/>
                <w:sz w:val="18"/>
                <w:szCs w:val="18"/>
              </w:rPr>
            </w:pPr>
          </w:p>
        </w:tc>
        <w:tc>
          <w:tcPr>
            <w:tcW w:w="1207" w:type="dxa"/>
            <w:vMerge w:val="continue"/>
            <w:noWrap w:val="0"/>
            <w:vAlign w:val="center"/>
          </w:tcPr>
          <w:p w14:paraId="142B1776">
            <w:pPr>
              <w:spacing w:line="360" w:lineRule="auto"/>
              <w:rPr>
                <w:rFonts w:hint="eastAsia" w:ascii="宋体" w:hAnsi="宋体" w:eastAsia="宋体" w:cs="宋体"/>
                <w:sz w:val="18"/>
                <w:szCs w:val="18"/>
              </w:rPr>
            </w:pPr>
          </w:p>
        </w:tc>
      </w:tr>
      <w:tr w14:paraId="33622731">
        <w:tblPrEx>
          <w:tblCellMar>
            <w:top w:w="15" w:type="dxa"/>
            <w:left w:w="15" w:type="dxa"/>
            <w:bottom w:w="15" w:type="dxa"/>
            <w:right w:w="15" w:type="dxa"/>
          </w:tblCellMar>
        </w:tblPrEx>
        <w:trPr>
          <w:trHeight w:val="370" w:hRule="exact"/>
          <w:jc w:val="center"/>
        </w:trPr>
        <w:tc>
          <w:tcPr>
            <w:tcW w:w="1514" w:type="dxa"/>
            <w:noWrap w:val="0"/>
            <w:vAlign w:val="center"/>
          </w:tcPr>
          <w:p w14:paraId="4E8BB26B">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教师</w:t>
            </w:r>
          </w:p>
        </w:tc>
        <w:tc>
          <w:tcPr>
            <w:tcW w:w="1495" w:type="dxa"/>
            <w:noWrap w:val="0"/>
            <w:vAlign w:val="center"/>
          </w:tcPr>
          <w:p w14:paraId="5725FE6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15</w:t>
            </w:r>
          </w:p>
        </w:tc>
        <w:tc>
          <w:tcPr>
            <w:tcW w:w="1603" w:type="dxa"/>
            <w:noWrap w:val="0"/>
            <w:vAlign w:val="center"/>
          </w:tcPr>
          <w:p w14:paraId="3356D1A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24"/>
                <w:sz w:val="18"/>
                <w:szCs w:val="18"/>
                <w:lang w:val="en-US" w:eastAsia="zh-CN"/>
              </w:rPr>
              <w:t>4</w:t>
            </w:r>
          </w:p>
        </w:tc>
        <w:tc>
          <w:tcPr>
            <w:tcW w:w="1747" w:type="dxa"/>
            <w:noWrap w:val="0"/>
            <w:vAlign w:val="center"/>
          </w:tcPr>
          <w:p w14:paraId="02C32C5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26.66</w:t>
            </w:r>
          </w:p>
        </w:tc>
        <w:tc>
          <w:tcPr>
            <w:tcW w:w="1134" w:type="dxa"/>
            <w:vMerge w:val="continue"/>
            <w:noWrap w:val="0"/>
            <w:vAlign w:val="center"/>
          </w:tcPr>
          <w:p w14:paraId="2FAFB851">
            <w:pPr>
              <w:spacing w:line="360" w:lineRule="auto"/>
              <w:rPr>
                <w:rFonts w:hint="eastAsia" w:ascii="宋体" w:hAnsi="宋体" w:eastAsia="宋体" w:cs="宋体"/>
                <w:sz w:val="18"/>
                <w:szCs w:val="18"/>
              </w:rPr>
            </w:pPr>
          </w:p>
        </w:tc>
        <w:tc>
          <w:tcPr>
            <w:tcW w:w="1207" w:type="dxa"/>
            <w:vMerge w:val="continue"/>
            <w:noWrap w:val="0"/>
            <w:vAlign w:val="center"/>
          </w:tcPr>
          <w:p w14:paraId="1CB28B8B">
            <w:pPr>
              <w:spacing w:line="360" w:lineRule="auto"/>
              <w:rPr>
                <w:rFonts w:hint="eastAsia" w:ascii="宋体" w:hAnsi="宋体" w:eastAsia="宋体" w:cs="宋体"/>
                <w:sz w:val="18"/>
                <w:szCs w:val="18"/>
              </w:rPr>
            </w:pPr>
          </w:p>
        </w:tc>
      </w:tr>
      <w:tr w14:paraId="6724A54E">
        <w:tblPrEx>
          <w:tblCellMar>
            <w:top w:w="15" w:type="dxa"/>
            <w:left w:w="15" w:type="dxa"/>
            <w:bottom w:w="15" w:type="dxa"/>
            <w:right w:w="15" w:type="dxa"/>
          </w:tblCellMar>
        </w:tblPrEx>
        <w:trPr>
          <w:trHeight w:val="370" w:hRule="exact"/>
          <w:jc w:val="center"/>
        </w:trPr>
        <w:tc>
          <w:tcPr>
            <w:tcW w:w="1514" w:type="dxa"/>
            <w:noWrap w:val="0"/>
            <w:vAlign w:val="center"/>
          </w:tcPr>
          <w:p w14:paraId="3A801648">
            <w:pPr>
              <w:spacing w:line="360" w:lineRule="auto"/>
              <w:jc w:val="center"/>
              <w:rPr>
                <w:rFonts w:hint="eastAsia" w:ascii="宋体" w:hAnsi="宋体" w:eastAsia="宋体" w:cs="宋体"/>
                <w:sz w:val="18"/>
                <w:szCs w:val="18"/>
              </w:rPr>
            </w:pPr>
            <w:r>
              <w:rPr>
                <w:rFonts w:hint="eastAsia" w:ascii="宋体" w:hAnsi="宋体" w:eastAsia="宋体" w:cs="宋体"/>
                <w:sz w:val="18"/>
                <w:szCs w:val="18"/>
              </w:rPr>
              <w:t>离退</w:t>
            </w:r>
          </w:p>
        </w:tc>
        <w:tc>
          <w:tcPr>
            <w:tcW w:w="1495" w:type="dxa"/>
            <w:noWrap w:val="0"/>
            <w:vAlign w:val="center"/>
          </w:tcPr>
          <w:p w14:paraId="24C0824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61</w:t>
            </w:r>
          </w:p>
        </w:tc>
        <w:tc>
          <w:tcPr>
            <w:tcW w:w="1603" w:type="dxa"/>
            <w:noWrap w:val="0"/>
            <w:vAlign w:val="center"/>
          </w:tcPr>
          <w:p w14:paraId="39B1B3F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30</w:t>
            </w:r>
          </w:p>
        </w:tc>
        <w:tc>
          <w:tcPr>
            <w:tcW w:w="1747" w:type="dxa"/>
            <w:noWrap w:val="0"/>
            <w:vAlign w:val="center"/>
          </w:tcPr>
          <w:p w14:paraId="7AB6ED3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49.20</w:t>
            </w:r>
          </w:p>
        </w:tc>
        <w:tc>
          <w:tcPr>
            <w:tcW w:w="1134" w:type="dxa"/>
            <w:vMerge w:val="continue"/>
            <w:noWrap w:val="0"/>
            <w:vAlign w:val="center"/>
          </w:tcPr>
          <w:p w14:paraId="683D96C1">
            <w:pPr>
              <w:spacing w:line="360" w:lineRule="auto"/>
              <w:rPr>
                <w:rFonts w:hint="eastAsia" w:ascii="宋体" w:hAnsi="宋体" w:eastAsia="宋体" w:cs="宋体"/>
                <w:sz w:val="18"/>
                <w:szCs w:val="18"/>
              </w:rPr>
            </w:pPr>
          </w:p>
        </w:tc>
        <w:tc>
          <w:tcPr>
            <w:tcW w:w="1207" w:type="dxa"/>
            <w:vMerge w:val="continue"/>
            <w:noWrap w:val="0"/>
            <w:vAlign w:val="center"/>
          </w:tcPr>
          <w:p w14:paraId="5EA65F07">
            <w:pPr>
              <w:spacing w:line="360" w:lineRule="auto"/>
              <w:rPr>
                <w:rFonts w:hint="eastAsia" w:ascii="宋体" w:hAnsi="宋体" w:eastAsia="宋体" w:cs="宋体"/>
                <w:sz w:val="18"/>
                <w:szCs w:val="18"/>
              </w:rPr>
            </w:pPr>
          </w:p>
        </w:tc>
      </w:tr>
      <w:tr w14:paraId="013E1A6B">
        <w:tblPrEx>
          <w:tblCellMar>
            <w:top w:w="15" w:type="dxa"/>
            <w:left w:w="15" w:type="dxa"/>
            <w:bottom w:w="15" w:type="dxa"/>
            <w:right w:w="15" w:type="dxa"/>
          </w:tblCellMar>
        </w:tblPrEx>
        <w:trPr>
          <w:trHeight w:val="370" w:hRule="exact"/>
          <w:jc w:val="center"/>
        </w:trPr>
        <w:tc>
          <w:tcPr>
            <w:tcW w:w="1514" w:type="dxa"/>
            <w:noWrap w:val="0"/>
            <w:vAlign w:val="center"/>
          </w:tcPr>
          <w:p w14:paraId="6AB1380D">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医务</w:t>
            </w:r>
          </w:p>
        </w:tc>
        <w:tc>
          <w:tcPr>
            <w:tcW w:w="1495" w:type="dxa"/>
            <w:noWrap w:val="0"/>
            <w:vAlign w:val="center"/>
          </w:tcPr>
          <w:p w14:paraId="4EC9ED0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46</w:t>
            </w:r>
          </w:p>
        </w:tc>
        <w:tc>
          <w:tcPr>
            <w:tcW w:w="1603" w:type="dxa"/>
            <w:noWrap w:val="0"/>
            <w:vAlign w:val="center"/>
          </w:tcPr>
          <w:p w14:paraId="6889D67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24"/>
                <w:sz w:val="18"/>
                <w:szCs w:val="18"/>
                <w:lang w:val="en-US" w:eastAsia="zh-CN"/>
              </w:rPr>
              <w:t>3</w:t>
            </w:r>
          </w:p>
        </w:tc>
        <w:tc>
          <w:tcPr>
            <w:tcW w:w="1747" w:type="dxa"/>
            <w:noWrap w:val="0"/>
            <w:vAlign w:val="center"/>
          </w:tcPr>
          <w:p w14:paraId="69AEA1C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6.52</w:t>
            </w:r>
          </w:p>
        </w:tc>
        <w:tc>
          <w:tcPr>
            <w:tcW w:w="1134" w:type="dxa"/>
            <w:vMerge w:val="continue"/>
            <w:noWrap w:val="0"/>
            <w:vAlign w:val="center"/>
          </w:tcPr>
          <w:p w14:paraId="074AFFBC">
            <w:pPr>
              <w:spacing w:line="360" w:lineRule="auto"/>
              <w:rPr>
                <w:rFonts w:hint="eastAsia" w:ascii="宋体" w:hAnsi="宋体" w:eastAsia="宋体" w:cs="宋体"/>
                <w:sz w:val="18"/>
                <w:szCs w:val="18"/>
              </w:rPr>
            </w:pPr>
          </w:p>
        </w:tc>
        <w:tc>
          <w:tcPr>
            <w:tcW w:w="1207" w:type="dxa"/>
            <w:vMerge w:val="continue"/>
            <w:noWrap w:val="0"/>
            <w:vAlign w:val="center"/>
          </w:tcPr>
          <w:p w14:paraId="004C181F">
            <w:pPr>
              <w:spacing w:line="360" w:lineRule="auto"/>
              <w:rPr>
                <w:rFonts w:hint="eastAsia" w:ascii="宋体" w:hAnsi="宋体" w:eastAsia="宋体" w:cs="宋体"/>
                <w:sz w:val="18"/>
                <w:szCs w:val="18"/>
              </w:rPr>
            </w:pPr>
          </w:p>
        </w:tc>
      </w:tr>
      <w:tr w14:paraId="317F93C0">
        <w:tblPrEx>
          <w:tblCellMar>
            <w:top w:w="15" w:type="dxa"/>
            <w:left w:w="15" w:type="dxa"/>
            <w:bottom w:w="15" w:type="dxa"/>
            <w:right w:w="15" w:type="dxa"/>
          </w:tblCellMar>
        </w:tblPrEx>
        <w:trPr>
          <w:trHeight w:val="370" w:hRule="exact"/>
          <w:jc w:val="center"/>
        </w:trPr>
        <w:tc>
          <w:tcPr>
            <w:tcW w:w="1514" w:type="dxa"/>
            <w:noWrap w:val="0"/>
            <w:vAlign w:val="center"/>
          </w:tcPr>
          <w:p w14:paraId="1FDE47E6">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其他</w:t>
            </w:r>
          </w:p>
        </w:tc>
        <w:tc>
          <w:tcPr>
            <w:tcW w:w="1495" w:type="dxa"/>
            <w:noWrap w:val="0"/>
            <w:vAlign w:val="center"/>
          </w:tcPr>
          <w:p w14:paraId="44FE10F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357</w:t>
            </w:r>
          </w:p>
        </w:tc>
        <w:tc>
          <w:tcPr>
            <w:tcW w:w="1603" w:type="dxa"/>
            <w:noWrap w:val="0"/>
            <w:vAlign w:val="center"/>
          </w:tcPr>
          <w:p w14:paraId="3EB3723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24</w:t>
            </w:r>
          </w:p>
        </w:tc>
        <w:tc>
          <w:tcPr>
            <w:tcW w:w="1747" w:type="dxa"/>
            <w:noWrap w:val="0"/>
            <w:vAlign w:val="center"/>
          </w:tcPr>
          <w:p w14:paraId="15C1B32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6.96</w:t>
            </w:r>
          </w:p>
        </w:tc>
        <w:tc>
          <w:tcPr>
            <w:tcW w:w="1134" w:type="dxa"/>
            <w:vMerge w:val="continue"/>
            <w:noWrap w:val="0"/>
            <w:vAlign w:val="center"/>
          </w:tcPr>
          <w:p w14:paraId="6CA691DA">
            <w:pPr>
              <w:spacing w:line="360" w:lineRule="auto"/>
              <w:rPr>
                <w:rFonts w:hint="eastAsia" w:ascii="宋体" w:hAnsi="宋体" w:eastAsia="宋体" w:cs="宋体"/>
                <w:sz w:val="18"/>
                <w:szCs w:val="18"/>
              </w:rPr>
            </w:pPr>
          </w:p>
        </w:tc>
        <w:tc>
          <w:tcPr>
            <w:tcW w:w="1207" w:type="dxa"/>
            <w:vMerge w:val="continue"/>
            <w:noWrap w:val="0"/>
            <w:vAlign w:val="center"/>
          </w:tcPr>
          <w:p w14:paraId="4E80EB1C">
            <w:pPr>
              <w:spacing w:line="360" w:lineRule="auto"/>
              <w:rPr>
                <w:rFonts w:hint="eastAsia" w:ascii="宋体" w:hAnsi="宋体" w:eastAsia="宋体" w:cs="宋体"/>
                <w:sz w:val="18"/>
                <w:szCs w:val="18"/>
              </w:rPr>
            </w:pPr>
          </w:p>
        </w:tc>
      </w:tr>
      <w:tr w14:paraId="65A43A72">
        <w:tblPrEx>
          <w:tblCellMar>
            <w:top w:w="15" w:type="dxa"/>
            <w:left w:w="15" w:type="dxa"/>
            <w:bottom w:w="15" w:type="dxa"/>
            <w:right w:w="15" w:type="dxa"/>
          </w:tblCellMar>
        </w:tblPrEx>
        <w:trPr>
          <w:trHeight w:val="383" w:hRule="exact"/>
          <w:jc w:val="center"/>
        </w:trPr>
        <w:tc>
          <w:tcPr>
            <w:tcW w:w="1514" w:type="dxa"/>
            <w:tcBorders>
              <w:bottom w:val="single" w:color="auto" w:sz="4" w:space="0"/>
            </w:tcBorders>
            <w:noWrap w:val="0"/>
            <w:vAlign w:val="center"/>
          </w:tcPr>
          <w:p w14:paraId="02D0A964">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合计</w:t>
            </w:r>
          </w:p>
        </w:tc>
        <w:tc>
          <w:tcPr>
            <w:tcW w:w="1495" w:type="dxa"/>
            <w:tcBorders>
              <w:bottom w:val="single" w:color="auto" w:sz="4" w:space="0"/>
            </w:tcBorders>
            <w:noWrap w:val="0"/>
            <w:vAlign w:val="center"/>
          </w:tcPr>
          <w:p w14:paraId="69DC912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2427</w:t>
            </w:r>
          </w:p>
        </w:tc>
        <w:tc>
          <w:tcPr>
            <w:tcW w:w="1603" w:type="dxa"/>
            <w:tcBorders>
              <w:bottom w:val="single" w:color="auto" w:sz="4" w:space="0"/>
            </w:tcBorders>
            <w:noWrap w:val="0"/>
            <w:vAlign w:val="center"/>
          </w:tcPr>
          <w:p w14:paraId="1585650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727</w:t>
            </w:r>
          </w:p>
        </w:tc>
        <w:tc>
          <w:tcPr>
            <w:tcW w:w="1747" w:type="dxa"/>
            <w:tcBorders>
              <w:bottom w:val="single" w:color="auto" w:sz="4" w:space="0"/>
            </w:tcBorders>
            <w:noWrap w:val="0"/>
            <w:vAlign w:val="center"/>
          </w:tcPr>
          <w:p w14:paraId="0D84C6B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29.95</w:t>
            </w:r>
          </w:p>
        </w:tc>
        <w:tc>
          <w:tcPr>
            <w:tcW w:w="1134" w:type="dxa"/>
            <w:vMerge w:val="continue"/>
            <w:tcBorders>
              <w:bottom w:val="single" w:color="auto" w:sz="4" w:space="0"/>
            </w:tcBorders>
            <w:noWrap w:val="0"/>
            <w:vAlign w:val="center"/>
          </w:tcPr>
          <w:p w14:paraId="122F3403">
            <w:pPr>
              <w:spacing w:line="360" w:lineRule="auto"/>
              <w:rPr>
                <w:rFonts w:hint="eastAsia" w:ascii="宋体" w:hAnsi="宋体" w:eastAsia="宋体" w:cs="宋体"/>
                <w:sz w:val="18"/>
                <w:szCs w:val="18"/>
              </w:rPr>
            </w:pPr>
          </w:p>
        </w:tc>
        <w:tc>
          <w:tcPr>
            <w:tcW w:w="1207" w:type="dxa"/>
            <w:vMerge w:val="continue"/>
            <w:tcBorders>
              <w:bottom w:val="single" w:color="auto" w:sz="4" w:space="0"/>
            </w:tcBorders>
            <w:noWrap w:val="0"/>
            <w:vAlign w:val="center"/>
          </w:tcPr>
          <w:p w14:paraId="673BB461">
            <w:pPr>
              <w:spacing w:line="360" w:lineRule="auto"/>
              <w:rPr>
                <w:rFonts w:hint="eastAsia" w:ascii="宋体" w:hAnsi="宋体" w:eastAsia="宋体" w:cs="宋体"/>
                <w:sz w:val="18"/>
                <w:szCs w:val="18"/>
              </w:rPr>
            </w:pPr>
          </w:p>
        </w:tc>
      </w:tr>
    </w:tbl>
    <w:p w14:paraId="31BA42E9">
      <w:pPr>
        <w:spacing w:line="360" w:lineRule="auto"/>
        <w:ind w:firstLine="480" w:firstLineChars="200"/>
        <w:rPr>
          <w:rFonts w:hint="eastAsia" w:ascii="宋体" w:hAnsi="宋体" w:cs="宋体"/>
          <w:sz w:val="24"/>
        </w:rPr>
      </w:pPr>
      <w:r>
        <w:rPr>
          <w:rFonts w:hint="eastAsia" w:ascii="宋体" w:hAnsi="宋体" w:cs="宋体"/>
          <w:sz w:val="24"/>
        </w:rPr>
        <w:t>3.2 居民糖尿病的患病情况</w:t>
      </w:r>
    </w:p>
    <w:p w14:paraId="50AEDA9E">
      <w:pPr>
        <w:spacing w:line="360" w:lineRule="auto"/>
        <w:ind w:firstLine="480" w:firstLineChars="200"/>
        <w:rPr>
          <w:rFonts w:hint="eastAsia" w:ascii="宋体" w:hAnsi="宋体" w:cs="宋体"/>
          <w:sz w:val="24"/>
        </w:rPr>
      </w:pPr>
      <w:r>
        <w:rPr>
          <w:rFonts w:hint="eastAsia" w:ascii="宋体" w:hAnsi="宋体" w:cs="宋体"/>
          <w:sz w:val="24"/>
        </w:rPr>
        <w:t>3.2.1 不同性别糖尿病患病情况</w:t>
      </w:r>
    </w:p>
    <w:p w14:paraId="6B33DAE2">
      <w:pPr>
        <w:spacing w:after="93" w:afterLines="30" w:line="360" w:lineRule="auto"/>
        <w:ind w:firstLine="480" w:firstLineChars="200"/>
        <w:rPr>
          <w:rFonts w:hint="eastAsia" w:ascii="宋体" w:hAnsi="宋体" w:cs="宋体"/>
          <w:color w:val="000000"/>
          <w:kern w:val="0"/>
          <w:sz w:val="24"/>
          <w:szCs w:val="24"/>
          <w:lang w:val="en-US" w:eastAsia="zh-CN"/>
        </w:rPr>
      </w:pPr>
      <w:r>
        <w:rPr>
          <w:rFonts w:hint="eastAsia" w:ascii="宋体" w:hAnsi="宋体" w:cs="宋体"/>
          <w:sz w:val="24"/>
        </w:rPr>
        <w:t>对本次调查18岁及以上居民</w:t>
      </w:r>
      <w:r>
        <w:rPr>
          <w:rFonts w:hint="eastAsia" w:ascii="宋体" w:hAnsi="宋体" w:cs="宋体"/>
          <w:sz w:val="24"/>
          <w:lang w:val="en-US" w:eastAsia="zh-CN"/>
        </w:rPr>
        <w:t>2427</w:t>
      </w:r>
      <w:r>
        <w:rPr>
          <w:rFonts w:hint="eastAsia" w:ascii="宋体" w:hAnsi="宋体" w:cs="宋体"/>
          <w:sz w:val="24"/>
        </w:rPr>
        <w:t>人的调查中，发现糖尿病</w:t>
      </w:r>
      <w:r>
        <w:rPr>
          <w:rFonts w:hint="eastAsia" w:ascii="宋体" w:hAnsi="宋体" w:cs="宋体"/>
          <w:sz w:val="24"/>
          <w:lang w:val="en-US" w:eastAsia="zh-CN"/>
        </w:rPr>
        <w:t>252</w:t>
      </w:r>
      <w:r>
        <w:rPr>
          <w:rFonts w:hint="eastAsia" w:ascii="宋体" w:hAnsi="宋体" w:cs="宋体"/>
          <w:sz w:val="24"/>
        </w:rPr>
        <w:t>例，糖尿病患病率为</w:t>
      </w:r>
      <w:r>
        <w:rPr>
          <w:rFonts w:hint="eastAsia" w:ascii="宋体" w:hAnsi="宋体" w:cs="宋体"/>
          <w:sz w:val="24"/>
          <w:lang w:val="en-US" w:eastAsia="zh-CN"/>
        </w:rPr>
        <w:t>10.4</w:t>
      </w:r>
      <w:r>
        <w:rPr>
          <w:rFonts w:hint="eastAsia" w:ascii="宋体" w:hAnsi="宋体" w:cs="宋体"/>
          <w:sz w:val="24"/>
        </w:rPr>
        <w:t>%，男性、女性糖尿病患病率分别为</w:t>
      </w:r>
      <w:r>
        <w:rPr>
          <w:rFonts w:hint="eastAsia" w:ascii="宋体" w:hAnsi="宋体" w:cs="宋体"/>
          <w:sz w:val="24"/>
          <w:lang w:val="en-US" w:eastAsia="zh-CN"/>
        </w:rPr>
        <w:t>10.8</w:t>
      </w:r>
      <w:r>
        <w:rPr>
          <w:rFonts w:hint="eastAsia" w:ascii="宋体" w:hAnsi="宋体" w:cs="宋体"/>
          <w:sz w:val="24"/>
        </w:rPr>
        <w:t>%和</w:t>
      </w:r>
      <w:r>
        <w:rPr>
          <w:rFonts w:hint="eastAsia" w:ascii="宋体" w:hAnsi="宋体" w:cs="宋体"/>
          <w:sz w:val="24"/>
          <w:lang w:val="en-US" w:eastAsia="zh-CN"/>
        </w:rPr>
        <w:t>10.0</w:t>
      </w:r>
      <w:r>
        <w:rPr>
          <w:rFonts w:hint="eastAsia" w:ascii="宋体" w:hAnsi="宋体" w:cs="宋体"/>
          <w:sz w:val="24"/>
        </w:rPr>
        <w:t>%，分析显示不同性别间糖尿病患病率差异无统计学意义（</w:t>
      </w:r>
      <w:r>
        <w:rPr>
          <w:rFonts w:hint="eastAsia" w:ascii="宋体" w:hAnsi="宋体" w:cs="宋体"/>
          <w:sz w:val="24"/>
        </w:rPr>
        <w:sym w:font="Symbol" w:char="F063"/>
      </w:r>
      <w:r>
        <w:rPr>
          <w:rFonts w:hint="eastAsia" w:ascii="宋体" w:hAnsi="宋体" w:cs="宋体"/>
          <w:sz w:val="24"/>
        </w:rPr>
        <w:t>2=</w:t>
      </w:r>
      <w:r>
        <w:rPr>
          <w:rFonts w:hint="eastAsia" w:ascii="宋体" w:hAnsi="宋体" w:cs="宋体"/>
          <w:sz w:val="24"/>
          <w:lang w:val="en-US" w:eastAsia="zh-CN"/>
        </w:rPr>
        <w:t>0.399</w:t>
      </w:r>
      <w:r>
        <w:rPr>
          <w:rFonts w:hint="eastAsia" w:ascii="宋体" w:hAnsi="宋体" w:cs="宋体"/>
          <w:sz w:val="24"/>
        </w:rPr>
        <w:t>，P&gt;0.05）</w:t>
      </w:r>
      <w:r>
        <w:rPr>
          <w:rFonts w:hint="eastAsia" w:ascii="宋体" w:hAnsi="宋体" w:cs="宋体"/>
          <w:sz w:val="24"/>
          <w:lang w:eastAsia="zh-CN"/>
        </w:rPr>
        <w:t>见表</w:t>
      </w:r>
      <w:r>
        <w:rPr>
          <w:rFonts w:hint="eastAsia" w:ascii="宋体" w:hAnsi="宋体" w:cs="宋体"/>
          <w:sz w:val="24"/>
          <w:lang w:val="en-US" w:eastAsia="zh-CN"/>
        </w:rPr>
        <w:t>2-9</w:t>
      </w:r>
      <w:r>
        <w:rPr>
          <w:rFonts w:hint="eastAsia" w:ascii="宋体" w:hAnsi="宋体" w:cs="宋体"/>
          <w:sz w:val="24"/>
          <w:szCs w:val="24"/>
        </w:rPr>
        <w:t>。</w:t>
      </w:r>
      <w:r>
        <w:rPr>
          <w:rFonts w:hint="eastAsia" w:ascii="宋体" w:hAnsi="宋体" w:cs="宋体"/>
          <w:color w:val="000000"/>
          <w:kern w:val="0"/>
          <w:sz w:val="24"/>
          <w:szCs w:val="24"/>
          <w:lang w:eastAsia="zh-CN"/>
        </w:rPr>
        <w:t>与《</w:t>
      </w:r>
      <w:r>
        <w:rPr>
          <w:rFonts w:hint="eastAsia" w:ascii="宋体" w:hAnsi="宋体" w:cs="宋体"/>
          <w:color w:val="000000"/>
          <w:kern w:val="0"/>
          <w:sz w:val="24"/>
          <w:szCs w:val="24"/>
          <w:lang w:val="en-US" w:eastAsia="zh-CN"/>
        </w:rPr>
        <w:t>山西</w:t>
      </w:r>
      <w:r>
        <w:rPr>
          <w:rFonts w:hint="eastAsia" w:ascii="宋体" w:hAnsi="宋体" w:cs="宋体"/>
          <w:color w:val="000000"/>
          <w:kern w:val="0"/>
          <w:sz w:val="24"/>
          <w:szCs w:val="24"/>
          <w:lang w:eastAsia="zh-CN"/>
        </w:rPr>
        <w:t>居民营养与慢性病状况报告（20</w:t>
      </w:r>
      <w:r>
        <w:rPr>
          <w:rFonts w:hint="eastAsia" w:ascii="宋体" w:hAnsi="宋体" w:cs="宋体"/>
          <w:color w:val="000000"/>
          <w:kern w:val="0"/>
          <w:sz w:val="24"/>
          <w:szCs w:val="24"/>
          <w:lang w:val="en-US" w:eastAsia="zh-CN"/>
        </w:rPr>
        <w:t>20</w:t>
      </w:r>
      <w:r>
        <w:rPr>
          <w:rFonts w:hint="eastAsia" w:ascii="宋体" w:hAnsi="宋体" w:cs="宋体"/>
          <w:color w:val="000000"/>
          <w:kern w:val="0"/>
          <w:sz w:val="24"/>
          <w:szCs w:val="24"/>
          <w:lang w:eastAsia="zh-CN"/>
        </w:rPr>
        <w:t>年）》数据进行比较，本次监测的糖尿病患病率</w:t>
      </w:r>
      <w:r>
        <w:rPr>
          <w:rFonts w:hint="eastAsia" w:ascii="宋体" w:hAnsi="宋体" w:cs="宋体"/>
          <w:color w:val="000000"/>
          <w:kern w:val="0"/>
          <w:sz w:val="24"/>
          <w:szCs w:val="24"/>
          <w:lang w:val="en-US" w:eastAsia="zh-CN"/>
        </w:rPr>
        <w:t>低</w:t>
      </w:r>
      <w:r>
        <w:rPr>
          <w:rFonts w:hint="eastAsia" w:ascii="宋体" w:hAnsi="宋体" w:cs="宋体"/>
          <w:color w:val="000000"/>
          <w:kern w:val="0"/>
          <w:sz w:val="24"/>
          <w:szCs w:val="24"/>
          <w:lang w:eastAsia="zh-CN"/>
        </w:rPr>
        <w:t>于全</w:t>
      </w:r>
      <w:r>
        <w:rPr>
          <w:rFonts w:hint="eastAsia" w:ascii="宋体" w:hAnsi="宋体" w:cs="宋体"/>
          <w:color w:val="000000"/>
          <w:kern w:val="0"/>
          <w:sz w:val="24"/>
          <w:szCs w:val="24"/>
          <w:lang w:val="en-US" w:eastAsia="zh-CN"/>
        </w:rPr>
        <w:t>省</w:t>
      </w:r>
      <w:r>
        <w:rPr>
          <w:rFonts w:hint="eastAsia" w:ascii="宋体" w:hAnsi="宋体" w:cs="宋体"/>
          <w:color w:val="000000"/>
          <w:kern w:val="0"/>
          <w:sz w:val="24"/>
          <w:szCs w:val="24"/>
          <w:lang w:eastAsia="zh-CN"/>
        </w:rPr>
        <w:t>18岁及以上成人糖尿病患病率（</w:t>
      </w:r>
      <w:r>
        <w:rPr>
          <w:rFonts w:hint="eastAsia" w:ascii="宋体" w:hAnsi="宋体" w:cs="宋体"/>
          <w:color w:val="000000"/>
          <w:kern w:val="0"/>
          <w:sz w:val="24"/>
          <w:szCs w:val="24"/>
          <w:lang w:val="en-US" w:eastAsia="zh-CN"/>
        </w:rPr>
        <w:t>10.8</w:t>
      </w:r>
      <w:r>
        <w:rPr>
          <w:rFonts w:hint="eastAsia" w:ascii="宋体" w:hAnsi="宋体" w:cs="宋体"/>
          <w:color w:val="000000"/>
          <w:kern w:val="0"/>
          <w:sz w:val="24"/>
          <w:szCs w:val="24"/>
          <w:lang w:eastAsia="zh-CN"/>
        </w:rPr>
        <w:t>%）。与</w:t>
      </w:r>
      <w:r>
        <w:rPr>
          <w:rFonts w:hint="eastAsia" w:ascii="宋体" w:hAnsi="宋体" w:cs="宋体"/>
          <w:color w:val="000000"/>
          <w:kern w:val="0"/>
          <w:sz w:val="24"/>
          <w:szCs w:val="24"/>
          <w:lang w:val="en-US" w:eastAsia="zh-CN"/>
        </w:rPr>
        <w:t>《2017年盐湖区慢性病危险因素调查报告》相比18岁及以上成人糖尿病患病率降低0.62%。</w:t>
      </w:r>
    </w:p>
    <w:p w14:paraId="46547F44">
      <w:pPr>
        <w:spacing w:line="360" w:lineRule="auto"/>
        <w:jc w:val="center"/>
        <w:rPr>
          <w:rFonts w:hint="eastAsia" w:ascii="宋体" w:hAnsi="宋体" w:cs="宋体"/>
          <w:b/>
          <w:bCs/>
          <w:sz w:val="24"/>
        </w:rPr>
      </w:pPr>
      <w:r>
        <w:rPr>
          <w:rFonts w:hint="eastAsia" w:ascii="宋体" w:hAnsi="宋体" w:cs="宋体"/>
          <w:b/>
          <w:bCs/>
          <w:sz w:val="24"/>
        </w:rPr>
        <w:t>表</w:t>
      </w:r>
      <w:r>
        <w:rPr>
          <w:rFonts w:hint="eastAsia" w:ascii="宋体" w:hAnsi="宋体" w:cs="宋体"/>
          <w:b/>
          <w:bCs/>
          <w:sz w:val="24"/>
          <w:lang w:val="en-US" w:eastAsia="zh-CN"/>
        </w:rPr>
        <w:t>2</w:t>
      </w:r>
      <w:r>
        <w:rPr>
          <w:rFonts w:hint="eastAsia" w:ascii="宋体" w:hAnsi="宋体" w:cs="宋体"/>
          <w:b/>
          <w:bCs/>
          <w:sz w:val="24"/>
        </w:rPr>
        <w:t>-9   调查对象</w:t>
      </w:r>
      <w:r>
        <w:rPr>
          <w:rFonts w:hint="eastAsia" w:ascii="宋体" w:hAnsi="宋体" w:cs="宋体"/>
          <w:b/>
          <w:bCs/>
          <w:sz w:val="24"/>
          <w:lang w:eastAsia="zh-CN"/>
        </w:rPr>
        <w:t>分</w:t>
      </w:r>
      <w:r>
        <w:rPr>
          <w:rFonts w:hint="eastAsia" w:ascii="宋体" w:hAnsi="宋体" w:cs="宋体"/>
          <w:b/>
          <w:bCs/>
          <w:sz w:val="24"/>
        </w:rPr>
        <w:t>性别糖尿病患病情况</w:t>
      </w:r>
    </w:p>
    <w:tbl>
      <w:tblPr>
        <w:tblStyle w:val="7"/>
        <w:tblW w:w="0" w:type="auto"/>
        <w:jc w:val="center"/>
        <w:tblLayout w:type="fixed"/>
        <w:tblCellMar>
          <w:top w:w="0" w:type="dxa"/>
          <w:left w:w="108" w:type="dxa"/>
          <w:bottom w:w="0" w:type="dxa"/>
          <w:right w:w="108" w:type="dxa"/>
        </w:tblCellMar>
      </w:tblPr>
      <w:tblGrid>
        <w:gridCol w:w="1704"/>
        <w:gridCol w:w="1511"/>
        <w:gridCol w:w="1422"/>
        <w:gridCol w:w="1715"/>
        <w:gridCol w:w="1157"/>
        <w:gridCol w:w="1131"/>
      </w:tblGrid>
      <w:tr w14:paraId="161440DC">
        <w:tblPrEx>
          <w:tblCellMar>
            <w:top w:w="0" w:type="dxa"/>
            <w:left w:w="108" w:type="dxa"/>
            <w:bottom w:w="0" w:type="dxa"/>
            <w:right w:w="108" w:type="dxa"/>
          </w:tblCellMar>
        </w:tblPrEx>
        <w:trPr>
          <w:trHeight w:val="829" w:hRule="atLeast"/>
          <w:jc w:val="center"/>
        </w:trPr>
        <w:tc>
          <w:tcPr>
            <w:tcW w:w="1704" w:type="dxa"/>
            <w:tcBorders>
              <w:top w:val="single" w:color="000000" w:sz="4" w:space="0"/>
              <w:left w:val="nil"/>
              <w:bottom w:val="single" w:color="000000" w:sz="4" w:space="0"/>
              <w:right w:val="nil"/>
            </w:tcBorders>
            <w:noWrap w:val="0"/>
            <w:vAlign w:val="center"/>
          </w:tcPr>
          <w:p w14:paraId="409E30D5">
            <w:pPr>
              <w:spacing w:line="360" w:lineRule="auto"/>
              <w:jc w:val="center"/>
              <w:rPr>
                <w:rFonts w:hint="eastAsia" w:ascii="宋体" w:hAnsi="宋体" w:cs="宋体"/>
                <w:sz w:val="18"/>
                <w:szCs w:val="18"/>
              </w:rPr>
            </w:pPr>
            <w:r>
              <w:rPr>
                <w:rFonts w:hint="eastAsia" w:ascii="宋体" w:hAnsi="宋体" w:cs="宋体"/>
                <w:sz w:val="18"/>
                <w:szCs w:val="18"/>
              </w:rPr>
              <w:t>性别</w:t>
            </w:r>
          </w:p>
        </w:tc>
        <w:tc>
          <w:tcPr>
            <w:tcW w:w="1511" w:type="dxa"/>
            <w:tcBorders>
              <w:top w:val="single" w:color="000000" w:sz="4" w:space="0"/>
              <w:left w:val="nil"/>
              <w:bottom w:val="single" w:color="000000" w:sz="4" w:space="0"/>
              <w:right w:val="nil"/>
            </w:tcBorders>
            <w:noWrap w:val="0"/>
            <w:vAlign w:val="center"/>
          </w:tcPr>
          <w:p w14:paraId="2EC39F12">
            <w:pPr>
              <w:spacing w:line="360" w:lineRule="auto"/>
              <w:jc w:val="center"/>
              <w:rPr>
                <w:rFonts w:hint="eastAsia" w:ascii="宋体" w:hAnsi="宋体" w:cs="宋体"/>
                <w:sz w:val="18"/>
                <w:szCs w:val="18"/>
              </w:rPr>
            </w:pPr>
            <w:r>
              <w:rPr>
                <w:rFonts w:hint="eastAsia" w:ascii="宋体" w:hAnsi="宋体" w:cs="宋体"/>
                <w:sz w:val="18"/>
                <w:szCs w:val="18"/>
              </w:rPr>
              <w:t>调查人数</w:t>
            </w:r>
          </w:p>
        </w:tc>
        <w:tc>
          <w:tcPr>
            <w:tcW w:w="1422" w:type="dxa"/>
            <w:tcBorders>
              <w:top w:val="single" w:color="000000" w:sz="4" w:space="0"/>
              <w:left w:val="nil"/>
              <w:bottom w:val="single" w:color="000000" w:sz="4" w:space="0"/>
              <w:right w:val="nil"/>
            </w:tcBorders>
            <w:noWrap w:val="0"/>
            <w:vAlign w:val="center"/>
          </w:tcPr>
          <w:p w14:paraId="43744A0A">
            <w:pPr>
              <w:spacing w:line="360" w:lineRule="auto"/>
              <w:jc w:val="center"/>
              <w:rPr>
                <w:rFonts w:hint="eastAsia" w:ascii="宋体" w:hAnsi="宋体" w:cs="宋体"/>
                <w:sz w:val="18"/>
                <w:szCs w:val="18"/>
              </w:rPr>
            </w:pPr>
            <w:r>
              <w:rPr>
                <w:rFonts w:hint="eastAsia" w:ascii="宋体" w:hAnsi="宋体" w:cs="宋体"/>
                <w:sz w:val="18"/>
                <w:szCs w:val="18"/>
              </w:rPr>
              <w:t>患者数</w:t>
            </w:r>
          </w:p>
        </w:tc>
        <w:tc>
          <w:tcPr>
            <w:tcW w:w="1715" w:type="dxa"/>
            <w:tcBorders>
              <w:top w:val="single" w:color="000000" w:sz="4" w:space="0"/>
              <w:left w:val="nil"/>
              <w:bottom w:val="single" w:color="000000" w:sz="4" w:space="0"/>
              <w:right w:val="nil"/>
            </w:tcBorders>
            <w:noWrap w:val="0"/>
            <w:vAlign w:val="center"/>
          </w:tcPr>
          <w:p w14:paraId="6EAF217D">
            <w:pPr>
              <w:spacing w:line="360" w:lineRule="auto"/>
              <w:jc w:val="center"/>
              <w:rPr>
                <w:rFonts w:hint="eastAsia" w:ascii="宋体" w:hAnsi="宋体" w:cs="宋体"/>
                <w:sz w:val="18"/>
                <w:szCs w:val="18"/>
              </w:rPr>
            </w:pPr>
            <w:r>
              <w:rPr>
                <w:rFonts w:hint="eastAsia" w:ascii="宋体" w:hAnsi="宋体" w:cs="宋体"/>
                <w:sz w:val="18"/>
                <w:szCs w:val="18"/>
              </w:rPr>
              <w:t>患病率（%）</w:t>
            </w:r>
          </w:p>
        </w:tc>
        <w:tc>
          <w:tcPr>
            <w:tcW w:w="1157" w:type="dxa"/>
            <w:tcBorders>
              <w:top w:val="single" w:color="000000" w:sz="4" w:space="0"/>
              <w:left w:val="nil"/>
              <w:bottom w:val="single" w:color="000000" w:sz="4" w:space="0"/>
              <w:right w:val="nil"/>
            </w:tcBorders>
            <w:noWrap w:val="0"/>
            <w:vAlign w:val="center"/>
          </w:tcPr>
          <w:p w14:paraId="7A978A96">
            <w:pPr>
              <w:spacing w:line="360" w:lineRule="auto"/>
              <w:jc w:val="center"/>
              <w:rPr>
                <w:rFonts w:hint="eastAsia" w:ascii="宋体" w:hAnsi="宋体" w:cs="宋体"/>
                <w:sz w:val="18"/>
                <w:szCs w:val="18"/>
              </w:rPr>
            </w:pPr>
            <w:r>
              <w:rPr>
                <w:rFonts w:hint="eastAsia" w:ascii="宋体" w:hAnsi="宋体" w:cs="宋体"/>
                <w:sz w:val="18"/>
                <w:szCs w:val="18"/>
              </w:rPr>
              <w:t>ϰ2</w:t>
            </w:r>
          </w:p>
        </w:tc>
        <w:tc>
          <w:tcPr>
            <w:tcW w:w="1131" w:type="dxa"/>
            <w:tcBorders>
              <w:top w:val="single" w:color="000000" w:sz="4" w:space="0"/>
              <w:left w:val="nil"/>
              <w:bottom w:val="single" w:color="000000" w:sz="4" w:space="0"/>
              <w:right w:val="nil"/>
            </w:tcBorders>
            <w:noWrap w:val="0"/>
            <w:vAlign w:val="center"/>
          </w:tcPr>
          <w:p w14:paraId="39B1F910">
            <w:pPr>
              <w:spacing w:line="360" w:lineRule="auto"/>
              <w:jc w:val="center"/>
              <w:rPr>
                <w:rFonts w:hint="eastAsia" w:ascii="宋体" w:hAnsi="宋体" w:cs="宋体"/>
                <w:sz w:val="18"/>
                <w:szCs w:val="18"/>
              </w:rPr>
            </w:pPr>
            <w:r>
              <w:rPr>
                <w:rFonts w:hint="eastAsia" w:ascii="宋体" w:hAnsi="宋体" w:cs="宋体"/>
                <w:sz w:val="18"/>
                <w:szCs w:val="18"/>
              </w:rPr>
              <w:t>P</w:t>
            </w:r>
          </w:p>
        </w:tc>
      </w:tr>
      <w:tr w14:paraId="32B6B849">
        <w:tblPrEx>
          <w:tblCellMar>
            <w:top w:w="0" w:type="dxa"/>
            <w:left w:w="108" w:type="dxa"/>
            <w:bottom w:w="0" w:type="dxa"/>
            <w:right w:w="108" w:type="dxa"/>
          </w:tblCellMar>
        </w:tblPrEx>
        <w:trPr>
          <w:trHeight w:val="534" w:hRule="atLeast"/>
          <w:jc w:val="center"/>
        </w:trPr>
        <w:tc>
          <w:tcPr>
            <w:tcW w:w="1704" w:type="dxa"/>
            <w:tcBorders>
              <w:top w:val="nil"/>
              <w:left w:val="nil"/>
              <w:bottom w:val="nil"/>
              <w:right w:val="nil"/>
            </w:tcBorders>
            <w:noWrap w:val="0"/>
            <w:vAlign w:val="center"/>
          </w:tcPr>
          <w:p w14:paraId="79BE716A">
            <w:pPr>
              <w:spacing w:line="360" w:lineRule="auto"/>
              <w:jc w:val="center"/>
              <w:rPr>
                <w:rFonts w:hint="eastAsia" w:ascii="宋体" w:hAnsi="宋体" w:cs="宋体"/>
                <w:sz w:val="18"/>
                <w:szCs w:val="18"/>
              </w:rPr>
            </w:pPr>
            <w:r>
              <w:rPr>
                <w:rFonts w:hint="eastAsia" w:ascii="宋体" w:hAnsi="宋体" w:cs="宋体"/>
                <w:sz w:val="18"/>
                <w:szCs w:val="18"/>
              </w:rPr>
              <w:t>男</w:t>
            </w:r>
          </w:p>
        </w:tc>
        <w:tc>
          <w:tcPr>
            <w:tcW w:w="1511" w:type="dxa"/>
            <w:tcBorders>
              <w:top w:val="nil"/>
              <w:left w:val="nil"/>
              <w:bottom w:val="nil"/>
              <w:right w:val="nil"/>
            </w:tcBorders>
            <w:noWrap w:val="0"/>
            <w:vAlign w:val="top"/>
          </w:tcPr>
          <w:p w14:paraId="351BF034">
            <w:pPr>
              <w:keepNext w:val="0"/>
              <w:keepLines w:val="0"/>
              <w:pageBreakBefore w:val="0"/>
              <w:kinsoku/>
              <w:wordWrap/>
              <w:overflowPunct/>
              <w:topLinePunct w:val="0"/>
              <w:autoSpaceDE/>
              <w:autoSpaceDN/>
              <w:bidi w:val="0"/>
              <w:adjustRightInd/>
              <w:snapToGrid/>
              <w:spacing w:line="360" w:lineRule="auto"/>
              <w:ind w:firstLine="360" w:firstLineChars="200"/>
              <w:textAlignment w:val="auto"/>
              <w:outlineLvl w:val="9"/>
              <w:rPr>
                <w:rFonts w:hint="eastAsia" w:ascii="宋体" w:hAnsi="宋体" w:cs="宋体"/>
                <w:sz w:val="18"/>
                <w:szCs w:val="18"/>
              </w:rPr>
            </w:pPr>
            <w:r>
              <w:rPr>
                <w:rFonts w:hint="eastAsia" w:ascii="宋体" w:hAnsi="宋体" w:cs="宋体"/>
                <w:color w:val="000000"/>
                <w:sz w:val="18"/>
                <w:szCs w:val="18"/>
                <w:lang w:val="en-US" w:eastAsia="zh-CN"/>
              </w:rPr>
              <w:t>1139</w:t>
            </w:r>
          </w:p>
        </w:tc>
        <w:tc>
          <w:tcPr>
            <w:tcW w:w="1422" w:type="dxa"/>
            <w:tcBorders>
              <w:top w:val="nil"/>
              <w:left w:val="nil"/>
              <w:bottom w:val="nil"/>
              <w:right w:val="nil"/>
            </w:tcBorders>
            <w:noWrap w:val="0"/>
            <w:vAlign w:val="center"/>
          </w:tcPr>
          <w:p w14:paraId="5DEBC50C">
            <w:pPr>
              <w:keepNext w:val="0"/>
              <w:keepLines w:val="0"/>
              <w:pageBreakBefore w:val="0"/>
              <w:widowControl/>
              <w:kinsoku/>
              <w:wordWrap/>
              <w:overflowPunct/>
              <w:topLinePunct w:val="0"/>
              <w:autoSpaceDE/>
              <w:autoSpaceDN/>
              <w:bidi w:val="0"/>
              <w:adjustRightInd/>
              <w:snapToGrid/>
              <w:spacing w:line="360" w:lineRule="auto"/>
              <w:ind w:firstLine="360" w:firstLineChars="200"/>
              <w:textAlignment w:val="auto"/>
              <w:outlineLvl w:val="9"/>
              <w:rPr>
                <w:rFonts w:hint="eastAsia" w:ascii="宋体" w:hAnsi="宋体" w:cs="宋体"/>
                <w:sz w:val="18"/>
                <w:szCs w:val="18"/>
              </w:rPr>
            </w:pPr>
            <w:r>
              <w:rPr>
                <w:rFonts w:hint="eastAsia" w:ascii="宋体" w:hAnsi="宋体" w:cs="宋体"/>
                <w:color w:val="000000"/>
                <w:sz w:val="18"/>
                <w:szCs w:val="18"/>
                <w:lang w:val="en-US" w:eastAsia="zh-CN"/>
              </w:rPr>
              <w:t>123</w:t>
            </w:r>
          </w:p>
        </w:tc>
        <w:tc>
          <w:tcPr>
            <w:tcW w:w="1715" w:type="dxa"/>
            <w:tcBorders>
              <w:top w:val="nil"/>
              <w:left w:val="nil"/>
              <w:bottom w:val="nil"/>
              <w:right w:val="nil"/>
            </w:tcBorders>
            <w:noWrap w:val="0"/>
            <w:vAlign w:val="center"/>
          </w:tcPr>
          <w:p w14:paraId="1AD0DB4D">
            <w:pPr>
              <w:keepNext w:val="0"/>
              <w:keepLines w:val="0"/>
              <w:pageBreakBefore w:val="0"/>
              <w:widowControl/>
              <w:kinsoku/>
              <w:wordWrap/>
              <w:overflowPunct/>
              <w:topLinePunct w:val="0"/>
              <w:autoSpaceDE/>
              <w:autoSpaceDN/>
              <w:bidi w:val="0"/>
              <w:adjustRightInd/>
              <w:snapToGrid/>
              <w:spacing w:line="360" w:lineRule="auto"/>
              <w:ind w:firstLine="360" w:firstLineChars="200"/>
              <w:textAlignment w:val="auto"/>
              <w:outlineLvl w:val="9"/>
              <w:rPr>
                <w:rFonts w:hint="eastAsia" w:ascii="宋体" w:hAnsi="宋体" w:cs="宋体"/>
                <w:sz w:val="18"/>
                <w:szCs w:val="18"/>
              </w:rPr>
            </w:pPr>
            <w:r>
              <w:rPr>
                <w:rFonts w:hint="eastAsia" w:ascii="宋体" w:hAnsi="宋体" w:cs="宋体"/>
                <w:color w:val="000000"/>
                <w:sz w:val="18"/>
                <w:szCs w:val="18"/>
                <w:lang w:val="en-US" w:eastAsia="zh-CN"/>
              </w:rPr>
              <w:t>10.8</w:t>
            </w:r>
          </w:p>
        </w:tc>
        <w:tc>
          <w:tcPr>
            <w:tcW w:w="1157" w:type="dxa"/>
            <w:vMerge w:val="restart"/>
            <w:tcBorders>
              <w:top w:val="nil"/>
              <w:left w:val="nil"/>
              <w:right w:val="nil"/>
            </w:tcBorders>
            <w:noWrap w:val="0"/>
            <w:vAlign w:val="center"/>
          </w:tcPr>
          <w:p w14:paraId="170C78D2">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cs="宋体"/>
                <w:sz w:val="18"/>
                <w:szCs w:val="18"/>
              </w:rPr>
            </w:pPr>
            <w:r>
              <w:rPr>
                <w:rFonts w:hint="eastAsia" w:ascii="宋体" w:hAnsi="宋体" w:cs="宋体"/>
                <w:kern w:val="0"/>
                <w:sz w:val="18"/>
                <w:szCs w:val="18"/>
                <w:lang w:val="en-US" w:eastAsia="zh-CN"/>
              </w:rPr>
              <w:t>0.399</w:t>
            </w:r>
          </w:p>
        </w:tc>
        <w:tc>
          <w:tcPr>
            <w:tcW w:w="1131" w:type="dxa"/>
            <w:vMerge w:val="restart"/>
            <w:tcBorders>
              <w:top w:val="nil"/>
              <w:left w:val="nil"/>
              <w:right w:val="nil"/>
            </w:tcBorders>
            <w:noWrap w:val="0"/>
            <w:vAlign w:val="center"/>
          </w:tcPr>
          <w:p w14:paraId="5FE80E7B">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cs="宋体"/>
                <w:sz w:val="18"/>
                <w:szCs w:val="18"/>
              </w:rPr>
            </w:pPr>
            <w:r>
              <w:rPr>
                <w:rFonts w:hint="eastAsia" w:ascii="宋体" w:hAnsi="宋体" w:cs="宋体"/>
                <w:kern w:val="0"/>
                <w:sz w:val="18"/>
                <w:szCs w:val="18"/>
                <w:lang w:val="en-US" w:eastAsia="zh-CN"/>
              </w:rPr>
              <w:t>0.528</w:t>
            </w:r>
          </w:p>
        </w:tc>
      </w:tr>
      <w:tr w14:paraId="09065DC5">
        <w:tblPrEx>
          <w:tblCellMar>
            <w:top w:w="0" w:type="dxa"/>
            <w:left w:w="108" w:type="dxa"/>
            <w:bottom w:w="0" w:type="dxa"/>
            <w:right w:w="108" w:type="dxa"/>
          </w:tblCellMar>
        </w:tblPrEx>
        <w:trPr>
          <w:trHeight w:val="90" w:hRule="atLeast"/>
          <w:jc w:val="center"/>
        </w:trPr>
        <w:tc>
          <w:tcPr>
            <w:tcW w:w="1704" w:type="dxa"/>
            <w:tcBorders>
              <w:top w:val="nil"/>
              <w:left w:val="nil"/>
              <w:bottom w:val="nil"/>
              <w:right w:val="nil"/>
            </w:tcBorders>
            <w:noWrap w:val="0"/>
            <w:vAlign w:val="center"/>
          </w:tcPr>
          <w:p w14:paraId="21A26837">
            <w:pPr>
              <w:spacing w:line="360" w:lineRule="auto"/>
              <w:jc w:val="center"/>
              <w:rPr>
                <w:rFonts w:hint="eastAsia" w:ascii="宋体" w:hAnsi="宋体" w:cs="宋体"/>
                <w:sz w:val="18"/>
                <w:szCs w:val="18"/>
              </w:rPr>
            </w:pPr>
            <w:r>
              <w:rPr>
                <w:rFonts w:hint="eastAsia" w:ascii="宋体" w:hAnsi="宋体" w:cs="宋体"/>
                <w:sz w:val="18"/>
                <w:szCs w:val="18"/>
              </w:rPr>
              <w:t>女</w:t>
            </w:r>
          </w:p>
        </w:tc>
        <w:tc>
          <w:tcPr>
            <w:tcW w:w="1511" w:type="dxa"/>
            <w:tcBorders>
              <w:top w:val="nil"/>
              <w:left w:val="nil"/>
              <w:bottom w:val="nil"/>
              <w:right w:val="nil"/>
            </w:tcBorders>
            <w:noWrap w:val="0"/>
            <w:vAlign w:val="top"/>
          </w:tcPr>
          <w:p w14:paraId="1F6804E5">
            <w:pPr>
              <w:keepNext w:val="0"/>
              <w:keepLines w:val="0"/>
              <w:pageBreakBefore w:val="0"/>
              <w:kinsoku/>
              <w:wordWrap/>
              <w:overflowPunct/>
              <w:topLinePunct w:val="0"/>
              <w:autoSpaceDE/>
              <w:autoSpaceDN/>
              <w:bidi w:val="0"/>
              <w:adjustRightInd/>
              <w:snapToGrid/>
              <w:spacing w:line="360" w:lineRule="auto"/>
              <w:ind w:firstLine="360" w:firstLineChars="200"/>
              <w:textAlignment w:val="auto"/>
              <w:outlineLvl w:val="9"/>
              <w:rPr>
                <w:rFonts w:hint="eastAsia" w:ascii="宋体" w:hAnsi="宋体" w:cs="宋体"/>
                <w:sz w:val="18"/>
                <w:szCs w:val="18"/>
              </w:rPr>
            </w:pPr>
            <w:r>
              <w:rPr>
                <w:rFonts w:hint="eastAsia" w:ascii="宋体" w:hAnsi="宋体" w:cs="宋体"/>
                <w:color w:val="000000"/>
                <w:sz w:val="18"/>
                <w:szCs w:val="18"/>
                <w:lang w:val="en-US" w:eastAsia="zh-CN"/>
              </w:rPr>
              <w:t>1288</w:t>
            </w:r>
          </w:p>
        </w:tc>
        <w:tc>
          <w:tcPr>
            <w:tcW w:w="1422" w:type="dxa"/>
            <w:tcBorders>
              <w:top w:val="nil"/>
              <w:left w:val="nil"/>
              <w:bottom w:val="nil"/>
              <w:right w:val="nil"/>
            </w:tcBorders>
            <w:noWrap w:val="0"/>
            <w:vAlign w:val="center"/>
          </w:tcPr>
          <w:p w14:paraId="0B721A50">
            <w:pPr>
              <w:keepNext w:val="0"/>
              <w:keepLines w:val="0"/>
              <w:pageBreakBefore w:val="0"/>
              <w:kinsoku/>
              <w:wordWrap/>
              <w:overflowPunct/>
              <w:topLinePunct w:val="0"/>
              <w:autoSpaceDE/>
              <w:autoSpaceDN/>
              <w:bidi w:val="0"/>
              <w:adjustRightInd/>
              <w:snapToGrid/>
              <w:spacing w:line="360" w:lineRule="auto"/>
              <w:ind w:firstLine="360" w:firstLineChars="200"/>
              <w:textAlignment w:val="auto"/>
              <w:outlineLvl w:val="9"/>
              <w:rPr>
                <w:rFonts w:hint="eastAsia" w:ascii="宋体" w:hAnsi="宋体" w:cs="宋体"/>
                <w:sz w:val="18"/>
                <w:szCs w:val="18"/>
              </w:rPr>
            </w:pPr>
            <w:r>
              <w:rPr>
                <w:rFonts w:hint="eastAsia" w:ascii="宋体" w:hAnsi="宋体" w:cs="宋体"/>
                <w:color w:val="000000"/>
                <w:sz w:val="18"/>
                <w:szCs w:val="18"/>
                <w:lang w:val="en-US" w:eastAsia="zh-CN"/>
              </w:rPr>
              <w:t>129</w:t>
            </w:r>
          </w:p>
        </w:tc>
        <w:tc>
          <w:tcPr>
            <w:tcW w:w="1715" w:type="dxa"/>
            <w:tcBorders>
              <w:top w:val="nil"/>
              <w:left w:val="nil"/>
              <w:bottom w:val="nil"/>
              <w:right w:val="nil"/>
            </w:tcBorders>
            <w:noWrap w:val="0"/>
            <w:vAlign w:val="center"/>
          </w:tcPr>
          <w:p w14:paraId="02A4E284">
            <w:pPr>
              <w:keepNext w:val="0"/>
              <w:keepLines w:val="0"/>
              <w:pageBreakBefore w:val="0"/>
              <w:widowControl/>
              <w:kinsoku/>
              <w:wordWrap/>
              <w:overflowPunct/>
              <w:topLinePunct w:val="0"/>
              <w:autoSpaceDE/>
              <w:autoSpaceDN/>
              <w:bidi w:val="0"/>
              <w:adjustRightInd/>
              <w:snapToGrid/>
              <w:spacing w:line="360" w:lineRule="auto"/>
              <w:ind w:firstLine="360" w:firstLineChars="200"/>
              <w:textAlignment w:val="auto"/>
              <w:outlineLvl w:val="9"/>
              <w:rPr>
                <w:rFonts w:hint="eastAsia" w:ascii="宋体" w:hAnsi="宋体" w:cs="宋体"/>
                <w:sz w:val="18"/>
                <w:szCs w:val="18"/>
              </w:rPr>
            </w:pPr>
            <w:r>
              <w:rPr>
                <w:rFonts w:hint="eastAsia" w:ascii="宋体" w:hAnsi="宋体" w:cs="宋体"/>
                <w:color w:val="000000"/>
                <w:sz w:val="18"/>
                <w:szCs w:val="18"/>
                <w:lang w:val="en-US" w:eastAsia="zh-CN"/>
              </w:rPr>
              <w:t>10.0</w:t>
            </w:r>
          </w:p>
        </w:tc>
        <w:tc>
          <w:tcPr>
            <w:tcW w:w="1157" w:type="dxa"/>
            <w:vMerge w:val="continue"/>
            <w:tcBorders>
              <w:left w:val="nil"/>
              <w:right w:val="nil"/>
            </w:tcBorders>
            <w:noWrap w:val="0"/>
            <w:vAlign w:val="center"/>
          </w:tcPr>
          <w:p w14:paraId="1CED9994">
            <w:pPr>
              <w:spacing w:line="360" w:lineRule="auto"/>
              <w:rPr>
                <w:rFonts w:hint="eastAsia" w:ascii="宋体" w:hAnsi="宋体" w:cs="宋体"/>
                <w:sz w:val="18"/>
                <w:szCs w:val="18"/>
              </w:rPr>
            </w:pPr>
          </w:p>
        </w:tc>
        <w:tc>
          <w:tcPr>
            <w:tcW w:w="1131" w:type="dxa"/>
            <w:vMerge w:val="continue"/>
            <w:tcBorders>
              <w:left w:val="nil"/>
              <w:right w:val="nil"/>
            </w:tcBorders>
            <w:noWrap w:val="0"/>
            <w:vAlign w:val="center"/>
          </w:tcPr>
          <w:p w14:paraId="05F3464F">
            <w:pPr>
              <w:spacing w:line="360" w:lineRule="auto"/>
              <w:rPr>
                <w:rFonts w:hint="eastAsia" w:ascii="宋体" w:hAnsi="宋体" w:cs="宋体"/>
                <w:sz w:val="18"/>
                <w:szCs w:val="18"/>
              </w:rPr>
            </w:pPr>
          </w:p>
        </w:tc>
      </w:tr>
      <w:tr w14:paraId="379FC895">
        <w:tblPrEx>
          <w:tblCellMar>
            <w:top w:w="0" w:type="dxa"/>
            <w:left w:w="108" w:type="dxa"/>
            <w:bottom w:w="0" w:type="dxa"/>
            <w:right w:w="108" w:type="dxa"/>
          </w:tblCellMar>
        </w:tblPrEx>
        <w:trPr>
          <w:trHeight w:val="544" w:hRule="atLeast"/>
          <w:jc w:val="center"/>
        </w:trPr>
        <w:tc>
          <w:tcPr>
            <w:tcW w:w="1704" w:type="dxa"/>
            <w:tcBorders>
              <w:top w:val="nil"/>
              <w:left w:val="nil"/>
              <w:bottom w:val="single" w:color="000000" w:sz="4" w:space="0"/>
              <w:right w:val="nil"/>
            </w:tcBorders>
            <w:noWrap w:val="0"/>
            <w:vAlign w:val="center"/>
          </w:tcPr>
          <w:p w14:paraId="3EE47A90">
            <w:pPr>
              <w:spacing w:line="360" w:lineRule="auto"/>
              <w:jc w:val="center"/>
              <w:rPr>
                <w:rFonts w:hint="eastAsia" w:ascii="宋体" w:hAnsi="宋体" w:cs="宋体"/>
                <w:sz w:val="18"/>
                <w:szCs w:val="18"/>
              </w:rPr>
            </w:pPr>
            <w:r>
              <w:rPr>
                <w:rFonts w:hint="eastAsia" w:ascii="宋体" w:hAnsi="宋体" w:cs="宋体"/>
                <w:sz w:val="18"/>
                <w:szCs w:val="18"/>
              </w:rPr>
              <w:t>合计</w:t>
            </w:r>
          </w:p>
        </w:tc>
        <w:tc>
          <w:tcPr>
            <w:tcW w:w="1511" w:type="dxa"/>
            <w:tcBorders>
              <w:top w:val="nil"/>
              <w:left w:val="nil"/>
              <w:bottom w:val="single" w:color="000000" w:sz="4" w:space="0"/>
              <w:right w:val="nil"/>
            </w:tcBorders>
            <w:noWrap w:val="0"/>
            <w:vAlign w:val="top"/>
          </w:tcPr>
          <w:p w14:paraId="23DFEAFC">
            <w:pPr>
              <w:keepNext w:val="0"/>
              <w:keepLines w:val="0"/>
              <w:pageBreakBefore w:val="0"/>
              <w:kinsoku/>
              <w:wordWrap/>
              <w:overflowPunct/>
              <w:topLinePunct w:val="0"/>
              <w:autoSpaceDE/>
              <w:autoSpaceDN/>
              <w:bidi w:val="0"/>
              <w:adjustRightInd/>
              <w:snapToGrid/>
              <w:spacing w:line="360" w:lineRule="auto"/>
              <w:ind w:firstLine="360" w:firstLineChars="200"/>
              <w:textAlignment w:val="auto"/>
              <w:outlineLvl w:val="9"/>
              <w:rPr>
                <w:rFonts w:hint="eastAsia" w:ascii="宋体" w:hAnsi="宋体" w:cs="宋体"/>
                <w:sz w:val="18"/>
                <w:szCs w:val="18"/>
              </w:rPr>
            </w:pPr>
            <w:r>
              <w:rPr>
                <w:rFonts w:hint="eastAsia" w:ascii="宋体" w:hAnsi="宋体" w:cs="宋体"/>
                <w:color w:val="000000"/>
                <w:sz w:val="18"/>
                <w:szCs w:val="18"/>
                <w:lang w:val="en-US" w:eastAsia="zh-CN"/>
              </w:rPr>
              <w:t>2427</w:t>
            </w:r>
          </w:p>
        </w:tc>
        <w:tc>
          <w:tcPr>
            <w:tcW w:w="1422" w:type="dxa"/>
            <w:tcBorders>
              <w:top w:val="nil"/>
              <w:left w:val="nil"/>
              <w:bottom w:val="single" w:color="000000" w:sz="4" w:space="0"/>
              <w:right w:val="nil"/>
            </w:tcBorders>
            <w:noWrap w:val="0"/>
            <w:vAlign w:val="center"/>
          </w:tcPr>
          <w:p w14:paraId="4A7734D9">
            <w:pPr>
              <w:keepNext w:val="0"/>
              <w:keepLines w:val="0"/>
              <w:pageBreakBefore w:val="0"/>
              <w:kinsoku/>
              <w:wordWrap/>
              <w:overflowPunct/>
              <w:topLinePunct w:val="0"/>
              <w:autoSpaceDE/>
              <w:autoSpaceDN/>
              <w:bidi w:val="0"/>
              <w:adjustRightInd/>
              <w:snapToGrid/>
              <w:spacing w:line="360" w:lineRule="auto"/>
              <w:ind w:firstLine="360" w:firstLineChars="200"/>
              <w:textAlignment w:val="auto"/>
              <w:outlineLvl w:val="9"/>
              <w:rPr>
                <w:rFonts w:hint="eastAsia" w:ascii="宋体" w:hAnsi="宋体" w:cs="宋体"/>
                <w:sz w:val="18"/>
                <w:szCs w:val="18"/>
              </w:rPr>
            </w:pPr>
            <w:r>
              <w:rPr>
                <w:rFonts w:hint="eastAsia" w:ascii="宋体" w:hAnsi="宋体" w:cs="宋体"/>
                <w:color w:val="000000"/>
                <w:sz w:val="18"/>
                <w:szCs w:val="18"/>
                <w:lang w:val="en-US" w:eastAsia="zh-CN"/>
              </w:rPr>
              <w:t>252</w:t>
            </w:r>
          </w:p>
        </w:tc>
        <w:tc>
          <w:tcPr>
            <w:tcW w:w="1715" w:type="dxa"/>
            <w:tcBorders>
              <w:top w:val="nil"/>
              <w:left w:val="nil"/>
              <w:bottom w:val="single" w:color="000000" w:sz="4" w:space="0"/>
              <w:right w:val="nil"/>
            </w:tcBorders>
            <w:noWrap w:val="0"/>
            <w:vAlign w:val="center"/>
          </w:tcPr>
          <w:p w14:paraId="5E6CF391">
            <w:pPr>
              <w:keepNext w:val="0"/>
              <w:keepLines w:val="0"/>
              <w:pageBreakBefore w:val="0"/>
              <w:widowControl/>
              <w:kinsoku/>
              <w:wordWrap/>
              <w:overflowPunct/>
              <w:topLinePunct w:val="0"/>
              <w:autoSpaceDE/>
              <w:autoSpaceDN/>
              <w:bidi w:val="0"/>
              <w:adjustRightInd/>
              <w:snapToGrid/>
              <w:spacing w:line="360" w:lineRule="auto"/>
              <w:ind w:firstLine="360" w:firstLineChars="200"/>
              <w:textAlignment w:val="auto"/>
              <w:outlineLvl w:val="9"/>
              <w:rPr>
                <w:rFonts w:hint="eastAsia" w:ascii="宋体" w:hAnsi="宋体" w:cs="宋体"/>
                <w:sz w:val="18"/>
                <w:szCs w:val="18"/>
              </w:rPr>
            </w:pPr>
            <w:r>
              <w:rPr>
                <w:rFonts w:hint="eastAsia" w:ascii="宋体" w:hAnsi="宋体" w:cs="宋体"/>
                <w:color w:val="000000"/>
                <w:sz w:val="18"/>
                <w:szCs w:val="18"/>
                <w:lang w:val="en-US" w:eastAsia="zh-CN"/>
              </w:rPr>
              <w:t>10.4</w:t>
            </w:r>
          </w:p>
        </w:tc>
        <w:tc>
          <w:tcPr>
            <w:tcW w:w="1157" w:type="dxa"/>
            <w:vMerge w:val="continue"/>
            <w:tcBorders>
              <w:left w:val="nil"/>
              <w:bottom w:val="single" w:color="000000" w:sz="4" w:space="0"/>
              <w:right w:val="nil"/>
            </w:tcBorders>
            <w:noWrap w:val="0"/>
            <w:vAlign w:val="bottom"/>
          </w:tcPr>
          <w:p w14:paraId="12BEB2DE">
            <w:pPr>
              <w:spacing w:line="360" w:lineRule="auto"/>
              <w:rPr>
                <w:rFonts w:hint="eastAsia" w:ascii="宋体" w:hAnsi="宋体" w:cs="宋体"/>
                <w:sz w:val="18"/>
                <w:szCs w:val="18"/>
              </w:rPr>
            </w:pPr>
          </w:p>
        </w:tc>
        <w:tc>
          <w:tcPr>
            <w:tcW w:w="1131" w:type="dxa"/>
            <w:vMerge w:val="continue"/>
            <w:tcBorders>
              <w:left w:val="nil"/>
              <w:bottom w:val="single" w:color="000000" w:sz="4" w:space="0"/>
              <w:right w:val="nil"/>
            </w:tcBorders>
            <w:noWrap w:val="0"/>
            <w:vAlign w:val="bottom"/>
          </w:tcPr>
          <w:p w14:paraId="52703B4D">
            <w:pPr>
              <w:spacing w:line="360" w:lineRule="auto"/>
              <w:rPr>
                <w:rFonts w:hint="eastAsia" w:ascii="宋体" w:hAnsi="宋体" w:cs="宋体"/>
                <w:sz w:val="18"/>
                <w:szCs w:val="18"/>
              </w:rPr>
            </w:pPr>
          </w:p>
        </w:tc>
      </w:tr>
    </w:tbl>
    <w:p w14:paraId="5A49D894">
      <w:pPr>
        <w:spacing w:line="360" w:lineRule="auto"/>
        <w:ind w:firstLine="480" w:firstLineChars="200"/>
        <w:rPr>
          <w:rFonts w:hint="eastAsia" w:ascii="宋体" w:hAnsi="宋体" w:cs="宋体"/>
          <w:sz w:val="24"/>
        </w:rPr>
      </w:pPr>
      <w:r>
        <w:rPr>
          <w:rFonts w:hint="eastAsia" w:ascii="宋体" w:hAnsi="宋体" w:cs="宋体"/>
          <w:sz w:val="24"/>
        </w:rPr>
        <w:t>3.2.2 不同年龄糖尿病的患病情况</w:t>
      </w:r>
    </w:p>
    <w:p w14:paraId="018FA41B">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sz w:val="24"/>
        </w:rPr>
      </w:pPr>
      <w:r>
        <w:rPr>
          <w:rFonts w:hint="eastAsia" w:ascii="宋体" w:hAnsi="宋体" w:eastAsia="宋体" w:cs="宋体"/>
          <w:kern w:val="0"/>
          <w:sz w:val="24"/>
          <w:szCs w:val="24"/>
          <w:lang w:eastAsia="zh-CN"/>
        </w:rPr>
        <w:t>不同性别的各年龄组糖尿病患病情况中，男性糖尿病患病率</w:t>
      </w:r>
      <w:r>
        <w:rPr>
          <w:rFonts w:hint="eastAsia" w:ascii="宋体" w:hAnsi="宋体" w:eastAsia="宋体" w:cs="宋体"/>
          <w:kern w:val="0"/>
          <w:sz w:val="24"/>
          <w:szCs w:val="24"/>
          <w:lang w:val="en-US" w:eastAsia="zh-CN"/>
        </w:rPr>
        <w:t>大部分</w:t>
      </w:r>
      <w:r>
        <w:rPr>
          <w:rFonts w:hint="eastAsia" w:ascii="宋体" w:hAnsi="宋体" w:eastAsia="宋体" w:cs="宋体"/>
          <w:kern w:val="0"/>
          <w:sz w:val="24"/>
          <w:szCs w:val="24"/>
          <w:lang w:eastAsia="zh-CN"/>
        </w:rPr>
        <w:t>较高，75岁~ 达到高峰，为</w:t>
      </w:r>
      <w:r>
        <w:rPr>
          <w:rFonts w:hint="eastAsia" w:ascii="宋体" w:hAnsi="宋体" w:eastAsia="宋体" w:cs="宋体"/>
          <w:kern w:val="0"/>
          <w:sz w:val="24"/>
          <w:szCs w:val="24"/>
          <w:lang w:val="en-US" w:eastAsia="zh-CN"/>
        </w:rPr>
        <w:t>17.50</w:t>
      </w:r>
      <w:r>
        <w:rPr>
          <w:rFonts w:hint="eastAsia" w:ascii="宋体" w:hAnsi="宋体" w:eastAsia="宋体" w:cs="宋体"/>
          <w:kern w:val="0"/>
          <w:sz w:val="24"/>
          <w:szCs w:val="24"/>
          <w:lang w:eastAsia="zh-CN"/>
        </w:rPr>
        <w:t>%；女性糖尿病患病率随着年龄的增长逐渐升高，</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lang w:eastAsia="zh-CN"/>
        </w:rPr>
        <w:t>5岁~ 达到高峰，为</w:t>
      </w:r>
      <w:r>
        <w:rPr>
          <w:rFonts w:hint="eastAsia" w:ascii="宋体" w:hAnsi="宋体" w:eastAsia="宋体" w:cs="宋体"/>
          <w:kern w:val="0"/>
          <w:sz w:val="24"/>
          <w:szCs w:val="24"/>
          <w:lang w:val="en-US" w:eastAsia="zh-CN"/>
        </w:rPr>
        <w:t>13.9</w:t>
      </w:r>
      <w:r>
        <w:rPr>
          <w:rFonts w:hint="eastAsia" w:ascii="宋体" w:hAnsi="宋体" w:eastAsia="宋体" w:cs="宋体"/>
          <w:kern w:val="0"/>
          <w:sz w:val="24"/>
          <w:szCs w:val="24"/>
          <w:lang w:eastAsia="zh-CN"/>
        </w:rPr>
        <w:t>%。调查人群糖尿病患病率随着年龄的增长逐渐上升，各组的患病率分别是</w:t>
      </w:r>
      <w:r>
        <w:rPr>
          <w:rFonts w:hint="eastAsia" w:ascii="宋体" w:hAnsi="宋体" w:eastAsia="宋体" w:cs="宋体"/>
          <w:kern w:val="0"/>
          <w:sz w:val="24"/>
          <w:szCs w:val="24"/>
          <w:lang w:val="en-US" w:eastAsia="zh-CN"/>
        </w:rPr>
        <w:t>0.74</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9.1</w:t>
      </w:r>
      <w:r>
        <w:rPr>
          <w:rFonts w:hint="eastAsia" w:ascii="宋体" w:hAnsi="宋体" w:eastAsia="宋体" w:cs="宋体"/>
          <w:kern w:val="0"/>
          <w:sz w:val="24"/>
          <w:szCs w:val="24"/>
          <w:lang w:eastAsia="zh-CN"/>
        </w:rPr>
        <w:t>%、11.</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12.30</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13.20</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15.30</w:t>
      </w:r>
      <w:r>
        <w:rPr>
          <w:rFonts w:hint="eastAsia" w:ascii="宋体" w:hAnsi="宋体" w:eastAsia="宋体" w:cs="宋体"/>
          <w:kern w:val="0"/>
          <w:sz w:val="24"/>
          <w:szCs w:val="24"/>
          <w:lang w:eastAsia="zh-CN"/>
        </w:rPr>
        <w:t>%，其中患病率最高的年龄组为75~岁，患病率为</w:t>
      </w:r>
      <w:r>
        <w:rPr>
          <w:rFonts w:hint="eastAsia" w:ascii="宋体" w:hAnsi="宋体" w:eastAsia="宋体" w:cs="宋体"/>
          <w:kern w:val="0"/>
          <w:sz w:val="24"/>
          <w:szCs w:val="24"/>
          <w:lang w:val="en-US" w:eastAsia="zh-CN"/>
        </w:rPr>
        <w:t>15.30</w:t>
      </w:r>
      <w:r>
        <w:rPr>
          <w:rFonts w:hint="eastAsia" w:ascii="宋体" w:hAnsi="宋体" w:eastAsia="宋体" w:cs="宋体"/>
          <w:kern w:val="0"/>
          <w:sz w:val="24"/>
          <w:szCs w:val="24"/>
          <w:lang w:eastAsia="zh-CN"/>
        </w:rPr>
        <w:t>%。经不同年龄组别患病率分析，显示不同年龄组糖尿病患病率差异有统计学意义（</w:t>
      </w:r>
      <w:r>
        <w:rPr>
          <w:rFonts w:hint="eastAsia" w:ascii="宋体" w:hAnsi="宋体" w:eastAsia="宋体" w:cs="宋体"/>
          <w:kern w:val="0"/>
          <w:sz w:val="24"/>
          <w:szCs w:val="24"/>
          <w:lang w:eastAsia="zh-CN"/>
        </w:rPr>
        <w:sym w:font="Symbol" w:char="F063"/>
      </w:r>
      <w:r>
        <w:rPr>
          <w:rFonts w:hint="eastAsia" w:ascii="宋体" w:hAnsi="宋体" w:eastAsia="宋体" w:cs="宋体"/>
          <w:kern w:val="0"/>
          <w:sz w:val="24"/>
          <w:szCs w:val="24"/>
          <w:lang w:eastAsia="zh-CN"/>
        </w:rPr>
        <w:t>2=</w:t>
      </w:r>
      <w:r>
        <w:rPr>
          <w:rFonts w:hint="eastAsia" w:ascii="宋体" w:hAnsi="宋体" w:eastAsia="宋体" w:cs="宋体"/>
          <w:kern w:val="0"/>
          <w:sz w:val="24"/>
          <w:szCs w:val="24"/>
          <w:lang w:val="en-US" w:eastAsia="zh-CN"/>
        </w:rPr>
        <w:t>54.425</w:t>
      </w:r>
      <w:r>
        <w:rPr>
          <w:rFonts w:hint="eastAsia" w:ascii="宋体" w:hAnsi="宋体" w:eastAsia="宋体" w:cs="宋体"/>
          <w:kern w:val="0"/>
          <w:sz w:val="24"/>
          <w:szCs w:val="24"/>
          <w:lang w:eastAsia="zh-CN"/>
        </w:rPr>
        <w:t>，P＜0.001），可以认为不同年龄组别的糖尿病患病率不同，</w:t>
      </w:r>
      <w:r>
        <w:rPr>
          <w:rFonts w:hint="eastAsia" w:ascii="宋体" w:hAnsi="宋体" w:cs="宋体"/>
          <w:sz w:val="24"/>
        </w:rPr>
        <w:t>详见表</w:t>
      </w:r>
      <w:r>
        <w:rPr>
          <w:rFonts w:hint="eastAsia" w:ascii="宋体" w:hAnsi="宋体" w:cs="宋体"/>
          <w:sz w:val="24"/>
          <w:lang w:val="en-US" w:eastAsia="zh-CN"/>
        </w:rPr>
        <w:t>2</w:t>
      </w:r>
      <w:r>
        <w:rPr>
          <w:rFonts w:hint="eastAsia" w:ascii="宋体" w:hAnsi="宋体" w:cs="宋体"/>
          <w:sz w:val="24"/>
        </w:rPr>
        <w:t>-10。</w:t>
      </w:r>
    </w:p>
    <w:p w14:paraId="0F1B521C">
      <w:pPr>
        <w:spacing w:line="360" w:lineRule="auto"/>
        <w:jc w:val="center"/>
        <w:rPr>
          <w:rFonts w:hint="eastAsia" w:ascii="宋体" w:hAnsi="宋体" w:cs="宋体"/>
          <w:sz w:val="24"/>
        </w:rPr>
      </w:pPr>
      <w:r>
        <w:rPr>
          <w:rFonts w:hint="eastAsia" w:ascii="宋体" w:hAnsi="宋体" w:cs="宋体"/>
          <w:b/>
          <w:bCs/>
          <w:sz w:val="24"/>
        </w:rPr>
        <w:t>表</w:t>
      </w:r>
      <w:r>
        <w:rPr>
          <w:rFonts w:hint="eastAsia" w:ascii="宋体" w:hAnsi="宋体" w:cs="宋体"/>
          <w:b/>
          <w:bCs/>
          <w:sz w:val="24"/>
          <w:lang w:val="en-US" w:eastAsia="zh-CN"/>
        </w:rPr>
        <w:t>2</w:t>
      </w:r>
      <w:r>
        <w:rPr>
          <w:rFonts w:hint="eastAsia" w:ascii="宋体" w:hAnsi="宋体" w:cs="宋体"/>
          <w:b/>
          <w:bCs/>
          <w:sz w:val="24"/>
        </w:rPr>
        <w:t>-10   调查对象</w:t>
      </w:r>
      <w:r>
        <w:rPr>
          <w:rFonts w:hint="eastAsia" w:ascii="宋体" w:hAnsi="宋体" w:cs="宋体"/>
          <w:b/>
          <w:bCs/>
          <w:sz w:val="24"/>
          <w:lang w:eastAsia="zh-CN"/>
        </w:rPr>
        <w:t>分</w:t>
      </w:r>
      <w:r>
        <w:rPr>
          <w:rFonts w:hint="eastAsia" w:ascii="宋体" w:hAnsi="宋体" w:cs="宋体"/>
          <w:b/>
          <w:bCs/>
          <w:sz w:val="24"/>
        </w:rPr>
        <w:t>年龄糖尿病患病情况</w:t>
      </w:r>
    </w:p>
    <w:tbl>
      <w:tblPr>
        <w:tblStyle w:val="7"/>
        <w:tblW w:w="0" w:type="auto"/>
        <w:jc w:val="center"/>
        <w:tblLayout w:type="fixed"/>
        <w:tblCellMar>
          <w:top w:w="0" w:type="dxa"/>
          <w:left w:w="108" w:type="dxa"/>
          <w:bottom w:w="0" w:type="dxa"/>
          <w:right w:w="108" w:type="dxa"/>
        </w:tblCellMar>
      </w:tblPr>
      <w:tblGrid>
        <w:gridCol w:w="896"/>
        <w:gridCol w:w="862"/>
        <w:gridCol w:w="1287"/>
        <w:gridCol w:w="882"/>
        <w:gridCol w:w="1226"/>
        <w:gridCol w:w="881"/>
        <w:gridCol w:w="194"/>
        <w:gridCol w:w="1002"/>
        <w:gridCol w:w="890"/>
        <w:gridCol w:w="885"/>
      </w:tblGrid>
      <w:tr w14:paraId="55958BDE">
        <w:tblPrEx>
          <w:tblCellMar>
            <w:top w:w="0" w:type="dxa"/>
            <w:left w:w="108" w:type="dxa"/>
            <w:bottom w:w="0" w:type="dxa"/>
            <w:right w:w="108" w:type="dxa"/>
          </w:tblCellMar>
        </w:tblPrEx>
        <w:trPr>
          <w:trHeight w:val="538" w:hRule="atLeast"/>
          <w:jc w:val="center"/>
        </w:trPr>
        <w:tc>
          <w:tcPr>
            <w:tcW w:w="896" w:type="dxa"/>
            <w:vMerge w:val="restart"/>
            <w:tcBorders>
              <w:top w:val="single" w:color="000000" w:sz="8" w:space="0"/>
              <w:bottom w:val="single" w:color="000000" w:sz="4" w:space="0"/>
            </w:tcBorders>
            <w:noWrap w:val="0"/>
            <w:vAlign w:val="center"/>
          </w:tcPr>
          <w:p w14:paraId="10C22C2D">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年龄</w:t>
            </w:r>
          </w:p>
        </w:tc>
        <w:tc>
          <w:tcPr>
            <w:tcW w:w="2149" w:type="dxa"/>
            <w:gridSpan w:val="2"/>
            <w:tcBorders>
              <w:top w:val="single" w:color="000000" w:sz="8" w:space="0"/>
              <w:bottom w:val="single" w:color="000000" w:sz="4" w:space="0"/>
            </w:tcBorders>
            <w:noWrap w:val="0"/>
            <w:vAlign w:val="center"/>
          </w:tcPr>
          <w:p w14:paraId="113B034A">
            <w:pPr>
              <w:spacing w:line="360" w:lineRule="auto"/>
              <w:jc w:val="center"/>
              <w:rPr>
                <w:rFonts w:hint="eastAsia" w:ascii="宋体" w:hAnsi="宋体" w:eastAsia="宋体" w:cs="宋体"/>
                <w:sz w:val="18"/>
                <w:szCs w:val="18"/>
              </w:rPr>
            </w:pPr>
            <w:r>
              <w:rPr>
                <w:rFonts w:hint="eastAsia" w:ascii="宋体" w:hAnsi="宋体" w:eastAsia="宋体" w:cs="宋体"/>
                <w:sz w:val="18"/>
                <w:szCs w:val="18"/>
              </w:rPr>
              <w:t>男</w:t>
            </w:r>
          </w:p>
        </w:tc>
        <w:tc>
          <w:tcPr>
            <w:tcW w:w="2108" w:type="dxa"/>
            <w:gridSpan w:val="2"/>
            <w:tcBorders>
              <w:top w:val="single" w:color="000000" w:sz="8" w:space="0"/>
              <w:bottom w:val="single" w:color="000000" w:sz="4" w:space="0"/>
            </w:tcBorders>
            <w:noWrap w:val="0"/>
            <w:vAlign w:val="center"/>
          </w:tcPr>
          <w:p w14:paraId="3556F677">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女</w:t>
            </w:r>
          </w:p>
        </w:tc>
        <w:tc>
          <w:tcPr>
            <w:tcW w:w="1075" w:type="dxa"/>
            <w:gridSpan w:val="2"/>
            <w:tcBorders>
              <w:top w:val="single" w:color="000000" w:sz="8" w:space="0"/>
              <w:bottom w:val="single" w:color="000000" w:sz="4" w:space="0"/>
            </w:tcBorders>
            <w:noWrap w:val="0"/>
            <w:vAlign w:val="center"/>
          </w:tcPr>
          <w:p w14:paraId="66C98DF6">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合计</w:t>
            </w:r>
          </w:p>
        </w:tc>
        <w:tc>
          <w:tcPr>
            <w:tcW w:w="1002" w:type="dxa"/>
            <w:tcBorders>
              <w:top w:val="single" w:color="000000" w:sz="8" w:space="0"/>
              <w:bottom w:val="single" w:color="000000" w:sz="4" w:space="0"/>
            </w:tcBorders>
            <w:noWrap w:val="0"/>
            <w:vAlign w:val="center"/>
          </w:tcPr>
          <w:p w14:paraId="06A15AC0">
            <w:pPr>
              <w:spacing w:line="360" w:lineRule="auto"/>
              <w:jc w:val="center"/>
              <w:rPr>
                <w:rFonts w:hint="eastAsia" w:ascii="宋体" w:hAnsi="宋体" w:eastAsia="宋体" w:cs="宋体"/>
                <w:sz w:val="18"/>
                <w:szCs w:val="18"/>
              </w:rPr>
            </w:pPr>
          </w:p>
        </w:tc>
        <w:tc>
          <w:tcPr>
            <w:tcW w:w="890" w:type="dxa"/>
            <w:vMerge w:val="restart"/>
            <w:tcBorders>
              <w:top w:val="single" w:color="000000" w:sz="8" w:space="0"/>
            </w:tcBorders>
            <w:noWrap w:val="0"/>
            <w:vAlign w:val="center"/>
          </w:tcPr>
          <w:p w14:paraId="63AA74A2">
            <w:pPr>
              <w:spacing w:line="360" w:lineRule="auto"/>
              <w:jc w:val="center"/>
              <w:rPr>
                <w:rFonts w:hint="eastAsia" w:ascii="宋体" w:hAnsi="宋体" w:eastAsia="宋体" w:cs="宋体"/>
                <w:sz w:val="18"/>
                <w:szCs w:val="18"/>
              </w:rPr>
            </w:pPr>
            <w:r>
              <w:rPr>
                <w:rFonts w:hint="eastAsia" w:ascii="宋体" w:hAnsi="宋体" w:eastAsia="宋体" w:cs="宋体"/>
                <w:sz w:val="18"/>
                <w:szCs w:val="18"/>
              </w:rPr>
              <w:t>ϰ2</w:t>
            </w:r>
          </w:p>
        </w:tc>
        <w:tc>
          <w:tcPr>
            <w:tcW w:w="885" w:type="dxa"/>
            <w:vMerge w:val="restart"/>
            <w:tcBorders>
              <w:top w:val="single" w:color="000000" w:sz="8" w:space="0"/>
            </w:tcBorders>
            <w:noWrap w:val="0"/>
            <w:vAlign w:val="center"/>
          </w:tcPr>
          <w:p w14:paraId="712F064C">
            <w:pPr>
              <w:spacing w:line="360" w:lineRule="auto"/>
              <w:jc w:val="center"/>
              <w:rPr>
                <w:rFonts w:hint="eastAsia" w:ascii="宋体" w:hAnsi="宋体" w:eastAsia="宋体" w:cs="宋体"/>
                <w:sz w:val="18"/>
                <w:szCs w:val="18"/>
              </w:rPr>
            </w:pPr>
            <w:r>
              <w:rPr>
                <w:rFonts w:hint="eastAsia" w:ascii="宋体" w:hAnsi="宋体" w:eastAsia="宋体" w:cs="宋体"/>
                <w:sz w:val="18"/>
                <w:szCs w:val="18"/>
              </w:rPr>
              <w:t>P</w:t>
            </w:r>
          </w:p>
        </w:tc>
      </w:tr>
      <w:tr w14:paraId="0C1D02C3">
        <w:tblPrEx>
          <w:tblCellMar>
            <w:top w:w="0" w:type="dxa"/>
            <w:left w:w="108" w:type="dxa"/>
            <w:bottom w:w="0" w:type="dxa"/>
            <w:right w:w="108" w:type="dxa"/>
          </w:tblCellMar>
        </w:tblPrEx>
        <w:trPr>
          <w:trHeight w:val="493" w:hRule="atLeast"/>
          <w:jc w:val="center"/>
        </w:trPr>
        <w:tc>
          <w:tcPr>
            <w:tcW w:w="896" w:type="dxa"/>
            <w:vMerge w:val="continue"/>
            <w:tcBorders>
              <w:top w:val="single" w:color="000000" w:sz="4" w:space="0"/>
              <w:bottom w:val="single" w:color="000000" w:sz="4" w:space="0"/>
            </w:tcBorders>
            <w:noWrap w:val="0"/>
            <w:vAlign w:val="center"/>
          </w:tcPr>
          <w:p w14:paraId="7DFA1314">
            <w:pPr>
              <w:spacing w:line="360" w:lineRule="auto"/>
              <w:jc w:val="center"/>
              <w:rPr>
                <w:rFonts w:hint="eastAsia" w:ascii="宋体" w:hAnsi="宋体" w:eastAsia="宋体" w:cs="宋体"/>
                <w:sz w:val="18"/>
                <w:szCs w:val="18"/>
              </w:rPr>
            </w:pPr>
          </w:p>
        </w:tc>
        <w:tc>
          <w:tcPr>
            <w:tcW w:w="862" w:type="dxa"/>
            <w:tcBorders>
              <w:top w:val="single" w:color="000000" w:sz="4" w:space="0"/>
              <w:bottom w:val="single" w:color="000000" w:sz="4" w:space="0"/>
            </w:tcBorders>
            <w:noWrap w:val="0"/>
            <w:vAlign w:val="center"/>
          </w:tcPr>
          <w:p w14:paraId="30447C15">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患者数</w:t>
            </w:r>
          </w:p>
        </w:tc>
        <w:tc>
          <w:tcPr>
            <w:tcW w:w="1287" w:type="dxa"/>
            <w:tcBorders>
              <w:top w:val="single" w:color="000000" w:sz="4" w:space="0"/>
              <w:bottom w:val="single" w:color="000000" w:sz="4" w:space="0"/>
            </w:tcBorders>
            <w:noWrap w:val="0"/>
            <w:vAlign w:val="center"/>
          </w:tcPr>
          <w:p w14:paraId="0D9BF0D1">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患病率（%）</w:t>
            </w:r>
          </w:p>
        </w:tc>
        <w:tc>
          <w:tcPr>
            <w:tcW w:w="882" w:type="dxa"/>
            <w:tcBorders>
              <w:top w:val="single" w:color="000000" w:sz="4" w:space="0"/>
              <w:bottom w:val="single" w:color="000000" w:sz="4" w:space="0"/>
            </w:tcBorders>
            <w:noWrap w:val="0"/>
            <w:vAlign w:val="center"/>
          </w:tcPr>
          <w:p w14:paraId="54FD5F72">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患者数</w:t>
            </w:r>
          </w:p>
        </w:tc>
        <w:tc>
          <w:tcPr>
            <w:tcW w:w="1226" w:type="dxa"/>
            <w:tcBorders>
              <w:top w:val="single" w:color="000000" w:sz="4" w:space="0"/>
              <w:bottom w:val="single" w:color="000000" w:sz="4" w:space="0"/>
            </w:tcBorders>
            <w:noWrap w:val="0"/>
            <w:vAlign w:val="center"/>
          </w:tcPr>
          <w:p w14:paraId="76EFB534">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患病率（%）</w:t>
            </w:r>
          </w:p>
        </w:tc>
        <w:tc>
          <w:tcPr>
            <w:tcW w:w="881" w:type="dxa"/>
            <w:tcBorders>
              <w:top w:val="single" w:color="000000" w:sz="4" w:space="0"/>
              <w:bottom w:val="single" w:color="000000" w:sz="4" w:space="0"/>
            </w:tcBorders>
            <w:noWrap w:val="0"/>
            <w:vAlign w:val="center"/>
          </w:tcPr>
          <w:p w14:paraId="67083857">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患者数</w:t>
            </w:r>
          </w:p>
        </w:tc>
        <w:tc>
          <w:tcPr>
            <w:tcW w:w="1196" w:type="dxa"/>
            <w:gridSpan w:val="2"/>
            <w:tcBorders>
              <w:top w:val="single" w:color="000000" w:sz="4" w:space="0"/>
              <w:bottom w:val="single" w:color="000000" w:sz="4" w:space="0"/>
            </w:tcBorders>
            <w:noWrap w:val="0"/>
            <w:vAlign w:val="center"/>
          </w:tcPr>
          <w:p w14:paraId="47AAA6D6">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患病率（%）</w:t>
            </w:r>
          </w:p>
        </w:tc>
        <w:tc>
          <w:tcPr>
            <w:tcW w:w="890" w:type="dxa"/>
            <w:vMerge w:val="continue"/>
            <w:tcBorders>
              <w:bottom w:val="single" w:color="000000" w:sz="4" w:space="0"/>
            </w:tcBorders>
            <w:noWrap w:val="0"/>
            <w:vAlign w:val="center"/>
          </w:tcPr>
          <w:p w14:paraId="6CBC3243">
            <w:pPr>
              <w:spacing w:line="360" w:lineRule="auto"/>
              <w:jc w:val="center"/>
              <w:rPr>
                <w:rFonts w:hint="eastAsia" w:ascii="宋体" w:hAnsi="宋体" w:eastAsia="宋体" w:cs="宋体"/>
                <w:sz w:val="18"/>
                <w:szCs w:val="18"/>
              </w:rPr>
            </w:pPr>
          </w:p>
        </w:tc>
        <w:tc>
          <w:tcPr>
            <w:tcW w:w="885" w:type="dxa"/>
            <w:vMerge w:val="continue"/>
            <w:tcBorders>
              <w:bottom w:val="single" w:color="000000" w:sz="4" w:space="0"/>
            </w:tcBorders>
            <w:noWrap w:val="0"/>
            <w:vAlign w:val="center"/>
          </w:tcPr>
          <w:p w14:paraId="6868FE57">
            <w:pPr>
              <w:spacing w:line="360" w:lineRule="auto"/>
              <w:jc w:val="center"/>
              <w:rPr>
                <w:rFonts w:hint="eastAsia" w:ascii="宋体" w:hAnsi="宋体" w:eastAsia="宋体" w:cs="宋体"/>
                <w:sz w:val="18"/>
                <w:szCs w:val="18"/>
              </w:rPr>
            </w:pPr>
          </w:p>
        </w:tc>
      </w:tr>
      <w:tr w14:paraId="63B998D1">
        <w:tblPrEx>
          <w:tblCellMar>
            <w:top w:w="0" w:type="dxa"/>
            <w:left w:w="108" w:type="dxa"/>
            <w:bottom w:w="0" w:type="dxa"/>
            <w:right w:w="108" w:type="dxa"/>
          </w:tblCellMar>
        </w:tblPrEx>
        <w:trPr>
          <w:trHeight w:val="488" w:hRule="atLeast"/>
          <w:jc w:val="center"/>
        </w:trPr>
        <w:tc>
          <w:tcPr>
            <w:tcW w:w="896" w:type="dxa"/>
            <w:noWrap w:val="0"/>
            <w:vAlign w:val="center"/>
          </w:tcPr>
          <w:p w14:paraId="7B3F2CBF">
            <w:pPr>
              <w:spacing w:line="360" w:lineRule="auto"/>
              <w:jc w:val="center"/>
              <w:rPr>
                <w:rFonts w:hint="eastAsia" w:ascii="宋体" w:hAnsi="宋体" w:eastAsia="宋体" w:cs="宋体"/>
                <w:sz w:val="18"/>
                <w:szCs w:val="18"/>
              </w:rPr>
            </w:pPr>
            <w:r>
              <w:rPr>
                <w:rFonts w:hint="eastAsia" w:ascii="宋体" w:hAnsi="宋体" w:eastAsia="宋体" w:cs="宋体"/>
                <w:sz w:val="18"/>
                <w:szCs w:val="18"/>
              </w:rPr>
              <w:t>&lt;35</w:t>
            </w:r>
          </w:p>
        </w:tc>
        <w:tc>
          <w:tcPr>
            <w:tcW w:w="862" w:type="dxa"/>
            <w:noWrap w:val="0"/>
            <w:vAlign w:val="top"/>
          </w:tcPr>
          <w:p w14:paraId="7ED4D9FB">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sz w:val="18"/>
                <w:szCs w:val="18"/>
              </w:rPr>
            </w:pPr>
            <w:r>
              <w:rPr>
                <w:rFonts w:hint="eastAsia" w:ascii="宋体" w:hAnsi="宋体" w:eastAsia="宋体" w:cs="宋体"/>
                <w:color w:val="000000"/>
                <w:sz w:val="18"/>
                <w:szCs w:val="18"/>
                <w:lang w:val="en-US" w:eastAsia="zh-CN"/>
              </w:rPr>
              <w:t>1</w:t>
            </w:r>
          </w:p>
        </w:tc>
        <w:tc>
          <w:tcPr>
            <w:tcW w:w="1287" w:type="dxa"/>
            <w:noWrap w:val="0"/>
            <w:vAlign w:val="center"/>
          </w:tcPr>
          <w:p w14:paraId="17F82A10">
            <w:pPr>
              <w:keepNext w:val="0"/>
              <w:keepLines w:val="0"/>
              <w:pageBreakBefore w:val="0"/>
              <w:widowControl/>
              <w:kinsoku/>
              <w:wordWrap/>
              <w:overflowPunct/>
              <w:topLinePunct w:val="0"/>
              <w:autoSpaceDE/>
              <w:autoSpaceDN/>
              <w:bidi w:val="0"/>
              <w:adjustRightInd/>
              <w:spacing w:line="360" w:lineRule="auto"/>
              <w:jc w:val="center"/>
              <w:textAlignment w:val="auto"/>
              <w:outlineLvl w:val="9"/>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rPr>
              <w:t>0.32</w:t>
            </w:r>
          </w:p>
        </w:tc>
        <w:tc>
          <w:tcPr>
            <w:tcW w:w="882" w:type="dxa"/>
            <w:noWrap w:val="0"/>
            <w:vAlign w:val="top"/>
          </w:tcPr>
          <w:p w14:paraId="7EBA5B16">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sz w:val="18"/>
                <w:szCs w:val="18"/>
              </w:rPr>
            </w:pPr>
            <w:r>
              <w:rPr>
                <w:rFonts w:hint="eastAsia" w:ascii="宋体" w:hAnsi="宋体" w:eastAsia="宋体" w:cs="宋体"/>
                <w:color w:val="000000"/>
                <w:sz w:val="18"/>
                <w:szCs w:val="18"/>
                <w:lang w:val="en-US" w:eastAsia="zh-CN"/>
              </w:rPr>
              <w:t>2</w:t>
            </w:r>
          </w:p>
        </w:tc>
        <w:tc>
          <w:tcPr>
            <w:tcW w:w="1226" w:type="dxa"/>
            <w:noWrap w:val="0"/>
            <w:vAlign w:val="center"/>
          </w:tcPr>
          <w:p w14:paraId="492BC24D">
            <w:pPr>
              <w:keepNext w:val="0"/>
              <w:keepLines w:val="0"/>
              <w:pageBreakBefore w:val="0"/>
              <w:widowControl/>
              <w:kinsoku/>
              <w:wordWrap/>
              <w:overflowPunct/>
              <w:topLinePunct w:val="0"/>
              <w:autoSpaceDE/>
              <w:autoSpaceDN/>
              <w:bidi w:val="0"/>
              <w:adjustRightInd/>
              <w:spacing w:line="360" w:lineRule="auto"/>
              <w:jc w:val="center"/>
              <w:textAlignment w:val="auto"/>
              <w:outlineLvl w:val="9"/>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rPr>
              <w:t>1.06</w:t>
            </w:r>
          </w:p>
        </w:tc>
        <w:tc>
          <w:tcPr>
            <w:tcW w:w="881" w:type="dxa"/>
            <w:noWrap w:val="0"/>
            <w:vAlign w:val="top"/>
          </w:tcPr>
          <w:p w14:paraId="6D8BEC0A">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宋体" w:hAnsi="宋体" w:eastAsia="宋体" w:cs="宋体"/>
                <w:sz w:val="18"/>
                <w:szCs w:val="18"/>
              </w:rPr>
            </w:pPr>
            <w:r>
              <w:rPr>
                <w:rFonts w:hint="eastAsia" w:ascii="宋体" w:hAnsi="宋体" w:eastAsia="宋体" w:cs="宋体"/>
                <w:color w:val="000000"/>
                <w:sz w:val="18"/>
                <w:szCs w:val="18"/>
                <w:lang w:val="en-US" w:eastAsia="zh-CN"/>
              </w:rPr>
              <w:t>3</w:t>
            </w:r>
          </w:p>
        </w:tc>
        <w:tc>
          <w:tcPr>
            <w:tcW w:w="1196" w:type="dxa"/>
            <w:gridSpan w:val="2"/>
            <w:noWrap w:val="0"/>
            <w:vAlign w:val="center"/>
          </w:tcPr>
          <w:p w14:paraId="10853634">
            <w:pPr>
              <w:keepNext w:val="0"/>
              <w:keepLines w:val="0"/>
              <w:pageBreakBefore w:val="0"/>
              <w:widowControl/>
              <w:kinsoku/>
              <w:wordWrap/>
              <w:overflowPunct/>
              <w:topLinePunct w:val="0"/>
              <w:autoSpaceDE/>
              <w:autoSpaceDN/>
              <w:bidi w:val="0"/>
              <w:adjustRightInd/>
              <w:spacing w:line="360" w:lineRule="auto"/>
              <w:jc w:val="center"/>
              <w:textAlignment w:val="auto"/>
              <w:outlineLvl w:val="9"/>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rPr>
              <w:t>0.74</w:t>
            </w:r>
          </w:p>
        </w:tc>
        <w:tc>
          <w:tcPr>
            <w:tcW w:w="890" w:type="dxa"/>
            <w:vMerge w:val="restart"/>
            <w:noWrap w:val="0"/>
            <w:vAlign w:val="center"/>
          </w:tcPr>
          <w:p w14:paraId="4B0063A0">
            <w:pPr>
              <w:keepNext w:val="0"/>
              <w:keepLines w:val="0"/>
              <w:pageBreakBefore w:val="0"/>
              <w:widowControl/>
              <w:kinsoku/>
              <w:wordWrap/>
              <w:overflowPunct/>
              <w:topLinePunct w:val="0"/>
              <w:autoSpaceDE/>
              <w:autoSpaceDN/>
              <w:bidi w:val="0"/>
              <w:adjustRightInd/>
              <w:spacing w:line="360" w:lineRule="auto"/>
              <w:jc w:val="center"/>
              <w:textAlignment w:val="auto"/>
              <w:outlineLvl w:val="9"/>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rPr>
              <w:t>54.425</w:t>
            </w:r>
          </w:p>
        </w:tc>
        <w:tc>
          <w:tcPr>
            <w:tcW w:w="885" w:type="dxa"/>
            <w:vMerge w:val="restart"/>
            <w:noWrap w:val="0"/>
            <w:vAlign w:val="center"/>
          </w:tcPr>
          <w:p w14:paraId="0B97A496">
            <w:pPr>
              <w:keepNext w:val="0"/>
              <w:keepLines w:val="0"/>
              <w:pageBreakBefore w:val="0"/>
              <w:widowControl/>
              <w:kinsoku/>
              <w:wordWrap/>
              <w:overflowPunct/>
              <w:topLinePunct w:val="0"/>
              <w:autoSpaceDE/>
              <w:autoSpaceDN/>
              <w:bidi w:val="0"/>
              <w:adjustRightInd/>
              <w:spacing w:line="360" w:lineRule="auto"/>
              <w:jc w:val="center"/>
              <w:textAlignment w:val="auto"/>
              <w:outlineLvl w:val="9"/>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rPr>
              <w:t>0.000</w:t>
            </w:r>
          </w:p>
        </w:tc>
      </w:tr>
      <w:tr w14:paraId="2FCBB9CC">
        <w:tblPrEx>
          <w:tblCellMar>
            <w:top w:w="0" w:type="dxa"/>
            <w:left w:w="108" w:type="dxa"/>
            <w:bottom w:w="0" w:type="dxa"/>
            <w:right w:w="108" w:type="dxa"/>
          </w:tblCellMar>
        </w:tblPrEx>
        <w:trPr>
          <w:trHeight w:val="482" w:hRule="atLeast"/>
          <w:jc w:val="center"/>
        </w:trPr>
        <w:tc>
          <w:tcPr>
            <w:tcW w:w="896" w:type="dxa"/>
            <w:noWrap w:val="0"/>
            <w:vAlign w:val="center"/>
          </w:tcPr>
          <w:p w14:paraId="67C316E2">
            <w:pPr>
              <w:spacing w:line="360" w:lineRule="auto"/>
              <w:jc w:val="center"/>
              <w:rPr>
                <w:rFonts w:hint="eastAsia" w:ascii="宋体" w:hAnsi="宋体" w:eastAsia="宋体" w:cs="宋体"/>
                <w:sz w:val="18"/>
                <w:szCs w:val="18"/>
              </w:rPr>
            </w:pPr>
            <w:r>
              <w:rPr>
                <w:rFonts w:hint="eastAsia" w:ascii="宋体" w:hAnsi="宋体" w:eastAsia="宋体" w:cs="宋体"/>
                <w:sz w:val="18"/>
                <w:szCs w:val="18"/>
              </w:rPr>
              <w:t>35</w:t>
            </w:r>
            <w:r>
              <w:rPr>
                <w:rFonts w:hint="eastAsia" w:ascii="宋体" w:hAnsi="宋体" w:eastAsia="宋体" w:cs="宋体"/>
                <w:kern w:val="0"/>
                <w:sz w:val="18"/>
                <w:szCs w:val="18"/>
              </w:rPr>
              <w:t>-</w:t>
            </w:r>
          </w:p>
        </w:tc>
        <w:tc>
          <w:tcPr>
            <w:tcW w:w="862" w:type="dxa"/>
            <w:noWrap w:val="0"/>
            <w:vAlign w:val="center"/>
          </w:tcPr>
          <w:p w14:paraId="35AD59B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19</w:t>
            </w:r>
          </w:p>
        </w:tc>
        <w:tc>
          <w:tcPr>
            <w:tcW w:w="1287" w:type="dxa"/>
            <w:noWrap w:val="0"/>
            <w:vAlign w:val="center"/>
          </w:tcPr>
          <w:p w14:paraId="17BE0DE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12.3</w:t>
            </w:r>
          </w:p>
        </w:tc>
        <w:tc>
          <w:tcPr>
            <w:tcW w:w="882" w:type="dxa"/>
            <w:noWrap w:val="0"/>
            <w:vAlign w:val="center"/>
          </w:tcPr>
          <w:p w14:paraId="3E7C982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7</w:t>
            </w:r>
          </w:p>
        </w:tc>
        <w:tc>
          <w:tcPr>
            <w:tcW w:w="1226" w:type="dxa"/>
            <w:noWrap w:val="0"/>
            <w:vAlign w:val="center"/>
          </w:tcPr>
          <w:p w14:paraId="15A75C3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5.3</w:t>
            </w:r>
          </w:p>
        </w:tc>
        <w:tc>
          <w:tcPr>
            <w:tcW w:w="881" w:type="dxa"/>
            <w:noWrap w:val="0"/>
            <w:vAlign w:val="center"/>
          </w:tcPr>
          <w:p w14:paraId="430BD1E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26</w:t>
            </w:r>
          </w:p>
        </w:tc>
        <w:tc>
          <w:tcPr>
            <w:tcW w:w="1196" w:type="dxa"/>
            <w:gridSpan w:val="2"/>
            <w:noWrap w:val="0"/>
            <w:vAlign w:val="center"/>
          </w:tcPr>
          <w:p w14:paraId="008C13F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9.10</w:t>
            </w:r>
          </w:p>
        </w:tc>
        <w:tc>
          <w:tcPr>
            <w:tcW w:w="890" w:type="dxa"/>
            <w:vMerge w:val="continue"/>
            <w:noWrap w:val="0"/>
            <w:vAlign w:val="center"/>
          </w:tcPr>
          <w:p w14:paraId="3428EBF1">
            <w:pPr>
              <w:spacing w:line="360" w:lineRule="auto"/>
              <w:rPr>
                <w:rFonts w:hint="eastAsia" w:ascii="宋体" w:hAnsi="宋体" w:eastAsia="宋体" w:cs="宋体"/>
                <w:sz w:val="18"/>
                <w:szCs w:val="18"/>
              </w:rPr>
            </w:pPr>
          </w:p>
        </w:tc>
        <w:tc>
          <w:tcPr>
            <w:tcW w:w="885" w:type="dxa"/>
            <w:vMerge w:val="continue"/>
            <w:noWrap w:val="0"/>
            <w:vAlign w:val="center"/>
          </w:tcPr>
          <w:p w14:paraId="511D9998">
            <w:pPr>
              <w:spacing w:line="360" w:lineRule="auto"/>
              <w:rPr>
                <w:rFonts w:hint="eastAsia" w:ascii="宋体" w:hAnsi="宋体" w:eastAsia="宋体" w:cs="宋体"/>
                <w:sz w:val="18"/>
                <w:szCs w:val="18"/>
              </w:rPr>
            </w:pPr>
          </w:p>
        </w:tc>
      </w:tr>
      <w:tr w14:paraId="3021D04D">
        <w:tblPrEx>
          <w:tblCellMar>
            <w:top w:w="0" w:type="dxa"/>
            <w:left w:w="108" w:type="dxa"/>
            <w:bottom w:w="0" w:type="dxa"/>
            <w:right w:w="108" w:type="dxa"/>
          </w:tblCellMar>
        </w:tblPrEx>
        <w:trPr>
          <w:trHeight w:val="482" w:hRule="atLeast"/>
          <w:jc w:val="center"/>
        </w:trPr>
        <w:tc>
          <w:tcPr>
            <w:tcW w:w="896" w:type="dxa"/>
            <w:noWrap w:val="0"/>
            <w:vAlign w:val="center"/>
          </w:tcPr>
          <w:p w14:paraId="7C0C7178">
            <w:pPr>
              <w:spacing w:line="360" w:lineRule="auto"/>
              <w:jc w:val="center"/>
              <w:rPr>
                <w:rFonts w:hint="eastAsia" w:ascii="宋体" w:hAnsi="宋体" w:eastAsia="宋体" w:cs="宋体"/>
                <w:sz w:val="18"/>
                <w:szCs w:val="18"/>
              </w:rPr>
            </w:pPr>
            <w:r>
              <w:rPr>
                <w:rFonts w:hint="eastAsia" w:ascii="宋体" w:hAnsi="宋体" w:eastAsia="宋体" w:cs="宋体"/>
                <w:sz w:val="18"/>
                <w:szCs w:val="18"/>
              </w:rPr>
              <w:t>45</w:t>
            </w:r>
            <w:r>
              <w:rPr>
                <w:rFonts w:hint="eastAsia" w:ascii="宋体" w:hAnsi="宋体" w:eastAsia="宋体" w:cs="宋体"/>
                <w:kern w:val="0"/>
                <w:sz w:val="18"/>
                <w:szCs w:val="18"/>
              </w:rPr>
              <w:t>-</w:t>
            </w:r>
          </w:p>
        </w:tc>
        <w:tc>
          <w:tcPr>
            <w:tcW w:w="862" w:type="dxa"/>
            <w:noWrap w:val="0"/>
            <w:vAlign w:val="center"/>
          </w:tcPr>
          <w:p w14:paraId="56849DF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26</w:t>
            </w:r>
          </w:p>
        </w:tc>
        <w:tc>
          <w:tcPr>
            <w:tcW w:w="1287" w:type="dxa"/>
            <w:noWrap w:val="0"/>
            <w:vAlign w:val="center"/>
          </w:tcPr>
          <w:p w14:paraId="0CD2162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12</w:t>
            </w:r>
          </w:p>
        </w:tc>
        <w:tc>
          <w:tcPr>
            <w:tcW w:w="882" w:type="dxa"/>
            <w:noWrap w:val="0"/>
            <w:vAlign w:val="center"/>
          </w:tcPr>
          <w:p w14:paraId="01BBAF2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30</w:t>
            </w:r>
          </w:p>
        </w:tc>
        <w:tc>
          <w:tcPr>
            <w:tcW w:w="1226" w:type="dxa"/>
            <w:noWrap w:val="0"/>
            <w:vAlign w:val="center"/>
          </w:tcPr>
          <w:p w14:paraId="256F0EF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11.5</w:t>
            </w:r>
          </w:p>
        </w:tc>
        <w:tc>
          <w:tcPr>
            <w:tcW w:w="881" w:type="dxa"/>
            <w:noWrap w:val="0"/>
            <w:vAlign w:val="center"/>
          </w:tcPr>
          <w:p w14:paraId="7F2582F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56</w:t>
            </w:r>
          </w:p>
        </w:tc>
        <w:tc>
          <w:tcPr>
            <w:tcW w:w="1196" w:type="dxa"/>
            <w:gridSpan w:val="2"/>
            <w:noWrap w:val="0"/>
            <w:vAlign w:val="center"/>
          </w:tcPr>
          <w:p w14:paraId="3698D6E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11.70</w:t>
            </w:r>
          </w:p>
        </w:tc>
        <w:tc>
          <w:tcPr>
            <w:tcW w:w="890" w:type="dxa"/>
            <w:vMerge w:val="continue"/>
            <w:noWrap w:val="0"/>
            <w:vAlign w:val="center"/>
          </w:tcPr>
          <w:p w14:paraId="7EC14646">
            <w:pPr>
              <w:spacing w:line="360" w:lineRule="auto"/>
              <w:rPr>
                <w:rFonts w:hint="eastAsia" w:ascii="宋体" w:hAnsi="宋体" w:eastAsia="宋体" w:cs="宋体"/>
                <w:sz w:val="18"/>
                <w:szCs w:val="18"/>
              </w:rPr>
            </w:pPr>
          </w:p>
        </w:tc>
        <w:tc>
          <w:tcPr>
            <w:tcW w:w="885" w:type="dxa"/>
            <w:vMerge w:val="continue"/>
            <w:noWrap w:val="0"/>
            <w:vAlign w:val="center"/>
          </w:tcPr>
          <w:p w14:paraId="68989832">
            <w:pPr>
              <w:spacing w:line="360" w:lineRule="auto"/>
              <w:rPr>
                <w:rFonts w:hint="eastAsia" w:ascii="宋体" w:hAnsi="宋体" w:eastAsia="宋体" w:cs="宋体"/>
                <w:sz w:val="18"/>
                <w:szCs w:val="18"/>
              </w:rPr>
            </w:pPr>
          </w:p>
        </w:tc>
      </w:tr>
      <w:tr w14:paraId="45A33607">
        <w:tblPrEx>
          <w:tblCellMar>
            <w:top w:w="0" w:type="dxa"/>
            <w:left w:w="108" w:type="dxa"/>
            <w:bottom w:w="0" w:type="dxa"/>
            <w:right w:w="108" w:type="dxa"/>
          </w:tblCellMar>
        </w:tblPrEx>
        <w:trPr>
          <w:trHeight w:val="482" w:hRule="atLeast"/>
          <w:jc w:val="center"/>
        </w:trPr>
        <w:tc>
          <w:tcPr>
            <w:tcW w:w="896" w:type="dxa"/>
            <w:noWrap w:val="0"/>
            <w:vAlign w:val="center"/>
          </w:tcPr>
          <w:p w14:paraId="5925D9F7">
            <w:pPr>
              <w:spacing w:line="360" w:lineRule="auto"/>
              <w:jc w:val="center"/>
              <w:rPr>
                <w:rFonts w:hint="eastAsia" w:ascii="宋体" w:hAnsi="宋体" w:eastAsia="宋体" w:cs="宋体"/>
                <w:sz w:val="18"/>
                <w:szCs w:val="18"/>
              </w:rPr>
            </w:pPr>
            <w:r>
              <w:rPr>
                <w:rFonts w:hint="eastAsia" w:ascii="宋体" w:hAnsi="宋体" w:eastAsia="宋体" w:cs="宋体"/>
                <w:sz w:val="18"/>
                <w:szCs w:val="18"/>
              </w:rPr>
              <w:t>55</w:t>
            </w:r>
            <w:r>
              <w:rPr>
                <w:rFonts w:hint="eastAsia" w:ascii="宋体" w:hAnsi="宋体" w:eastAsia="宋体" w:cs="宋体"/>
                <w:kern w:val="0"/>
                <w:sz w:val="18"/>
                <w:szCs w:val="18"/>
              </w:rPr>
              <w:t>-</w:t>
            </w:r>
          </w:p>
        </w:tc>
        <w:tc>
          <w:tcPr>
            <w:tcW w:w="862" w:type="dxa"/>
            <w:noWrap w:val="0"/>
            <w:vAlign w:val="center"/>
          </w:tcPr>
          <w:p w14:paraId="19C6359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31</w:t>
            </w:r>
          </w:p>
        </w:tc>
        <w:tc>
          <w:tcPr>
            <w:tcW w:w="1287" w:type="dxa"/>
            <w:noWrap w:val="0"/>
            <w:vAlign w:val="center"/>
          </w:tcPr>
          <w:p w14:paraId="2AB984F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11.7</w:t>
            </w:r>
          </w:p>
        </w:tc>
        <w:tc>
          <w:tcPr>
            <w:tcW w:w="882" w:type="dxa"/>
            <w:noWrap w:val="0"/>
            <w:vAlign w:val="center"/>
          </w:tcPr>
          <w:p w14:paraId="4083D59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39</w:t>
            </w:r>
          </w:p>
        </w:tc>
        <w:tc>
          <w:tcPr>
            <w:tcW w:w="1226" w:type="dxa"/>
            <w:noWrap w:val="0"/>
            <w:vAlign w:val="center"/>
          </w:tcPr>
          <w:p w14:paraId="06302F0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12.9</w:t>
            </w:r>
          </w:p>
        </w:tc>
        <w:tc>
          <w:tcPr>
            <w:tcW w:w="881" w:type="dxa"/>
            <w:noWrap w:val="0"/>
            <w:vAlign w:val="center"/>
          </w:tcPr>
          <w:p w14:paraId="5446DBB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70</w:t>
            </w:r>
          </w:p>
        </w:tc>
        <w:tc>
          <w:tcPr>
            <w:tcW w:w="1196" w:type="dxa"/>
            <w:gridSpan w:val="2"/>
            <w:noWrap w:val="0"/>
            <w:vAlign w:val="center"/>
          </w:tcPr>
          <w:p w14:paraId="377A46C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12.30</w:t>
            </w:r>
          </w:p>
        </w:tc>
        <w:tc>
          <w:tcPr>
            <w:tcW w:w="890" w:type="dxa"/>
            <w:vMerge w:val="continue"/>
            <w:noWrap w:val="0"/>
            <w:vAlign w:val="center"/>
          </w:tcPr>
          <w:p w14:paraId="53509155">
            <w:pPr>
              <w:spacing w:line="360" w:lineRule="auto"/>
              <w:rPr>
                <w:rFonts w:hint="eastAsia" w:ascii="宋体" w:hAnsi="宋体" w:eastAsia="宋体" w:cs="宋体"/>
                <w:sz w:val="18"/>
                <w:szCs w:val="18"/>
              </w:rPr>
            </w:pPr>
          </w:p>
        </w:tc>
        <w:tc>
          <w:tcPr>
            <w:tcW w:w="885" w:type="dxa"/>
            <w:vMerge w:val="continue"/>
            <w:noWrap w:val="0"/>
            <w:vAlign w:val="center"/>
          </w:tcPr>
          <w:p w14:paraId="265E4861">
            <w:pPr>
              <w:spacing w:line="360" w:lineRule="auto"/>
              <w:rPr>
                <w:rFonts w:hint="eastAsia" w:ascii="宋体" w:hAnsi="宋体" w:eastAsia="宋体" w:cs="宋体"/>
                <w:sz w:val="18"/>
                <w:szCs w:val="18"/>
              </w:rPr>
            </w:pPr>
          </w:p>
        </w:tc>
      </w:tr>
      <w:tr w14:paraId="32734535">
        <w:tblPrEx>
          <w:tblCellMar>
            <w:top w:w="0" w:type="dxa"/>
            <w:left w:w="108" w:type="dxa"/>
            <w:bottom w:w="0" w:type="dxa"/>
            <w:right w:w="108" w:type="dxa"/>
          </w:tblCellMar>
        </w:tblPrEx>
        <w:trPr>
          <w:trHeight w:val="482" w:hRule="atLeast"/>
          <w:jc w:val="center"/>
        </w:trPr>
        <w:tc>
          <w:tcPr>
            <w:tcW w:w="896" w:type="dxa"/>
            <w:noWrap w:val="0"/>
            <w:vAlign w:val="center"/>
          </w:tcPr>
          <w:p w14:paraId="0247D112">
            <w:pPr>
              <w:spacing w:line="360" w:lineRule="auto"/>
              <w:jc w:val="center"/>
              <w:rPr>
                <w:rFonts w:hint="eastAsia" w:ascii="宋体" w:hAnsi="宋体" w:eastAsia="宋体" w:cs="宋体"/>
                <w:sz w:val="18"/>
                <w:szCs w:val="18"/>
              </w:rPr>
            </w:pPr>
            <w:r>
              <w:rPr>
                <w:rFonts w:hint="eastAsia" w:ascii="宋体" w:hAnsi="宋体" w:eastAsia="宋体" w:cs="宋体"/>
                <w:sz w:val="18"/>
                <w:szCs w:val="18"/>
              </w:rPr>
              <w:t>65</w:t>
            </w:r>
            <w:r>
              <w:rPr>
                <w:rFonts w:hint="eastAsia" w:ascii="宋体" w:hAnsi="宋体" w:eastAsia="宋体" w:cs="宋体"/>
                <w:kern w:val="0"/>
                <w:sz w:val="18"/>
                <w:szCs w:val="18"/>
              </w:rPr>
              <w:t>-</w:t>
            </w:r>
          </w:p>
        </w:tc>
        <w:tc>
          <w:tcPr>
            <w:tcW w:w="862" w:type="dxa"/>
            <w:noWrap w:val="0"/>
            <w:vAlign w:val="center"/>
          </w:tcPr>
          <w:p w14:paraId="60DCE5F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33</w:t>
            </w:r>
          </w:p>
        </w:tc>
        <w:tc>
          <w:tcPr>
            <w:tcW w:w="1287" w:type="dxa"/>
            <w:noWrap w:val="0"/>
            <w:vAlign w:val="center"/>
          </w:tcPr>
          <w:p w14:paraId="0E34470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17.2</w:t>
            </w:r>
          </w:p>
        </w:tc>
        <w:tc>
          <w:tcPr>
            <w:tcW w:w="882" w:type="dxa"/>
            <w:noWrap w:val="0"/>
            <w:vAlign w:val="center"/>
          </w:tcPr>
          <w:p w14:paraId="7547D48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25</w:t>
            </w:r>
          </w:p>
        </w:tc>
        <w:tc>
          <w:tcPr>
            <w:tcW w:w="1226" w:type="dxa"/>
            <w:noWrap w:val="0"/>
            <w:vAlign w:val="center"/>
          </w:tcPr>
          <w:p w14:paraId="5675279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10.1</w:t>
            </w:r>
          </w:p>
        </w:tc>
        <w:tc>
          <w:tcPr>
            <w:tcW w:w="881" w:type="dxa"/>
            <w:noWrap w:val="0"/>
            <w:vAlign w:val="center"/>
          </w:tcPr>
          <w:p w14:paraId="4C00CEF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58</w:t>
            </w:r>
          </w:p>
        </w:tc>
        <w:tc>
          <w:tcPr>
            <w:tcW w:w="1196" w:type="dxa"/>
            <w:gridSpan w:val="2"/>
            <w:noWrap w:val="0"/>
            <w:vAlign w:val="center"/>
          </w:tcPr>
          <w:p w14:paraId="22FFF25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13.20</w:t>
            </w:r>
          </w:p>
        </w:tc>
        <w:tc>
          <w:tcPr>
            <w:tcW w:w="890" w:type="dxa"/>
            <w:vMerge w:val="continue"/>
            <w:noWrap w:val="0"/>
            <w:vAlign w:val="center"/>
          </w:tcPr>
          <w:p w14:paraId="62320A7E">
            <w:pPr>
              <w:spacing w:line="360" w:lineRule="auto"/>
              <w:rPr>
                <w:rFonts w:hint="eastAsia" w:ascii="宋体" w:hAnsi="宋体" w:eastAsia="宋体" w:cs="宋体"/>
                <w:sz w:val="18"/>
                <w:szCs w:val="18"/>
              </w:rPr>
            </w:pPr>
          </w:p>
        </w:tc>
        <w:tc>
          <w:tcPr>
            <w:tcW w:w="885" w:type="dxa"/>
            <w:vMerge w:val="continue"/>
            <w:noWrap w:val="0"/>
            <w:vAlign w:val="center"/>
          </w:tcPr>
          <w:p w14:paraId="12524222">
            <w:pPr>
              <w:spacing w:line="360" w:lineRule="auto"/>
              <w:rPr>
                <w:rFonts w:hint="eastAsia" w:ascii="宋体" w:hAnsi="宋体" w:eastAsia="宋体" w:cs="宋体"/>
                <w:sz w:val="18"/>
                <w:szCs w:val="18"/>
              </w:rPr>
            </w:pPr>
          </w:p>
        </w:tc>
      </w:tr>
      <w:tr w14:paraId="72138BF2">
        <w:tblPrEx>
          <w:tblCellMar>
            <w:top w:w="0" w:type="dxa"/>
            <w:left w:w="108" w:type="dxa"/>
            <w:bottom w:w="0" w:type="dxa"/>
            <w:right w:w="108" w:type="dxa"/>
          </w:tblCellMar>
        </w:tblPrEx>
        <w:trPr>
          <w:trHeight w:val="482" w:hRule="atLeast"/>
          <w:jc w:val="center"/>
        </w:trPr>
        <w:tc>
          <w:tcPr>
            <w:tcW w:w="896" w:type="dxa"/>
            <w:noWrap w:val="0"/>
            <w:vAlign w:val="center"/>
          </w:tcPr>
          <w:p w14:paraId="458057B0">
            <w:pPr>
              <w:spacing w:line="360" w:lineRule="auto"/>
              <w:jc w:val="center"/>
              <w:rPr>
                <w:rFonts w:hint="eastAsia" w:ascii="宋体" w:hAnsi="宋体" w:eastAsia="宋体" w:cs="宋体"/>
                <w:sz w:val="18"/>
                <w:szCs w:val="18"/>
              </w:rPr>
            </w:pPr>
            <w:r>
              <w:rPr>
                <w:rFonts w:hint="eastAsia" w:ascii="宋体" w:hAnsi="宋体" w:eastAsia="宋体" w:cs="宋体"/>
                <w:sz w:val="18"/>
                <w:szCs w:val="18"/>
              </w:rPr>
              <w:t>75</w:t>
            </w:r>
            <w:r>
              <w:rPr>
                <w:rFonts w:hint="eastAsia" w:ascii="宋体" w:hAnsi="宋体" w:eastAsia="宋体" w:cs="宋体"/>
                <w:kern w:val="0"/>
                <w:sz w:val="18"/>
                <w:szCs w:val="18"/>
              </w:rPr>
              <w:t>-</w:t>
            </w:r>
          </w:p>
        </w:tc>
        <w:tc>
          <w:tcPr>
            <w:tcW w:w="862" w:type="dxa"/>
            <w:noWrap w:val="0"/>
            <w:vAlign w:val="center"/>
          </w:tcPr>
          <w:p w14:paraId="3D3B11D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17</w:t>
            </w:r>
          </w:p>
        </w:tc>
        <w:tc>
          <w:tcPr>
            <w:tcW w:w="1287" w:type="dxa"/>
            <w:noWrap w:val="0"/>
            <w:vAlign w:val="center"/>
          </w:tcPr>
          <w:p w14:paraId="39AAEB0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17.5</w:t>
            </w:r>
          </w:p>
        </w:tc>
        <w:tc>
          <w:tcPr>
            <w:tcW w:w="882" w:type="dxa"/>
            <w:noWrap w:val="0"/>
            <w:vAlign w:val="center"/>
          </w:tcPr>
          <w:p w14:paraId="25CD945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22</w:t>
            </w:r>
          </w:p>
        </w:tc>
        <w:tc>
          <w:tcPr>
            <w:tcW w:w="1226" w:type="dxa"/>
            <w:noWrap w:val="0"/>
            <w:vAlign w:val="center"/>
          </w:tcPr>
          <w:p w14:paraId="15F11A4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13.9</w:t>
            </w:r>
          </w:p>
        </w:tc>
        <w:tc>
          <w:tcPr>
            <w:tcW w:w="881" w:type="dxa"/>
            <w:noWrap w:val="0"/>
            <w:vAlign w:val="center"/>
          </w:tcPr>
          <w:p w14:paraId="708EF27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39</w:t>
            </w:r>
          </w:p>
        </w:tc>
        <w:tc>
          <w:tcPr>
            <w:tcW w:w="1196" w:type="dxa"/>
            <w:gridSpan w:val="2"/>
            <w:noWrap w:val="0"/>
            <w:vAlign w:val="center"/>
          </w:tcPr>
          <w:p w14:paraId="4FB69FE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15.30</w:t>
            </w:r>
          </w:p>
        </w:tc>
        <w:tc>
          <w:tcPr>
            <w:tcW w:w="890" w:type="dxa"/>
            <w:vMerge w:val="continue"/>
            <w:noWrap w:val="0"/>
            <w:vAlign w:val="center"/>
          </w:tcPr>
          <w:p w14:paraId="0DCA4382">
            <w:pPr>
              <w:spacing w:line="360" w:lineRule="auto"/>
              <w:rPr>
                <w:rFonts w:hint="eastAsia" w:ascii="宋体" w:hAnsi="宋体" w:eastAsia="宋体" w:cs="宋体"/>
                <w:sz w:val="18"/>
                <w:szCs w:val="18"/>
              </w:rPr>
            </w:pPr>
          </w:p>
        </w:tc>
        <w:tc>
          <w:tcPr>
            <w:tcW w:w="885" w:type="dxa"/>
            <w:vMerge w:val="continue"/>
            <w:noWrap w:val="0"/>
            <w:vAlign w:val="center"/>
          </w:tcPr>
          <w:p w14:paraId="1BAAB7F3">
            <w:pPr>
              <w:spacing w:line="360" w:lineRule="auto"/>
              <w:rPr>
                <w:rFonts w:hint="eastAsia" w:ascii="宋体" w:hAnsi="宋体" w:eastAsia="宋体" w:cs="宋体"/>
                <w:sz w:val="18"/>
                <w:szCs w:val="18"/>
              </w:rPr>
            </w:pPr>
          </w:p>
        </w:tc>
      </w:tr>
      <w:tr w14:paraId="606C7E94">
        <w:tblPrEx>
          <w:tblCellMar>
            <w:top w:w="0" w:type="dxa"/>
            <w:left w:w="108" w:type="dxa"/>
            <w:bottom w:w="0" w:type="dxa"/>
            <w:right w:w="108" w:type="dxa"/>
          </w:tblCellMar>
        </w:tblPrEx>
        <w:trPr>
          <w:trHeight w:val="493" w:hRule="atLeast"/>
          <w:jc w:val="center"/>
        </w:trPr>
        <w:tc>
          <w:tcPr>
            <w:tcW w:w="896" w:type="dxa"/>
            <w:tcBorders>
              <w:bottom w:val="single" w:color="auto" w:sz="4" w:space="0"/>
            </w:tcBorders>
            <w:noWrap w:val="0"/>
            <w:vAlign w:val="center"/>
          </w:tcPr>
          <w:p w14:paraId="1ECB50BA">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合计</w:t>
            </w:r>
          </w:p>
        </w:tc>
        <w:tc>
          <w:tcPr>
            <w:tcW w:w="862" w:type="dxa"/>
            <w:tcBorders>
              <w:bottom w:val="single" w:color="auto" w:sz="4" w:space="0"/>
            </w:tcBorders>
            <w:noWrap w:val="0"/>
            <w:vAlign w:val="center"/>
          </w:tcPr>
          <w:p w14:paraId="2FB910D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127</w:t>
            </w:r>
          </w:p>
        </w:tc>
        <w:tc>
          <w:tcPr>
            <w:tcW w:w="1287" w:type="dxa"/>
            <w:tcBorders>
              <w:bottom w:val="single" w:color="auto" w:sz="4" w:space="0"/>
            </w:tcBorders>
            <w:noWrap w:val="0"/>
            <w:vAlign w:val="center"/>
          </w:tcPr>
          <w:p w14:paraId="169CD9A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11.2</w:t>
            </w:r>
          </w:p>
        </w:tc>
        <w:tc>
          <w:tcPr>
            <w:tcW w:w="882" w:type="dxa"/>
            <w:tcBorders>
              <w:bottom w:val="single" w:color="auto" w:sz="4" w:space="0"/>
            </w:tcBorders>
            <w:noWrap w:val="0"/>
            <w:vAlign w:val="center"/>
          </w:tcPr>
          <w:p w14:paraId="3994F9D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125</w:t>
            </w:r>
          </w:p>
        </w:tc>
        <w:tc>
          <w:tcPr>
            <w:tcW w:w="1226" w:type="dxa"/>
            <w:tcBorders>
              <w:bottom w:val="single" w:color="auto" w:sz="4" w:space="0"/>
            </w:tcBorders>
            <w:noWrap w:val="0"/>
            <w:vAlign w:val="center"/>
          </w:tcPr>
          <w:p w14:paraId="4CABF6B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9.7</w:t>
            </w:r>
          </w:p>
        </w:tc>
        <w:tc>
          <w:tcPr>
            <w:tcW w:w="881" w:type="dxa"/>
            <w:tcBorders>
              <w:bottom w:val="single" w:color="auto" w:sz="4" w:space="0"/>
            </w:tcBorders>
            <w:noWrap w:val="0"/>
            <w:vAlign w:val="center"/>
          </w:tcPr>
          <w:p w14:paraId="44C2FB1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252</w:t>
            </w:r>
          </w:p>
        </w:tc>
        <w:tc>
          <w:tcPr>
            <w:tcW w:w="1196" w:type="dxa"/>
            <w:gridSpan w:val="2"/>
            <w:tcBorders>
              <w:bottom w:val="single" w:color="auto" w:sz="4" w:space="0"/>
            </w:tcBorders>
            <w:noWrap w:val="0"/>
            <w:vAlign w:val="center"/>
          </w:tcPr>
          <w:p w14:paraId="3B2ECEE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10.40</w:t>
            </w:r>
          </w:p>
        </w:tc>
        <w:tc>
          <w:tcPr>
            <w:tcW w:w="890" w:type="dxa"/>
            <w:vMerge w:val="continue"/>
            <w:tcBorders>
              <w:bottom w:val="single" w:color="auto" w:sz="4" w:space="0"/>
            </w:tcBorders>
            <w:noWrap w:val="0"/>
            <w:vAlign w:val="center"/>
          </w:tcPr>
          <w:p w14:paraId="0DB975BB">
            <w:pPr>
              <w:spacing w:line="360" w:lineRule="auto"/>
              <w:rPr>
                <w:rFonts w:hint="eastAsia" w:ascii="宋体" w:hAnsi="宋体" w:eastAsia="宋体" w:cs="宋体"/>
                <w:sz w:val="18"/>
                <w:szCs w:val="18"/>
              </w:rPr>
            </w:pPr>
          </w:p>
        </w:tc>
        <w:tc>
          <w:tcPr>
            <w:tcW w:w="885" w:type="dxa"/>
            <w:vMerge w:val="continue"/>
            <w:tcBorders>
              <w:bottom w:val="single" w:color="auto" w:sz="4" w:space="0"/>
            </w:tcBorders>
            <w:noWrap w:val="0"/>
            <w:vAlign w:val="center"/>
          </w:tcPr>
          <w:p w14:paraId="362B00F1">
            <w:pPr>
              <w:spacing w:line="360" w:lineRule="auto"/>
              <w:rPr>
                <w:rFonts w:hint="eastAsia" w:ascii="宋体" w:hAnsi="宋体" w:eastAsia="宋体" w:cs="宋体"/>
                <w:sz w:val="18"/>
                <w:szCs w:val="18"/>
              </w:rPr>
            </w:pPr>
          </w:p>
        </w:tc>
      </w:tr>
    </w:tbl>
    <w:p w14:paraId="52F84838">
      <w:pPr>
        <w:spacing w:line="360" w:lineRule="auto"/>
        <w:ind w:firstLine="480" w:firstLineChars="200"/>
        <w:rPr>
          <w:rFonts w:hint="eastAsia" w:ascii="宋体" w:hAnsi="宋体" w:cs="宋体"/>
          <w:sz w:val="24"/>
        </w:rPr>
      </w:pPr>
    </w:p>
    <w:p w14:paraId="1CFF9C84">
      <w:pPr>
        <w:spacing w:line="360" w:lineRule="auto"/>
        <w:ind w:firstLine="480" w:firstLineChars="200"/>
        <w:rPr>
          <w:rFonts w:hint="eastAsia" w:ascii="宋体" w:hAnsi="宋体" w:cs="宋体"/>
          <w:sz w:val="24"/>
        </w:rPr>
      </w:pPr>
    </w:p>
    <w:p w14:paraId="498FD8BA">
      <w:pPr>
        <w:spacing w:line="360" w:lineRule="auto"/>
        <w:ind w:firstLine="480" w:firstLineChars="200"/>
        <w:rPr>
          <w:rFonts w:hint="eastAsia" w:ascii="宋体" w:hAnsi="宋体" w:cs="宋体"/>
          <w:sz w:val="24"/>
        </w:rPr>
      </w:pPr>
    </w:p>
    <w:p w14:paraId="7994D78B">
      <w:pPr>
        <w:spacing w:line="360" w:lineRule="auto"/>
        <w:ind w:firstLine="480" w:firstLineChars="200"/>
        <w:rPr>
          <w:rFonts w:hint="eastAsia" w:ascii="宋体" w:hAnsi="宋体" w:cs="宋体"/>
          <w:sz w:val="24"/>
        </w:rPr>
      </w:pPr>
      <w:r>
        <w:rPr>
          <w:rFonts w:hint="eastAsia" w:ascii="宋体" w:hAnsi="宋体" w:cs="宋体"/>
          <w:sz w:val="24"/>
        </w:rPr>
        <w:t>3.2.3 不同文化程度糖尿病患病情况</w:t>
      </w:r>
    </w:p>
    <w:p w14:paraId="087DA40A">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cs="宋体"/>
          <w:sz w:val="24"/>
        </w:rPr>
      </w:pPr>
      <w:r>
        <w:rPr>
          <w:rFonts w:hint="eastAsia" w:ascii="宋体" w:hAnsi="宋体" w:eastAsia="宋体" w:cs="宋体"/>
          <w:kern w:val="0"/>
          <w:sz w:val="24"/>
          <w:szCs w:val="24"/>
          <w:lang w:eastAsia="zh-CN"/>
        </w:rPr>
        <w:t>本次调查数据显示，男性</w:t>
      </w:r>
      <w:r>
        <w:rPr>
          <w:rFonts w:hint="eastAsia" w:ascii="宋体" w:hAnsi="宋体" w:eastAsia="宋体" w:cs="宋体"/>
          <w:kern w:val="0"/>
          <w:sz w:val="24"/>
          <w:szCs w:val="24"/>
          <w:lang w:val="en-US" w:eastAsia="zh-CN"/>
        </w:rPr>
        <w:t>小学</w:t>
      </w:r>
      <w:r>
        <w:rPr>
          <w:rFonts w:hint="eastAsia" w:ascii="宋体" w:hAnsi="宋体" w:eastAsia="宋体" w:cs="宋体"/>
          <w:kern w:val="0"/>
          <w:sz w:val="24"/>
          <w:szCs w:val="24"/>
          <w:lang w:eastAsia="zh-CN"/>
        </w:rPr>
        <w:t>文化水平的糖尿病患病率最高为</w:t>
      </w:r>
      <w:r>
        <w:rPr>
          <w:rFonts w:hint="eastAsia" w:ascii="宋体" w:hAnsi="宋体" w:eastAsia="宋体" w:cs="宋体"/>
          <w:kern w:val="0"/>
          <w:sz w:val="24"/>
          <w:szCs w:val="24"/>
          <w:lang w:val="en-US" w:eastAsia="zh-CN"/>
        </w:rPr>
        <w:t>15.6</w:t>
      </w:r>
      <w:r>
        <w:rPr>
          <w:rFonts w:hint="eastAsia" w:ascii="宋体" w:hAnsi="宋体" w:cs="宋体"/>
          <w:kern w:val="0"/>
          <w:sz w:val="24"/>
          <w:szCs w:val="24"/>
          <w:lang w:val="en-US" w:eastAsia="zh-CN"/>
        </w:rPr>
        <w:t>%</w:t>
      </w:r>
      <w:r>
        <w:rPr>
          <w:rFonts w:hint="eastAsia" w:ascii="宋体" w:hAnsi="宋体" w:eastAsia="宋体" w:cs="宋体"/>
          <w:kern w:val="0"/>
          <w:sz w:val="24"/>
          <w:szCs w:val="24"/>
          <w:lang w:eastAsia="zh-CN"/>
        </w:rPr>
        <w:t>，女性文盲文化水平糖尿病患病率最高为</w:t>
      </w: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lang w:eastAsia="zh-CN"/>
        </w:rPr>
        <w:t>；全调查人群中，文化程度从文盲到大学的</w:t>
      </w:r>
      <w:r>
        <w:rPr>
          <w:rFonts w:hint="eastAsia" w:ascii="宋体" w:hAnsi="宋体" w:eastAsia="宋体" w:cs="宋体"/>
          <w:kern w:val="0"/>
          <w:sz w:val="24"/>
          <w:szCs w:val="24"/>
          <w:lang w:val="en-US" w:eastAsia="zh-CN"/>
        </w:rPr>
        <w:t>糖尿病</w:t>
      </w:r>
      <w:r>
        <w:rPr>
          <w:rFonts w:hint="eastAsia" w:ascii="宋体" w:hAnsi="宋体" w:eastAsia="宋体" w:cs="宋体"/>
          <w:kern w:val="0"/>
          <w:sz w:val="24"/>
          <w:szCs w:val="24"/>
          <w:lang w:eastAsia="zh-CN"/>
        </w:rPr>
        <w:t>患病率依次为</w:t>
      </w:r>
      <w:r>
        <w:rPr>
          <w:rFonts w:hint="eastAsia" w:ascii="宋体" w:hAnsi="宋体" w:eastAsia="宋体" w:cs="宋体"/>
          <w:kern w:val="0"/>
          <w:sz w:val="24"/>
          <w:szCs w:val="24"/>
          <w:lang w:val="en-US" w:eastAsia="zh-CN"/>
        </w:rPr>
        <w:t>12.1</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13.0</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11.7</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8.5</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5.1</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lang w:eastAsia="zh-CN"/>
        </w:rPr>
        <w:t>%。经不同文化程度组别患病率分析，显示不同文化程度糖尿病患病率差异</w:t>
      </w:r>
      <w:r>
        <w:rPr>
          <w:rFonts w:hint="eastAsia" w:ascii="宋体" w:hAnsi="宋体" w:eastAsia="宋体" w:cs="宋体"/>
          <w:kern w:val="0"/>
          <w:sz w:val="24"/>
          <w:szCs w:val="24"/>
          <w:lang w:val="en-US" w:eastAsia="zh-CN"/>
        </w:rPr>
        <w:t>有</w:t>
      </w:r>
      <w:r>
        <w:rPr>
          <w:rFonts w:hint="eastAsia" w:ascii="宋体" w:hAnsi="宋体" w:eastAsia="宋体" w:cs="宋体"/>
          <w:kern w:val="0"/>
          <w:sz w:val="24"/>
          <w:szCs w:val="24"/>
          <w:lang w:eastAsia="zh-CN"/>
        </w:rPr>
        <w:t>统计学意义（</w:t>
      </w:r>
      <w:r>
        <w:rPr>
          <w:rFonts w:hint="eastAsia" w:ascii="宋体" w:hAnsi="宋体" w:eastAsia="宋体" w:cs="宋体"/>
          <w:kern w:val="0"/>
          <w:sz w:val="24"/>
          <w:szCs w:val="24"/>
          <w:lang w:eastAsia="zh-CN"/>
        </w:rPr>
        <w:sym w:font="Symbol" w:char="F063"/>
      </w:r>
      <w:r>
        <w:rPr>
          <w:rFonts w:hint="eastAsia" w:ascii="宋体" w:hAnsi="宋体" w:eastAsia="宋体" w:cs="宋体"/>
          <w:kern w:val="0"/>
          <w:sz w:val="24"/>
          <w:szCs w:val="24"/>
          <w:lang w:eastAsia="zh-CN"/>
        </w:rPr>
        <w:t>2=</w:t>
      </w:r>
      <w:r>
        <w:rPr>
          <w:rFonts w:hint="eastAsia" w:ascii="宋体" w:hAnsi="宋体" w:eastAsia="宋体" w:cs="宋体"/>
          <w:kern w:val="0"/>
          <w:sz w:val="24"/>
          <w:szCs w:val="24"/>
          <w:lang w:val="en-US" w:eastAsia="zh-CN"/>
        </w:rPr>
        <w:t>27.821</w:t>
      </w:r>
      <w:r>
        <w:rPr>
          <w:rFonts w:hint="eastAsia" w:ascii="宋体" w:hAnsi="宋体" w:eastAsia="宋体" w:cs="宋体"/>
          <w:kern w:val="0"/>
          <w:sz w:val="24"/>
          <w:szCs w:val="24"/>
          <w:lang w:eastAsia="zh-CN"/>
        </w:rPr>
        <w:t>，P＜0.</w:t>
      </w:r>
      <w:r>
        <w:rPr>
          <w:rFonts w:hint="eastAsia" w:ascii="宋体" w:hAnsi="宋体" w:eastAsia="宋体" w:cs="宋体"/>
          <w:kern w:val="0"/>
          <w:sz w:val="24"/>
          <w:szCs w:val="24"/>
          <w:lang w:val="en-US" w:eastAsia="zh-CN"/>
        </w:rPr>
        <w:t>05</w:t>
      </w:r>
      <w:r>
        <w:rPr>
          <w:rFonts w:hint="eastAsia" w:ascii="宋体" w:hAnsi="宋体" w:eastAsia="宋体" w:cs="宋体"/>
          <w:kern w:val="0"/>
          <w:sz w:val="24"/>
          <w:szCs w:val="24"/>
          <w:lang w:eastAsia="zh-CN"/>
        </w:rPr>
        <w:t>），不同文化程度的糖尿病患病率不同，</w:t>
      </w:r>
      <w:r>
        <w:rPr>
          <w:rFonts w:hint="eastAsia" w:ascii="宋体" w:hAnsi="宋体" w:cs="宋体"/>
          <w:sz w:val="24"/>
        </w:rPr>
        <w:t>详见表</w:t>
      </w:r>
      <w:r>
        <w:rPr>
          <w:rFonts w:hint="eastAsia" w:ascii="宋体" w:hAnsi="宋体" w:cs="宋体"/>
          <w:sz w:val="24"/>
          <w:lang w:val="en-US" w:eastAsia="zh-CN"/>
        </w:rPr>
        <w:t>2</w:t>
      </w:r>
      <w:r>
        <w:rPr>
          <w:rFonts w:hint="eastAsia" w:ascii="宋体" w:hAnsi="宋体" w:cs="宋体"/>
          <w:sz w:val="24"/>
        </w:rPr>
        <w:t>-11。</w:t>
      </w:r>
    </w:p>
    <w:p w14:paraId="27133B7B">
      <w:pPr>
        <w:spacing w:line="360" w:lineRule="auto"/>
        <w:jc w:val="center"/>
        <w:rPr>
          <w:rFonts w:hint="eastAsia" w:ascii="宋体" w:hAnsi="宋体" w:cs="宋体"/>
          <w:b/>
          <w:bCs/>
          <w:sz w:val="24"/>
        </w:rPr>
      </w:pPr>
      <w:r>
        <w:rPr>
          <w:rFonts w:hint="eastAsia" w:ascii="宋体" w:hAnsi="宋体" w:cs="宋体"/>
          <w:b/>
          <w:bCs/>
          <w:sz w:val="24"/>
        </w:rPr>
        <w:t>表</w:t>
      </w:r>
      <w:r>
        <w:rPr>
          <w:rFonts w:hint="eastAsia" w:ascii="宋体" w:hAnsi="宋体" w:cs="宋体"/>
          <w:b/>
          <w:bCs/>
          <w:sz w:val="24"/>
          <w:lang w:val="en-US" w:eastAsia="zh-CN"/>
        </w:rPr>
        <w:t>2</w:t>
      </w:r>
      <w:r>
        <w:rPr>
          <w:rFonts w:hint="eastAsia" w:ascii="宋体" w:hAnsi="宋体" w:cs="宋体"/>
          <w:b/>
          <w:bCs/>
          <w:sz w:val="24"/>
        </w:rPr>
        <w:t>-11   调查对象不同文化程度糖尿病患病情况</w:t>
      </w:r>
    </w:p>
    <w:tbl>
      <w:tblPr>
        <w:tblStyle w:val="7"/>
        <w:tblW w:w="0" w:type="auto"/>
        <w:jc w:val="center"/>
        <w:tblLayout w:type="fixed"/>
        <w:tblCellMar>
          <w:top w:w="15" w:type="dxa"/>
          <w:left w:w="15" w:type="dxa"/>
          <w:bottom w:w="15" w:type="dxa"/>
          <w:right w:w="15" w:type="dxa"/>
        </w:tblCellMar>
      </w:tblPr>
      <w:tblGrid>
        <w:gridCol w:w="1132"/>
        <w:gridCol w:w="780"/>
        <w:gridCol w:w="1215"/>
        <w:gridCol w:w="945"/>
        <w:gridCol w:w="1230"/>
        <w:gridCol w:w="840"/>
        <w:gridCol w:w="1245"/>
        <w:gridCol w:w="840"/>
        <w:gridCol w:w="807"/>
      </w:tblGrid>
      <w:tr w14:paraId="5C92B69F">
        <w:tblPrEx>
          <w:tblCellMar>
            <w:top w:w="15" w:type="dxa"/>
            <w:left w:w="15" w:type="dxa"/>
            <w:bottom w:w="15" w:type="dxa"/>
            <w:right w:w="15" w:type="dxa"/>
          </w:tblCellMar>
        </w:tblPrEx>
        <w:trPr>
          <w:trHeight w:val="286" w:hRule="atLeast"/>
          <w:jc w:val="center"/>
        </w:trPr>
        <w:tc>
          <w:tcPr>
            <w:tcW w:w="1132" w:type="dxa"/>
            <w:vMerge w:val="restart"/>
            <w:tcBorders>
              <w:top w:val="single" w:color="auto" w:sz="4" w:space="0"/>
            </w:tcBorders>
            <w:noWrap w:val="0"/>
            <w:vAlign w:val="center"/>
          </w:tcPr>
          <w:p w14:paraId="6895B007">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文化程度</w:t>
            </w:r>
          </w:p>
        </w:tc>
        <w:tc>
          <w:tcPr>
            <w:tcW w:w="1995" w:type="dxa"/>
            <w:gridSpan w:val="2"/>
            <w:tcBorders>
              <w:top w:val="single" w:color="auto" w:sz="4" w:space="0"/>
              <w:bottom w:val="single" w:color="auto" w:sz="4" w:space="0"/>
            </w:tcBorders>
            <w:noWrap w:val="0"/>
            <w:vAlign w:val="center"/>
          </w:tcPr>
          <w:p w14:paraId="461A07E1">
            <w:pPr>
              <w:spacing w:line="360" w:lineRule="auto"/>
              <w:jc w:val="center"/>
              <w:rPr>
                <w:rFonts w:hint="eastAsia" w:ascii="宋体" w:hAnsi="宋体" w:eastAsia="宋体" w:cs="宋体"/>
                <w:sz w:val="18"/>
                <w:szCs w:val="18"/>
              </w:rPr>
            </w:pPr>
            <w:r>
              <w:rPr>
                <w:rFonts w:hint="eastAsia" w:ascii="宋体" w:hAnsi="宋体" w:eastAsia="宋体" w:cs="宋体"/>
                <w:sz w:val="18"/>
                <w:szCs w:val="18"/>
              </w:rPr>
              <w:t>男</w:t>
            </w:r>
          </w:p>
        </w:tc>
        <w:tc>
          <w:tcPr>
            <w:tcW w:w="2175" w:type="dxa"/>
            <w:gridSpan w:val="2"/>
            <w:tcBorders>
              <w:top w:val="single" w:color="auto" w:sz="4" w:space="0"/>
              <w:bottom w:val="single" w:color="auto" w:sz="4" w:space="0"/>
            </w:tcBorders>
            <w:noWrap w:val="0"/>
            <w:vAlign w:val="center"/>
          </w:tcPr>
          <w:p w14:paraId="6FC460A9">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女</w:t>
            </w:r>
          </w:p>
        </w:tc>
        <w:tc>
          <w:tcPr>
            <w:tcW w:w="2085" w:type="dxa"/>
            <w:gridSpan w:val="2"/>
            <w:tcBorders>
              <w:top w:val="single" w:color="auto" w:sz="4" w:space="0"/>
              <w:bottom w:val="single" w:color="auto" w:sz="4" w:space="0"/>
            </w:tcBorders>
            <w:noWrap w:val="0"/>
            <w:vAlign w:val="center"/>
          </w:tcPr>
          <w:p w14:paraId="1958E14C">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合计</w:t>
            </w:r>
          </w:p>
        </w:tc>
        <w:tc>
          <w:tcPr>
            <w:tcW w:w="840" w:type="dxa"/>
            <w:vMerge w:val="restart"/>
            <w:tcBorders>
              <w:top w:val="single" w:color="auto" w:sz="4" w:space="0"/>
            </w:tcBorders>
            <w:noWrap w:val="0"/>
            <w:vAlign w:val="center"/>
          </w:tcPr>
          <w:p w14:paraId="419C380C">
            <w:pPr>
              <w:spacing w:line="360" w:lineRule="auto"/>
              <w:jc w:val="center"/>
              <w:rPr>
                <w:rFonts w:hint="eastAsia" w:ascii="宋体" w:hAnsi="宋体" w:eastAsia="宋体" w:cs="宋体"/>
                <w:sz w:val="18"/>
                <w:szCs w:val="18"/>
              </w:rPr>
            </w:pPr>
            <w:r>
              <w:rPr>
                <w:rFonts w:hint="eastAsia" w:ascii="宋体" w:hAnsi="宋体" w:eastAsia="宋体" w:cs="宋体"/>
                <w:sz w:val="18"/>
                <w:szCs w:val="18"/>
              </w:rPr>
              <w:t>ϰ2</w:t>
            </w:r>
          </w:p>
        </w:tc>
        <w:tc>
          <w:tcPr>
            <w:tcW w:w="807" w:type="dxa"/>
            <w:vMerge w:val="restart"/>
            <w:tcBorders>
              <w:top w:val="single" w:color="auto" w:sz="4" w:space="0"/>
            </w:tcBorders>
            <w:noWrap w:val="0"/>
            <w:vAlign w:val="center"/>
          </w:tcPr>
          <w:p w14:paraId="11F72618">
            <w:pPr>
              <w:spacing w:line="360" w:lineRule="auto"/>
              <w:jc w:val="center"/>
              <w:rPr>
                <w:rFonts w:hint="eastAsia" w:ascii="宋体" w:hAnsi="宋体" w:eastAsia="宋体" w:cs="宋体"/>
                <w:sz w:val="18"/>
                <w:szCs w:val="18"/>
              </w:rPr>
            </w:pPr>
            <w:r>
              <w:rPr>
                <w:rFonts w:hint="eastAsia" w:ascii="宋体" w:hAnsi="宋体" w:eastAsia="宋体" w:cs="宋体"/>
                <w:sz w:val="18"/>
                <w:szCs w:val="18"/>
              </w:rPr>
              <w:t>P</w:t>
            </w:r>
          </w:p>
        </w:tc>
      </w:tr>
      <w:tr w14:paraId="27470CE1">
        <w:tblPrEx>
          <w:tblCellMar>
            <w:top w:w="15" w:type="dxa"/>
            <w:left w:w="15" w:type="dxa"/>
            <w:bottom w:w="15" w:type="dxa"/>
            <w:right w:w="15" w:type="dxa"/>
          </w:tblCellMar>
        </w:tblPrEx>
        <w:trPr>
          <w:trHeight w:val="286" w:hRule="atLeast"/>
          <w:jc w:val="center"/>
        </w:trPr>
        <w:tc>
          <w:tcPr>
            <w:tcW w:w="1132" w:type="dxa"/>
            <w:vMerge w:val="continue"/>
            <w:tcBorders>
              <w:bottom w:val="single" w:color="auto" w:sz="4" w:space="0"/>
            </w:tcBorders>
            <w:noWrap w:val="0"/>
            <w:vAlign w:val="center"/>
          </w:tcPr>
          <w:p w14:paraId="17415D7A">
            <w:pPr>
              <w:spacing w:line="360" w:lineRule="auto"/>
              <w:jc w:val="center"/>
              <w:rPr>
                <w:rFonts w:hint="eastAsia" w:ascii="宋体" w:hAnsi="宋体" w:eastAsia="宋体" w:cs="宋体"/>
                <w:sz w:val="18"/>
                <w:szCs w:val="18"/>
              </w:rPr>
            </w:pPr>
          </w:p>
        </w:tc>
        <w:tc>
          <w:tcPr>
            <w:tcW w:w="780" w:type="dxa"/>
            <w:tcBorders>
              <w:top w:val="single" w:color="auto" w:sz="4" w:space="0"/>
              <w:bottom w:val="single" w:color="auto" w:sz="4" w:space="0"/>
            </w:tcBorders>
            <w:noWrap w:val="0"/>
            <w:vAlign w:val="center"/>
          </w:tcPr>
          <w:p w14:paraId="3E604B6B">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患者数</w:t>
            </w:r>
          </w:p>
        </w:tc>
        <w:tc>
          <w:tcPr>
            <w:tcW w:w="1215" w:type="dxa"/>
            <w:tcBorders>
              <w:top w:val="single" w:color="auto" w:sz="4" w:space="0"/>
              <w:bottom w:val="single" w:color="auto" w:sz="4" w:space="0"/>
            </w:tcBorders>
            <w:noWrap w:val="0"/>
            <w:vAlign w:val="center"/>
          </w:tcPr>
          <w:p w14:paraId="21E848DA">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患病率（%）</w:t>
            </w:r>
          </w:p>
        </w:tc>
        <w:tc>
          <w:tcPr>
            <w:tcW w:w="945" w:type="dxa"/>
            <w:tcBorders>
              <w:top w:val="single" w:color="auto" w:sz="4" w:space="0"/>
              <w:bottom w:val="single" w:color="auto" w:sz="4" w:space="0"/>
            </w:tcBorders>
            <w:noWrap w:val="0"/>
            <w:vAlign w:val="center"/>
          </w:tcPr>
          <w:p w14:paraId="51D496EA">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患者数</w:t>
            </w:r>
          </w:p>
        </w:tc>
        <w:tc>
          <w:tcPr>
            <w:tcW w:w="1230" w:type="dxa"/>
            <w:tcBorders>
              <w:top w:val="single" w:color="auto" w:sz="4" w:space="0"/>
              <w:bottom w:val="single" w:color="auto" w:sz="4" w:space="0"/>
            </w:tcBorders>
            <w:noWrap w:val="0"/>
            <w:vAlign w:val="center"/>
          </w:tcPr>
          <w:p w14:paraId="441EE71D">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患病率（%）</w:t>
            </w:r>
          </w:p>
        </w:tc>
        <w:tc>
          <w:tcPr>
            <w:tcW w:w="840" w:type="dxa"/>
            <w:tcBorders>
              <w:top w:val="single" w:color="auto" w:sz="4" w:space="0"/>
              <w:bottom w:val="single" w:color="auto" w:sz="4" w:space="0"/>
            </w:tcBorders>
            <w:noWrap w:val="0"/>
            <w:vAlign w:val="center"/>
          </w:tcPr>
          <w:p w14:paraId="655A6549">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患者数</w:t>
            </w:r>
          </w:p>
        </w:tc>
        <w:tc>
          <w:tcPr>
            <w:tcW w:w="1245" w:type="dxa"/>
            <w:tcBorders>
              <w:top w:val="single" w:color="auto" w:sz="4" w:space="0"/>
              <w:bottom w:val="single" w:color="auto" w:sz="4" w:space="0"/>
            </w:tcBorders>
            <w:noWrap w:val="0"/>
            <w:vAlign w:val="center"/>
          </w:tcPr>
          <w:p w14:paraId="11C7127A">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患病率（%）</w:t>
            </w:r>
          </w:p>
        </w:tc>
        <w:tc>
          <w:tcPr>
            <w:tcW w:w="840" w:type="dxa"/>
            <w:vMerge w:val="continue"/>
            <w:tcBorders>
              <w:bottom w:val="single" w:color="auto" w:sz="4" w:space="0"/>
            </w:tcBorders>
            <w:noWrap w:val="0"/>
            <w:vAlign w:val="center"/>
          </w:tcPr>
          <w:p w14:paraId="6A152DCB">
            <w:pPr>
              <w:spacing w:line="360" w:lineRule="auto"/>
              <w:jc w:val="center"/>
              <w:rPr>
                <w:rFonts w:hint="eastAsia" w:ascii="宋体" w:hAnsi="宋体" w:eastAsia="宋体" w:cs="宋体"/>
                <w:sz w:val="18"/>
                <w:szCs w:val="18"/>
              </w:rPr>
            </w:pPr>
          </w:p>
        </w:tc>
        <w:tc>
          <w:tcPr>
            <w:tcW w:w="807" w:type="dxa"/>
            <w:vMerge w:val="continue"/>
            <w:tcBorders>
              <w:bottom w:val="single" w:color="auto" w:sz="4" w:space="0"/>
            </w:tcBorders>
            <w:noWrap w:val="0"/>
            <w:vAlign w:val="center"/>
          </w:tcPr>
          <w:p w14:paraId="1299C281">
            <w:pPr>
              <w:spacing w:line="360" w:lineRule="auto"/>
              <w:jc w:val="center"/>
              <w:rPr>
                <w:rFonts w:hint="eastAsia" w:ascii="宋体" w:hAnsi="宋体" w:eastAsia="宋体" w:cs="宋体"/>
                <w:sz w:val="18"/>
                <w:szCs w:val="18"/>
              </w:rPr>
            </w:pPr>
          </w:p>
        </w:tc>
      </w:tr>
      <w:tr w14:paraId="7F1FDC89">
        <w:tblPrEx>
          <w:tblCellMar>
            <w:top w:w="15" w:type="dxa"/>
            <w:left w:w="15" w:type="dxa"/>
            <w:bottom w:w="15" w:type="dxa"/>
            <w:right w:w="15" w:type="dxa"/>
          </w:tblCellMar>
        </w:tblPrEx>
        <w:trPr>
          <w:trHeight w:val="286" w:hRule="atLeast"/>
          <w:jc w:val="center"/>
        </w:trPr>
        <w:tc>
          <w:tcPr>
            <w:tcW w:w="1132" w:type="dxa"/>
            <w:tcBorders>
              <w:top w:val="single" w:color="auto" w:sz="4" w:space="0"/>
            </w:tcBorders>
            <w:noWrap w:val="0"/>
            <w:vAlign w:val="center"/>
          </w:tcPr>
          <w:p w14:paraId="48FEF9B8">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文盲</w:t>
            </w:r>
          </w:p>
        </w:tc>
        <w:tc>
          <w:tcPr>
            <w:tcW w:w="780" w:type="dxa"/>
            <w:tcBorders>
              <w:top w:val="single" w:color="auto" w:sz="4" w:space="0"/>
            </w:tcBorders>
            <w:noWrap w:val="0"/>
            <w:vAlign w:val="center"/>
          </w:tcPr>
          <w:p w14:paraId="3B2E63C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w:t>
            </w:r>
          </w:p>
        </w:tc>
        <w:tc>
          <w:tcPr>
            <w:tcW w:w="1215" w:type="dxa"/>
            <w:tcBorders>
              <w:top w:val="single" w:color="auto" w:sz="4" w:space="0"/>
            </w:tcBorders>
            <w:noWrap w:val="0"/>
            <w:vAlign w:val="center"/>
          </w:tcPr>
          <w:p w14:paraId="6E38821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12.5</w:t>
            </w:r>
          </w:p>
        </w:tc>
        <w:tc>
          <w:tcPr>
            <w:tcW w:w="945" w:type="dxa"/>
            <w:tcBorders>
              <w:top w:val="single" w:color="auto" w:sz="4" w:space="0"/>
            </w:tcBorders>
            <w:noWrap w:val="0"/>
            <w:vAlign w:val="center"/>
          </w:tcPr>
          <w:p w14:paraId="2BA96D7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w:t>
            </w:r>
          </w:p>
        </w:tc>
        <w:tc>
          <w:tcPr>
            <w:tcW w:w="1230" w:type="dxa"/>
            <w:tcBorders>
              <w:top w:val="single" w:color="auto" w:sz="4" w:space="0"/>
            </w:tcBorders>
            <w:noWrap w:val="0"/>
            <w:vAlign w:val="center"/>
          </w:tcPr>
          <w:p w14:paraId="18C7FA4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12</w:t>
            </w:r>
          </w:p>
        </w:tc>
        <w:tc>
          <w:tcPr>
            <w:tcW w:w="840" w:type="dxa"/>
            <w:tcBorders>
              <w:top w:val="single" w:color="auto" w:sz="4" w:space="0"/>
            </w:tcBorders>
            <w:noWrap w:val="0"/>
            <w:vAlign w:val="center"/>
          </w:tcPr>
          <w:p w14:paraId="0C1637F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8</w:t>
            </w:r>
          </w:p>
        </w:tc>
        <w:tc>
          <w:tcPr>
            <w:tcW w:w="1245" w:type="dxa"/>
            <w:tcBorders>
              <w:top w:val="single" w:color="auto" w:sz="4" w:space="0"/>
            </w:tcBorders>
            <w:noWrap w:val="0"/>
            <w:vAlign w:val="center"/>
          </w:tcPr>
          <w:p w14:paraId="3FCE065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12.1</w:t>
            </w:r>
          </w:p>
        </w:tc>
        <w:tc>
          <w:tcPr>
            <w:tcW w:w="840" w:type="dxa"/>
            <w:vMerge w:val="restart"/>
            <w:tcBorders>
              <w:top w:val="single" w:color="auto" w:sz="4" w:space="0"/>
            </w:tcBorders>
            <w:noWrap w:val="0"/>
            <w:vAlign w:val="center"/>
          </w:tcPr>
          <w:p w14:paraId="56CFC8CA">
            <w:pPr>
              <w:tabs>
                <w:tab w:val="left" w:pos="3686"/>
              </w:tabs>
              <w:spacing w:line="360" w:lineRule="auto"/>
              <w:jc w:val="center"/>
              <w:rPr>
                <w:rFonts w:hint="eastAsia" w:ascii="宋体" w:hAnsi="宋体" w:eastAsia="宋体" w:cs="宋体"/>
                <w:sz w:val="18"/>
                <w:szCs w:val="18"/>
              </w:rPr>
            </w:pPr>
            <w:r>
              <w:rPr>
                <w:rFonts w:hint="eastAsia" w:ascii="宋体" w:hAnsi="宋体" w:eastAsia="宋体" w:cs="宋体"/>
                <w:color w:val="000000"/>
                <w:kern w:val="24"/>
                <w:sz w:val="18"/>
                <w:szCs w:val="18"/>
                <w:lang w:val="en-US" w:eastAsia="zh-CN"/>
              </w:rPr>
              <w:t>27.821</w:t>
            </w:r>
          </w:p>
        </w:tc>
        <w:tc>
          <w:tcPr>
            <w:tcW w:w="807" w:type="dxa"/>
            <w:vMerge w:val="restart"/>
            <w:tcBorders>
              <w:top w:val="single" w:color="auto" w:sz="4" w:space="0"/>
            </w:tcBorders>
            <w:noWrap w:val="0"/>
            <w:vAlign w:val="center"/>
          </w:tcPr>
          <w:p w14:paraId="3BF0C984">
            <w:pPr>
              <w:tabs>
                <w:tab w:val="left" w:pos="3686"/>
              </w:tabs>
              <w:spacing w:line="360" w:lineRule="auto"/>
              <w:jc w:val="center"/>
              <w:rPr>
                <w:rFonts w:hint="eastAsia" w:ascii="宋体" w:hAnsi="宋体" w:eastAsia="宋体" w:cs="宋体"/>
                <w:sz w:val="18"/>
                <w:szCs w:val="18"/>
              </w:rPr>
            </w:pPr>
            <w:r>
              <w:rPr>
                <w:rFonts w:hint="eastAsia" w:ascii="宋体" w:hAnsi="宋体" w:eastAsia="宋体" w:cs="宋体"/>
                <w:color w:val="000000"/>
                <w:kern w:val="24"/>
                <w:sz w:val="18"/>
                <w:szCs w:val="18"/>
                <w:lang w:val="en-US" w:eastAsia="zh-CN"/>
              </w:rPr>
              <w:t>0.000</w:t>
            </w:r>
          </w:p>
        </w:tc>
      </w:tr>
      <w:tr w14:paraId="5B160B63">
        <w:tblPrEx>
          <w:tblCellMar>
            <w:top w:w="15" w:type="dxa"/>
            <w:left w:w="15" w:type="dxa"/>
            <w:bottom w:w="15" w:type="dxa"/>
            <w:right w:w="15" w:type="dxa"/>
          </w:tblCellMar>
        </w:tblPrEx>
        <w:trPr>
          <w:trHeight w:val="286" w:hRule="atLeast"/>
          <w:jc w:val="center"/>
        </w:trPr>
        <w:tc>
          <w:tcPr>
            <w:tcW w:w="1132" w:type="dxa"/>
            <w:noWrap w:val="0"/>
            <w:vAlign w:val="center"/>
          </w:tcPr>
          <w:p w14:paraId="614A5CAA">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小学</w:t>
            </w:r>
          </w:p>
        </w:tc>
        <w:tc>
          <w:tcPr>
            <w:tcW w:w="780" w:type="dxa"/>
            <w:noWrap w:val="0"/>
            <w:vAlign w:val="center"/>
          </w:tcPr>
          <w:p w14:paraId="531130D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35</w:t>
            </w:r>
          </w:p>
        </w:tc>
        <w:tc>
          <w:tcPr>
            <w:tcW w:w="1215" w:type="dxa"/>
            <w:noWrap w:val="0"/>
            <w:vAlign w:val="center"/>
          </w:tcPr>
          <w:p w14:paraId="793A640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15.6</w:t>
            </w:r>
          </w:p>
        </w:tc>
        <w:tc>
          <w:tcPr>
            <w:tcW w:w="945" w:type="dxa"/>
            <w:noWrap w:val="0"/>
            <w:vAlign w:val="center"/>
          </w:tcPr>
          <w:p w14:paraId="12083ED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42</w:t>
            </w:r>
          </w:p>
        </w:tc>
        <w:tc>
          <w:tcPr>
            <w:tcW w:w="1230" w:type="dxa"/>
            <w:noWrap w:val="0"/>
            <w:vAlign w:val="center"/>
          </w:tcPr>
          <w:p w14:paraId="70974E0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11.5</w:t>
            </w:r>
          </w:p>
        </w:tc>
        <w:tc>
          <w:tcPr>
            <w:tcW w:w="840" w:type="dxa"/>
            <w:noWrap w:val="0"/>
            <w:vAlign w:val="center"/>
          </w:tcPr>
          <w:p w14:paraId="7C84741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77</w:t>
            </w:r>
          </w:p>
        </w:tc>
        <w:tc>
          <w:tcPr>
            <w:tcW w:w="1245" w:type="dxa"/>
            <w:noWrap w:val="0"/>
            <w:vAlign w:val="center"/>
          </w:tcPr>
          <w:p w14:paraId="15DC40C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13</w:t>
            </w:r>
          </w:p>
        </w:tc>
        <w:tc>
          <w:tcPr>
            <w:tcW w:w="840" w:type="dxa"/>
            <w:vMerge w:val="continue"/>
            <w:noWrap w:val="0"/>
            <w:vAlign w:val="center"/>
          </w:tcPr>
          <w:p w14:paraId="512D4148">
            <w:pPr>
              <w:spacing w:line="360" w:lineRule="auto"/>
              <w:rPr>
                <w:rFonts w:hint="eastAsia" w:ascii="宋体" w:hAnsi="宋体" w:eastAsia="宋体" w:cs="宋体"/>
                <w:sz w:val="18"/>
                <w:szCs w:val="18"/>
              </w:rPr>
            </w:pPr>
          </w:p>
        </w:tc>
        <w:tc>
          <w:tcPr>
            <w:tcW w:w="807" w:type="dxa"/>
            <w:vMerge w:val="continue"/>
            <w:noWrap w:val="0"/>
            <w:vAlign w:val="center"/>
          </w:tcPr>
          <w:p w14:paraId="0B7DB85A">
            <w:pPr>
              <w:spacing w:line="360" w:lineRule="auto"/>
              <w:rPr>
                <w:rFonts w:hint="eastAsia" w:ascii="宋体" w:hAnsi="宋体" w:eastAsia="宋体" w:cs="宋体"/>
                <w:sz w:val="18"/>
                <w:szCs w:val="18"/>
              </w:rPr>
            </w:pPr>
          </w:p>
        </w:tc>
      </w:tr>
      <w:tr w14:paraId="4BA594EC">
        <w:tblPrEx>
          <w:tblCellMar>
            <w:top w:w="15" w:type="dxa"/>
            <w:left w:w="15" w:type="dxa"/>
            <w:bottom w:w="15" w:type="dxa"/>
            <w:right w:w="15" w:type="dxa"/>
          </w:tblCellMar>
        </w:tblPrEx>
        <w:trPr>
          <w:trHeight w:val="286" w:hRule="atLeast"/>
          <w:jc w:val="center"/>
        </w:trPr>
        <w:tc>
          <w:tcPr>
            <w:tcW w:w="1132" w:type="dxa"/>
            <w:noWrap w:val="0"/>
            <w:vAlign w:val="center"/>
          </w:tcPr>
          <w:p w14:paraId="2E51943B">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初中</w:t>
            </w:r>
          </w:p>
        </w:tc>
        <w:tc>
          <w:tcPr>
            <w:tcW w:w="780" w:type="dxa"/>
            <w:noWrap w:val="0"/>
            <w:vAlign w:val="center"/>
          </w:tcPr>
          <w:p w14:paraId="7F14D4E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63</w:t>
            </w:r>
          </w:p>
        </w:tc>
        <w:tc>
          <w:tcPr>
            <w:tcW w:w="1215" w:type="dxa"/>
            <w:noWrap w:val="0"/>
            <w:vAlign w:val="center"/>
          </w:tcPr>
          <w:p w14:paraId="0DCA4CE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12.4</w:t>
            </w:r>
          </w:p>
        </w:tc>
        <w:tc>
          <w:tcPr>
            <w:tcW w:w="945" w:type="dxa"/>
            <w:noWrap w:val="0"/>
            <w:vAlign w:val="center"/>
          </w:tcPr>
          <w:p w14:paraId="04461E1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56</w:t>
            </w:r>
          </w:p>
        </w:tc>
        <w:tc>
          <w:tcPr>
            <w:tcW w:w="1230" w:type="dxa"/>
            <w:noWrap w:val="0"/>
            <w:vAlign w:val="center"/>
          </w:tcPr>
          <w:p w14:paraId="3C4D428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11</w:t>
            </w:r>
          </w:p>
        </w:tc>
        <w:tc>
          <w:tcPr>
            <w:tcW w:w="840" w:type="dxa"/>
            <w:noWrap w:val="0"/>
            <w:vAlign w:val="center"/>
          </w:tcPr>
          <w:p w14:paraId="31FC227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119</w:t>
            </w:r>
          </w:p>
        </w:tc>
        <w:tc>
          <w:tcPr>
            <w:tcW w:w="1245" w:type="dxa"/>
            <w:noWrap w:val="0"/>
            <w:vAlign w:val="center"/>
          </w:tcPr>
          <w:p w14:paraId="77D573C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11.7</w:t>
            </w:r>
          </w:p>
        </w:tc>
        <w:tc>
          <w:tcPr>
            <w:tcW w:w="840" w:type="dxa"/>
            <w:vMerge w:val="continue"/>
            <w:noWrap w:val="0"/>
            <w:vAlign w:val="center"/>
          </w:tcPr>
          <w:p w14:paraId="2C87F8BE">
            <w:pPr>
              <w:spacing w:line="360" w:lineRule="auto"/>
              <w:rPr>
                <w:rFonts w:hint="eastAsia" w:ascii="宋体" w:hAnsi="宋体" w:eastAsia="宋体" w:cs="宋体"/>
                <w:sz w:val="18"/>
                <w:szCs w:val="18"/>
              </w:rPr>
            </w:pPr>
          </w:p>
        </w:tc>
        <w:tc>
          <w:tcPr>
            <w:tcW w:w="807" w:type="dxa"/>
            <w:vMerge w:val="continue"/>
            <w:noWrap w:val="0"/>
            <w:vAlign w:val="center"/>
          </w:tcPr>
          <w:p w14:paraId="5F8CEAA8">
            <w:pPr>
              <w:spacing w:line="360" w:lineRule="auto"/>
              <w:rPr>
                <w:rFonts w:hint="eastAsia" w:ascii="宋体" w:hAnsi="宋体" w:eastAsia="宋体" w:cs="宋体"/>
                <w:sz w:val="18"/>
                <w:szCs w:val="18"/>
              </w:rPr>
            </w:pPr>
          </w:p>
        </w:tc>
      </w:tr>
      <w:tr w14:paraId="06E145BF">
        <w:tblPrEx>
          <w:tblCellMar>
            <w:top w:w="15" w:type="dxa"/>
            <w:left w:w="15" w:type="dxa"/>
            <w:bottom w:w="15" w:type="dxa"/>
            <w:right w:w="15" w:type="dxa"/>
          </w:tblCellMar>
        </w:tblPrEx>
        <w:trPr>
          <w:trHeight w:val="286" w:hRule="atLeast"/>
          <w:jc w:val="center"/>
        </w:trPr>
        <w:tc>
          <w:tcPr>
            <w:tcW w:w="1132" w:type="dxa"/>
            <w:noWrap w:val="0"/>
            <w:vAlign w:val="center"/>
          </w:tcPr>
          <w:p w14:paraId="57F0066D">
            <w:pPr>
              <w:spacing w:line="360" w:lineRule="auto"/>
              <w:jc w:val="center"/>
              <w:rPr>
                <w:rFonts w:hint="eastAsia" w:ascii="宋体" w:hAnsi="宋体" w:eastAsia="宋体" w:cs="宋体"/>
                <w:sz w:val="18"/>
                <w:szCs w:val="18"/>
              </w:rPr>
            </w:pPr>
            <w:r>
              <w:rPr>
                <w:rFonts w:hint="eastAsia" w:ascii="宋体" w:hAnsi="宋体" w:eastAsia="宋体" w:cs="宋体"/>
                <w:sz w:val="18"/>
                <w:szCs w:val="18"/>
              </w:rPr>
              <w:t>高中/中专</w:t>
            </w:r>
          </w:p>
        </w:tc>
        <w:tc>
          <w:tcPr>
            <w:tcW w:w="780" w:type="dxa"/>
            <w:noWrap w:val="0"/>
            <w:vAlign w:val="center"/>
          </w:tcPr>
          <w:p w14:paraId="2726B93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22</w:t>
            </w:r>
          </w:p>
        </w:tc>
        <w:tc>
          <w:tcPr>
            <w:tcW w:w="1215" w:type="dxa"/>
            <w:noWrap w:val="0"/>
            <w:vAlign w:val="center"/>
          </w:tcPr>
          <w:p w14:paraId="2D4BE5F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9.2</w:t>
            </w:r>
          </w:p>
        </w:tc>
        <w:tc>
          <w:tcPr>
            <w:tcW w:w="945" w:type="dxa"/>
            <w:noWrap w:val="0"/>
            <w:vAlign w:val="center"/>
          </w:tcPr>
          <w:p w14:paraId="406130A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18</w:t>
            </w:r>
          </w:p>
        </w:tc>
        <w:tc>
          <w:tcPr>
            <w:tcW w:w="1230" w:type="dxa"/>
            <w:noWrap w:val="0"/>
            <w:vAlign w:val="center"/>
          </w:tcPr>
          <w:p w14:paraId="1329DD4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7.7</w:t>
            </w:r>
          </w:p>
        </w:tc>
        <w:tc>
          <w:tcPr>
            <w:tcW w:w="840" w:type="dxa"/>
            <w:noWrap w:val="0"/>
            <w:vAlign w:val="center"/>
          </w:tcPr>
          <w:p w14:paraId="377C702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40</w:t>
            </w:r>
          </w:p>
        </w:tc>
        <w:tc>
          <w:tcPr>
            <w:tcW w:w="1245" w:type="dxa"/>
            <w:noWrap w:val="0"/>
            <w:vAlign w:val="center"/>
          </w:tcPr>
          <w:p w14:paraId="2239A54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8.5</w:t>
            </w:r>
          </w:p>
        </w:tc>
        <w:tc>
          <w:tcPr>
            <w:tcW w:w="840" w:type="dxa"/>
            <w:vMerge w:val="continue"/>
            <w:noWrap w:val="0"/>
            <w:vAlign w:val="center"/>
          </w:tcPr>
          <w:p w14:paraId="23C3A4EA">
            <w:pPr>
              <w:spacing w:line="360" w:lineRule="auto"/>
              <w:rPr>
                <w:rFonts w:hint="eastAsia" w:ascii="宋体" w:hAnsi="宋体" w:eastAsia="宋体" w:cs="宋体"/>
                <w:sz w:val="18"/>
                <w:szCs w:val="18"/>
              </w:rPr>
            </w:pPr>
          </w:p>
        </w:tc>
        <w:tc>
          <w:tcPr>
            <w:tcW w:w="807" w:type="dxa"/>
            <w:vMerge w:val="continue"/>
            <w:noWrap w:val="0"/>
            <w:vAlign w:val="center"/>
          </w:tcPr>
          <w:p w14:paraId="2E9DC185">
            <w:pPr>
              <w:spacing w:line="360" w:lineRule="auto"/>
              <w:rPr>
                <w:rFonts w:hint="eastAsia" w:ascii="宋体" w:hAnsi="宋体" w:eastAsia="宋体" w:cs="宋体"/>
                <w:sz w:val="18"/>
                <w:szCs w:val="18"/>
              </w:rPr>
            </w:pPr>
          </w:p>
        </w:tc>
      </w:tr>
      <w:tr w14:paraId="520F3F05">
        <w:tblPrEx>
          <w:tblCellMar>
            <w:top w:w="15" w:type="dxa"/>
            <w:left w:w="15" w:type="dxa"/>
            <w:bottom w:w="15" w:type="dxa"/>
            <w:right w:w="15" w:type="dxa"/>
          </w:tblCellMar>
        </w:tblPrEx>
        <w:trPr>
          <w:trHeight w:val="286" w:hRule="atLeast"/>
          <w:jc w:val="center"/>
        </w:trPr>
        <w:tc>
          <w:tcPr>
            <w:tcW w:w="1132" w:type="dxa"/>
            <w:noWrap w:val="0"/>
            <w:vAlign w:val="center"/>
          </w:tcPr>
          <w:p w14:paraId="543DC736">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大专</w:t>
            </w:r>
          </w:p>
        </w:tc>
        <w:tc>
          <w:tcPr>
            <w:tcW w:w="780" w:type="dxa"/>
            <w:noWrap w:val="0"/>
            <w:vAlign w:val="center"/>
          </w:tcPr>
          <w:p w14:paraId="2211C1A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w:t>
            </w:r>
          </w:p>
        </w:tc>
        <w:tc>
          <w:tcPr>
            <w:tcW w:w="1215" w:type="dxa"/>
            <w:noWrap w:val="0"/>
            <w:vAlign w:val="center"/>
          </w:tcPr>
          <w:p w14:paraId="40117EA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w:t>
            </w:r>
          </w:p>
        </w:tc>
        <w:tc>
          <w:tcPr>
            <w:tcW w:w="945" w:type="dxa"/>
            <w:noWrap w:val="0"/>
            <w:vAlign w:val="center"/>
          </w:tcPr>
          <w:p w14:paraId="6D0383B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w:t>
            </w:r>
          </w:p>
        </w:tc>
        <w:tc>
          <w:tcPr>
            <w:tcW w:w="1230" w:type="dxa"/>
            <w:noWrap w:val="0"/>
            <w:vAlign w:val="center"/>
          </w:tcPr>
          <w:p w14:paraId="5A915D5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4.1</w:t>
            </w:r>
          </w:p>
        </w:tc>
        <w:tc>
          <w:tcPr>
            <w:tcW w:w="840" w:type="dxa"/>
            <w:noWrap w:val="0"/>
            <w:vAlign w:val="center"/>
          </w:tcPr>
          <w:p w14:paraId="045AD45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8</w:t>
            </w:r>
          </w:p>
        </w:tc>
        <w:tc>
          <w:tcPr>
            <w:tcW w:w="1245" w:type="dxa"/>
            <w:noWrap w:val="0"/>
            <w:vAlign w:val="center"/>
          </w:tcPr>
          <w:p w14:paraId="072D568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5.1</w:t>
            </w:r>
          </w:p>
        </w:tc>
        <w:tc>
          <w:tcPr>
            <w:tcW w:w="840" w:type="dxa"/>
            <w:vMerge w:val="continue"/>
            <w:noWrap w:val="0"/>
            <w:vAlign w:val="center"/>
          </w:tcPr>
          <w:p w14:paraId="00DD8C35">
            <w:pPr>
              <w:spacing w:line="360" w:lineRule="auto"/>
              <w:rPr>
                <w:rFonts w:hint="eastAsia" w:ascii="宋体" w:hAnsi="宋体" w:eastAsia="宋体" w:cs="宋体"/>
                <w:sz w:val="18"/>
                <w:szCs w:val="18"/>
              </w:rPr>
            </w:pPr>
          </w:p>
        </w:tc>
        <w:tc>
          <w:tcPr>
            <w:tcW w:w="807" w:type="dxa"/>
            <w:vMerge w:val="continue"/>
            <w:noWrap w:val="0"/>
            <w:vAlign w:val="center"/>
          </w:tcPr>
          <w:p w14:paraId="6F6A136A">
            <w:pPr>
              <w:spacing w:line="360" w:lineRule="auto"/>
              <w:rPr>
                <w:rFonts w:hint="eastAsia" w:ascii="宋体" w:hAnsi="宋体" w:eastAsia="宋体" w:cs="宋体"/>
                <w:sz w:val="18"/>
                <w:szCs w:val="18"/>
              </w:rPr>
            </w:pPr>
          </w:p>
        </w:tc>
      </w:tr>
      <w:tr w14:paraId="3CB5B25A">
        <w:tblPrEx>
          <w:tblCellMar>
            <w:top w:w="15" w:type="dxa"/>
            <w:left w:w="15" w:type="dxa"/>
            <w:bottom w:w="15" w:type="dxa"/>
            <w:right w:w="15" w:type="dxa"/>
          </w:tblCellMar>
        </w:tblPrEx>
        <w:trPr>
          <w:trHeight w:val="286" w:hRule="atLeast"/>
          <w:jc w:val="center"/>
        </w:trPr>
        <w:tc>
          <w:tcPr>
            <w:tcW w:w="1132" w:type="dxa"/>
            <w:noWrap w:val="0"/>
            <w:vAlign w:val="center"/>
          </w:tcPr>
          <w:p w14:paraId="2C9EB2F6">
            <w:pPr>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rPr>
              <w:t>大学</w:t>
            </w:r>
            <w:r>
              <w:rPr>
                <w:rFonts w:hint="eastAsia" w:ascii="宋体" w:hAnsi="宋体" w:eastAsia="宋体" w:cs="宋体"/>
                <w:sz w:val="18"/>
                <w:szCs w:val="18"/>
                <w:lang w:eastAsia="zh-CN"/>
              </w:rPr>
              <w:t>及以上</w:t>
            </w:r>
          </w:p>
        </w:tc>
        <w:tc>
          <w:tcPr>
            <w:tcW w:w="780" w:type="dxa"/>
            <w:noWrap w:val="0"/>
            <w:vAlign w:val="center"/>
          </w:tcPr>
          <w:p w14:paraId="6DEA599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w:t>
            </w:r>
          </w:p>
        </w:tc>
        <w:tc>
          <w:tcPr>
            <w:tcW w:w="1215" w:type="dxa"/>
            <w:noWrap w:val="0"/>
            <w:vAlign w:val="center"/>
          </w:tcPr>
          <w:p w14:paraId="15B941B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w:t>
            </w:r>
          </w:p>
        </w:tc>
        <w:tc>
          <w:tcPr>
            <w:tcW w:w="945" w:type="dxa"/>
            <w:noWrap w:val="0"/>
            <w:vAlign w:val="center"/>
          </w:tcPr>
          <w:p w14:paraId="279FD85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w:t>
            </w:r>
          </w:p>
        </w:tc>
        <w:tc>
          <w:tcPr>
            <w:tcW w:w="1230" w:type="dxa"/>
            <w:noWrap w:val="0"/>
            <w:vAlign w:val="center"/>
          </w:tcPr>
          <w:p w14:paraId="025392E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w:t>
            </w:r>
          </w:p>
        </w:tc>
        <w:tc>
          <w:tcPr>
            <w:tcW w:w="840" w:type="dxa"/>
            <w:noWrap w:val="0"/>
            <w:vAlign w:val="center"/>
          </w:tcPr>
          <w:p w14:paraId="3C997C8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w:t>
            </w:r>
          </w:p>
        </w:tc>
        <w:tc>
          <w:tcPr>
            <w:tcW w:w="1245" w:type="dxa"/>
            <w:noWrap w:val="0"/>
            <w:vAlign w:val="center"/>
          </w:tcPr>
          <w:p w14:paraId="2B22BF3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w:t>
            </w:r>
          </w:p>
        </w:tc>
        <w:tc>
          <w:tcPr>
            <w:tcW w:w="840" w:type="dxa"/>
            <w:vMerge w:val="continue"/>
            <w:noWrap w:val="0"/>
            <w:vAlign w:val="center"/>
          </w:tcPr>
          <w:p w14:paraId="573C1596">
            <w:pPr>
              <w:spacing w:line="360" w:lineRule="auto"/>
              <w:rPr>
                <w:rFonts w:hint="eastAsia" w:ascii="宋体" w:hAnsi="宋体" w:eastAsia="宋体" w:cs="宋体"/>
                <w:sz w:val="18"/>
                <w:szCs w:val="18"/>
              </w:rPr>
            </w:pPr>
          </w:p>
        </w:tc>
        <w:tc>
          <w:tcPr>
            <w:tcW w:w="807" w:type="dxa"/>
            <w:vMerge w:val="continue"/>
            <w:noWrap w:val="0"/>
            <w:vAlign w:val="center"/>
          </w:tcPr>
          <w:p w14:paraId="5B77679F">
            <w:pPr>
              <w:spacing w:line="360" w:lineRule="auto"/>
              <w:rPr>
                <w:rFonts w:hint="eastAsia" w:ascii="宋体" w:hAnsi="宋体" w:eastAsia="宋体" w:cs="宋体"/>
                <w:sz w:val="18"/>
                <w:szCs w:val="18"/>
              </w:rPr>
            </w:pPr>
          </w:p>
        </w:tc>
      </w:tr>
      <w:tr w14:paraId="6E5D988F">
        <w:tblPrEx>
          <w:tblCellMar>
            <w:top w:w="15" w:type="dxa"/>
            <w:left w:w="15" w:type="dxa"/>
            <w:bottom w:w="15" w:type="dxa"/>
            <w:right w:w="15" w:type="dxa"/>
          </w:tblCellMar>
        </w:tblPrEx>
        <w:trPr>
          <w:trHeight w:val="286" w:hRule="atLeast"/>
          <w:jc w:val="center"/>
        </w:trPr>
        <w:tc>
          <w:tcPr>
            <w:tcW w:w="1132" w:type="dxa"/>
            <w:tcBorders>
              <w:bottom w:val="single" w:color="auto" w:sz="4" w:space="0"/>
            </w:tcBorders>
            <w:noWrap w:val="0"/>
            <w:vAlign w:val="center"/>
          </w:tcPr>
          <w:p w14:paraId="789A6B94">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合计</w:t>
            </w:r>
          </w:p>
        </w:tc>
        <w:tc>
          <w:tcPr>
            <w:tcW w:w="780" w:type="dxa"/>
            <w:tcBorders>
              <w:bottom w:val="single" w:color="auto" w:sz="4" w:space="0"/>
            </w:tcBorders>
            <w:noWrap w:val="0"/>
            <w:vAlign w:val="center"/>
          </w:tcPr>
          <w:p w14:paraId="6173C92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127</w:t>
            </w:r>
          </w:p>
        </w:tc>
        <w:tc>
          <w:tcPr>
            <w:tcW w:w="1215" w:type="dxa"/>
            <w:tcBorders>
              <w:bottom w:val="single" w:color="auto" w:sz="4" w:space="0"/>
            </w:tcBorders>
            <w:noWrap w:val="0"/>
            <w:vAlign w:val="center"/>
          </w:tcPr>
          <w:p w14:paraId="7D5C9C9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11.2</w:t>
            </w:r>
          </w:p>
        </w:tc>
        <w:tc>
          <w:tcPr>
            <w:tcW w:w="945" w:type="dxa"/>
            <w:tcBorders>
              <w:bottom w:val="single" w:color="auto" w:sz="4" w:space="0"/>
            </w:tcBorders>
            <w:noWrap w:val="0"/>
            <w:vAlign w:val="center"/>
          </w:tcPr>
          <w:p w14:paraId="274CDB0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125</w:t>
            </w:r>
          </w:p>
        </w:tc>
        <w:tc>
          <w:tcPr>
            <w:tcW w:w="1230" w:type="dxa"/>
            <w:tcBorders>
              <w:bottom w:val="single" w:color="auto" w:sz="4" w:space="0"/>
            </w:tcBorders>
            <w:noWrap w:val="0"/>
            <w:vAlign w:val="center"/>
          </w:tcPr>
          <w:p w14:paraId="408CA16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9.7</w:t>
            </w:r>
          </w:p>
        </w:tc>
        <w:tc>
          <w:tcPr>
            <w:tcW w:w="840" w:type="dxa"/>
            <w:tcBorders>
              <w:bottom w:val="single" w:color="auto" w:sz="4" w:space="0"/>
            </w:tcBorders>
            <w:noWrap w:val="0"/>
            <w:vAlign w:val="center"/>
          </w:tcPr>
          <w:p w14:paraId="3807040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252</w:t>
            </w:r>
          </w:p>
        </w:tc>
        <w:tc>
          <w:tcPr>
            <w:tcW w:w="1245" w:type="dxa"/>
            <w:tcBorders>
              <w:bottom w:val="single" w:color="auto" w:sz="4" w:space="0"/>
            </w:tcBorders>
            <w:noWrap w:val="0"/>
            <w:vAlign w:val="center"/>
          </w:tcPr>
          <w:p w14:paraId="71B82CD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10.4</w:t>
            </w:r>
          </w:p>
        </w:tc>
        <w:tc>
          <w:tcPr>
            <w:tcW w:w="840" w:type="dxa"/>
            <w:vMerge w:val="continue"/>
            <w:tcBorders>
              <w:bottom w:val="single" w:color="auto" w:sz="4" w:space="0"/>
            </w:tcBorders>
            <w:noWrap w:val="0"/>
            <w:vAlign w:val="center"/>
          </w:tcPr>
          <w:p w14:paraId="7AA9A35D">
            <w:pPr>
              <w:spacing w:line="360" w:lineRule="auto"/>
              <w:rPr>
                <w:rFonts w:hint="eastAsia" w:ascii="宋体" w:hAnsi="宋体" w:eastAsia="宋体" w:cs="宋体"/>
                <w:sz w:val="18"/>
                <w:szCs w:val="18"/>
              </w:rPr>
            </w:pPr>
          </w:p>
        </w:tc>
        <w:tc>
          <w:tcPr>
            <w:tcW w:w="807" w:type="dxa"/>
            <w:vMerge w:val="continue"/>
            <w:tcBorders>
              <w:bottom w:val="single" w:color="auto" w:sz="4" w:space="0"/>
            </w:tcBorders>
            <w:noWrap w:val="0"/>
            <w:vAlign w:val="center"/>
          </w:tcPr>
          <w:p w14:paraId="7D4DD574">
            <w:pPr>
              <w:spacing w:line="360" w:lineRule="auto"/>
              <w:rPr>
                <w:rFonts w:hint="eastAsia" w:ascii="宋体" w:hAnsi="宋体" w:eastAsia="宋体" w:cs="宋体"/>
                <w:sz w:val="18"/>
                <w:szCs w:val="18"/>
              </w:rPr>
            </w:pPr>
          </w:p>
        </w:tc>
      </w:tr>
    </w:tbl>
    <w:p w14:paraId="48BD7A0C">
      <w:pPr>
        <w:spacing w:line="360" w:lineRule="auto"/>
        <w:ind w:firstLine="480" w:firstLineChars="200"/>
        <w:rPr>
          <w:rFonts w:hint="eastAsia" w:ascii="宋体" w:hAnsi="宋体" w:cs="宋体"/>
          <w:sz w:val="24"/>
        </w:rPr>
      </w:pPr>
    </w:p>
    <w:p w14:paraId="2FCD6BE7">
      <w:pPr>
        <w:spacing w:line="360" w:lineRule="auto"/>
        <w:ind w:firstLine="480" w:firstLineChars="200"/>
        <w:rPr>
          <w:rFonts w:hint="eastAsia" w:ascii="宋体" w:hAnsi="宋体" w:cs="宋体"/>
          <w:sz w:val="24"/>
        </w:rPr>
      </w:pPr>
      <w:r>
        <w:rPr>
          <w:rFonts w:hint="eastAsia" w:ascii="宋体" w:hAnsi="宋体" w:cs="宋体"/>
          <w:sz w:val="24"/>
        </w:rPr>
        <w:t>3.2.4 不同职业糖尿病患病情况</w:t>
      </w:r>
    </w:p>
    <w:p w14:paraId="7F454508">
      <w:pPr>
        <w:spacing w:line="360" w:lineRule="auto"/>
        <w:ind w:firstLine="480" w:firstLineChars="200"/>
        <w:rPr>
          <w:rFonts w:hint="eastAsia" w:ascii="宋体" w:hAnsi="宋体" w:cs="宋体"/>
          <w:sz w:val="24"/>
        </w:rPr>
      </w:pPr>
      <w:r>
        <w:rPr>
          <w:rFonts w:hint="eastAsia" w:ascii="宋体" w:hAnsi="宋体" w:eastAsia="宋体" w:cs="宋体"/>
          <w:kern w:val="0"/>
          <w:sz w:val="24"/>
          <w:szCs w:val="24"/>
          <w:lang w:eastAsia="zh-CN"/>
        </w:rPr>
        <w:t>本次调查数据显示，职业人群中</w:t>
      </w:r>
      <w:r>
        <w:rPr>
          <w:rFonts w:hint="eastAsia" w:ascii="宋体" w:hAnsi="宋体" w:eastAsia="宋体" w:cs="宋体"/>
          <w:kern w:val="0"/>
          <w:sz w:val="24"/>
          <w:szCs w:val="24"/>
          <w:lang w:val="en-US" w:eastAsia="zh-CN"/>
        </w:rPr>
        <w:t>农民</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工人</w:t>
      </w:r>
      <w:r>
        <w:rPr>
          <w:rFonts w:hint="eastAsia" w:ascii="宋体" w:hAnsi="宋体" w:eastAsia="宋体" w:cs="宋体"/>
          <w:kern w:val="0"/>
          <w:sz w:val="24"/>
          <w:szCs w:val="24"/>
          <w:lang w:eastAsia="zh-CN"/>
        </w:rPr>
        <w:t>、离退休人员糖尿病患病率依次为</w:t>
      </w:r>
      <w:r>
        <w:rPr>
          <w:rFonts w:hint="eastAsia" w:ascii="宋体" w:hAnsi="宋体" w:eastAsia="宋体" w:cs="宋体"/>
          <w:kern w:val="0"/>
          <w:sz w:val="24"/>
          <w:szCs w:val="24"/>
          <w:lang w:val="en-US" w:eastAsia="zh-CN"/>
        </w:rPr>
        <w:t>11.4</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11.8</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11.5%</w:t>
      </w:r>
      <w:r>
        <w:rPr>
          <w:rFonts w:hint="eastAsia" w:ascii="宋体" w:hAnsi="宋体" w:eastAsia="宋体" w:cs="宋体"/>
          <w:kern w:val="0"/>
          <w:sz w:val="24"/>
          <w:szCs w:val="24"/>
          <w:lang w:eastAsia="zh-CN"/>
        </w:rPr>
        <w:t>，高于其他人群。经不同职业组别患病率分析，显示不同职业人群糖尿病患病率差异无统计学意义（</w:t>
      </w:r>
      <w:r>
        <w:rPr>
          <w:rFonts w:hint="eastAsia" w:ascii="宋体" w:hAnsi="宋体" w:eastAsia="宋体" w:cs="宋体"/>
          <w:kern w:val="0"/>
          <w:sz w:val="24"/>
          <w:szCs w:val="24"/>
          <w:lang w:eastAsia="zh-CN"/>
        </w:rPr>
        <w:sym w:font="Symbol" w:char="F063"/>
      </w:r>
      <w:r>
        <w:rPr>
          <w:rFonts w:hint="eastAsia" w:ascii="宋体" w:hAnsi="宋体" w:eastAsia="宋体" w:cs="宋体"/>
          <w:kern w:val="0"/>
          <w:sz w:val="24"/>
          <w:szCs w:val="24"/>
          <w:lang w:eastAsia="zh-CN"/>
        </w:rPr>
        <w:t>2=1</w:t>
      </w:r>
      <w:r>
        <w:rPr>
          <w:rFonts w:hint="eastAsia" w:ascii="宋体" w:hAnsi="宋体" w:eastAsia="宋体" w:cs="宋体"/>
          <w:kern w:val="0"/>
          <w:sz w:val="24"/>
          <w:szCs w:val="24"/>
          <w:lang w:val="en-US" w:eastAsia="zh-CN"/>
        </w:rPr>
        <w:t>3.123</w:t>
      </w:r>
      <w:r>
        <w:rPr>
          <w:rFonts w:hint="eastAsia" w:ascii="宋体" w:hAnsi="宋体" w:eastAsia="宋体" w:cs="宋体"/>
          <w:kern w:val="0"/>
          <w:sz w:val="24"/>
          <w:szCs w:val="24"/>
          <w:lang w:eastAsia="zh-CN"/>
        </w:rPr>
        <w:t>，P&gt;0.05），所以尚不能认为不同职业人群的糖尿病患病率不同，</w:t>
      </w:r>
      <w:r>
        <w:rPr>
          <w:rFonts w:hint="eastAsia" w:ascii="宋体" w:hAnsi="宋体" w:cs="宋体"/>
          <w:sz w:val="24"/>
        </w:rPr>
        <w:t>详见表</w:t>
      </w:r>
      <w:r>
        <w:rPr>
          <w:rFonts w:hint="eastAsia" w:ascii="宋体" w:hAnsi="宋体" w:cs="宋体"/>
          <w:sz w:val="24"/>
          <w:lang w:val="en-US" w:eastAsia="zh-CN"/>
        </w:rPr>
        <w:t>2</w:t>
      </w:r>
      <w:r>
        <w:rPr>
          <w:rFonts w:hint="eastAsia" w:ascii="宋体" w:hAnsi="宋体" w:cs="宋体"/>
          <w:sz w:val="24"/>
        </w:rPr>
        <w:t>-12。</w:t>
      </w:r>
    </w:p>
    <w:p w14:paraId="724923B4">
      <w:pPr>
        <w:spacing w:line="360" w:lineRule="auto"/>
        <w:jc w:val="center"/>
        <w:rPr>
          <w:rFonts w:hint="eastAsia" w:ascii="宋体" w:hAnsi="宋体" w:cs="宋体"/>
          <w:b/>
          <w:bCs/>
          <w:sz w:val="24"/>
        </w:rPr>
      </w:pPr>
      <w:r>
        <w:rPr>
          <w:rFonts w:hint="eastAsia" w:ascii="宋体" w:hAnsi="宋体" w:cs="宋体"/>
          <w:b/>
          <w:bCs/>
          <w:sz w:val="24"/>
        </w:rPr>
        <w:t>表</w:t>
      </w:r>
      <w:r>
        <w:rPr>
          <w:rFonts w:hint="eastAsia" w:ascii="宋体" w:hAnsi="宋体" w:cs="宋体"/>
          <w:b/>
          <w:bCs/>
          <w:sz w:val="24"/>
          <w:lang w:val="en-US" w:eastAsia="zh-CN"/>
        </w:rPr>
        <w:t>2</w:t>
      </w:r>
      <w:r>
        <w:rPr>
          <w:rFonts w:hint="eastAsia" w:ascii="宋体" w:hAnsi="宋体" w:cs="宋体"/>
          <w:b/>
          <w:bCs/>
          <w:sz w:val="24"/>
        </w:rPr>
        <w:t>-12  调查对象</w:t>
      </w:r>
      <w:r>
        <w:rPr>
          <w:rFonts w:hint="eastAsia" w:ascii="宋体" w:hAnsi="宋体" w:cs="宋体"/>
          <w:b/>
          <w:bCs/>
          <w:sz w:val="24"/>
          <w:lang w:eastAsia="zh-CN"/>
        </w:rPr>
        <w:t>分</w:t>
      </w:r>
      <w:r>
        <w:rPr>
          <w:rFonts w:hint="eastAsia" w:ascii="宋体" w:hAnsi="宋体" w:cs="宋体"/>
          <w:b/>
          <w:bCs/>
          <w:sz w:val="24"/>
        </w:rPr>
        <w:t>职业糖尿病患病情况</w:t>
      </w:r>
    </w:p>
    <w:tbl>
      <w:tblPr>
        <w:tblStyle w:val="7"/>
        <w:tblpPr w:leftFromText="180" w:rightFromText="180" w:vertAnchor="text" w:horzAnchor="margin" w:tblpXSpec="center" w:tblpY="102"/>
        <w:tblOverlap w:val="never"/>
        <w:tblW w:w="0" w:type="auto"/>
        <w:tblInd w:w="0" w:type="dxa"/>
        <w:tblLayout w:type="fixed"/>
        <w:tblCellMar>
          <w:top w:w="15" w:type="dxa"/>
          <w:left w:w="15" w:type="dxa"/>
          <w:bottom w:w="15" w:type="dxa"/>
          <w:right w:w="15" w:type="dxa"/>
        </w:tblCellMar>
      </w:tblPr>
      <w:tblGrid>
        <w:gridCol w:w="1651"/>
        <w:gridCol w:w="1372"/>
        <w:gridCol w:w="1409"/>
        <w:gridCol w:w="1433"/>
        <w:gridCol w:w="1360"/>
        <w:gridCol w:w="1393"/>
      </w:tblGrid>
      <w:tr w14:paraId="5E1206A3">
        <w:tblPrEx>
          <w:tblCellMar>
            <w:top w:w="15" w:type="dxa"/>
            <w:left w:w="15" w:type="dxa"/>
            <w:bottom w:w="15" w:type="dxa"/>
            <w:right w:w="15" w:type="dxa"/>
          </w:tblCellMar>
        </w:tblPrEx>
        <w:trPr>
          <w:trHeight w:val="707" w:hRule="atLeast"/>
        </w:trPr>
        <w:tc>
          <w:tcPr>
            <w:tcW w:w="1651" w:type="dxa"/>
            <w:tcBorders>
              <w:top w:val="single" w:color="auto" w:sz="4" w:space="0"/>
              <w:bottom w:val="single" w:color="auto" w:sz="4" w:space="0"/>
            </w:tcBorders>
            <w:noWrap w:val="0"/>
            <w:vAlign w:val="center"/>
          </w:tcPr>
          <w:p w14:paraId="7B97B4AC">
            <w:pPr>
              <w:spacing w:line="360" w:lineRule="auto"/>
              <w:jc w:val="center"/>
              <w:rPr>
                <w:rFonts w:hint="eastAsia" w:ascii="宋体" w:hAnsi="宋体" w:eastAsia="宋体" w:cs="宋体"/>
                <w:sz w:val="18"/>
                <w:szCs w:val="18"/>
              </w:rPr>
            </w:pPr>
            <w:r>
              <w:rPr>
                <w:rFonts w:hint="eastAsia" w:ascii="宋体" w:hAnsi="宋体" w:eastAsia="宋体" w:cs="宋体"/>
                <w:sz w:val="18"/>
                <w:szCs w:val="18"/>
              </w:rPr>
              <w:t>职业</w:t>
            </w:r>
          </w:p>
        </w:tc>
        <w:tc>
          <w:tcPr>
            <w:tcW w:w="1372" w:type="dxa"/>
            <w:tcBorders>
              <w:top w:val="single" w:color="auto" w:sz="4" w:space="0"/>
              <w:bottom w:val="single" w:color="auto" w:sz="4" w:space="0"/>
            </w:tcBorders>
            <w:noWrap w:val="0"/>
            <w:vAlign w:val="center"/>
          </w:tcPr>
          <w:p w14:paraId="33AD7853">
            <w:pPr>
              <w:spacing w:line="360" w:lineRule="auto"/>
              <w:jc w:val="center"/>
              <w:rPr>
                <w:rFonts w:hint="eastAsia" w:ascii="宋体" w:hAnsi="宋体" w:eastAsia="宋体" w:cs="宋体"/>
                <w:sz w:val="18"/>
                <w:szCs w:val="18"/>
              </w:rPr>
            </w:pPr>
            <w:r>
              <w:rPr>
                <w:rFonts w:hint="eastAsia" w:ascii="宋体" w:hAnsi="宋体" w:eastAsia="宋体" w:cs="宋体"/>
                <w:sz w:val="18"/>
                <w:szCs w:val="18"/>
              </w:rPr>
              <w:t>调查人数</w:t>
            </w:r>
          </w:p>
        </w:tc>
        <w:tc>
          <w:tcPr>
            <w:tcW w:w="1409" w:type="dxa"/>
            <w:tcBorders>
              <w:top w:val="single" w:color="auto" w:sz="4" w:space="0"/>
              <w:bottom w:val="single" w:color="auto" w:sz="4" w:space="0"/>
            </w:tcBorders>
            <w:noWrap w:val="0"/>
            <w:vAlign w:val="center"/>
          </w:tcPr>
          <w:p w14:paraId="7E54C89D">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患者数</w:t>
            </w:r>
          </w:p>
        </w:tc>
        <w:tc>
          <w:tcPr>
            <w:tcW w:w="1433" w:type="dxa"/>
            <w:tcBorders>
              <w:top w:val="single" w:color="auto" w:sz="4" w:space="0"/>
              <w:bottom w:val="single" w:color="auto" w:sz="4" w:space="0"/>
            </w:tcBorders>
            <w:noWrap w:val="0"/>
            <w:vAlign w:val="center"/>
          </w:tcPr>
          <w:p w14:paraId="7FEBE006">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患病率（%）</w:t>
            </w:r>
          </w:p>
        </w:tc>
        <w:tc>
          <w:tcPr>
            <w:tcW w:w="1360" w:type="dxa"/>
            <w:tcBorders>
              <w:top w:val="single" w:color="auto" w:sz="4" w:space="0"/>
              <w:bottom w:val="single" w:color="auto" w:sz="4" w:space="0"/>
            </w:tcBorders>
            <w:noWrap w:val="0"/>
            <w:vAlign w:val="center"/>
          </w:tcPr>
          <w:p w14:paraId="76A674F9">
            <w:pPr>
              <w:spacing w:line="360" w:lineRule="auto"/>
              <w:jc w:val="center"/>
              <w:rPr>
                <w:rFonts w:hint="eastAsia" w:ascii="宋体" w:hAnsi="宋体" w:eastAsia="宋体" w:cs="宋体"/>
                <w:sz w:val="18"/>
                <w:szCs w:val="18"/>
              </w:rPr>
            </w:pPr>
            <w:r>
              <w:rPr>
                <w:rFonts w:hint="eastAsia" w:ascii="宋体" w:hAnsi="宋体" w:eastAsia="宋体" w:cs="宋体"/>
                <w:sz w:val="18"/>
                <w:szCs w:val="18"/>
              </w:rPr>
              <w:t>ϰ2</w:t>
            </w:r>
          </w:p>
        </w:tc>
        <w:tc>
          <w:tcPr>
            <w:tcW w:w="1393" w:type="dxa"/>
            <w:tcBorders>
              <w:top w:val="single" w:color="auto" w:sz="4" w:space="0"/>
              <w:bottom w:val="single" w:color="auto" w:sz="4" w:space="0"/>
            </w:tcBorders>
            <w:noWrap w:val="0"/>
            <w:vAlign w:val="center"/>
          </w:tcPr>
          <w:p w14:paraId="2C9BB37C">
            <w:pPr>
              <w:spacing w:line="360" w:lineRule="auto"/>
              <w:jc w:val="center"/>
              <w:rPr>
                <w:rFonts w:hint="eastAsia" w:ascii="宋体" w:hAnsi="宋体" w:eastAsia="宋体" w:cs="宋体"/>
                <w:sz w:val="18"/>
                <w:szCs w:val="18"/>
              </w:rPr>
            </w:pPr>
            <w:r>
              <w:rPr>
                <w:rFonts w:hint="eastAsia" w:ascii="宋体" w:hAnsi="宋体" w:eastAsia="宋体" w:cs="宋体"/>
                <w:sz w:val="18"/>
                <w:szCs w:val="18"/>
              </w:rPr>
              <w:t>P</w:t>
            </w:r>
          </w:p>
        </w:tc>
      </w:tr>
      <w:tr w14:paraId="3EB7A434">
        <w:tblPrEx>
          <w:tblCellMar>
            <w:top w:w="15" w:type="dxa"/>
            <w:left w:w="15" w:type="dxa"/>
            <w:bottom w:w="15" w:type="dxa"/>
            <w:right w:w="15" w:type="dxa"/>
          </w:tblCellMar>
        </w:tblPrEx>
        <w:trPr>
          <w:trHeight w:val="288" w:hRule="atLeast"/>
        </w:trPr>
        <w:tc>
          <w:tcPr>
            <w:tcW w:w="1651" w:type="dxa"/>
            <w:tcBorders>
              <w:top w:val="single" w:color="auto" w:sz="4" w:space="0"/>
            </w:tcBorders>
            <w:noWrap w:val="0"/>
            <w:vAlign w:val="center"/>
          </w:tcPr>
          <w:p w14:paraId="3341F25D">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农民</w:t>
            </w:r>
          </w:p>
        </w:tc>
        <w:tc>
          <w:tcPr>
            <w:tcW w:w="1372" w:type="dxa"/>
            <w:tcBorders>
              <w:top w:val="single" w:color="auto" w:sz="4" w:space="0"/>
            </w:tcBorders>
            <w:noWrap w:val="0"/>
            <w:vAlign w:val="center"/>
          </w:tcPr>
          <w:p w14:paraId="01A7BC1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1768</w:t>
            </w:r>
          </w:p>
        </w:tc>
        <w:tc>
          <w:tcPr>
            <w:tcW w:w="1409" w:type="dxa"/>
            <w:tcBorders>
              <w:top w:val="single" w:color="auto" w:sz="4" w:space="0"/>
            </w:tcBorders>
            <w:noWrap w:val="0"/>
            <w:vAlign w:val="center"/>
          </w:tcPr>
          <w:p w14:paraId="52C160C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201</w:t>
            </w:r>
          </w:p>
        </w:tc>
        <w:tc>
          <w:tcPr>
            <w:tcW w:w="1433" w:type="dxa"/>
            <w:tcBorders>
              <w:top w:val="single" w:color="auto" w:sz="4" w:space="0"/>
            </w:tcBorders>
            <w:noWrap w:val="0"/>
            <w:vAlign w:val="center"/>
          </w:tcPr>
          <w:p w14:paraId="018F2AD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11.4</w:t>
            </w:r>
          </w:p>
        </w:tc>
        <w:tc>
          <w:tcPr>
            <w:tcW w:w="1360" w:type="dxa"/>
            <w:vMerge w:val="restart"/>
            <w:tcBorders>
              <w:top w:val="single" w:color="auto" w:sz="4" w:space="0"/>
            </w:tcBorders>
            <w:noWrap w:val="0"/>
            <w:vAlign w:val="center"/>
          </w:tcPr>
          <w:p w14:paraId="2FCBAA32">
            <w:pPr>
              <w:keepNext w:val="0"/>
              <w:keepLines w:val="0"/>
              <w:pageBreakBefore w:val="0"/>
              <w:tabs>
                <w:tab w:val="left" w:pos="368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18"/>
                <w:szCs w:val="18"/>
              </w:rPr>
            </w:pPr>
            <w:r>
              <w:rPr>
                <w:rFonts w:hint="eastAsia" w:ascii="宋体" w:hAnsi="宋体" w:eastAsia="宋体" w:cs="宋体"/>
                <w:color w:val="000000"/>
                <w:kern w:val="24"/>
                <w:sz w:val="18"/>
                <w:szCs w:val="18"/>
                <w:lang w:val="en-US" w:eastAsia="zh-CN"/>
              </w:rPr>
              <w:t>13.123</w:t>
            </w:r>
          </w:p>
        </w:tc>
        <w:tc>
          <w:tcPr>
            <w:tcW w:w="1393" w:type="dxa"/>
            <w:vMerge w:val="restart"/>
            <w:tcBorders>
              <w:top w:val="single" w:color="auto" w:sz="4" w:space="0"/>
            </w:tcBorders>
            <w:noWrap w:val="0"/>
            <w:vAlign w:val="center"/>
          </w:tcPr>
          <w:p w14:paraId="33B5E03F">
            <w:pPr>
              <w:keepNext w:val="0"/>
              <w:keepLines w:val="0"/>
              <w:pageBreakBefore w:val="0"/>
              <w:tabs>
                <w:tab w:val="left" w:pos="368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18"/>
                <w:szCs w:val="18"/>
              </w:rPr>
            </w:pPr>
            <w:r>
              <w:rPr>
                <w:rFonts w:hint="eastAsia" w:ascii="宋体" w:hAnsi="宋体" w:eastAsia="宋体" w:cs="宋体"/>
                <w:color w:val="000000"/>
                <w:kern w:val="24"/>
                <w:sz w:val="18"/>
                <w:szCs w:val="18"/>
                <w:lang w:val="en-US" w:eastAsia="zh-CN"/>
              </w:rPr>
              <w:t>0.069</w:t>
            </w:r>
          </w:p>
        </w:tc>
      </w:tr>
      <w:tr w14:paraId="4ABE6E6C">
        <w:tblPrEx>
          <w:tblCellMar>
            <w:top w:w="15" w:type="dxa"/>
            <w:left w:w="15" w:type="dxa"/>
            <w:bottom w:w="15" w:type="dxa"/>
            <w:right w:w="15" w:type="dxa"/>
          </w:tblCellMar>
        </w:tblPrEx>
        <w:trPr>
          <w:trHeight w:val="288" w:hRule="atLeast"/>
        </w:trPr>
        <w:tc>
          <w:tcPr>
            <w:tcW w:w="1651" w:type="dxa"/>
            <w:noWrap w:val="0"/>
            <w:vAlign w:val="center"/>
          </w:tcPr>
          <w:p w14:paraId="713D00DA">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工人</w:t>
            </w:r>
          </w:p>
        </w:tc>
        <w:tc>
          <w:tcPr>
            <w:tcW w:w="1372" w:type="dxa"/>
            <w:noWrap w:val="0"/>
            <w:vAlign w:val="center"/>
          </w:tcPr>
          <w:p w14:paraId="6C6D12C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110</w:t>
            </w:r>
          </w:p>
        </w:tc>
        <w:tc>
          <w:tcPr>
            <w:tcW w:w="1409" w:type="dxa"/>
            <w:noWrap w:val="0"/>
            <w:vAlign w:val="center"/>
          </w:tcPr>
          <w:p w14:paraId="7130D0C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13</w:t>
            </w:r>
          </w:p>
        </w:tc>
        <w:tc>
          <w:tcPr>
            <w:tcW w:w="1433" w:type="dxa"/>
            <w:noWrap w:val="0"/>
            <w:vAlign w:val="center"/>
          </w:tcPr>
          <w:p w14:paraId="263186F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11.8</w:t>
            </w:r>
          </w:p>
        </w:tc>
        <w:tc>
          <w:tcPr>
            <w:tcW w:w="1360" w:type="dxa"/>
            <w:vMerge w:val="continue"/>
            <w:noWrap w:val="0"/>
            <w:vAlign w:val="center"/>
          </w:tcPr>
          <w:p w14:paraId="3A2C5AD3">
            <w:pPr>
              <w:spacing w:line="360" w:lineRule="auto"/>
              <w:rPr>
                <w:rFonts w:hint="eastAsia" w:ascii="宋体" w:hAnsi="宋体" w:eastAsia="宋体" w:cs="宋体"/>
                <w:sz w:val="18"/>
                <w:szCs w:val="18"/>
              </w:rPr>
            </w:pPr>
          </w:p>
        </w:tc>
        <w:tc>
          <w:tcPr>
            <w:tcW w:w="1393" w:type="dxa"/>
            <w:vMerge w:val="continue"/>
            <w:noWrap w:val="0"/>
            <w:vAlign w:val="center"/>
          </w:tcPr>
          <w:p w14:paraId="6935B173">
            <w:pPr>
              <w:spacing w:line="360" w:lineRule="auto"/>
              <w:rPr>
                <w:rFonts w:hint="eastAsia" w:ascii="宋体" w:hAnsi="宋体" w:eastAsia="宋体" w:cs="宋体"/>
                <w:sz w:val="18"/>
                <w:szCs w:val="18"/>
              </w:rPr>
            </w:pPr>
          </w:p>
        </w:tc>
      </w:tr>
      <w:tr w14:paraId="415F432D">
        <w:tblPrEx>
          <w:tblCellMar>
            <w:top w:w="15" w:type="dxa"/>
            <w:left w:w="15" w:type="dxa"/>
            <w:bottom w:w="15" w:type="dxa"/>
            <w:right w:w="15" w:type="dxa"/>
          </w:tblCellMar>
        </w:tblPrEx>
        <w:trPr>
          <w:trHeight w:val="288" w:hRule="atLeast"/>
        </w:trPr>
        <w:tc>
          <w:tcPr>
            <w:tcW w:w="1651" w:type="dxa"/>
            <w:noWrap w:val="0"/>
            <w:vAlign w:val="center"/>
          </w:tcPr>
          <w:p w14:paraId="0DC28611">
            <w:pPr>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学生</w:t>
            </w:r>
          </w:p>
        </w:tc>
        <w:tc>
          <w:tcPr>
            <w:tcW w:w="1372" w:type="dxa"/>
            <w:noWrap w:val="0"/>
            <w:vAlign w:val="center"/>
          </w:tcPr>
          <w:p w14:paraId="3C9551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1409" w:type="dxa"/>
            <w:noWrap w:val="0"/>
            <w:vAlign w:val="center"/>
          </w:tcPr>
          <w:p w14:paraId="4FA15A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433" w:type="dxa"/>
            <w:noWrap w:val="0"/>
            <w:vAlign w:val="center"/>
          </w:tcPr>
          <w:p w14:paraId="40D99A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360" w:type="dxa"/>
            <w:vMerge w:val="continue"/>
            <w:noWrap w:val="0"/>
            <w:vAlign w:val="center"/>
          </w:tcPr>
          <w:p w14:paraId="6E9CE23D">
            <w:pPr>
              <w:spacing w:line="360" w:lineRule="auto"/>
              <w:rPr>
                <w:rFonts w:hint="eastAsia" w:ascii="宋体" w:hAnsi="宋体" w:eastAsia="宋体" w:cs="宋体"/>
                <w:sz w:val="18"/>
                <w:szCs w:val="18"/>
              </w:rPr>
            </w:pPr>
          </w:p>
        </w:tc>
        <w:tc>
          <w:tcPr>
            <w:tcW w:w="1393" w:type="dxa"/>
            <w:vMerge w:val="continue"/>
            <w:noWrap w:val="0"/>
            <w:vAlign w:val="center"/>
          </w:tcPr>
          <w:p w14:paraId="17332387">
            <w:pPr>
              <w:spacing w:line="360" w:lineRule="auto"/>
              <w:rPr>
                <w:rFonts w:hint="eastAsia" w:ascii="宋体" w:hAnsi="宋体" w:eastAsia="宋体" w:cs="宋体"/>
                <w:sz w:val="18"/>
                <w:szCs w:val="18"/>
              </w:rPr>
            </w:pPr>
          </w:p>
        </w:tc>
      </w:tr>
      <w:tr w14:paraId="091A67B7">
        <w:tblPrEx>
          <w:tblCellMar>
            <w:top w:w="15" w:type="dxa"/>
            <w:left w:w="15" w:type="dxa"/>
            <w:bottom w:w="15" w:type="dxa"/>
            <w:right w:w="15" w:type="dxa"/>
          </w:tblCellMar>
        </w:tblPrEx>
        <w:trPr>
          <w:trHeight w:val="288" w:hRule="atLeast"/>
        </w:trPr>
        <w:tc>
          <w:tcPr>
            <w:tcW w:w="1651" w:type="dxa"/>
            <w:noWrap w:val="0"/>
            <w:vAlign w:val="center"/>
          </w:tcPr>
          <w:p w14:paraId="45CD065E">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干职</w:t>
            </w:r>
          </w:p>
        </w:tc>
        <w:tc>
          <w:tcPr>
            <w:tcW w:w="1372" w:type="dxa"/>
            <w:noWrap w:val="0"/>
            <w:vAlign w:val="center"/>
          </w:tcPr>
          <w:p w14:paraId="1D30604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25</w:t>
            </w:r>
          </w:p>
        </w:tc>
        <w:tc>
          <w:tcPr>
            <w:tcW w:w="1409" w:type="dxa"/>
            <w:noWrap w:val="0"/>
            <w:vAlign w:val="center"/>
          </w:tcPr>
          <w:p w14:paraId="336FF55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w:t>
            </w:r>
          </w:p>
        </w:tc>
        <w:tc>
          <w:tcPr>
            <w:tcW w:w="1433" w:type="dxa"/>
            <w:noWrap w:val="0"/>
            <w:vAlign w:val="center"/>
          </w:tcPr>
          <w:p w14:paraId="334D399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4.0</w:t>
            </w:r>
          </w:p>
        </w:tc>
        <w:tc>
          <w:tcPr>
            <w:tcW w:w="1360" w:type="dxa"/>
            <w:vMerge w:val="continue"/>
            <w:noWrap w:val="0"/>
            <w:vAlign w:val="center"/>
          </w:tcPr>
          <w:p w14:paraId="7A23521A">
            <w:pPr>
              <w:spacing w:line="360" w:lineRule="auto"/>
              <w:rPr>
                <w:rFonts w:hint="eastAsia" w:ascii="宋体" w:hAnsi="宋体" w:eastAsia="宋体" w:cs="宋体"/>
                <w:sz w:val="18"/>
                <w:szCs w:val="18"/>
              </w:rPr>
            </w:pPr>
          </w:p>
        </w:tc>
        <w:tc>
          <w:tcPr>
            <w:tcW w:w="1393" w:type="dxa"/>
            <w:vMerge w:val="continue"/>
            <w:noWrap w:val="0"/>
            <w:vAlign w:val="center"/>
          </w:tcPr>
          <w:p w14:paraId="4DB6D035">
            <w:pPr>
              <w:spacing w:line="360" w:lineRule="auto"/>
              <w:rPr>
                <w:rFonts w:hint="eastAsia" w:ascii="宋体" w:hAnsi="宋体" w:eastAsia="宋体" w:cs="宋体"/>
                <w:sz w:val="18"/>
                <w:szCs w:val="18"/>
              </w:rPr>
            </w:pPr>
          </w:p>
        </w:tc>
      </w:tr>
      <w:tr w14:paraId="42799B00">
        <w:tblPrEx>
          <w:tblCellMar>
            <w:top w:w="15" w:type="dxa"/>
            <w:left w:w="15" w:type="dxa"/>
            <w:bottom w:w="15" w:type="dxa"/>
            <w:right w:w="15" w:type="dxa"/>
          </w:tblCellMar>
        </w:tblPrEx>
        <w:trPr>
          <w:trHeight w:val="288" w:hRule="atLeast"/>
        </w:trPr>
        <w:tc>
          <w:tcPr>
            <w:tcW w:w="1651" w:type="dxa"/>
            <w:noWrap w:val="0"/>
            <w:vAlign w:val="center"/>
          </w:tcPr>
          <w:p w14:paraId="5D5E3398">
            <w:pPr>
              <w:spacing w:line="360" w:lineRule="auto"/>
              <w:jc w:val="center"/>
              <w:rPr>
                <w:rFonts w:hint="eastAsia" w:ascii="宋体" w:hAnsi="宋体" w:eastAsia="宋体" w:cs="宋体"/>
                <w:sz w:val="18"/>
                <w:szCs w:val="18"/>
              </w:rPr>
            </w:pPr>
            <w:r>
              <w:rPr>
                <w:rFonts w:hint="eastAsia" w:ascii="宋体" w:hAnsi="宋体" w:eastAsia="宋体" w:cs="宋体"/>
                <w:sz w:val="18"/>
                <w:szCs w:val="18"/>
              </w:rPr>
              <w:t>教师</w:t>
            </w:r>
          </w:p>
        </w:tc>
        <w:tc>
          <w:tcPr>
            <w:tcW w:w="1372" w:type="dxa"/>
            <w:noWrap w:val="0"/>
            <w:vAlign w:val="center"/>
          </w:tcPr>
          <w:p w14:paraId="0C5A744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15</w:t>
            </w:r>
          </w:p>
        </w:tc>
        <w:tc>
          <w:tcPr>
            <w:tcW w:w="1409" w:type="dxa"/>
            <w:noWrap w:val="0"/>
            <w:vAlign w:val="center"/>
          </w:tcPr>
          <w:p w14:paraId="7A61C87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w:t>
            </w:r>
          </w:p>
        </w:tc>
        <w:tc>
          <w:tcPr>
            <w:tcW w:w="1433" w:type="dxa"/>
            <w:noWrap w:val="0"/>
            <w:vAlign w:val="center"/>
          </w:tcPr>
          <w:p w14:paraId="46E2276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6.7</w:t>
            </w:r>
          </w:p>
        </w:tc>
        <w:tc>
          <w:tcPr>
            <w:tcW w:w="1360" w:type="dxa"/>
            <w:vMerge w:val="continue"/>
            <w:noWrap w:val="0"/>
            <w:vAlign w:val="center"/>
          </w:tcPr>
          <w:p w14:paraId="5953773E">
            <w:pPr>
              <w:spacing w:line="360" w:lineRule="auto"/>
              <w:rPr>
                <w:rFonts w:hint="eastAsia" w:ascii="宋体" w:hAnsi="宋体" w:eastAsia="宋体" w:cs="宋体"/>
                <w:sz w:val="18"/>
                <w:szCs w:val="18"/>
              </w:rPr>
            </w:pPr>
          </w:p>
        </w:tc>
        <w:tc>
          <w:tcPr>
            <w:tcW w:w="1393" w:type="dxa"/>
            <w:vMerge w:val="continue"/>
            <w:noWrap w:val="0"/>
            <w:vAlign w:val="center"/>
          </w:tcPr>
          <w:p w14:paraId="23D9A681">
            <w:pPr>
              <w:spacing w:line="360" w:lineRule="auto"/>
              <w:rPr>
                <w:rFonts w:hint="eastAsia" w:ascii="宋体" w:hAnsi="宋体" w:eastAsia="宋体" w:cs="宋体"/>
                <w:sz w:val="18"/>
                <w:szCs w:val="18"/>
              </w:rPr>
            </w:pPr>
          </w:p>
        </w:tc>
      </w:tr>
      <w:tr w14:paraId="1B0459B9">
        <w:tblPrEx>
          <w:tblCellMar>
            <w:top w:w="15" w:type="dxa"/>
            <w:left w:w="15" w:type="dxa"/>
            <w:bottom w:w="15" w:type="dxa"/>
            <w:right w:w="15" w:type="dxa"/>
          </w:tblCellMar>
        </w:tblPrEx>
        <w:trPr>
          <w:trHeight w:val="288" w:hRule="atLeast"/>
        </w:trPr>
        <w:tc>
          <w:tcPr>
            <w:tcW w:w="1651" w:type="dxa"/>
            <w:noWrap w:val="0"/>
            <w:vAlign w:val="center"/>
          </w:tcPr>
          <w:p w14:paraId="41F36140">
            <w:pPr>
              <w:spacing w:line="360" w:lineRule="auto"/>
              <w:jc w:val="center"/>
              <w:rPr>
                <w:rFonts w:hint="eastAsia" w:ascii="宋体" w:hAnsi="宋体" w:eastAsia="宋体" w:cs="宋体"/>
                <w:sz w:val="18"/>
                <w:szCs w:val="18"/>
              </w:rPr>
            </w:pPr>
            <w:r>
              <w:rPr>
                <w:rFonts w:hint="eastAsia" w:ascii="宋体" w:hAnsi="宋体" w:eastAsia="宋体" w:cs="宋体"/>
                <w:sz w:val="18"/>
                <w:szCs w:val="18"/>
              </w:rPr>
              <w:t>离退</w:t>
            </w:r>
          </w:p>
        </w:tc>
        <w:tc>
          <w:tcPr>
            <w:tcW w:w="1372" w:type="dxa"/>
            <w:noWrap w:val="0"/>
            <w:vAlign w:val="center"/>
          </w:tcPr>
          <w:p w14:paraId="182B706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61</w:t>
            </w:r>
          </w:p>
        </w:tc>
        <w:tc>
          <w:tcPr>
            <w:tcW w:w="1409" w:type="dxa"/>
            <w:noWrap w:val="0"/>
            <w:vAlign w:val="center"/>
          </w:tcPr>
          <w:p w14:paraId="265CD93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7</w:t>
            </w:r>
          </w:p>
        </w:tc>
        <w:tc>
          <w:tcPr>
            <w:tcW w:w="1433" w:type="dxa"/>
            <w:noWrap w:val="0"/>
            <w:vAlign w:val="center"/>
          </w:tcPr>
          <w:p w14:paraId="51DABC8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11.5</w:t>
            </w:r>
          </w:p>
        </w:tc>
        <w:tc>
          <w:tcPr>
            <w:tcW w:w="1360" w:type="dxa"/>
            <w:vMerge w:val="continue"/>
            <w:noWrap w:val="0"/>
            <w:vAlign w:val="center"/>
          </w:tcPr>
          <w:p w14:paraId="32F219AE">
            <w:pPr>
              <w:spacing w:line="360" w:lineRule="auto"/>
              <w:rPr>
                <w:rFonts w:hint="eastAsia" w:ascii="宋体" w:hAnsi="宋体" w:eastAsia="宋体" w:cs="宋体"/>
                <w:sz w:val="18"/>
                <w:szCs w:val="18"/>
              </w:rPr>
            </w:pPr>
          </w:p>
        </w:tc>
        <w:tc>
          <w:tcPr>
            <w:tcW w:w="1393" w:type="dxa"/>
            <w:vMerge w:val="continue"/>
            <w:noWrap w:val="0"/>
            <w:vAlign w:val="center"/>
          </w:tcPr>
          <w:p w14:paraId="1D96BCE2">
            <w:pPr>
              <w:spacing w:line="360" w:lineRule="auto"/>
              <w:rPr>
                <w:rFonts w:hint="eastAsia" w:ascii="宋体" w:hAnsi="宋体" w:eastAsia="宋体" w:cs="宋体"/>
                <w:sz w:val="18"/>
                <w:szCs w:val="18"/>
              </w:rPr>
            </w:pPr>
          </w:p>
        </w:tc>
      </w:tr>
      <w:tr w14:paraId="07B3D6A8">
        <w:tblPrEx>
          <w:tblCellMar>
            <w:top w:w="15" w:type="dxa"/>
            <w:left w:w="15" w:type="dxa"/>
            <w:bottom w:w="15" w:type="dxa"/>
            <w:right w:w="15" w:type="dxa"/>
          </w:tblCellMar>
        </w:tblPrEx>
        <w:trPr>
          <w:trHeight w:val="288" w:hRule="atLeast"/>
        </w:trPr>
        <w:tc>
          <w:tcPr>
            <w:tcW w:w="1651" w:type="dxa"/>
            <w:noWrap w:val="0"/>
            <w:vAlign w:val="center"/>
          </w:tcPr>
          <w:p w14:paraId="5C8A654A">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医务</w:t>
            </w:r>
          </w:p>
        </w:tc>
        <w:tc>
          <w:tcPr>
            <w:tcW w:w="1372" w:type="dxa"/>
            <w:noWrap w:val="0"/>
            <w:vAlign w:val="center"/>
          </w:tcPr>
          <w:p w14:paraId="71F0D4C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46</w:t>
            </w:r>
          </w:p>
        </w:tc>
        <w:tc>
          <w:tcPr>
            <w:tcW w:w="1409" w:type="dxa"/>
            <w:noWrap w:val="0"/>
            <w:vAlign w:val="center"/>
          </w:tcPr>
          <w:p w14:paraId="6DE59B6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w:t>
            </w:r>
          </w:p>
        </w:tc>
        <w:tc>
          <w:tcPr>
            <w:tcW w:w="1433" w:type="dxa"/>
            <w:noWrap w:val="0"/>
            <w:vAlign w:val="center"/>
          </w:tcPr>
          <w:p w14:paraId="3C8134A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6.5</w:t>
            </w:r>
          </w:p>
        </w:tc>
        <w:tc>
          <w:tcPr>
            <w:tcW w:w="1360" w:type="dxa"/>
            <w:vMerge w:val="continue"/>
            <w:noWrap w:val="0"/>
            <w:vAlign w:val="center"/>
          </w:tcPr>
          <w:p w14:paraId="546EFFCE">
            <w:pPr>
              <w:spacing w:line="360" w:lineRule="auto"/>
              <w:rPr>
                <w:rFonts w:hint="eastAsia" w:ascii="宋体" w:hAnsi="宋体" w:eastAsia="宋体" w:cs="宋体"/>
                <w:sz w:val="18"/>
                <w:szCs w:val="18"/>
              </w:rPr>
            </w:pPr>
          </w:p>
        </w:tc>
        <w:tc>
          <w:tcPr>
            <w:tcW w:w="1393" w:type="dxa"/>
            <w:vMerge w:val="continue"/>
            <w:noWrap w:val="0"/>
            <w:vAlign w:val="center"/>
          </w:tcPr>
          <w:p w14:paraId="3F7809E6">
            <w:pPr>
              <w:spacing w:line="360" w:lineRule="auto"/>
              <w:rPr>
                <w:rFonts w:hint="eastAsia" w:ascii="宋体" w:hAnsi="宋体" w:eastAsia="宋体" w:cs="宋体"/>
                <w:sz w:val="18"/>
                <w:szCs w:val="18"/>
              </w:rPr>
            </w:pPr>
          </w:p>
        </w:tc>
      </w:tr>
      <w:tr w14:paraId="3E463A47">
        <w:tblPrEx>
          <w:tblCellMar>
            <w:top w:w="15" w:type="dxa"/>
            <w:left w:w="15" w:type="dxa"/>
            <w:bottom w:w="15" w:type="dxa"/>
            <w:right w:w="15" w:type="dxa"/>
          </w:tblCellMar>
        </w:tblPrEx>
        <w:trPr>
          <w:trHeight w:val="288" w:hRule="atLeast"/>
        </w:trPr>
        <w:tc>
          <w:tcPr>
            <w:tcW w:w="1651" w:type="dxa"/>
            <w:noWrap w:val="0"/>
            <w:vAlign w:val="center"/>
          </w:tcPr>
          <w:p w14:paraId="74D6FB59">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其他</w:t>
            </w:r>
          </w:p>
        </w:tc>
        <w:tc>
          <w:tcPr>
            <w:tcW w:w="1372" w:type="dxa"/>
            <w:noWrap w:val="0"/>
            <w:vAlign w:val="center"/>
          </w:tcPr>
          <w:p w14:paraId="1C49886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357</w:t>
            </w:r>
          </w:p>
        </w:tc>
        <w:tc>
          <w:tcPr>
            <w:tcW w:w="1409" w:type="dxa"/>
            <w:noWrap w:val="0"/>
            <w:vAlign w:val="center"/>
          </w:tcPr>
          <w:p w14:paraId="1280FF3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26</w:t>
            </w:r>
          </w:p>
        </w:tc>
        <w:tc>
          <w:tcPr>
            <w:tcW w:w="1433" w:type="dxa"/>
            <w:noWrap w:val="0"/>
            <w:vAlign w:val="center"/>
          </w:tcPr>
          <w:p w14:paraId="51D8A2E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7.3</w:t>
            </w:r>
          </w:p>
        </w:tc>
        <w:tc>
          <w:tcPr>
            <w:tcW w:w="1360" w:type="dxa"/>
            <w:vMerge w:val="continue"/>
            <w:noWrap w:val="0"/>
            <w:vAlign w:val="center"/>
          </w:tcPr>
          <w:p w14:paraId="062C8391">
            <w:pPr>
              <w:spacing w:line="360" w:lineRule="auto"/>
              <w:rPr>
                <w:rFonts w:hint="eastAsia" w:ascii="宋体" w:hAnsi="宋体" w:eastAsia="宋体" w:cs="宋体"/>
                <w:sz w:val="18"/>
                <w:szCs w:val="18"/>
              </w:rPr>
            </w:pPr>
          </w:p>
        </w:tc>
        <w:tc>
          <w:tcPr>
            <w:tcW w:w="1393" w:type="dxa"/>
            <w:vMerge w:val="continue"/>
            <w:noWrap w:val="0"/>
            <w:vAlign w:val="center"/>
          </w:tcPr>
          <w:p w14:paraId="4C56062D">
            <w:pPr>
              <w:spacing w:line="360" w:lineRule="auto"/>
              <w:rPr>
                <w:rFonts w:hint="eastAsia" w:ascii="宋体" w:hAnsi="宋体" w:eastAsia="宋体" w:cs="宋体"/>
                <w:sz w:val="18"/>
                <w:szCs w:val="18"/>
              </w:rPr>
            </w:pPr>
          </w:p>
        </w:tc>
      </w:tr>
      <w:tr w14:paraId="03D94CF6">
        <w:tblPrEx>
          <w:tblCellMar>
            <w:top w:w="15" w:type="dxa"/>
            <w:left w:w="15" w:type="dxa"/>
            <w:bottom w:w="15" w:type="dxa"/>
            <w:right w:w="15" w:type="dxa"/>
          </w:tblCellMar>
        </w:tblPrEx>
        <w:trPr>
          <w:trHeight w:val="288" w:hRule="atLeast"/>
        </w:trPr>
        <w:tc>
          <w:tcPr>
            <w:tcW w:w="1651" w:type="dxa"/>
            <w:tcBorders>
              <w:bottom w:val="single" w:color="auto" w:sz="4" w:space="0"/>
            </w:tcBorders>
            <w:noWrap w:val="0"/>
            <w:vAlign w:val="center"/>
          </w:tcPr>
          <w:p w14:paraId="3AC2D16B">
            <w:pPr>
              <w:spacing w:line="360" w:lineRule="auto"/>
              <w:jc w:val="center"/>
              <w:rPr>
                <w:rFonts w:hint="eastAsia" w:ascii="宋体" w:hAnsi="宋体" w:eastAsia="宋体" w:cs="宋体"/>
                <w:sz w:val="18"/>
                <w:szCs w:val="18"/>
              </w:rPr>
            </w:pPr>
            <w:r>
              <w:rPr>
                <w:rFonts w:hint="eastAsia" w:ascii="宋体" w:hAnsi="宋体" w:eastAsia="宋体" w:cs="宋体"/>
                <w:sz w:val="18"/>
                <w:szCs w:val="18"/>
              </w:rPr>
              <w:t>合计</w:t>
            </w:r>
          </w:p>
        </w:tc>
        <w:tc>
          <w:tcPr>
            <w:tcW w:w="1372" w:type="dxa"/>
            <w:tcBorders>
              <w:bottom w:val="single" w:color="auto" w:sz="4" w:space="0"/>
            </w:tcBorders>
            <w:noWrap w:val="0"/>
            <w:vAlign w:val="center"/>
          </w:tcPr>
          <w:p w14:paraId="023B58CC">
            <w:pPr>
              <w:keepNext w:val="0"/>
              <w:keepLines w:val="0"/>
              <w:widowControl/>
              <w:suppressLineNumbers w:val="0"/>
              <w:jc w:val="center"/>
              <w:textAlignment w:val="center"/>
              <w:rPr>
                <w:rFonts w:hint="eastAsia" w:ascii="宋体" w:hAnsi="宋体" w:eastAsia="宋体" w:cs="宋体"/>
                <w:sz w:val="18"/>
                <w:szCs w:val="18"/>
                <w:lang w:val="en-US"/>
              </w:rPr>
            </w:pPr>
            <w:r>
              <w:rPr>
                <w:rFonts w:hint="eastAsia" w:ascii="宋体" w:hAnsi="宋体" w:eastAsia="宋体" w:cs="宋体"/>
                <w:i w:val="0"/>
                <w:iCs w:val="0"/>
                <w:color w:val="000000"/>
                <w:kern w:val="0"/>
                <w:sz w:val="18"/>
                <w:szCs w:val="18"/>
                <w:u w:val="none"/>
                <w:lang w:val="en-US" w:eastAsia="zh-CN" w:bidi="ar"/>
              </w:rPr>
              <w:t>2427</w:t>
            </w:r>
          </w:p>
        </w:tc>
        <w:tc>
          <w:tcPr>
            <w:tcW w:w="1409" w:type="dxa"/>
            <w:tcBorders>
              <w:bottom w:val="single" w:color="auto" w:sz="4" w:space="0"/>
            </w:tcBorders>
            <w:noWrap w:val="0"/>
            <w:vAlign w:val="center"/>
          </w:tcPr>
          <w:p w14:paraId="11678C7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252</w:t>
            </w:r>
          </w:p>
        </w:tc>
        <w:tc>
          <w:tcPr>
            <w:tcW w:w="1433" w:type="dxa"/>
            <w:tcBorders>
              <w:bottom w:val="single" w:color="auto" w:sz="4" w:space="0"/>
            </w:tcBorders>
            <w:noWrap w:val="0"/>
            <w:vAlign w:val="center"/>
          </w:tcPr>
          <w:p w14:paraId="524BF9E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10.4</w:t>
            </w:r>
          </w:p>
        </w:tc>
        <w:tc>
          <w:tcPr>
            <w:tcW w:w="1360" w:type="dxa"/>
            <w:vMerge w:val="continue"/>
            <w:tcBorders>
              <w:bottom w:val="single" w:color="auto" w:sz="4" w:space="0"/>
            </w:tcBorders>
            <w:noWrap w:val="0"/>
            <w:vAlign w:val="center"/>
          </w:tcPr>
          <w:p w14:paraId="72FA97D0">
            <w:pPr>
              <w:spacing w:line="360" w:lineRule="auto"/>
              <w:rPr>
                <w:rFonts w:hint="eastAsia" w:ascii="宋体" w:hAnsi="宋体" w:eastAsia="宋体" w:cs="宋体"/>
                <w:sz w:val="18"/>
                <w:szCs w:val="18"/>
              </w:rPr>
            </w:pPr>
          </w:p>
        </w:tc>
        <w:tc>
          <w:tcPr>
            <w:tcW w:w="1393" w:type="dxa"/>
            <w:vMerge w:val="continue"/>
            <w:tcBorders>
              <w:bottom w:val="single" w:color="auto" w:sz="4" w:space="0"/>
            </w:tcBorders>
            <w:noWrap w:val="0"/>
            <w:vAlign w:val="center"/>
          </w:tcPr>
          <w:p w14:paraId="737CD739">
            <w:pPr>
              <w:spacing w:line="360" w:lineRule="auto"/>
              <w:rPr>
                <w:rFonts w:hint="eastAsia" w:ascii="宋体" w:hAnsi="宋体" w:eastAsia="宋体" w:cs="宋体"/>
                <w:sz w:val="18"/>
                <w:szCs w:val="18"/>
              </w:rPr>
            </w:pPr>
          </w:p>
        </w:tc>
      </w:tr>
    </w:tbl>
    <w:p w14:paraId="3A1F46A8">
      <w:pPr>
        <w:numPr>
          <w:ilvl w:val="0"/>
          <w:numId w:val="0"/>
        </w:numPr>
        <w:spacing w:line="360" w:lineRule="auto"/>
        <w:ind w:firstLine="482" w:firstLineChars="200"/>
        <w:rPr>
          <w:rFonts w:hint="eastAsia" w:ascii="宋体" w:hAnsi="宋体" w:cs="宋体"/>
          <w:b/>
          <w:bCs/>
          <w:sz w:val="24"/>
          <w:lang w:val="en-US" w:eastAsia="zh-CN"/>
        </w:rPr>
      </w:pPr>
    </w:p>
    <w:p w14:paraId="4AB2A0FA">
      <w:pPr>
        <w:numPr>
          <w:ilvl w:val="0"/>
          <w:numId w:val="0"/>
        </w:numPr>
        <w:spacing w:line="360" w:lineRule="auto"/>
        <w:ind w:firstLine="482" w:firstLineChars="200"/>
        <w:rPr>
          <w:rFonts w:hint="eastAsia" w:ascii="宋体" w:hAnsi="宋体" w:cs="宋体"/>
          <w:b/>
          <w:bCs/>
          <w:sz w:val="24"/>
        </w:rPr>
      </w:pPr>
      <w:r>
        <w:rPr>
          <w:rFonts w:hint="eastAsia" w:ascii="宋体" w:hAnsi="宋体" w:cs="宋体"/>
          <w:b/>
          <w:bCs/>
          <w:sz w:val="24"/>
          <w:lang w:val="en-US" w:eastAsia="zh-CN"/>
        </w:rPr>
        <w:t>4.</w:t>
      </w:r>
      <w:r>
        <w:rPr>
          <w:rFonts w:hint="eastAsia" w:ascii="宋体" w:hAnsi="宋体" w:cs="宋体"/>
          <w:b/>
          <w:bCs/>
          <w:sz w:val="24"/>
        </w:rPr>
        <w:t>讨论</w:t>
      </w:r>
    </w:p>
    <w:p w14:paraId="3AB0419E">
      <w:pPr>
        <w:spacing w:after="93" w:afterLines="30" w:line="360" w:lineRule="auto"/>
        <w:ind w:firstLine="480" w:firstLineChars="200"/>
        <w:rPr>
          <w:rFonts w:hint="eastAsia" w:ascii="宋体" w:hAnsi="宋体" w:eastAsia="宋体" w:cs="宋体"/>
          <w:sz w:val="24"/>
        </w:rPr>
      </w:pPr>
      <w:r>
        <w:rPr>
          <w:rFonts w:hint="eastAsia" w:ascii="宋体" w:hAnsi="宋体" w:cs="宋体"/>
          <w:sz w:val="24"/>
        </w:rPr>
        <w:t>4.1</w:t>
      </w:r>
      <w:r>
        <w:rPr>
          <w:rFonts w:hint="eastAsia" w:ascii="宋体" w:hAnsi="宋体" w:eastAsia="宋体" w:cs="宋体"/>
          <w:sz w:val="24"/>
        </w:rPr>
        <w:t xml:space="preserve"> </w:t>
      </w:r>
      <w:r>
        <w:rPr>
          <w:rFonts w:hint="eastAsia" w:ascii="宋体" w:hAnsi="宋体" w:eastAsia="宋体" w:cs="宋体"/>
          <w:kern w:val="0"/>
          <w:sz w:val="24"/>
          <w:szCs w:val="24"/>
          <w:lang w:eastAsia="zh-CN"/>
        </w:rPr>
        <w:t>本次慢性病及危险因素调查结果表明：盐湖区</w:t>
      </w:r>
      <w:r>
        <w:rPr>
          <w:rFonts w:hint="eastAsia" w:ascii="宋体" w:hAnsi="宋体" w:eastAsia="宋体" w:cs="宋体"/>
          <w:kern w:val="0"/>
          <w:sz w:val="24"/>
          <w:szCs w:val="24"/>
          <w:lang w:val="en-US" w:eastAsia="zh-CN"/>
        </w:rPr>
        <w:t>18岁及以上</w:t>
      </w:r>
      <w:r>
        <w:rPr>
          <w:rFonts w:hint="eastAsia" w:ascii="宋体" w:hAnsi="宋体" w:eastAsia="宋体" w:cs="宋体"/>
          <w:kern w:val="0"/>
          <w:sz w:val="24"/>
          <w:szCs w:val="24"/>
          <w:lang w:eastAsia="zh-CN"/>
        </w:rPr>
        <w:t>居民慢性病患病率最高的是</w:t>
      </w:r>
      <w:r>
        <w:rPr>
          <w:rFonts w:hint="eastAsia" w:ascii="宋体" w:hAnsi="宋体" w:eastAsia="宋体" w:cs="宋体"/>
          <w:color w:val="000000"/>
          <w:kern w:val="0"/>
          <w:sz w:val="24"/>
          <w:szCs w:val="24"/>
          <w:lang w:eastAsia="zh-CN"/>
        </w:rPr>
        <w:t>高血压，其次是糖尿病、</w:t>
      </w:r>
      <w:r>
        <w:rPr>
          <w:rFonts w:hint="eastAsia" w:ascii="宋体" w:hAnsi="宋体" w:eastAsia="宋体" w:cs="宋体"/>
          <w:color w:val="000000"/>
          <w:kern w:val="0"/>
          <w:sz w:val="24"/>
          <w:szCs w:val="24"/>
          <w:lang w:val="en-US" w:eastAsia="zh-CN"/>
        </w:rPr>
        <w:t>冠心</w:t>
      </w:r>
      <w:r>
        <w:rPr>
          <w:rFonts w:hint="eastAsia" w:ascii="宋体" w:hAnsi="宋体" w:eastAsia="宋体" w:cs="宋体"/>
          <w:color w:val="000000"/>
          <w:kern w:val="0"/>
          <w:sz w:val="24"/>
          <w:szCs w:val="24"/>
          <w:lang w:eastAsia="zh-CN"/>
        </w:rPr>
        <w:t>病，分别为</w:t>
      </w:r>
      <w:r>
        <w:rPr>
          <w:rFonts w:hint="eastAsia" w:ascii="宋体" w:hAnsi="宋体" w:eastAsia="宋体" w:cs="宋体"/>
          <w:color w:val="000000"/>
          <w:kern w:val="0"/>
          <w:sz w:val="24"/>
          <w:szCs w:val="24"/>
          <w:lang w:val="en-US" w:eastAsia="zh-CN"/>
        </w:rPr>
        <w:t>29.95</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10.40</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2.47</w:t>
      </w:r>
      <w:r>
        <w:rPr>
          <w:rFonts w:hint="eastAsia" w:ascii="宋体" w:hAnsi="宋体" w:eastAsia="宋体" w:cs="宋体"/>
          <w:color w:val="000000"/>
          <w:kern w:val="0"/>
          <w:sz w:val="24"/>
          <w:szCs w:val="24"/>
          <w:lang w:eastAsia="zh-CN"/>
        </w:rPr>
        <w:t>%，其次是脂肪肝，高脂血症、</w:t>
      </w:r>
      <w:r>
        <w:rPr>
          <w:rFonts w:hint="eastAsia" w:ascii="宋体" w:hAnsi="宋体" w:eastAsia="宋体" w:cs="宋体"/>
          <w:kern w:val="0"/>
          <w:sz w:val="24"/>
          <w:szCs w:val="24"/>
          <w:lang w:eastAsia="zh-CN"/>
        </w:rPr>
        <w:t>脑卒中、呼吸系统疾病、癌症，患病率分别为</w:t>
      </w:r>
      <w:r>
        <w:rPr>
          <w:rFonts w:hint="eastAsia" w:ascii="宋体" w:hAnsi="宋体" w:eastAsia="宋体" w:cs="宋体"/>
          <w:kern w:val="0"/>
          <w:sz w:val="24"/>
          <w:szCs w:val="24"/>
          <w:lang w:val="en-US" w:eastAsia="zh-CN"/>
        </w:rPr>
        <w:t>1.40%</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1.40%</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0.82</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0.62</w:t>
      </w:r>
      <w:r>
        <w:rPr>
          <w:rFonts w:hint="eastAsia" w:ascii="宋体" w:hAnsi="宋体" w:eastAsia="宋体" w:cs="宋体"/>
          <w:kern w:val="0"/>
          <w:sz w:val="24"/>
          <w:szCs w:val="24"/>
          <w:lang w:eastAsia="zh-CN"/>
        </w:rPr>
        <w:t>%和</w:t>
      </w:r>
      <w:r>
        <w:rPr>
          <w:rFonts w:hint="eastAsia" w:ascii="宋体" w:hAnsi="宋体" w:eastAsia="宋体" w:cs="宋体"/>
          <w:kern w:val="0"/>
          <w:sz w:val="24"/>
          <w:szCs w:val="24"/>
          <w:lang w:val="en-US" w:eastAsia="zh-CN"/>
        </w:rPr>
        <w:t>0.08</w:t>
      </w:r>
      <w:r>
        <w:rPr>
          <w:rFonts w:hint="eastAsia" w:ascii="宋体" w:hAnsi="宋体" w:eastAsia="宋体" w:cs="宋体"/>
          <w:kern w:val="0"/>
          <w:sz w:val="24"/>
          <w:szCs w:val="24"/>
          <w:lang w:eastAsia="zh-CN"/>
        </w:rPr>
        <w:t>%，并且随着年龄的上升患病率呈上升的趋势。</w:t>
      </w:r>
    </w:p>
    <w:p w14:paraId="2D340273">
      <w:pPr>
        <w:spacing w:after="93" w:afterLines="30" w:line="360" w:lineRule="auto"/>
        <w:ind w:firstLine="480" w:firstLineChars="200"/>
        <w:rPr>
          <w:rFonts w:hint="default" w:ascii="宋体" w:hAnsi="宋体" w:cs="宋体"/>
          <w:kern w:val="0"/>
          <w:sz w:val="24"/>
          <w:szCs w:val="24"/>
          <w:lang w:val="en-US" w:eastAsia="zh-CN"/>
        </w:rPr>
      </w:pPr>
      <w:r>
        <w:rPr>
          <w:rFonts w:hint="eastAsia" w:ascii="宋体" w:hAnsi="宋体" w:cs="宋体"/>
          <w:sz w:val="24"/>
        </w:rPr>
        <w:t xml:space="preserve">4.2 </w:t>
      </w:r>
      <w:r>
        <w:rPr>
          <w:rFonts w:hint="eastAsia" w:ascii="宋体" w:hAnsi="宋体" w:cs="宋体"/>
          <w:kern w:val="0"/>
          <w:sz w:val="24"/>
          <w:szCs w:val="24"/>
          <w:lang w:eastAsia="zh-CN"/>
        </w:rPr>
        <w:t>高血压、糖尿病作为目前最常见的慢性病，患病率与个体差异息息相关。本次调查显示：1.性别方面，高血压、糖尿病患病率与性别的关系不明显。2.年龄方面，高血压、糖尿病患病率均随着年龄的增长而逐渐升高。3.文化程度方面，不同文化程度人群的高血压患病率不同，其中文盲患病率最高（4</w:t>
      </w:r>
      <w:r>
        <w:rPr>
          <w:rFonts w:hint="eastAsia" w:ascii="宋体" w:hAnsi="宋体" w:cs="宋体"/>
          <w:kern w:val="0"/>
          <w:sz w:val="24"/>
          <w:szCs w:val="24"/>
          <w:lang w:val="en-US" w:eastAsia="zh-CN"/>
        </w:rPr>
        <w:t>8.48%</w:t>
      </w:r>
      <w:r>
        <w:rPr>
          <w:rFonts w:hint="eastAsia" w:ascii="宋体" w:hAnsi="宋体" w:cs="宋体"/>
          <w:kern w:val="0"/>
          <w:sz w:val="24"/>
          <w:szCs w:val="24"/>
          <w:lang w:eastAsia="zh-CN"/>
        </w:rPr>
        <w:t>），其次是小学（</w:t>
      </w:r>
      <w:r>
        <w:rPr>
          <w:rFonts w:hint="eastAsia" w:ascii="宋体" w:hAnsi="宋体" w:cs="宋体"/>
          <w:kern w:val="0"/>
          <w:sz w:val="24"/>
          <w:szCs w:val="24"/>
          <w:lang w:val="en-US" w:eastAsia="zh-CN"/>
        </w:rPr>
        <w:t>41.24%</w:t>
      </w:r>
      <w:r>
        <w:rPr>
          <w:rFonts w:hint="eastAsia" w:ascii="宋体" w:hAnsi="宋体" w:cs="宋体"/>
          <w:kern w:val="0"/>
          <w:sz w:val="24"/>
          <w:szCs w:val="24"/>
          <w:lang w:eastAsia="zh-CN"/>
        </w:rPr>
        <w:t>），这是由于文化水平高低对慢性病防治知识的了解程度不同引起；不同文化程度人群的糖尿病患病率不同，主要是与不同文化程度人群的生活方式以及自身的遗传因素等有关。4.职业方面，不同职业人群的高血压患病率不同，其中离退人员占比最高（</w:t>
      </w:r>
      <w:r>
        <w:rPr>
          <w:rFonts w:hint="eastAsia" w:ascii="宋体" w:hAnsi="宋体" w:cs="宋体"/>
          <w:kern w:val="0"/>
          <w:sz w:val="24"/>
          <w:szCs w:val="24"/>
          <w:lang w:val="en-US" w:eastAsia="zh-CN"/>
        </w:rPr>
        <w:t>49.20%</w:t>
      </w:r>
      <w:r>
        <w:rPr>
          <w:rFonts w:hint="eastAsia" w:ascii="宋体" w:hAnsi="宋体" w:cs="宋体"/>
          <w:kern w:val="0"/>
          <w:sz w:val="24"/>
          <w:szCs w:val="24"/>
          <w:lang w:eastAsia="zh-CN"/>
        </w:rPr>
        <w:t>），其次是农民（</w:t>
      </w:r>
      <w:r>
        <w:rPr>
          <w:rFonts w:hint="eastAsia" w:ascii="宋体" w:hAnsi="宋体" w:cs="宋体"/>
          <w:kern w:val="0"/>
          <w:sz w:val="24"/>
          <w:szCs w:val="24"/>
          <w:lang w:val="en-US" w:eastAsia="zh-CN"/>
        </w:rPr>
        <w:t>35.86</w:t>
      </w:r>
      <w:r>
        <w:rPr>
          <w:rFonts w:hint="eastAsia" w:ascii="宋体" w:hAnsi="宋体" w:cs="宋体"/>
          <w:kern w:val="0"/>
          <w:sz w:val="24"/>
          <w:szCs w:val="24"/>
          <w:lang w:eastAsia="zh-CN"/>
        </w:rPr>
        <w:t>%），农民患病率高可能与慢性病防治知识掌握程度有关，而离退休人员主要是年龄偏大有关；糖尿病患病率与职业之间的关系不明显。5.高危人群方面，血压正常偏高率为</w:t>
      </w:r>
      <w:r>
        <w:rPr>
          <w:rFonts w:hint="eastAsia" w:ascii="宋体" w:hAnsi="宋体" w:cs="宋体"/>
          <w:kern w:val="0"/>
          <w:sz w:val="24"/>
          <w:szCs w:val="24"/>
          <w:lang w:val="en-US" w:eastAsia="zh-CN"/>
        </w:rPr>
        <w:t>38.03</w:t>
      </w:r>
      <w:r>
        <w:rPr>
          <w:rFonts w:hint="eastAsia" w:ascii="宋体" w:hAnsi="宋体" w:cs="宋体"/>
          <w:kern w:val="0"/>
          <w:sz w:val="24"/>
          <w:szCs w:val="24"/>
          <w:lang w:eastAsia="zh-CN"/>
        </w:rPr>
        <w:t>%，糖尿病前期血糖异常率</w:t>
      </w:r>
      <w:r>
        <w:rPr>
          <w:rFonts w:hint="eastAsia" w:ascii="宋体" w:hAnsi="宋体" w:cs="宋体"/>
          <w:kern w:val="0"/>
          <w:sz w:val="24"/>
          <w:szCs w:val="24"/>
          <w:lang w:val="en-US" w:eastAsia="zh-CN"/>
        </w:rPr>
        <w:t>14.95</w:t>
      </w:r>
      <w:r>
        <w:rPr>
          <w:rFonts w:hint="eastAsia" w:ascii="宋体" w:hAnsi="宋体" w:cs="宋体"/>
          <w:kern w:val="0"/>
          <w:sz w:val="24"/>
          <w:szCs w:val="24"/>
          <w:lang w:eastAsia="zh-CN"/>
        </w:rPr>
        <w:t>%，考虑与现阶段人们日益增长的生活水平和不健康的生活方式有关。</w:t>
      </w:r>
    </w:p>
    <w:p w14:paraId="1D36D8B9">
      <w:pPr>
        <w:keepNext w:val="0"/>
        <w:keepLines w:val="0"/>
        <w:pageBreakBefore w:val="0"/>
        <w:widowControl w:val="0"/>
        <w:kinsoku/>
        <w:wordWrap/>
        <w:overflowPunct/>
        <w:topLinePunct w:val="0"/>
        <w:autoSpaceDE/>
        <w:autoSpaceDN/>
        <w:bidi w:val="0"/>
        <w:adjustRightInd/>
        <w:snapToGrid/>
        <w:spacing w:line="500" w:lineRule="exact"/>
        <w:ind w:firstLine="354" w:firstLineChars="147"/>
        <w:textAlignment w:val="auto"/>
        <w:rPr>
          <w:b/>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二</w:t>
      </w:r>
      <w:r>
        <w:rPr>
          <w:b/>
          <w:color w:val="000000" w:themeColor="text1"/>
          <w:sz w:val="24"/>
          <w14:textFill>
            <w14:solidFill>
              <w14:schemeClr w14:val="tx1"/>
            </w14:solidFill>
          </w14:textFill>
        </w:rPr>
        <w:t>）</w:t>
      </w:r>
      <w:r>
        <w:rPr>
          <w:rFonts w:hint="eastAsia"/>
          <w:b/>
          <w:color w:val="000000" w:themeColor="text1"/>
          <w:sz w:val="24"/>
          <w:lang w:eastAsia="zh-CN"/>
          <w14:textFill>
            <w14:solidFill>
              <w14:schemeClr w14:val="tx1"/>
            </w14:solidFill>
          </w14:textFill>
        </w:rPr>
        <w:t>重点慢病</w:t>
      </w:r>
      <w:r>
        <w:rPr>
          <w:b/>
          <w:color w:val="000000" w:themeColor="text1"/>
          <w:sz w:val="24"/>
          <w14:textFill>
            <w14:solidFill>
              <w14:schemeClr w14:val="tx1"/>
            </w14:solidFill>
          </w14:textFill>
        </w:rPr>
        <w:t>监测</w:t>
      </w:r>
    </w:p>
    <w:p w14:paraId="0373766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人口资料的基本情况：</w:t>
      </w:r>
      <w:r>
        <w:rPr>
          <w:rFonts w:hint="eastAsia" w:ascii="宋体" w:hAnsi="宋体" w:cs="宋体"/>
          <w:color w:val="000000" w:themeColor="text1"/>
          <w:sz w:val="24"/>
          <w14:textFill>
            <w14:solidFill>
              <w14:schemeClr w14:val="tx1"/>
            </w14:solidFill>
          </w14:textFill>
        </w:rPr>
        <w:t>监测人群的年龄及性别构成（见表1-1、图1</w:t>
      </w:r>
      <w:r>
        <w:rPr>
          <w:rFonts w:hint="eastAsia" w:ascii="宋体" w:hAnsi="宋体" w:cs="宋体"/>
          <w:color w:val="000000" w:themeColor="text1"/>
          <w:sz w:val="24"/>
          <w:lang w:eastAsia="zh-CN"/>
          <w14:textFill>
            <w14:solidFill>
              <w14:schemeClr w14:val="tx1"/>
            </w14:solidFill>
          </w14:textFill>
        </w:rPr>
        <w:t>及</w:t>
      </w:r>
      <w:r>
        <w:rPr>
          <w:rFonts w:hint="eastAsia" w:ascii="宋体" w:hAnsi="宋体" w:cs="宋体"/>
          <w:color w:val="000000" w:themeColor="text1"/>
          <w:sz w:val="24"/>
          <w14:textFill>
            <w14:solidFill>
              <w14:schemeClr w14:val="tx1"/>
            </w14:solidFill>
          </w14:textFill>
        </w:rPr>
        <w:t>表1-</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、图</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显示，</w:t>
      </w:r>
      <w:r>
        <w:rPr>
          <w:rFonts w:hint="eastAsia" w:ascii="宋体" w:hAnsi="宋体" w:cs="宋体"/>
          <w:color w:val="000000" w:themeColor="text1"/>
          <w:sz w:val="24"/>
          <w14:textFill>
            <w14:solidFill>
              <w14:schemeClr w14:val="tx1"/>
            </w14:solidFill>
          </w14:textFill>
        </w:rPr>
        <w:t>女性</w:t>
      </w:r>
      <w:r>
        <w:rPr>
          <w:rFonts w:hint="eastAsia" w:ascii="宋体" w:hAnsi="宋体" w:cs="宋体"/>
          <w:color w:val="000000" w:themeColor="text1"/>
          <w:sz w:val="24"/>
          <w:lang w:eastAsia="zh-CN"/>
          <w14:textFill>
            <w14:solidFill>
              <w14:schemeClr w14:val="tx1"/>
            </w14:solidFill>
          </w14:textFill>
        </w:rPr>
        <w:t>总</w:t>
      </w:r>
      <w:r>
        <w:rPr>
          <w:rFonts w:hint="eastAsia" w:ascii="宋体" w:hAnsi="宋体" w:cs="宋体"/>
          <w:color w:val="000000" w:themeColor="text1"/>
          <w:sz w:val="24"/>
          <w14:textFill>
            <w14:solidFill>
              <w14:schemeClr w14:val="tx1"/>
            </w14:solidFill>
          </w14:textFill>
        </w:rPr>
        <w:t>人数</w:t>
      </w:r>
      <w:r>
        <w:rPr>
          <w:rFonts w:hint="eastAsia" w:ascii="宋体" w:hAnsi="宋体" w:cs="宋体"/>
          <w:color w:val="000000" w:themeColor="text1"/>
          <w:sz w:val="24"/>
          <w:lang w:eastAsia="zh-CN"/>
          <w14:textFill>
            <w14:solidFill>
              <w14:schemeClr w14:val="tx1"/>
            </w14:solidFill>
          </w14:textFill>
        </w:rPr>
        <w:t>略</w:t>
      </w:r>
      <w:r>
        <w:rPr>
          <w:rFonts w:hint="eastAsia" w:ascii="宋体" w:hAnsi="宋体" w:cs="宋体"/>
          <w:color w:val="000000" w:themeColor="text1"/>
          <w:sz w:val="24"/>
          <w14:textFill>
            <w14:solidFill>
              <w14:schemeClr w14:val="tx1"/>
            </w14:solidFill>
          </w14:textFill>
        </w:rPr>
        <w:t>多于男性，0-</w:t>
      </w:r>
      <w:r>
        <w:rPr>
          <w:rFonts w:hint="eastAsia" w:ascii="宋体" w:hAnsi="宋体" w:cs="宋体"/>
          <w:color w:val="000000" w:themeColor="text1"/>
          <w:sz w:val="24"/>
          <w:lang w:val="en-US" w:eastAsia="zh-CN"/>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岁男性人数多于女性，但随着年龄增长女性</w:t>
      </w:r>
      <w:r>
        <w:rPr>
          <w:rFonts w:hint="eastAsia" w:ascii="宋体" w:hAnsi="宋体" w:cs="宋体"/>
          <w:color w:val="000000" w:themeColor="text1"/>
          <w:sz w:val="24"/>
          <w:lang w:val="en-US" w:eastAsia="zh-CN"/>
          <w14:textFill>
            <w14:solidFill>
              <w14:schemeClr w14:val="tx1"/>
            </w14:solidFill>
          </w14:textFill>
        </w:rPr>
        <w:t>所占</w:t>
      </w:r>
      <w:r>
        <w:rPr>
          <w:rFonts w:hint="eastAsia" w:ascii="宋体" w:hAnsi="宋体" w:cs="宋体"/>
          <w:color w:val="000000" w:themeColor="text1"/>
          <w:sz w:val="24"/>
          <w14:textFill>
            <w14:solidFill>
              <w14:schemeClr w14:val="tx1"/>
            </w14:solidFill>
          </w14:textFill>
        </w:rPr>
        <w:t>比例</w:t>
      </w:r>
      <w:r>
        <w:rPr>
          <w:rFonts w:hint="eastAsia" w:ascii="宋体" w:hAnsi="宋体" w:cs="宋体"/>
          <w:color w:val="000000" w:themeColor="text1"/>
          <w:sz w:val="24"/>
          <w:lang w:val="en-US" w:eastAsia="zh-CN"/>
          <w14:textFill>
            <w14:solidFill>
              <w14:schemeClr w14:val="tx1"/>
            </w14:solidFill>
          </w14:textFill>
        </w:rPr>
        <w:t>逐渐增</w:t>
      </w:r>
      <w:r>
        <w:rPr>
          <w:rFonts w:hint="eastAsia" w:ascii="宋体" w:hAnsi="宋体" w:cs="宋体"/>
          <w:color w:val="000000" w:themeColor="text1"/>
          <w:sz w:val="24"/>
          <w14:textFill>
            <w14:solidFill>
              <w14:schemeClr w14:val="tx1"/>
            </w14:solidFill>
          </w14:textFill>
        </w:rPr>
        <w:t>高。</w:t>
      </w:r>
    </w:p>
    <w:p w14:paraId="643C71C7">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sz w:val="24"/>
        </w:rPr>
      </w:pPr>
      <w:r>
        <w:rPr>
          <w:b/>
          <w:bCs/>
          <w:sz w:val="24"/>
        </w:rPr>
        <w:t>1</w:t>
      </w:r>
      <w:r>
        <w:rPr>
          <w:rFonts w:hint="eastAsia"/>
          <w:b/>
          <w:bCs/>
          <w:sz w:val="24"/>
        </w:rPr>
        <w:t>.</w:t>
      </w:r>
      <w:r>
        <w:rPr>
          <w:rFonts w:hint="eastAsia"/>
          <w:b/>
          <w:sz w:val="24"/>
        </w:rPr>
        <w:t xml:space="preserve"> 死因监测</w:t>
      </w:r>
    </w:p>
    <w:p w14:paraId="2AD3799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bCs/>
          <w:sz w:val="24"/>
        </w:rPr>
      </w:pPr>
      <w:r>
        <w:rPr>
          <w:rFonts w:hint="eastAsia" w:ascii="宋体" w:hAnsi="宋体" w:cs="宋体"/>
          <w:bCs/>
          <w:sz w:val="24"/>
        </w:rPr>
        <w:t>1.1 死亡总体情况</w:t>
      </w:r>
    </w:p>
    <w:p w14:paraId="324B942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rPr>
      </w:pPr>
      <w:r>
        <w:rPr>
          <w:rFonts w:hint="eastAsia" w:ascii="宋体" w:hAnsi="宋体" w:cs="宋体"/>
          <w:sz w:val="24"/>
        </w:rPr>
        <w:t>1.1.1 报告情况</w:t>
      </w:r>
    </w:p>
    <w:p w14:paraId="30C500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lang w:eastAsia="zh-CN"/>
        </w:rPr>
      </w:pPr>
      <w:r>
        <w:rPr>
          <w:rFonts w:hint="eastAsia" w:ascii="宋体" w:hAnsi="宋体" w:cs="宋体"/>
          <w:sz w:val="24"/>
        </w:rPr>
        <w:t>全区共有36个医疗卫生机构均开展死因监测工作，报告覆盖率100%</w:t>
      </w:r>
      <w:r>
        <w:rPr>
          <w:rFonts w:hint="eastAsia" w:ascii="宋体" w:hAnsi="宋体" w:cs="宋体"/>
          <w:sz w:val="24"/>
          <w:lang w:eastAsia="zh-CN"/>
        </w:rPr>
        <w:t>。</w:t>
      </w:r>
    </w:p>
    <w:p w14:paraId="122BC668">
      <w:pPr>
        <w:spacing w:line="360" w:lineRule="auto"/>
        <w:ind w:firstLine="480" w:firstLineChars="200"/>
        <w:rPr>
          <w:rFonts w:hint="eastAsia" w:ascii="宋体" w:hAnsi="宋体" w:eastAsia="宋体" w:cs="宋体"/>
          <w:color w:val="00B0F0"/>
          <w:kern w:val="0"/>
          <w:sz w:val="24"/>
          <w:szCs w:val="24"/>
        </w:rPr>
      </w:pPr>
      <w:r>
        <w:rPr>
          <w:rFonts w:hint="eastAsia" w:ascii="宋体" w:hAnsi="宋体" w:cs="宋体"/>
          <w:sz w:val="24"/>
          <w:lang w:val="en-US" w:eastAsia="zh-CN"/>
        </w:rPr>
        <w:t>2023年</w:t>
      </w:r>
      <w:r>
        <w:rPr>
          <w:rFonts w:hint="eastAsia" w:ascii="宋体" w:hAnsi="宋体" w:eastAsia="宋体" w:cs="宋体"/>
          <w:color w:val="000000"/>
          <w:sz w:val="24"/>
          <w:szCs w:val="24"/>
        </w:rPr>
        <w:t>全区共报告死亡病例</w:t>
      </w:r>
      <w:r>
        <w:rPr>
          <w:rFonts w:hint="eastAsia" w:ascii="宋体" w:hAnsi="宋体" w:eastAsia="宋体" w:cs="宋体"/>
          <w:color w:val="000000"/>
          <w:sz w:val="24"/>
          <w:szCs w:val="24"/>
          <w:lang w:val="en-US" w:eastAsia="zh-CN"/>
        </w:rPr>
        <w:t>5124</w:t>
      </w:r>
      <w:r>
        <w:rPr>
          <w:rFonts w:hint="eastAsia" w:ascii="宋体" w:hAnsi="宋体" w:eastAsia="宋体" w:cs="宋体"/>
          <w:color w:val="000000"/>
          <w:sz w:val="24"/>
          <w:szCs w:val="24"/>
          <w:lang w:eastAsia="zh-CN"/>
        </w:rPr>
        <w:t>例</w:t>
      </w:r>
      <w:r>
        <w:rPr>
          <w:rFonts w:hint="eastAsia" w:ascii="宋体" w:hAnsi="宋体" w:eastAsia="宋体" w:cs="宋体"/>
          <w:color w:val="000000"/>
          <w:sz w:val="24"/>
          <w:szCs w:val="24"/>
        </w:rPr>
        <w:t>，死亡率</w:t>
      </w:r>
      <w:r>
        <w:rPr>
          <w:rFonts w:hint="eastAsia" w:ascii="宋体" w:hAnsi="宋体" w:eastAsia="宋体" w:cs="宋体"/>
          <w:color w:val="000000"/>
          <w:sz w:val="24"/>
          <w:szCs w:val="24"/>
          <w:lang w:val="en-US" w:eastAsia="zh-CN"/>
        </w:rPr>
        <w:t>542.84</w:t>
      </w:r>
      <w:r>
        <w:rPr>
          <w:rFonts w:hint="eastAsia" w:ascii="宋体" w:hAnsi="宋体" w:eastAsia="宋体" w:cs="宋体"/>
          <w:color w:val="000000"/>
          <w:sz w:val="24"/>
          <w:szCs w:val="24"/>
        </w:rPr>
        <w:t>/</w:t>
      </w:r>
      <w:r>
        <w:rPr>
          <w:rFonts w:hint="eastAsia" w:ascii="宋体" w:hAnsi="宋体" w:eastAsia="宋体" w:cs="宋体"/>
          <w:color w:val="000000"/>
          <w:sz w:val="24"/>
          <w:szCs w:val="24"/>
          <w:vertAlign w:val="subscript"/>
        </w:rPr>
        <w:t>10万</w:t>
      </w:r>
      <w:r>
        <w:rPr>
          <w:rFonts w:hint="eastAsia" w:ascii="宋体" w:hAnsi="宋体" w:eastAsia="宋体" w:cs="宋体"/>
          <w:color w:val="000000"/>
          <w:kern w:val="0"/>
          <w:sz w:val="24"/>
          <w:szCs w:val="24"/>
        </w:rPr>
        <w:t>，其中男性人口</w:t>
      </w:r>
      <w:r>
        <w:rPr>
          <w:rFonts w:hint="eastAsia" w:ascii="宋体" w:hAnsi="宋体" w:eastAsia="宋体" w:cs="宋体"/>
          <w:color w:val="000000"/>
          <w:kern w:val="0"/>
          <w:sz w:val="24"/>
          <w:szCs w:val="24"/>
          <w:lang w:val="en-US" w:eastAsia="zh-CN"/>
        </w:rPr>
        <w:t>464518</w:t>
      </w:r>
      <w:r>
        <w:rPr>
          <w:rFonts w:hint="eastAsia" w:ascii="宋体" w:hAnsi="宋体" w:eastAsia="宋体" w:cs="宋体"/>
          <w:color w:val="000000"/>
          <w:kern w:val="0"/>
          <w:sz w:val="24"/>
          <w:szCs w:val="24"/>
        </w:rPr>
        <w:t>，死亡</w:t>
      </w:r>
      <w:r>
        <w:rPr>
          <w:rFonts w:hint="eastAsia" w:ascii="宋体" w:hAnsi="宋体" w:eastAsia="宋体" w:cs="宋体"/>
          <w:color w:val="000000"/>
          <w:kern w:val="0"/>
          <w:sz w:val="24"/>
          <w:szCs w:val="24"/>
          <w:lang w:val="en-US" w:eastAsia="zh-CN"/>
        </w:rPr>
        <w:t>3013</w:t>
      </w:r>
      <w:r>
        <w:rPr>
          <w:rFonts w:hint="eastAsia" w:ascii="宋体" w:hAnsi="宋体" w:eastAsia="宋体" w:cs="宋体"/>
          <w:color w:val="000000"/>
          <w:kern w:val="0"/>
          <w:sz w:val="24"/>
          <w:szCs w:val="24"/>
        </w:rPr>
        <w:t>例，死亡</w:t>
      </w:r>
      <w:r>
        <w:rPr>
          <w:rFonts w:hint="eastAsia" w:ascii="宋体" w:hAnsi="宋体" w:eastAsia="宋体" w:cs="宋体"/>
          <w:color w:val="000000"/>
          <w:kern w:val="0"/>
          <w:sz w:val="24"/>
          <w:szCs w:val="24"/>
          <w:lang w:eastAsia="zh-CN"/>
        </w:rPr>
        <w:t>率</w:t>
      </w:r>
      <w:r>
        <w:rPr>
          <w:rFonts w:hint="eastAsia" w:ascii="宋体" w:hAnsi="宋体" w:eastAsia="宋体" w:cs="宋体"/>
          <w:color w:val="000000"/>
          <w:kern w:val="0"/>
          <w:sz w:val="24"/>
          <w:szCs w:val="24"/>
          <w:lang w:val="en-US" w:eastAsia="zh-CN"/>
        </w:rPr>
        <w:t>648.63</w:t>
      </w:r>
      <w:r>
        <w:rPr>
          <w:rFonts w:hint="eastAsia" w:ascii="宋体" w:hAnsi="宋体" w:eastAsia="宋体" w:cs="宋体"/>
          <w:color w:val="000000"/>
          <w:kern w:val="0"/>
          <w:sz w:val="24"/>
          <w:szCs w:val="24"/>
        </w:rPr>
        <w:t>/</w:t>
      </w:r>
      <w:r>
        <w:rPr>
          <w:rFonts w:hint="eastAsia" w:ascii="宋体" w:hAnsi="宋体" w:eastAsia="宋体" w:cs="宋体"/>
          <w:color w:val="000000"/>
          <w:sz w:val="24"/>
          <w:szCs w:val="24"/>
          <w:vertAlign w:val="subscript"/>
        </w:rPr>
        <w:t>10万</w:t>
      </w:r>
      <w:r>
        <w:rPr>
          <w:rFonts w:hint="eastAsia" w:ascii="宋体" w:hAnsi="宋体" w:eastAsia="宋体" w:cs="宋体"/>
          <w:color w:val="000000"/>
          <w:kern w:val="0"/>
          <w:sz w:val="24"/>
          <w:szCs w:val="24"/>
        </w:rPr>
        <w:t>，女性人口</w:t>
      </w:r>
      <w:r>
        <w:rPr>
          <w:rFonts w:hint="eastAsia" w:ascii="宋体" w:hAnsi="宋体" w:eastAsia="宋体" w:cs="宋体"/>
          <w:color w:val="000000"/>
          <w:sz w:val="24"/>
          <w:szCs w:val="24"/>
          <w:lang w:val="en-US" w:eastAsia="zh-CN"/>
        </w:rPr>
        <w:t>479403</w:t>
      </w:r>
      <w:r>
        <w:rPr>
          <w:rFonts w:hint="eastAsia" w:ascii="宋体" w:hAnsi="宋体" w:eastAsia="宋体" w:cs="宋体"/>
          <w:color w:val="000000"/>
          <w:sz w:val="24"/>
          <w:szCs w:val="24"/>
        </w:rPr>
        <w:t>，死亡</w:t>
      </w:r>
      <w:r>
        <w:rPr>
          <w:rFonts w:hint="eastAsia" w:ascii="宋体" w:hAnsi="宋体" w:eastAsia="宋体" w:cs="宋体"/>
          <w:color w:val="000000"/>
          <w:sz w:val="24"/>
          <w:szCs w:val="24"/>
          <w:lang w:val="en-US" w:eastAsia="zh-CN"/>
        </w:rPr>
        <w:t>2111</w:t>
      </w:r>
      <w:r>
        <w:rPr>
          <w:rFonts w:hint="eastAsia" w:ascii="宋体" w:hAnsi="宋体" w:eastAsia="宋体" w:cs="宋体"/>
          <w:color w:val="000000"/>
          <w:sz w:val="24"/>
          <w:szCs w:val="24"/>
        </w:rPr>
        <w:t>例，死</w:t>
      </w:r>
      <w:r>
        <w:rPr>
          <w:rFonts w:hint="eastAsia" w:ascii="宋体" w:hAnsi="宋体" w:eastAsia="宋体" w:cs="宋体"/>
          <w:color w:val="000000"/>
          <w:sz w:val="24"/>
          <w:szCs w:val="24"/>
          <w:lang w:eastAsia="zh-CN"/>
        </w:rPr>
        <w:t>亡</w:t>
      </w:r>
      <w:r>
        <w:rPr>
          <w:rFonts w:hint="eastAsia" w:ascii="宋体" w:hAnsi="宋体" w:eastAsia="宋体" w:cs="宋体"/>
          <w:color w:val="000000"/>
          <w:sz w:val="24"/>
          <w:szCs w:val="24"/>
        </w:rPr>
        <w:t>率</w:t>
      </w:r>
      <w:r>
        <w:rPr>
          <w:rFonts w:hint="eastAsia" w:ascii="宋体" w:hAnsi="宋体" w:eastAsia="宋体" w:cs="宋体"/>
          <w:color w:val="000000"/>
          <w:sz w:val="24"/>
          <w:szCs w:val="24"/>
          <w:lang w:val="en-US" w:eastAsia="zh-CN"/>
        </w:rPr>
        <w:t>440.34</w:t>
      </w:r>
      <w:r>
        <w:rPr>
          <w:rFonts w:hint="eastAsia" w:ascii="宋体" w:hAnsi="宋体" w:eastAsia="宋体" w:cs="宋体"/>
          <w:color w:val="000000"/>
          <w:kern w:val="0"/>
          <w:sz w:val="24"/>
          <w:szCs w:val="24"/>
        </w:rPr>
        <w:t>/</w:t>
      </w:r>
      <w:r>
        <w:rPr>
          <w:rFonts w:hint="eastAsia" w:ascii="宋体" w:hAnsi="宋体" w:eastAsia="宋体" w:cs="宋体"/>
          <w:color w:val="000000"/>
          <w:sz w:val="24"/>
          <w:szCs w:val="24"/>
          <w:vertAlign w:val="subscript"/>
        </w:rPr>
        <w:t>10万</w:t>
      </w:r>
      <w:r>
        <w:rPr>
          <w:rFonts w:hint="eastAsia" w:ascii="宋体" w:hAnsi="宋体" w:eastAsia="宋体" w:cs="宋体"/>
          <w:color w:val="000000"/>
          <w:kern w:val="0"/>
          <w:sz w:val="24"/>
          <w:szCs w:val="24"/>
          <w:vertAlign w:val="baseline"/>
        </w:rPr>
        <w:t>。</w:t>
      </w:r>
    </w:p>
    <w:p w14:paraId="3D3D053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rPr>
      </w:pPr>
      <w:r>
        <w:rPr>
          <w:rFonts w:hint="eastAsia" w:ascii="宋体" w:hAnsi="宋体" w:cs="宋体"/>
          <w:sz w:val="24"/>
        </w:rPr>
        <w:t>1.1.2 主要死因顺位</w:t>
      </w:r>
    </w:p>
    <w:p w14:paraId="203DB84A">
      <w:pPr>
        <w:keepNext w:val="0"/>
        <w:keepLines w:val="0"/>
        <w:pageBreakBefore w:val="0"/>
        <w:widowControl w:val="0"/>
        <w:kinsoku/>
        <w:wordWrap/>
        <w:overflowPunct/>
        <w:topLinePunct w:val="0"/>
        <w:autoSpaceDE/>
        <w:autoSpaceDN/>
        <w:bidi w:val="0"/>
        <w:adjustRightInd/>
        <w:snapToGrid/>
        <w:spacing w:line="360" w:lineRule="auto"/>
        <w:ind w:firstLine="488" w:firstLineChars="200"/>
        <w:textAlignment w:val="auto"/>
        <w:rPr>
          <w:rFonts w:hint="eastAsia" w:ascii="宋体" w:hAnsi="宋体" w:eastAsia="宋体" w:cs="宋体"/>
          <w:sz w:val="24"/>
          <w:lang w:val="en-US" w:eastAsia="zh-CN"/>
        </w:rPr>
      </w:pPr>
      <w:r>
        <w:rPr>
          <w:rFonts w:hint="eastAsia" w:ascii="宋体" w:hAnsi="宋体" w:cs="宋体"/>
          <w:spacing w:val="2"/>
          <w:sz w:val="24"/>
        </w:rPr>
        <w:t>按照ICD-10疾病分类标准，</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年报告居民前5位死因依次是心脏病、脑血管病、恶性肿瘤、损伤及中毒</w:t>
      </w:r>
      <w:r>
        <w:rPr>
          <w:rFonts w:hint="eastAsia" w:ascii="宋体" w:hAnsi="宋体" w:cs="宋体"/>
          <w:color w:val="auto"/>
          <w:sz w:val="24"/>
          <w:szCs w:val="24"/>
          <w:lang w:eastAsia="zh-CN"/>
        </w:rPr>
        <w:t>、呼吸系统疾病</w:t>
      </w:r>
      <w:r>
        <w:rPr>
          <w:rFonts w:hint="eastAsia" w:ascii="宋体" w:hAnsi="宋体" w:eastAsia="宋体" w:cs="宋体"/>
          <w:color w:val="auto"/>
          <w:sz w:val="24"/>
          <w:szCs w:val="24"/>
        </w:rPr>
        <w:t>在全死因中所占比例依次为</w:t>
      </w:r>
      <w:r>
        <w:rPr>
          <w:rFonts w:hint="eastAsia" w:ascii="宋体" w:hAnsi="宋体" w:cs="宋体"/>
          <w:color w:val="auto"/>
          <w:sz w:val="24"/>
          <w:szCs w:val="24"/>
          <w:lang w:val="en-US" w:eastAsia="zh-CN"/>
        </w:rPr>
        <w:t>38.35</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20.73</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19.03</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6.48</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4.06</w:t>
      </w:r>
      <w:r>
        <w:rPr>
          <w:rFonts w:hint="eastAsia" w:ascii="宋体" w:hAnsi="宋体" w:eastAsia="宋体" w:cs="宋体"/>
          <w:color w:val="auto"/>
          <w:sz w:val="24"/>
          <w:szCs w:val="24"/>
        </w:rPr>
        <w:t>%，占全死因的</w:t>
      </w:r>
      <w:r>
        <w:rPr>
          <w:rFonts w:hint="eastAsia" w:ascii="宋体" w:hAnsi="宋体" w:cs="宋体"/>
          <w:color w:val="auto"/>
          <w:sz w:val="24"/>
          <w:szCs w:val="24"/>
          <w:lang w:val="en-US" w:eastAsia="zh-CN"/>
        </w:rPr>
        <w:t>88.65</w:t>
      </w:r>
      <w:r>
        <w:rPr>
          <w:rFonts w:hint="eastAsia" w:ascii="宋体" w:hAnsi="宋体" w:eastAsia="宋体" w:cs="宋体"/>
          <w:color w:val="auto"/>
          <w:sz w:val="24"/>
          <w:szCs w:val="24"/>
        </w:rPr>
        <w:t>%。</w:t>
      </w:r>
      <w:r>
        <w:rPr>
          <w:rFonts w:hint="eastAsia" w:ascii="宋体" w:hAnsi="宋体" w:cs="宋体"/>
          <w:color w:val="auto"/>
          <w:sz w:val="24"/>
          <w:szCs w:val="24"/>
          <w:lang w:eastAsia="zh-CN"/>
        </w:rPr>
        <w:t>女性和</w:t>
      </w:r>
      <w:r>
        <w:rPr>
          <w:rFonts w:hint="eastAsia" w:ascii="宋体" w:hAnsi="宋体" w:eastAsia="宋体" w:cs="宋体"/>
          <w:color w:val="auto"/>
          <w:sz w:val="24"/>
          <w:szCs w:val="24"/>
          <w:lang w:eastAsia="zh-CN"/>
        </w:rPr>
        <w:t>男性</w:t>
      </w:r>
      <w:r>
        <w:rPr>
          <w:rFonts w:hint="eastAsia" w:ascii="宋体" w:hAnsi="宋体" w:cs="宋体"/>
          <w:color w:val="auto"/>
          <w:sz w:val="24"/>
          <w:szCs w:val="24"/>
          <w:lang w:eastAsia="zh-CN"/>
        </w:rPr>
        <w:t>前五位死因顺位都与</w:t>
      </w:r>
      <w:r>
        <w:rPr>
          <w:rFonts w:hint="eastAsia" w:ascii="宋体" w:hAnsi="宋体" w:eastAsia="宋体" w:cs="宋体"/>
          <w:color w:val="auto"/>
          <w:sz w:val="24"/>
          <w:szCs w:val="24"/>
        </w:rPr>
        <w:t>与全</w:t>
      </w:r>
      <w:r>
        <w:rPr>
          <w:rFonts w:hint="eastAsia" w:ascii="宋体" w:hAnsi="宋体" w:eastAsia="宋体" w:cs="宋体"/>
          <w:color w:val="auto"/>
          <w:sz w:val="24"/>
          <w:szCs w:val="24"/>
          <w:lang w:eastAsia="zh-CN"/>
        </w:rPr>
        <w:t>区</w:t>
      </w:r>
      <w:r>
        <w:rPr>
          <w:rFonts w:hint="eastAsia" w:ascii="宋体" w:hAnsi="宋体" w:eastAsia="宋体" w:cs="宋体"/>
          <w:color w:val="auto"/>
          <w:sz w:val="24"/>
          <w:szCs w:val="24"/>
        </w:rPr>
        <w:t>统计的人群死因顺位相同</w:t>
      </w:r>
      <w:r>
        <w:rPr>
          <w:rFonts w:hint="eastAsia" w:ascii="宋体" w:hAnsi="宋体" w:eastAsia="宋体" w:cs="宋体"/>
          <w:color w:val="auto"/>
          <w:sz w:val="24"/>
          <w:szCs w:val="24"/>
          <w:lang w:eastAsia="zh-CN"/>
        </w:rPr>
        <w:t>。详见表</w:t>
      </w:r>
      <w:r>
        <w:rPr>
          <w:rFonts w:hint="eastAsia" w:ascii="宋体" w:hAnsi="宋体" w:eastAsia="宋体" w:cs="宋体"/>
          <w:color w:val="auto"/>
          <w:sz w:val="24"/>
          <w:szCs w:val="24"/>
          <w:lang w:val="en-US" w:eastAsia="zh-CN"/>
        </w:rPr>
        <w:t>3-1。</w:t>
      </w:r>
    </w:p>
    <w:p w14:paraId="5BDD8E49">
      <w:pPr>
        <w:spacing w:line="360" w:lineRule="auto"/>
        <w:ind w:firstLine="2034" w:firstLineChars="844"/>
        <w:jc w:val="both"/>
        <w:rPr>
          <w:rFonts w:hint="eastAsia" w:ascii="宋体" w:hAnsi="宋体" w:cs="宋体"/>
          <w:b/>
          <w:bCs w:val="0"/>
          <w:sz w:val="24"/>
        </w:rPr>
      </w:pPr>
      <w:r>
        <w:rPr>
          <w:rFonts w:hint="eastAsia" w:ascii="宋体" w:hAnsi="宋体" w:cs="宋体"/>
          <w:b/>
          <w:bCs w:val="0"/>
          <w:sz w:val="24"/>
        </w:rPr>
        <w:t>表3-1   20</w:t>
      </w:r>
      <w:r>
        <w:rPr>
          <w:rFonts w:hint="eastAsia" w:ascii="宋体" w:hAnsi="宋体" w:cs="宋体"/>
          <w:b/>
          <w:bCs w:val="0"/>
          <w:sz w:val="24"/>
          <w:lang w:val="en-US" w:eastAsia="zh-CN"/>
        </w:rPr>
        <w:t>22</w:t>
      </w:r>
      <w:r>
        <w:rPr>
          <w:rFonts w:hint="eastAsia" w:ascii="宋体" w:hAnsi="宋体" w:cs="宋体"/>
          <w:b/>
          <w:bCs w:val="0"/>
          <w:sz w:val="24"/>
        </w:rPr>
        <w:t>年盐湖区各类疾病死因顺位及构成</w:t>
      </w:r>
    </w:p>
    <w:tbl>
      <w:tblPr>
        <w:tblStyle w:val="7"/>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430"/>
        <w:gridCol w:w="588"/>
        <w:gridCol w:w="840"/>
        <w:gridCol w:w="714"/>
        <w:gridCol w:w="560"/>
        <w:gridCol w:w="588"/>
        <w:gridCol w:w="770"/>
        <w:gridCol w:w="756"/>
        <w:gridCol w:w="573"/>
        <w:gridCol w:w="644"/>
        <w:gridCol w:w="785"/>
        <w:gridCol w:w="720"/>
        <w:gridCol w:w="595"/>
      </w:tblGrid>
      <w:tr w14:paraId="2FDB345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430" w:type="dxa"/>
            <w:vMerge w:val="restart"/>
            <w:tcBorders>
              <w:top w:val="single" w:color="auto" w:sz="4" w:space="0"/>
              <w:bottom w:val="single" w:color="auto" w:sz="4" w:space="0"/>
            </w:tcBorders>
            <w:noWrap w:val="0"/>
            <w:vAlign w:val="center"/>
          </w:tcPr>
          <w:p w14:paraId="54B81588">
            <w:pPr>
              <w:snapToGrid w:val="0"/>
              <w:spacing w:line="360" w:lineRule="auto"/>
              <w:jc w:val="center"/>
              <w:rPr>
                <w:rFonts w:hint="eastAsia" w:ascii="宋体" w:hAnsi="宋体" w:eastAsia="宋体" w:cs="宋体"/>
                <w:spacing w:val="-20"/>
                <w:sz w:val="18"/>
                <w:szCs w:val="18"/>
              </w:rPr>
            </w:pPr>
            <w:r>
              <w:rPr>
                <w:rFonts w:hint="eastAsia" w:ascii="宋体" w:hAnsi="宋体" w:eastAsia="宋体" w:cs="宋体"/>
                <w:spacing w:val="-20"/>
                <w:sz w:val="18"/>
                <w:szCs w:val="18"/>
              </w:rPr>
              <w:t>主要死因</w:t>
            </w:r>
          </w:p>
        </w:tc>
        <w:tc>
          <w:tcPr>
            <w:tcW w:w="2702" w:type="dxa"/>
            <w:gridSpan w:val="4"/>
            <w:tcBorders>
              <w:top w:val="single" w:color="auto" w:sz="4" w:space="0"/>
              <w:bottom w:val="single" w:color="auto" w:sz="4" w:space="0"/>
            </w:tcBorders>
            <w:noWrap w:val="0"/>
            <w:vAlign w:val="center"/>
          </w:tcPr>
          <w:p w14:paraId="08F82A69">
            <w:pPr>
              <w:snapToGrid w:val="0"/>
              <w:spacing w:line="360" w:lineRule="auto"/>
              <w:jc w:val="center"/>
              <w:rPr>
                <w:rFonts w:hint="eastAsia" w:ascii="宋体" w:hAnsi="宋体" w:eastAsia="宋体" w:cs="宋体"/>
                <w:spacing w:val="-20"/>
                <w:sz w:val="18"/>
                <w:szCs w:val="18"/>
              </w:rPr>
            </w:pPr>
            <w:r>
              <w:rPr>
                <w:rFonts w:hint="eastAsia" w:ascii="宋体" w:hAnsi="宋体" w:eastAsia="宋体" w:cs="宋体"/>
                <w:spacing w:val="-20"/>
                <w:sz w:val="18"/>
                <w:szCs w:val="18"/>
              </w:rPr>
              <w:t>男性</w:t>
            </w:r>
          </w:p>
        </w:tc>
        <w:tc>
          <w:tcPr>
            <w:tcW w:w="2687" w:type="dxa"/>
            <w:gridSpan w:val="4"/>
            <w:tcBorders>
              <w:top w:val="single" w:color="auto" w:sz="4" w:space="0"/>
              <w:bottom w:val="single" w:color="auto" w:sz="4" w:space="0"/>
            </w:tcBorders>
            <w:noWrap w:val="0"/>
            <w:vAlign w:val="center"/>
          </w:tcPr>
          <w:p w14:paraId="2527B979">
            <w:pPr>
              <w:snapToGrid w:val="0"/>
              <w:spacing w:line="360" w:lineRule="auto"/>
              <w:jc w:val="center"/>
              <w:rPr>
                <w:rFonts w:hint="eastAsia" w:ascii="宋体" w:hAnsi="宋体" w:eastAsia="宋体" w:cs="宋体"/>
                <w:spacing w:val="-20"/>
                <w:sz w:val="18"/>
                <w:szCs w:val="18"/>
              </w:rPr>
            </w:pPr>
            <w:r>
              <w:rPr>
                <w:rFonts w:hint="eastAsia" w:ascii="宋体" w:hAnsi="宋体" w:eastAsia="宋体" w:cs="宋体"/>
                <w:spacing w:val="-20"/>
                <w:sz w:val="18"/>
                <w:szCs w:val="18"/>
              </w:rPr>
              <w:t>女性</w:t>
            </w:r>
          </w:p>
        </w:tc>
        <w:tc>
          <w:tcPr>
            <w:tcW w:w="2744" w:type="dxa"/>
            <w:gridSpan w:val="4"/>
            <w:tcBorders>
              <w:top w:val="single" w:color="auto" w:sz="4" w:space="0"/>
              <w:bottom w:val="single" w:color="auto" w:sz="4" w:space="0"/>
            </w:tcBorders>
            <w:noWrap w:val="0"/>
            <w:vAlign w:val="center"/>
          </w:tcPr>
          <w:p w14:paraId="7E961A47">
            <w:pPr>
              <w:snapToGrid w:val="0"/>
              <w:spacing w:line="360" w:lineRule="auto"/>
              <w:jc w:val="center"/>
              <w:rPr>
                <w:rFonts w:hint="eastAsia" w:ascii="宋体" w:hAnsi="宋体" w:eastAsia="宋体" w:cs="宋体"/>
                <w:spacing w:val="-20"/>
                <w:sz w:val="18"/>
                <w:szCs w:val="18"/>
              </w:rPr>
            </w:pPr>
            <w:r>
              <w:rPr>
                <w:rFonts w:hint="eastAsia" w:ascii="宋体" w:hAnsi="宋体" w:eastAsia="宋体" w:cs="宋体"/>
                <w:spacing w:val="-20"/>
                <w:sz w:val="18"/>
                <w:szCs w:val="18"/>
              </w:rPr>
              <w:t>合计</w:t>
            </w:r>
          </w:p>
        </w:tc>
      </w:tr>
      <w:tr w14:paraId="266C5EE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430" w:type="dxa"/>
            <w:vMerge w:val="continue"/>
            <w:tcBorders>
              <w:top w:val="single" w:color="auto" w:sz="4" w:space="0"/>
              <w:bottom w:val="single" w:color="auto" w:sz="4" w:space="0"/>
            </w:tcBorders>
            <w:noWrap w:val="0"/>
            <w:vAlign w:val="center"/>
          </w:tcPr>
          <w:p w14:paraId="24CE1139">
            <w:pPr>
              <w:snapToGrid w:val="0"/>
              <w:spacing w:line="360" w:lineRule="auto"/>
              <w:jc w:val="center"/>
              <w:rPr>
                <w:rFonts w:hint="eastAsia" w:ascii="宋体" w:hAnsi="宋体" w:eastAsia="宋体" w:cs="宋体"/>
                <w:spacing w:val="-20"/>
                <w:sz w:val="18"/>
                <w:szCs w:val="18"/>
              </w:rPr>
            </w:pPr>
          </w:p>
        </w:tc>
        <w:tc>
          <w:tcPr>
            <w:tcW w:w="588" w:type="dxa"/>
            <w:tcBorders>
              <w:top w:val="single" w:color="auto" w:sz="4" w:space="0"/>
              <w:bottom w:val="single" w:color="auto" w:sz="4" w:space="0"/>
              <w:right w:val="nil"/>
            </w:tcBorders>
            <w:noWrap w:val="0"/>
            <w:vAlign w:val="center"/>
          </w:tcPr>
          <w:p w14:paraId="7C4C91E8">
            <w:pPr>
              <w:snapToGrid w:val="0"/>
              <w:spacing w:line="360" w:lineRule="auto"/>
              <w:jc w:val="center"/>
              <w:rPr>
                <w:rFonts w:hint="eastAsia" w:ascii="宋体" w:hAnsi="宋体" w:eastAsia="宋体" w:cs="宋体"/>
                <w:spacing w:val="-20"/>
                <w:sz w:val="18"/>
                <w:szCs w:val="18"/>
              </w:rPr>
            </w:pPr>
            <w:r>
              <w:rPr>
                <w:rFonts w:hint="eastAsia" w:ascii="宋体" w:hAnsi="宋体" w:eastAsia="宋体" w:cs="宋体"/>
                <w:spacing w:val="-20"/>
                <w:sz w:val="18"/>
                <w:szCs w:val="18"/>
              </w:rPr>
              <w:t>死亡数</w:t>
            </w:r>
          </w:p>
        </w:tc>
        <w:tc>
          <w:tcPr>
            <w:tcW w:w="840" w:type="dxa"/>
            <w:tcBorders>
              <w:top w:val="single" w:color="auto" w:sz="4" w:space="0"/>
              <w:left w:val="nil"/>
              <w:bottom w:val="single" w:color="auto" w:sz="4" w:space="0"/>
              <w:right w:val="nil"/>
            </w:tcBorders>
            <w:noWrap w:val="0"/>
            <w:vAlign w:val="center"/>
          </w:tcPr>
          <w:p w14:paraId="7B400389">
            <w:pPr>
              <w:snapToGrid w:val="0"/>
              <w:spacing w:line="360" w:lineRule="auto"/>
              <w:jc w:val="center"/>
              <w:rPr>
                <w:rFonts w:hint="eastAsia" w:ascii="宋体" w:hAnsi="宋体" w:eastAsia="宋体" w:cs="宋体"/>
                <w:spacing w:val="-20"/>
                <w:sz w:val="18"/>
                <w:szCs w:val="18"/>
              </w:rPr>
            </w:pPr>
            <w:r>
              <w:rPr>
                <w:rFonts w:hint="eastAsia" w:ascii="宋体" w:hAnsi="宋体" w:eastAsia="宋体" w:cs="宋体"/>
                <w:spacing w:val="-20"/>
                <w:sz w:val="18"/>
                <w:szCs w:val="18"/>
              </w:rPr>
              <w:t>死亡率1/10万</w:t>
            </w:r>
          </w:p>
        </w:tc>
        <w:tc>
          <w:tcPr>
            <w:tcW w:w="714" w:type="dxa"/>
            <w:tcBorders>
              <w:top w:val="single" w:color="auto" w:sz="4" w:space="0"/>
              <w:left w:val="nil"/>
              <w:bottom w:val="single" w:color="auto" w:sz="4" w:space="0"/>
              <w:right w:val="nil"/>
            </w:tcBorders>
            <w:noWrap w:val="0"/>
            <w:vAlign w:val="center"/>
          </w:tcPr>
          <w:p w14:paraId="225F3B2B">
            <w:pPr>
              <w:snapToGrid w:val="0"/>
              <w:spacing w:line="360" w:lineRule="auto"/>
              <w:jc w:val="center"/>
              <w:rPr>
                <w:rFonts w:hint="eastAsia" w:ascii="宋体" w:hAnsi="宋体" w:eastAsia="宋体" w:cs="宋体"/>
                <w:spacing w:val="-20"/>
                <w:sz w:val="18"/>
                <w:szCs w:val="18"/>
              </w:rPr>
            </w:pPr>
            <w:r>
              <w:rPr>
                <w:rFonts w:hint="eastAsia" w:ascii="宋体" w:hAnsi="宋体" w:eastAsia="宋体" w:cs="宋体"/>
                <w:spacing w:val="-20"/>
                <w:sz w:val="18"/>
                <w:szCs w:val="18"/>
              </w:rPr>
              <w:t>构成比</w:t>
            </w:r>
          </w:p>
          <w:p w14:paraId="621DABE5">
            <w:pPr>
              <w:snapToGrid w:val="0"/>
              <w:spacing w:line="360" w:lineRule="auto"/>
              <w:jc w:val="center"/>
              <w:rPr>
                <w:rFonts w:hint="eastAsia" w:ascii="宋体" w:hAnsi="宋体" w:eastAsia="宋体" w:cs="宋体"/>
                <w:spacing w:val="-20"/>
                <w:sz w:val="18"/>
                <w:szCs w:val="18"/>
              </w:rPr>
            </w:pPr>
            <w:r>
              <w:rPr>
                <w:rFonts w:hint="eastAsia" w:ascii="宋体" w:hAnsi="宋体" w:eastAsia="宋体" w:cs="宋体"/>
                <w:spacing w:val="-20"/>
                <w:sz w:val="18"/>
                <w:szCs w:val="18"/>
              </w:rPr>
              <w:t>%</w:t>
            </w:r>
          </w:p>
        </w:tc>
        <w:tc>
          <w:tcPr>
            <w:tcW w:w="560" w:type="dxa"/>
            <w:tcBorders>
              <w:top w:val="single" w:color="auto" w:sz="4" w:space="0"/>
              <w:left w:val="nil"/>
              <w:bottom w:val="single" w:color="auto" w:sz="4" w:space="0"/>
              <w:right w:val="nil"/>
            </w:tcBorders>
            <w:noWrap w:val="0"/>
            <w:vAlign w:val="center"/>
          </w:tcPr>
          <w:p w14:paraId="60E828DB">
            <w:pPr>
              <w:snapToGrid w:val="0"/>
              <w:spacing w:line="360" w:lineRule="auto"/>
              <w:jc w:val="center"/>
              <w:rPr>
                <w:rFonts w:hint="eastAsia" w:ascii="宋体" w:hAnsi="宋体" w:eastAsia="宋体" w:cs="宋体"/>
                <w:spacing w:val="-20"/>
                <w:sz w:val="18"/>
                <w:szCs w:val="18"/>
              </w:rPr>
            </w:pPr>
            <w:r>
              <w:rPr>
                <w:rFonts w:hint="eastAsia" w:ascii="宋体" w:hAnsi="宋体" w:eastAsia="宋体" w:cs="宋体"/>
                <w:spacing w:val="-20"/>
                <w:sz w:val="18"/>
                <w:szCs w:val="18"/>
              </w:rPr>
              <w:t>死因顺位</w:t>
            </w:r>
          </w:p>
        </w:tc>
        <w:tc>
          <w:tcPr>
            <w:tcW w:w="588" w:type="dxa"/>
            <w:tcBorders>
              <w:top w:val="single" w:color="auto" w:sz="4" w:space="0"/>
              <w:left w:val="nil"/>
              <w:bottom w:val="single" w:color="auto" w:sz="4" w:space="0"/>
              <w:right w:val="nil"/>
            </w:tcBorders>
            <w:noWrap w:val="0"/>
            <w:vAlign w:val="center"/>
          </w:tcPr>
          <w:p w14:paraId="2E576A56">
            <w:pPr>
              <w:snapToGrid w:val="0"/>
              <w:spacing w:line="360" w:lineRule="auto"/>
              <w:jc w:val="center"/>
              <w:rPr>
                <w:rFonts w:hint="eastAsia" w:ascii="宋体" w:hAnsi="宋体" w:eastAsia="宋体" w:cs="宋体"/>
                <w:spacing w:val="-20"/>
                <w:sz w:val="18"/>
                <w:szCs w:val="18"/>
              </w:rPr>
            </w:pPr>
            <w:r>
              <w:rPr>
                <w:rFonts w:hint="eastAsia" w:ascii="宋体" w:hAnsi="宋体" w:eastAsia="宋体" w:cs="宋体"/>
                <w:spacing w:val="-20"/>
                <w:sz w:val="18"/>
                <w:szCs w:val="18"/>
              </w:rPr>
              <w:t>死亡数</w:t>
            </w:r>
          </w:p>
        </w:tc>
        <w:tc>
          <w:tcPr>
            <w:tcW w:w="770" w:type="dxa"/>
            <w:tcBorders>
              <w:top w:val="single" w:color="auto" w:sz="4" w:space="0"/>
              <w:left w:val="nil"/>
              <w:bottom w:val="single" w:color="auto" w:sz="4" w:space="0"/>
              <w:right w:val="nil"/>
            </w:tcBorders>
            <w:noWrap w:val="0"/>
            <w:vAlign w:val="center"/>
          </w:tcPr>
          <w:p w14:paraId="5AE6E68F">
            <w:pPr>
              <w:snapToGrid w:val="0"/>
              <w:spacing w:line="360" w:lineRule="auto"/>
              <w:jc w:val="center"/>
              <w:rPr>
                <w:rFonts w:hint="eastAsia" w:ascii="宋体" w:hAnsi="宋体" w:eastAsia="宋体" w:cs="宋体"/>
                <w:spacing w:val="-20"/>
                <w:sz w:val="18"/>
                <w:szCs w:val="18"/>
              </w:rPr>
            </w:pPr>
            <w:r>
              <w:rPr>
                <w:rFonts w:hint="eastAsia" w:ascii="宋体" w:hAnsi="宋体" w:eastAsia="宋体" w:cs="宋体"/>
                <w:spacing w:val="-20"/>
                <w:sz w:val="18"/>
                <w:szCs w:val="18"/>
              </w:rPr>
              <w:t>死亡率1/10万</w:t>
            </w:r>
          </w:p>
        </w:tc>
        <w:tc>
          <w:tcPr>
            <w:tcW w:w="756" w:type="dxa"/>
            <w:tcBorders>
              <w:top w:val="single" w:color="auto" w:sz="4" w:space="0"/>
              <w:left w:val="nil"/>
              <w:bottom w:val="single" w:color="auto" w:sz="4" w:space="0"/>
              <w:right w:val="nil"/>
            </w:tcBorders>
            <w:noWrap w:val="0"/>
            <w:vAlign w:val="center"/>
          </w:tcPr>
          <w:p w14:paraId="2026B474">
            <w:pPr>
              <w:snapToGrid w:val="0"/>
              <w:spacing w:line="360" w:lineRule="auto"/>
              <w:jc w:val="center"/>
              <w:rPr>
                <w:rFonts w:hint="eastAsia" w:ascii="宋体" w:hAnsi="宋体" w:eastAsia="宋体" w:cs="宋体"/>
                <w:spacing w:val="-20"/>
                <w:sz w:val="18"/>
                <w:szCs w:val="18"/>
              </w:rPr>
            </w:pPr>
            <w:r>
              <w:rPr>
                <w:rFonts w:hint="eastAsia" w:ascii="宋体" w:hAnsi="宋体" w:eastAsia="宋体" w:cs="宋体"/>
                <w:spacing w:val="-20"/>
                <w:sz w:val="18"/>
                <w:szCs w:val="18"/>
              </w:rPr>
              <w:t>构成比</w:t>
            </w:r>
          </w:p>
          <w:p w14:paraId="4E23C4BC">
            <w:pPr>
              <w:snapToGrid w:val="0"/>
              <w:spacing w:line="360" w:lineRule="auto"/>
              <w:jc w:val="center"/>
              <w:rPr>
                <w:rFonts w:hint="eastAsia" w:ascii="宋体" w:hAnsi="宋体" w:eastAsia="宋体" w:cs="宋体"/>
                <w:spacing w:val="-20"/>
                <w:sz w:val="18"/>
                <w:szCs w:val="18"/>
              </w:rPr>
            </w:pPr>
            <w:r>
              <w:rPr>
                <w:rFonts w:hint="eastAsia" w:ascii="宋体" w:hAnsi="宋体" w:eastAsia="宋体" w:cs="宋体"/>
                <w:spacing w:val="-20"/>
                <w:sz w:val="18"/>
                <w:szCs w:val="18"/>
              </w:rPr>
              <w:t>%</w:t>
            </w:r>
          </w:p>
        </w:tc>
        <w:tc>
          <w:tcPr>
            <w:tcW w:w="573" w:type="dxa"/>
            <w:tcBorders>
              <w:top w:val="single" w:color="auto" w:sz="4" w:space="0"/>
              <w:left w:val="nil"/>
              <w:bottom w:val="single" w:color="auto" w:sz="4" w:space="0"/>
              <w:right w:val="nil"/>
            </w:tcBorders>
            <w:noWrap w:val="0"/>
            <w:vAlign w:val="center"/>
          </w:tcPr>
          <w:p w14:paraId="62B1A777">
            <w:pPr>
              <w:snapToGrid w:val="0"/>
              <w:spacing w:line="360" w:lineRule="auto"/>
              <w:jc w:val="center"/>
              <w:rPr>
                <w:rFonts w:hint="eastAsia" w:ascii="宋体" w:hAnsi="宋体" w:eastAsia="宋体" w:cs="宋体"/>
                <w:spacing w:val="-20"/>
                <w:sz w:val="18"/>
                <w:szCs w:val="18"/>
              </w:rPr>
            </w:pPr>
            <w:r>
              <w:rPr>
                <w:rFonts w:hint="eastAsia" w:ascii="宋体" w:hAnsi="宋体" w:eastAsia="宋体" w:cs="宋体"/>
                <w:spacing w:val="-20"/>
                <w:sz w:val="18"/>
                <w:szCs w:val="18"/>
              </w:rPr>
              <w:t>死因顺位</w:t>
            </w:r>
          </w:p>
        </w:tc>
        <w:tc>
          <w:tcPr>
            <w:tcW w:w="644" w:type="dxa"/>
            <w:tcBorders>
              <w:top w:val="single" w:color="auto" w:sz="4" w:space="0"/>
              <w:left w:val="nil"/>
              <w:bottom w:val="single" w:color="auto" w:sz="4" w:space="0"/>
              <w:right w:val="nil"/>
            </w:tcBorders>
            <w:noWrap w:val="0"/>
            <w:vAlign w:val="center"/>
          </w:tcPr>
          <w:p w14:paraId="6941F8E0">
            <w:pPr>
              <w:snapToGrid w:val="0"/>
              <w:spacing w:line="360" w:lineRule="auto"/>
              <w:jc w:val="center"/>
              <w:rPr>
                <w:rFonts w:hint="eastAsia" w:ascii="宋体" w:hAnsi="宋体" w:eastAsia="宋体" w:cs="宋体"/>
                <w:spacing w:val="-20"/>
                <w:sz w:val="18"/>
                <w:szCs w:val="18"/>
              </w:rPr>
            </w:pPr>
            <w:r>
              <w:rPr>
                <w:rFonts w:hint="eastAsia" w:ascii="宋体" w:hAnsi="宋体" w:eastAsia="宋体" w:cs="宋体"/>
                <w:spacing w:val="-20"/>
                <w:sz w:val="18"/>
                <w:szCs w:val="18"/>
              </w:rPr>
              <w:t>死亡数</w:t>
            </w:r>
          </w:p>
        </w:tc>
        <w:tc>
          <w:tcPr>
            <w:tcW w:w="785" w:type="dxa"/>
            <w:tcBorders>
              <w:top w:val="single" w:color="auto" w:sz="4" w:space="0"/>
              <w:left w:val="nil"/>
              <w:bottom w:val="single" w:color="auto" w:sz="4" w:space="0"/>
              <w:right w:val="nil"/>
            </w:tcBorders>
            <w:noWrap w:val="0"/>
            <w:vAlign w:val="center"/>
          </w:tcPr>
          <w:p w14:paraId="6CC6ED99">
            <w:pPr>
              <w:snapToGrid w:val="0"/>
              <w:spacing w:line="360" w:lineRule="auto"/>
              <w:jc w:val="center"/>
              <w:rPr>
                <w:rFonts w:hint="eastAsia" w:ascii="宋体" w:hAnsi="宋体" w:eastAsia="宋体" w:cs="宋体"/>
                <w:b/>
                <w:spacing w:val="-20"/>
                <w:sz w:val="18"/>
                <w:szCs w:val="18"/>
              </w:rPr>
            </w:pPr>
            <w:r>
              <w:rPr>
                <w:rFonts w:hint="eastAsia" w:ascii="宋体" w:hAnsi="宋体" w:eastAsia="宋体" w:cs="宋体"/>
                <w:spacing w:val="-20"/>
                <w:sz w:val="18"/>
                <w:szCs w:val="18"/>
              </w:rPr>
              <w:t>死亡率1/10万</w:t>
            </w:r>
          </w:p>
        </w:tc>
        <w:tc>
          <w:tcPr>
            <w:tcW w:w="720" w:type="dxa"/>
            <w:tcBorders>
              <w:top w:val="single" w:color="auto" w:sz="4" w:space="0"/>
              <w:left w:val="nil"/>
              <w:bottom w:val="single" w:color="auto" w:sz="4" w:space="0"/>
              <w:right w:val="nil"/>
            </w:tcBorders>
            <w:noWrap w:val="0"/>
            <w:vAlign w:val="center"/>
          </w:tcPr>
          <w:p w14:paraId="78D55036">
            <w:pPr>
              <w:snapToGrid w:val="0"/>
              <w:spacing w:line="360" w:lineRule="auto"/>
              <w:jc w:val="center"/>
              <w:rPr>
                <w:rFonts w:hint="eastAsia" w:ascii="宋体" w:hAnsi="宋体" w:eastAsia="宋体" w:cs="宋体"/>
                <w:spacing w:val="-20"/>
                <w:sz w:val="18"/>
                <w:szCs w:val="18"/>
              </w:rPr>
            </w:pPr>
            <w:r>
              <w:rPr>
                <w:rFonts w:hint="eastAsia" w:ascii="宋体" w:hAnsi="宋体" w:eastAsia="宋体" w:cs="宋体"/>
                <w:spacing w:val="-20"/>
                <w:sz w:val="18"/>
                <w:szCs w:val="18"/>
              </w:rPr>
              <w:t>构成比</w:t>
            </w:r>
          </w:p>
          <w:p w14:paraId="6FDE521A">
            <w:pPr>
              <w:snapToGrid w:val="0"/>
              <w:spacing w:line="360" w:lineRule="auto"/>
              <w:jc w:val="center"/>
              <w:rPr>
                <w:rFonts w:hint="eastAsia" w:ascii="宋体" w:hAnsi="宋体" w:eastAsia="宋体" w:cs="宋体"/>
                <w:spacing w:val="-20"/>
                <w:sz w:val="18"/>
                <w:szCs w:val="18"/>
              </w:rPr>
            </w:pPr>
            <w:r>
              <w:rPr>
                <w:rFonts w:hint="eastAsia" w:ascii="宋体" w:hAnsi="宋体" w:eastAsia="宋体" w:cs="宋体"/>
                <w:spacing w:val="-20"/>
                <w:sz w:val="18"/>
                <w:szCs w:val="18"/>
              </w:rPr>
              <w:t>%</w:t>
            </w:r>
          </w:p>
        </w:tc>
        <w:tc>
          <w:tcPr>
            <w:tcW w:w="595" w:type="dxa"/>
            <w:tcBorders>
              <w:top w:val="single" w:color="auto" w:sz="4" w:space="0"/>
              <w:left w:val="nil"/>
              <w:bottom w:val="single" w:color="auto" w:sz="4" w:space="0"/>
            </w:tcBorders>
            <w:noWrap w:val="0"/>
            <w:vAlign w:val="center"/>
          </w:tcPr>
          <w:p w14:paraId="0D6C1E38">
            <w:pPr>
              <w:snapToGrid w:val="0"/>
              <w:spacing w:line="360" w:lineRule="auto"/>
              <w:jc w:val="center"/>
              <w:rPr>
                <w:rFonts w:hint="eastAsia" w:ascii="宋体" w:hAnsi="宋体" w:eastAsia="宋体" w:cs="宋体"/>
                <w:spacing w:val="-20"/>
                <w:sz w:val="18"/>
                <w:szCs w:val="18"/>
              </w:rPr>
            </w:pPr>
            <w:r>
              <w:rPr>
                <w:rFonts w:hint="eastAsia" w:ascii="宋体" w:hAnsi="宋体" w:eastAsia="宋体" w:cs="宋体"/>
                <w:spacing w:val="-20"/>
                <w:sz w:val="18"/>
                <w:szCs w:val="18"/>
              </w:rPr>
              <w:t>死因顺位</w:t>
            </w:r>
          </w:p>
        </w:tc>
      </w:tr>
      <w:tr w14:paraId="289C160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430" w:type="dxa"/>
            <w:tcBorders>
              <w:top w:val="single" w:color="auto" w:sz="4" w:space="0"/>
              <w:bottom w:val="nil"/>
              <w:right w:val="nil"/>
            </w:tcBorders>
            <w:noWrap w:val="0"/>
            <w:vAlign w:val="center"/>
          </w:tcPr>
          <w:p w14:paraId="14C9F120">
            <w:pPr>
              <w:widowControl/>
              <w:snapToGrid w:val="0"/>
              <w:jc w:val="center"/>
              <w:rPr>
                <w:rFonts w:hint="eastAsia" w:ascii="宋体" w:hAnsi="宋体" w:eastAsia="宋体" w:cs="宋体"/>
                <w:sz w:val="18"/>
                <w:szCs w:val="18"/>
              </w:rPr>
            </w:pPr>
            <w:r>
              <w:rPr>
                <w:rFonts w:hint="eastAsia" w:ascii="宋体" w:hAnsi="宋体" w:eastAsia="宋体" w:cs="宋体"/>
                <w:color w:val="000000"/>
                <w:spacing w:val="-16"/>
                <w:kern w:val="0"/>
                <w:sz w:val="18"/>
                <w:szCs w:val="18"/>
              </w:rPr>
              <w:t>心脏病</w:t>
            </w:r>
          </w:p>
        </w:tc>
        <w:tc>
          <w:tcPr>
            <w:tcW w:w="588" w:type="dxa"/>
            <w:tcBorders>
              <w:top w:val="single" w:color="auto" w:sz="4" w:space="0"/>
              <w:left w:val="nil"/>
              <w:bottom w:val="nil"/>
              <w:right w:val="nil"/>
            </w:tcBorders>
            <w:noWrap w:val="0"/>
            <w:vAlign w:val="center"/>
          </w:tcPr>
          <w:p w14:paraId="1BBF28CA">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905</w:t>
            </w:r>
          </w:p>
        </w:tc>
        <w:tc>
          <w:tcPr>
            <w:tcW w:w="840" w:type="dxa"/>
            <w:tcBorders>
              <w:top w:val="single" w:color="auto" w:sz="4" w:space="0"/>
              <w:left w:val="nil"/>
              <w:bottom w:val="nil"/>
              <w:right w:val="nil"/>
            </w:tcBorders>
            <w:noWrap w:val="0"/>
            <w:vAlign w:val="top"/>
          </w:tcPr>
          <w:p w14:paraId="7C2738F9">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196.49 </w:t>
            </w:r>
          </w:p>
        </w:tc>
        <w:tc>
          <w:tcPr>
            <w:tcW w:w="714" w:type="dxa"/>
            <w:tcBorders>
              <w:top w:val="single" w:color="auto" w:sz="4" w:space="0"/>
              <w:left w:val="nil"/>
              <w:bottom w:val="nil"/>
              <w:right w:val="nil"/>
            </w:tcBorders>
            <w:noWrap w:val="0"/>
            <w:vAlign w:val="center"/>
          </w:tcPr>
          <w:p w14:paraId="5AA3C7F5">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37.03</w:t>
            </w:r>
          </w:p>
        </w:tc>
        <w:tc>
          <w:tcPr>
            <w:tcW w:w="560" w:type="dxa"/>
            <w:tcBorders>
              <w:top w:val="single" w:color="auto" w:sz="4" w:space="0"/>
              <w:left w:val="nil"/>
              <w:bottom w:val="nil"/>
              <w:right w:val="nil"/>
            </w:tcBorders>
            <w:noWrap w:val="0"/>
            <w:vAlign w:val="center"/>
          </w:tcPr>
          <w:p w14:paraId="527D6E21">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1</w:t>
            </w:r>
          </w:p>
        </w:tc>
        <w:tc>
          <w:tcPr>
            <w:tcW w:w="588" w:type="dxa"/>
            <w:tcBorders>
              <w:top w:val="single" w:color="auto" w:sz="4" w:space="0"/>
              <w:left w:val="nil"/>
              <w:bottom w:val="nil"/>
              <w:right w:val="nil"/>
            </w:tcBorders>
            <w:noWrap w:val="0"/>
            <w:vAlign w:val="center"/>
          </w:tcPr>
          <w:p w14:paraId="50636C95">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699</w:t>
            </w:r>
          </w:p>
        </w:tc>
        <w:tc>
          <w:tcPr>
            <w:tcW w:w="770" w:type="dxa"/>
            <w:tcBorders>
              <w:top w:val="single" w:color="auto" w:sz="4" w:space="0"/>
              <w:left w:val="nil"/>
              <w:bottom w:val="nil"/>
              <w:right w:val="nil"/>
            </w:tcBorders>
            <w:noWrap w:val="0"/>
            <w:vAlign w:val="top"/>
          </w:tcPr>
          <w:p w14:paraId="780FBE3B">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147.14 </w:t>
            </w:r>
          </w:p>
        </w:tc>
        <w:tc>
          <w:tcPr>
            <w:tcW w:w="756" w:type="dxa"/>
            <w:tcBorders>
              <w:top w:val="single" w:color="auto" w:sz="4" w:space="0"/>
              <w:left w:val="nil"/>
              <w:bottom w:val="nil"/>
              <w:right w:val="nil"/>
            </w:tcBorders>
            <w:noWrap w:val="0"/>
            <w:vAlign w:val="center"/>
          </w:tcPr>
          <w:p w14:paraId="2395EBB7">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40.20</w:t>
            </w:r>
          </w:p>
        </w:tc>
        <w:tc>
          <w:tcPr>
            <w:tcW w:w="573" w:type="dxa"/>
            <w:tcBorders>
              <w:top w:val="single" w:color="auto" w:sz="4" w:space="0"/>
              <w:left w:val="nil"/>
              <w:bottom w:val="nil"/>
              <w:right w:val="nil"/>
            </w:tcBorders>
            <w:noWrap w:val="0"/>
            <w:vAlign w:val="center"/>
          </w:tcPr>
          <w:p w14:paraId="70898475">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1</w:t>
            </w:r>
          </w:p>
        </w:tc>
        <w:tc>
          <w:tcPr>
            <w:tcW w:w="644" w:type="dxa"/>
            <w:tcBorders>
              <w:top w:val="single" w:color="auto" w:sz="4" w:space="0"/>
              <w:left w:val="nil"/>
              <w:bottom w:val="nil"/>
              <w:right w:val="nil"/>
            </w:tcBorders>
            <w:noWrap w:val="0"/>
            <w:vAlign w:val="center"/>
          </w:tcPr>
          <w:p w14:paraId="38814221">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1604</w:t>
            </w:r>
          </w:p>
        </w:tc>
        <w:tc>
          <w:tcPr>
            <w:tcW w:w="785" w:type="dxa"/>
            <w:tcBorders>
              <w:top w:val="single" w:color="auto" w:sz="4" w:space="0"/>
              <w:left w:val="nil"/>
              <w:bottom w:val="nil"/>
              <w:right w:val="nil"/>
            </w:tcBorders>
            <w:noWrap w:val="0"/>
            <w:vAlign w:val="top"/>
          </w:tcPr>
          <w:p w14:paraId="4E1E13BC">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171.43 </w:t>
            </w:r>
          </w:p>
        </w:tc>
        <w:tc>
          <w:tcPr>
            <w:tcW w:w="720" w:type="dxa"/>
            <w:tcBorders>
              <w:top w:val="single" w:color="auto" w:sz="4" w:space="0"/>
              <w:left w:val="nil"/>
              <w:bottom w:val="nil"/>
              <w:right w:val="nil"/>
            </w:tcBorders>
            <w:noWrap w:val="0"/>
            <w:vAlign w:val="center"/>
          </w:tcPr>
          <w:p w14:paraId="799D9ADC">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38.35</w:t>
            </w:r>
          </w:p>
        </w:tc>
        <w:tc>
          <w:tcPr>
            <w:tcW w:w="595" w:type="dxa"/>
            <w:tcBorders>
              <w:top w:val="single" w:color="auto" w:sz="4" w:space="0"/>
              <w:left w:val="nil"/>
              <w:bottom w:val="nil"/>
            </w:tcBorders>
            <w:noWrap w:val="0"/>
            <w:vAlign w:val="center"/>
          </w:tcPr>
          <w:p w14:paraId="37F62056">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1</w:t>
            </w:r>
          </w:p>
        </w:tc>
      </w:tr>
      <w:tr w14:paraId="78E9B45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430" w:type="dxa"/>
            <w:tcBorders>
              <w:top w:val="nil"/>
              <w:bottom w:val="nil"/>
              <w:right w:val="nil"/>
            </w:tcBorders>
            <w:noWrap w:val="0"/>
            <w:vAlign w:val="center"/>
          </w:tcPr>
          <w:p w14:paraId="4573F8D0">
            <w:pPr>
              <w:widowControl/>
              <w:snapToGrid w:val="0"/>
              <w:jc w:val="center"/>
              <w:rPr>
                <w:rFonts w:hint="eastAsia" w:ascii="宋体" w:hAnsi="宋体" w:eastAsia="宋体" w:cs="宋体"/>
                <w:sz w:val="18"/>
                <w:szCs w:val="18"/>
              </w:rPr>
            </w:pPr>
            <w:r>
              <w:rPr>
                <w:rFonts w:hint="eastAsia" w:ascii="宋体" w:hAnsi="宋体" w:eastAsia="宋体" w:cs="宋体"/>
                <w:color w:val="000000"/>
                <w:spacing w:val="-16"/>
                <w:kern w:val="0"/>
                <w:sz w:val="18"/>
                <w:szCs w:val="18"/>
              </w:rPr>
              <w:t>脑血管病</w:t>
            </w:r>
          </w:p>
        </w:tc>
        <w:tc>
          <w:tcPr>
            <w:tcW w:w="588" w:type="dxa"/>
            <w:tcBorders>
              <w:top w:val="nil"/>
              <w:left w:val="nil"/>
              <w:bottom w:val="nil"/>
              <w:right w:val="nil"/>
            </w:tcBorders>
            <w:noWrap w:val="0"/>
            <w:vAlign w:val="center"/>
          </w:tcPr>
          <w:p w14:paraId="428DF8FF">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499</w:t>
            </w:r>
          </w:p>
        </w:tc>
        <w:tc>
          <w:tcPr>
            <w:tcW w:w="840" w:type="dxa"/>
            <w:tcBorders>
              <w:top w:val="nil"/>
              <w:left w:val="nil"/>
              <w:bottom w:val="nil"/>
              <w:right w:val="nil"/>
            </w:tcBorders>
            <w:noWrap w:val="0"/>
            <w:vAlign w:val="top"/>
          </w:tcPr>
          <w:p w14:paraId="0D511C12">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108.34 </w:t>
            </w:r>
          </w:p>
        </w:tc>
        <w:tc>
          <w:tcPr>
            <w:tcW w:w="714" w:type="dxa"/>
            <w:tcBorders>
              <w:top w:val="nil"/>
              <w:left w:val="nil"/>
              <w:bottom w:val="nil"/>
              <w:right w:val="nil"/>
            </w:tcBorders>
            <w:noWrap w:val="0"/>
            <w:vAlign w:val="center"/>
          </w:tcPr>
          <w:p w14:paraId="21C27CF2">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20.42</w:t>
            </w:r>
          </w:p>
        </w:tc>
        <w:tc>
          <w:tcPr>
            <w:tcW w:w="560" w:type="dxa"/>
            <w:tcBorders>
              <w:top w:val="nil"/>
              <w:left w:val="nil"/>
              <w:bottom w:val="nil"/>
              <w:right w:val="nil"/>
            </w:tcBorders>
            <w:noWrap w:val="0"/>
            <w:vAlign w:val="center"/>
          </w:tcPr>
          <w:p w14:paraId="03072A32">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3</w:t>
            </w:r>
          </w:p>
        </w:tc>
        <w:tc>
          <w:tcPr>
            <w:tcW w:w="588" w:type="dxa"/>
            <w:tcBorders>
              <w:top w:val="nil"/>
              <w:left w:val="nil"/>
              <w:bottom w:val="nil"/>
              <w:right w:val="nil"/>
            </w:tcBorders>
            <w:noWrap w:val="0"/>
            <w:vAlign w:val="center"/>
          </w:tcPr>
          <w:p w14:paraId="5BEA3FC3">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368</w:t>
            </w:r>
          </w:p>
        </w:tc>
        <w:tc>
          <w:tcPr>
            <w:tcW w:w="770" w:type="dxa"/>
            <w:tcBorders>
              <w:top w:val="nil"/>
              <w:left w:val="nil"/>
              <w:bottom w:val="nil"/>
              <w:right w:val="nil"/>
            </w:tcBorders>
            <w:noWrap w:val="0"/>
            <w:vAlign w:val="top"/>
          </w:tcPr>
          <w:p w14:paraId="4ABF2F39">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77.47 </w:t>
            </w:r>
          </w:p>
        </w:tc>
        <w:tc>
          <w:tcPr>
            <w:tcW w:w="756" w:type="dxa"/>
            <w:tcBorders>
              <w:top w:val="nil"/>
              <w:left w:val="nil"/>
              <w:bottom w:val="nil"/>
              <w:right w:val="nil"/>
            </w:tcBorders>
            <w:noWrap w:val="0"/>
            <w:vAlign w:val="center"/>
          </w:tcPr>
          <w:p w14:paraId="5BF6917F">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21.16</w:t>
            </w:r>
          </w:p>
        </w:tc>
        <w:tc>
          <w:tcPr>
            <w:tcW w:w="573" w:type="dxa"/>
            <w:tcBorders>
              <w:top w:val="nil"/>
              <w:left w:val="nil"/>
              <w:bottom w:val="nil"/>
              <w:right w:val="nil"/>
            </w:tcBorders>
            <w:noWrap w:val="0"/>
            <w:vAlign w:val="center"/>
          </w:tcPr>
          <w:p w14:paraId="7E84D596">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2</w:t>
            </w:r>
          </w:p>
        </w:tc>
        <w:tc>
          <w:tcPr>
            <w:tcW w:w="644" w:type="dxa"/>
            <w:tcBorders>
              <w:top w:val="nil"/>
              <w:left w:val="nil"/>
              <w:bottom w:val="nil"/>
              <w:right w:val="nil"/>
            </w:tcBorders>
            <w:noWrap w:val="0"/>
            <w:vAlign w:val="center"/>
          </w:tcPr>
          <w:p w14:paraId="3B82F014">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867</w:t>
            </w:r>
          </w:p>
        </w:tc>
        <w:tc>
          <w:tcPr>
            <w:tcW w:w="785" w:type="dxa"/>
            <w:tcBorders>
              <w:top w:val="nil"/>
              <w:left w:val="nil"/>
              <w:bottom w:val="nil"/>
              <w:right w:val="nil"/>
            </w:tcBorders>
            <w:noWrap w:val="0"/>
            <w:vAlign w:val="top"/>
          </w:tcPr>
          <w:p w14:paraId="0432CACD">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92.66 </w:t>
            </w:r>
          </w:p>
        </w:tc>
        <w:tc>
          <w:tcPr>
            <w:tcW w:w="720" w:type="dxa"/>
            <w:tcBorders>
              <w:top w:val="nil"/>
              <w:left w:val="nil"/>
              <w:bottom w:val="nil"/>
              <w:right w:val="nil"/>
            </w:tcBorders>
            <w:noWrap w:val="0"/>
            <w:vAlign w:val="center"/>
          </w:tcPr>
          <w:p w14:paraId="29F69AD1">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20.73</w:t>
            </w:r>
          </w:p>
        </w:tc>
        <w:tc>
          <w:tcPr>
            <w:tcW w:w="595" w:type="dxa"/>
            <w:tcBorders>
              <w:top w:val="nil"/>
              <w:left w:val="nil"/>
              <w:bottom w:val="nil"/>
            </w:tcBorders>
            <w:noWrap w:val="0"/>
            <w:vAlign w:val="center"/>
          </w:tcPr>
          <w:p w14:paraId="1F13BD93">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2</w:t>
            </w:r>
          </w:p>
        </w:tc>
      </w:tr>
      <w:tr w14:paraId="193A78F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430" w:type="dxa"/>
            <w:tcBorders>
              <w:top w:val="nil"/>
              <w:bottom w:val="nil"/>
              <w:right w:val="nil"/>
            </w:tcBorders>
            <w:noWrap w:val="0"/>
            <w:vAlign w:val="center"/>
          </w:tcPr>
          <w:p w14:paraId="217CB207">
            <w:pPr>
              <w:widowControl/>
              <w:snapToGrid w:val="0"/>
              <w:jc w:val="center"/>
              <w:rPr>
                <w:rFonts w:hint="eastAsia" w:ascii="宋体" w:hAnsi="宋体" w:eastAsia="宋体" w:cs="宋体"/>
                <w:sz w:val="18"/>
                <w:szCs w:val="18"/>
              </w:rPr>
            </w:pPr>
            <w:r>
              <w:rPr>
                <w:rFonts w:hint="eastAsia" w:ascii="宋体" w:hAnsi="宋体" w:eastAsia="宋体" w:cs="宋体"/>
                <w:color w:val="000000"/>
                <w:spacing w:val="-16"/>
                <w:kern w:val="0"/>
                <w:sz w:val="18"/>
                <w:szCs w:val="18"/>
              </w:rPr>
              <w:t>恶性肿瘤</w:t>
            </w:r>
          </w:p>
        </w:tc>
        <w:tc>
          <w:tcPr>
            <w:tcW w:w="588" w:type="dxa"/>
            <w:tcBorders>
              <w:top w:val="nil"/>
              <w:left w:val="nil"/>
              <w:bottom w:val="nil"/>
              <w:right w:val="nil"/>
            </w:tcBorders>
            <w:noWrap w:val="0"/>
            <w:vAlign w:val="center"/>
          </w:tcPr>
          <w:p w14:paraId="35F13121">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499</w:t>
            </w:r>
          </w:p>
        </w:tc>
        <w:tc>
          <w:tcPr>
            <w:tcW w:w="840" w:type="dxa"/>
            <w:tcBorders>
              <w:top w:val="nil"/>
              <w:left w:val="nil"/>
              <w:bottom w:val="nil"/>
              <w:right w:val="nil"/>
            </w:tcBorders>
            <w:noWrap w:val="0"/>
            <w:vAlign w:val="top"/>
          </w:tcPr>
          <w:p w14:paraId="66723112">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108.34 </w:t>
            </w:r>
          </w:p>
        </w:tc>
        <w:tc>
          <w:tcPr>
            <w:tcW w:w="714" w:type="dxa"/>
            <w:tcBorders>
              <w:top w:val="nil"/>
              <w:left w:val="nil"/>
              <w:bottom w:val="nil"/>
              <w:right w:val="nil"/>
            </w:tcBorders>
            <w:noWrap w:val="0"/>
            <w:vAlign w:val="center"/>
          </w:tcPr>
          <w:p w14:paraId="2BE43E04">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20.42</w:t>
            </w:r>
          </w:p>
        </w:tc>
        <w:tc>
          <w:tcPr>
            <w:tcW w:w="560" w:type="dxa"/>
            <w:tcBorders>
              <w:top w:val="nil"/>
              <w:left w:val="nil"/>
              <w:bottom w:val="nil"/>
              <w:right w:val="nil"/>
            </w:tcBorders>
            <w:noWrap w:val="0"/>
            <w:vAlign w:val="center"/>
          </w:tcPr>
          <w:p w14:paraId="561D23DE">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2</w:t>
            </w:r>
          </w:p>
        </w:tc>
        <w:tc>
          <w:tcPr>
            <w:tcW w:w="588" w:type="dxa"/>
            <w:tcBorders>
              <w:top w:val="nil"/>
              <w:left w:val="nil"/>
              <w:bottom w:val="nil"/>
              <w:right w:val="nil"/>
            </w:tcBorders>
            <w:noWrap w:val="0"/>
            <w:vAlign w:val="center"/>
          </w:tcPr>
          <w:p w14:paraId="3201E968">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297</w:t>
            </w:r>
          </w:p>
        </w:tc>
        <w:tc>
          <w:tcPr>
            <w:tcW w:w="770" w:type="dxa"/>
            <w:tcBorders>
              <w:top w:val="nil"/>
              <w:left w:val="nil"/>
              <w:bottom w:val="nil"/>
              <w:right w:val="nil"/>
            </w:tcBorders>
            <w:noWrap w:val="0"/>
            <w:vAlign w:val="top"/>
          </w:tcPr>
          <w:p w14:paraId="0B3E3C14">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62.52 </w:t>
            </w:r>
          </w:p>
        </w:tc>
        <w:tc>
          <w:tcPr>
            <w:tcW w:w="756" w:type="dxa"/>
            <w:tcBorders>
              <w:top w:val="nil"/>
              <w:left w:val="nil"/>
              <w:bottom w:val="nil"/>
              <w:right w:val="nil"/>
            </w:tcBorders>
            <w:noWrap w:val="0"/>
            <w:vAlign w:val="center"/>
          </w:tcPr>
          <w:p w14:paraId="4951425D">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17.08</w:t>
            </w:r>
          </w:p>
        </w:tc>
        <w:tc>
          <w:tcPr>
            <w:tcW w:w="573" w:type="dxa"/>
            <w:tcBorders>
              <w:top w:val="nil"/>
              <w:left w:val="nil"/>
              <w:bottom w:val="nil"/>
              <w:right w:val="nil"/>
            </w:tcBorders>
            <w:noWrap w:val="0"/>
            <w:vAlign w:val="center"/>
          </w:tcPr>
          <w:p w14:paraId="526BE428">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3</w:t>
            </w:r>
          </w:p>
        </w:tc>
        <w:tc>
          <w:tcPr>
            <w:tcW w:w="644" w:type="dxa"/>
            <w:tcBorders>
              <w:top w:val="nil"/>
              <w:left w:val="nil"/>
              <w:bottom w:val="nil"/>
              <w:right w:val="nil"/>
            </w:tcBorders>
            <w:noWrap w:val="0"/>
            <w:vAlign w:val="center"/>
          </w:tcPr>
          <w:p w14:paraId="340A1840">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796</w:t>
            </w:r>
          </w:p>
        </w:tc>
        <w:tc>
          <w:tcPr>
            <w:tcW w:w="785" w:type="dxa"/>
            <w:tcBorders>
              <w:top w:val="nil"/>
              <w:left w:val="nil"/>
              <w:bottom w:val="nil"/>
              <w:right w:val="nil"/>
            </w:tcBorders>
            <w:noWrap w:val="0"/>
            <w:vAlign w:val="top"/>
          </w:tcPr>
          <w:p w14:paraId="1EAAB7A6">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85.08 </w:t>
            </w:r>
          </w:p>
        </w:tc>
        <w:tc>
          <w:tcPr>
            <w:tcW w:w="720" w:type="dxa"/>
            <w:tcBorders>
              <w:top w:val="nil"/>
              <w:left w:val="nil"/>
              <w:bottom w:val="nil"/>
              <w:right w:val="nil"/>
            </w:tcBorders>
            <w:noWrap w:val="0"/>
            <w:vAlign w:val="center"/>
          </w:tcPr>
          <w:p w14:paraId="51001F76">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19.03</w:t>
            </w:r>
          </w:p>
        </w:tc>
        <w:tc>
          <w:tcPr>
            <w:tcW w:w="595" w:type="dxa"/>
            <w:tcBorders>
              <w:top w:val="nil"/>
              <w:left w:val="nil"/>
              <w:bottom w:val="nil"/>
            </w:tcBorders>
            <w:noWrap w:val="0"/>
            <w:vAlign w:val="center"/>
          </w:tcPr>
          <w:p w14:paraId="7882ED49">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3</w:t>
            </w:r>
          </w:p>
        </w:tc>
      </w:tr>
      <w:tr w14:paraId="2F81B6E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430" w:type="dxa"/>
            <w:tcBorders>
              <w:top w:val="nil"/>
              <w:bottom w:val="nil"/>
              <w:right w:val="nil"/>
            </w:tcBorders>
            <w:noWrap w:val="0"/>
            <w:vAlign w:val="center"/>
          </w:tcPr>
          <w:p w14:paraId="2D275375">
            <w:pPr>
              <w:widowControl/>
              <w:snapToGrid w:val="0"/>
              <w:jc w:val="center"/>
              <w:rPr>
                <w:rFonts w:hint="eastAsia" w:ascii="宋体" w:hAnsi="宋体" w:eastAsia="宋体" w:cs="宋体"/>
                <w:sz w:val="18"/>
                <w:szCs w:val="18"/>
              </w:rPr>
            </w:pPr>
            <w:r>
              <w:rPr>
                <w:rFonts w:hint="eastAsia" w:ascii="宋体" w:hAnsi="宋体" w:eastAsia="宋体" w:cs="宋体"/>
                <w:color w:val="000000"/>
                <w:spacing w:val="-16"/>
                <w:kern w:val="0"/>
                <w:sz w:val="18"/>
                <w:szCs w:val="18"/>
              </w:rPr>
              <w:t>损伤及中毒</w:t>
            </w:r>
          </w:p>
        </w:tc>
        <w:tc>
          <w:tcPr>
            <w:tcW w:w="588" w:type="dxa"/>
            <w:tcBorders>
              <w:top w:val="nil"/>
              <w:left w:val="nil"/>
              <w:bottom w:val="nil"/>
              <w:right w:val="nil"/>
            </w:tcBorders>
            <w:noWrap w:val="0"/>
            <w:vAlign w:val="center"/>
          </w:tcPr>
          <w:p w14:paraId="6F5C75B3">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175</w:t>
            </w:r>
          </w:p>
        </w:tc>
        <w:tc>
          <w:tcPr>
            <w:tcW w:w="840" w:type="dxa"/>
            <w:tcBorders>
              <w:top w:val="nil"/>
              <w:left w:val="nil"/>
              <w:bottom w:val="nil"/>
              <w:right w:val="nil"/>
            </w:tcBorders>
            <w:noWrap w:val="0"/>
            <w:vAlign w:val="top"/>
          </w:tcPr>
          <w:p w14:paraId="5CE2319F">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37.99 </w:t>
            </w:r>
          </w:p>
        </w:tc>
        <w:tc>
          <w:tcPr>
            <w:tcW w:w="714" w:type="dxa"/>
            <w:tcBorders>
              <w:top w:val="nil"/>
              <w:left w:val="nil"/>
              <w:bottom w:val="nil"/>
              <w:right w:val="nil"/>
            </w:tcBorders>
            <w:noWrap w:val="0"/>
            <w:vAlign w:val="center"/>
          </w:tcPr>
          <w:p w14:paraId="30F5DEC7">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7.16</w:t>
            </w:r>
          </w:p>
        </w:tc>
        <w:tc>
          <w:tcPr>
            <w:tcW w:w="560" w:type="dxa"/>
            <w:tcBorders>
              <w:top w:val="nil"/>
              <w:left w:val="nil"/>
              <w:bottom w:val="nil"/>
              <w:right w:val="nil"/>
            </w:tcBorders>
            <w:noWrap w:val="0"/>
            <w:vAlign w:val="center"/>
          </w:tcPr>
          <w:p w14:paraId="646F5C26">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4</w:t>
            </w:r>
          </w:p>
        </w:tc>
        <w:tc>
          <w:tcPr>
            <w:tcW w:w="588" w:type="dxa"/>
            <w:tcBorders>
              <w:top w:val="nil"/>
              <w:left w:val="nil"/>
              <w:bottom w:val="nil"/>
              <w:right w:val="nil"/>
            </w:tcBorders>
            <w:noWrap w:val="0"/>
            <w:vAlign w:val="center"/>
          </w:tcPr>
          <w:p w14:paraId="55258D38">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96</w:t>
            </w:r>
          </w:p>
        </w:tc>
        <w:tc>
          <w:tcPr>
            <w:tcW w:w="770" w:type="dxa"/>
            <w:tcBorders>
              <w:top w:val="nil"/>
              <w:left w:val="nil"/>
              <w:bottom w:val="nil"/>
              <w:right w:val="nil"/>
            </w:tcBorders>
            <w:noWrap w:val="0"/>
            <w:vAlign w:val="top"/>
          </w:tcPr>
          <w:p w14:paraId="3150EC27">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20.21 </w:t>
            </w:r>
          </w:p>
        </w:tc>
        <w:tc>
          <w:tcPr>
            <w:tcW w:w="756" w:type="dxa"/>
            <w:tcBorders>
              <w:top w:val="nil"/>
              <w:left w:val="nil"/>
              <w:bottom w:val="nil"/>
              <w:right w:val="nil"/>
            </w:tcBorders>
            <w:noWrap w:val="0"/>
            <w:vAlign w:val="center"/>
          </w:tcPr>
          <w:p w14:paraId="44DE7CC5">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5.52</w:t>
            </w:r>
          </w:p>
        </w:tc>
        <w:tc>
          <w:tcPr>
            <w:tcW w:w="573" w:type="dxa"/>
            <w:tcBorders>
              <w:top w:val="nil"/>
              <w:left w:val="nil"/>
              <w:bottom w:val="nil"/>
              <w:right w:val="nil"/>
            </w:tcBorders>
            <w:noWrap w:val="0"/>
            <w:vAlign w:val="center"/>
          </w:tcPr>
          <w:p w14:paraId="37B72D45">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4</w:t>
            </w:r>
          </w:p>
        </w:tc>
        <w:tc>
          <w:tcPr>
            <w:tcW w:w="644" w:type="dxa"/>
            <w:tcBorders>
              <w:top w:val="nil"/>
              <w:left w:val="nil"/>
              <w:bottom w:val="nil"/>
              <w:right w:val="nil"/>
            </w:tcBorders>
            <w:noWrap w:val="0"/>
            <w:vAlign w:val="center"/>
          </w:tcPr>
          <w:p w14:paraId="7E112546">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271</w:t>
            </w:r>
          </w:p>
        </w:tc>
        <w:tc>
          <w:tcPr>
            <w:tcW w:w="785" w:type="dxa"/>
            <w:tcBorders>
              <w:top w:val="nil"/>
              <w:left w:val="nil"/>
              <w:bottom w:val="nil"/>
              <w:right w:val="nil"/>
            </w:tcBorders>
            <w:noWrap w:val="0"/>
            <w:vAlign w:val="top"/>
          </w:tcPr>
          <w:p w14:paraId="428198BA">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28.96 </w:t>
            </w:r>
          </w:p>
        </w:tc>
        <w:tc>
          <w:tcPr>
            <w:tcW w:w="720" w:type="dxa"/>
            <w:tcBorders>
              <w:top w:val="nil"/>
              <w:left w:val="nil"/>
              <w:bottom w:val="nil"/>
              <w:right w:val="nil"/>
            </w:tcBorders>
            <w:noWrap w:val="0"/>
            <w:vAlign w:val="center"/>
          </w:tcPr>
          <w:p w14:paraId="475C24A9">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6.48</w:t>
            </w:r>
          </w:p>
        </w:tc>
        <w:tc>
          <w:tcPr>
            <w:tcW w:w="595" w:type="dxa"/>
            <w:tcBorders>
              <w:top w:val="nil"/>
              <w:left w:val="nil"/>
              <w:bottom w:val="nil"/>
            </w:tcBorders>
            <w:noWrap w:val="0"/>
            <w:vAlign w:val="center"/>
          </w:tcPr>
          <w:p w14:paraId="7AA9068B">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4</w:t>
            </w:r>
          </w:p>
        </w:tc>
      </w:tr>
      <w:tr w14:paraId="7AB0BD2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430" w:type="dxa"/>
            <w:tcBorders>
              <w:top w:val="nil"/>
              <w:bottom w:val="nil"/>
              <w:right w:val="nil"/>
            </w:tcBorders>
            <w:noWrap w:val="0"/>
            <w:vAlign w:val="center"/>
          </w:tcPr>
          <w:p w14:paraId="52B6A679">
            <w:pPr>
              <w:widowControl/>
              <w:snapToGrid w:val="0"/>
              <w:jc w:val="center"/>
              <w:rPr>
                <w:rFonts w:hint="eastAsia" w:ascii="宋体" w:hAnsi="宋体" w:eastAsia="宋体" w:cs="宋体"/>
                <w:sz w:val="18"/>
                <w:szCs w:val="18"/>
              </w:rPr>
            </w:pPr>
            <w:r>
              <w:rPr>
                <w:rFonts w:hint="eastAsia" w:ascii="宋体" w:hAnsi="宋体" w:eastAsia="宋体" w:cs="宋体"/>
                <w:color w:val="000000"/>
                <w:spacing w:val="-16"/>
                <w:kern w:val="0"/>
                <w:sz w:val="18"/>
                <w:szCs w:val="18"/>
              </w:rPr>
              <w:t>呼吸系统疾病</w:t>
            </w:r>
          </w:p>
        </w:tc>
        <w:tc>
          <w:tcPr>
            <w:tcW w:w="588" w:type="dxa"/>
            <w:tcBorders>
              <w:top w:val="nil"/>
              <w:left w:val="nil"/>
              <w:bottom w:val="nil"/>
              <w:right w:val="nil"/>
            </w:tcBorders>
            <w:noWrap w:val="0"/>
            <w:vAlign w:val="center"/>
          </w:tcPr>
          <w:p w14:paraId="72AC1A1A">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105</w:t>
            </w:r>
          </w:p>
        </w:tc>
        <w:tc>
          <w:tcPr>
            <w:tcW w:w="840" w:type="dxa"/>
            <w:tcBorders>
              <w:top w:val="nil"/>
              <w:left w:val="nil"/>
              <w:bottom w:val="nil"/>
              <w:right w:val="nil"/>
            </w:tcBorders>
            <w:noWrap w:val="0"/>
            <w:vAlign w:val="top"/>
          </w:tcPr>
          <w:p w14:paraId="30F2746B">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22.80 </w:t>
            </w:r>
          </w:p>
        </w:tc>
        <w:tc>
          <w:tcPr>
            <w:tcW w:w="714" w:type="dxa"/>
            <w:tcBorders>
              <w:top w:val="nil"/>
              <w:left w:val="nil"/>
              <w:bottom w:val="nil"/>
              <w:right w:val="nil"/>
            </w:tcBorders>
            <w:noWrap w:val="0"/>
            <w:vAlign w:val="center"/>
          </w:tcPr>
          <w:p w14:paraId="00E3F433">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4.30</w:t>
            </w:r>
          </w:p>
        </w:tc>
        <w:tc>
          <w:tcPr>
            <w:tcW w:w="560" w:type="dxa"/>
            <w:tcBorders>
              <w:top w:val="nil"/>
              <w:left w:val="nil"/>
              <w:bottom w:val="nil"/>
              <w:right w:val="nil"/>
            </w:tcBorders>
            <w:noWrap w:val="0"/>
            <w:vAlign w:val="center"/>
          </w:tcPr>
          <w:p w14:paraId="2F3F290E">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5</w:t>
            </w:r>
          </w:p>
        </w:tc>
        <w:tc>
          <w:tcPr>
            <w:tcW w:w="588" w:type="dxa"/>
            <w:tcBorders>
              <w:top w:val="nil"/>
              <w:left w:val="nil"/>
              <w:bottom w:val="nil"/>
              <w:right w:val="nil"/>
            </w:tcBorders>
            <w:noWrap w:val="0"/>
            <w:vAlign w:val="center"/>
          </w:tcPr>
          <w:p w14:paraId="4D6CED30">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65</w:t>
            </w:r>
          </w:p>
        </w:tc>
        <w:tc>
          <w:tcPr>
            <w:tcW w:w="770" w:type="dxa"/>
            <w:tcBorders>
              <w:top w:val="nil"/>
              <w:left w:val="nil"/>
              <w:bottom w:val="nil"/>
              <w:right w:val="nil"/>
            </w:tcBorders>
            <w:noWrap w:val="0"/>
            <w:vAlign w:val="top"/>
          </w:tcPr>
          <w:p w14:paraId="6749CF94">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13.68 </w:t>
            </w:r>
          </w:p>
        </w:tc>
        <w:tc>
          <w:tcPr>
            <w:tcW w:w="756" w:type="dxa"/>
            <w:tcBorders>
              <w:top w:val="nil"/>
              <w:left w:val="nil"/>
              <w:bottom w:val="nil"/>
              <w:right w:val="nil"/>
            </w:tcBorders>
            <w:noWrap w:val="0"/>
            <w:vAlign w:val="center"/>
          </w:tcPr>
          <w:p w14:paraId="0A4911F0">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3.74</w:t>
            </w:r>
          </w:p>
        </w:tc>
        <w:tc>
          <w:tcPr>
            <w:tcW w:w="573" w:type="dxa"/>
            <w:tcBorders>
              <w:top w:val="nil"/>
              <w:left w:val="nil"/>
              <w:bottom w:val="nil"/>
              <w:right w:val="nil"/>
            </w:tcBorders>
            <w:noWrap w:val="0"/>
            <w:vAlign w:val="center"/>
          </w:tcPr>
          <w:p w14:paraId="40978125">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5</w:t>
            </w:r>
          </w:p>
        </w:tc>
        <w:tc>
          <w:tcPr>
            <w:tcW w:w="644" w:type="dxa"/>
            <w:tcBorders>
              <w:top w:val="nil"/>
              <w:left w:val="nil"/>
              <w:bottom w:val="nil"/>
              <w:right w:val="nil"/>
            </w:tcBorders>
            <w:noWrap w:val="0"/>
            <w:vAlign w:val="center"/>
          </w:tcPr>
          <w:p w14:paraId="541E9E18">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170</w:t>
            </w:r>
          </w:p>
        </w:tc>
        <w:tc>
          <w:tcPr>
            <w:tcW w:w="785" w:type="dxa"/>
            <w:tcBorders>
              <w:top w:val="nil"/>
              <w:left w:val="nil"/>
              <w:bottom w:val="nil"/>
              <w:right w:val="nil"/>
            </w:tcBorders>
            <w:noWrap w:val="0"/>
            <w:vAlign w:val="top"/>
          </w:tcPr>
          <w:p w14:paraId="47E922FD">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18.17 </w:t>
            </w:r>
          </w:p>
        </w:tc>
        <w:tc>
          <w:tcPr>
            <w:tcW w:w="720" w:type="dxa"/>
            <w:tcBorders>
              <w:top w:val="nil"/>
              <w:left w:val="nil"/>
              <w:bottom w:val="nil"/>
              <w:right w:val="nil"/>
            </w:tcBorders>
            <w:noWrap w:val="0"/>
            <w:vAlign w:val="center"/>
          </w:tcPr>
          <w:p w14:paraId="2DA3EA44">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4.06</w:t>
            </w:r>
          </w:p>
        </w:tc>
        <w:tc>
          <w:tcPr>
            <w:tcW w:w="595" w:type="dxa"/>
            <w:tcBorders>
              <w:top w:val="nil"/>
              <w:left w:val="nil"/>
              <w:bottom w:val="nil"/>
            </w:tcBorders>
            <w:noWrap w:val="0"/>
            <w:vAlign w:val="center"/>
          </w:tcPr>
          <w:p w14:paraId="4840D7C4">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5</w:t>
            </w:r>
          </w:p>
        </w:tc>
      </w:tr>
      <w:tr w14:paraId="10B90B3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430" w:type="dxa"/>
            <w:tcBorders>
              <w:top w:val="nil"/>
              <w:bottom w:val="nil"/>
              <w:right w:val="nil"/>
            </w:tcBorders>
            <w:noWrap w:val="0"/>
            <w:vAlign w:val="center"/>
          </w:tcPr>
          <w:p w14:paraId="31BA3E0B">
            <w:pPr>
              <w:widowControl/>
              <w:snapToGrid w:val="0"/>
              <w:jc w:val="center"/>
              <w:rPr>
                <w:rFonts w:hint="eastAsia" w:ascii="宋体" w:hAnsi="宋体" w:eastAsia="宋体" w:cs="宋体"/>
                <w:sz w:val="18"/>
                <w:szCs w:val="18"/>
              </w:rPr>
            </w:pPr>
            <w:r>
              <w:rPr>
                <w:rFonts w:hint="eastAsia" w:ascii="宋体" w:hAnsi="宋体" w:eastAsia="宋体" w:cs="宋体"/>
                <w:color w:val="000000"/>
                <w:spacing w:val="-16"/>
                <w:kern w:val="0"/>
                <w:sz w:val="18"/>
                <w:szCs w:val="18"/>
              </w:rPr>
              <w:t>内分泌营养代谢疾病</w:t>
            </w:r>
          </w:p>
        </w:tc>
        <w:tc>
          <w:tcPr>
            <w:tcW w:w="588" w:type="dxa"/>
            <w:tcBorders>
              <w:top w:val="nil"/>
              <w:left w:val="nil"/>
              <w:bottom w:val="nil"/>
              <w:right w:val="nil"/>
            </w:tcBorders>
            <w:noWrap w:val="0"/>
            <w:vAlign w:val="center"/>
          </w:tcPr>
          <w:p w14:paraId="398266F2">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57</w:t>
            </w:r>
          </w:p>
        </w:tc>
        <w:tc>
          <w:tcPr>
            <w:tcW w:w="840" w:type="dxa"/>
            <w:tcBorders>
              <w:top w:val="nil"/>
              <w:left w:val="nil"/>
              <w:bottom w:val="nil"/>
              <w:right w:val="nil"/>
            </w:tcBorders>
            <w:noWrap w:val="0"/>
            <w:vAlign w:val="top"/>
          </w:tcPr>
          <w:p w14:paraId="0BE431FE">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12.38 </w:t>
            </w:r>
          </w:p>
        </w:tc>
        <w:tc>
          <w:tcPr>
            <w:tcW w:w="714" w:type="dxa"/>
            <w:tcBorders>
              <w:top w:val="nil"/>
              <w:left w:val="nil"/>
              <w:bottom w:val="nil"/>
              <w:right w:val="nil"/>
            </w:tcBorders>
            <w:noWrap w:val="0"/>
            <w:vAlign w:val="center"/>
          </w:tcPr>
          <w:p w14:paraId="47F49AEE">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2.33</w:t>
            </w:r>
          </w:p>
        </w:tc>
        <w:tc>
          <w:tcPr>
            <w:tcW w:w="560" w:type="dxa"/>
            <w:tcBorders>
              <w:top w:val="nil"/>
              <w:left w:val="nil"/>
              <w:bottom w:val="nil"/>
              <w:right w:val="nil"/>
            </w:tcBorders>
            <w:noWrap w:val="0"/>
            <w:vAlign w:val="center"/>
          </w:tcPr>
          <w:p w14:paraId="684CD06A">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6</w:t>
            </w:r>
          </w:p>
        </w:tc>
        <w:tc>
          <w:tcPr>
            <w:tcW w:w="588" w:type="dxa"/>
            <w:tcBorders>
              <w:top w:val="nil"/>
              <w:left w:val="nil"/>
              <w:bottom w:val="nil"/>
              <w:right w:val="nil"/>
            </w:tcBorders>
            <w:noWrap w:val="0"/>
            <w:vAlign w:val="center"/>
          </w:tcPr>
          <w:p w14:paraId="15B70C7B">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46</w:t>
            </w:r>
          </w:p>
        </w:tc>
        <w:tc>
          <w:tcPr>
            <w:tcW w:w="770" w:type="dxa"/>
            <w:tcBorders>
              <w:top w:val="nil"/>
              <w:left w:val="nil"/>
              <w:bottom w:val="nil"/>
              <w:right w:val="nil"/>
            </w:tcBorders>
            <w:noWrap w:val="0"/>
            <w:vAlign w:val="top"/>
          </w:tcPr>
          <w:p w14:paraId="0C991780">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9.68 </w:t>
            </w:r>
          </w:p>
        </w:tc>
        <w:tc>
          <w:tcPr>
            <w:tcW w:w="756" w:type="dxa"/>
            <w:tcBorders>
              <w:top w:val="nil"/>
              <w:left w:val="nil"/>
              <w:bottom w:val="nil"/>
              <w:right w:val="nil"/>
            </w:tcBorders>
            <w:noWrap w:val="0"/>
            <w:vAlign w:val="center"/>
          </w:tcPr>
          <w:p w14:paraId="390047A4">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2.65</w:t>
            </w:r>
          </w:p>
        </w:tc>
        <w:tc>
          <w:tcPr>
            <w:tcW w:w="573" w:type="dxa"/>
            <w:tcBorders>
              <w:top w:val="nil"/>
              <w:left w:val="nil"/>
              <w:bottom w:val="nil"/>
              <w:right w:val="nil"/>
            </w:tcBorders>
            <w:noWrap w:val="0"/>
            <w:vAlign w:val="center"/>
          </w:tcPr>
          <w:p w14:paraId="5B20833E">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6</w:t>
            </w:r>
          </w:p>
        </w:tc>
        <w:tc>
          <w:tcPr>
            <w:tcW w:w="644" w:type="dxa"/>
            <w:tcBorders>
              <w:top w:val="nil"/>
              <w:left w:val="nil"/>
              <w:bottom w:val="nil"/>
              <w:right w:val="nil"/>
            </w:tcBorders>
            <w:noWrap w:val="0"/>
            <w:vAlign w:val="center"/>
          </w:tcPr>
          <w:p w14:paraId="0D0E1CA8">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103</w:t>
            </w:r>
          </w:p>
        </w:tc>
        <w:tc>
          <w:tcPr>
            <w:tcW w:w="785" w:type="dxa"/>
            <w:tcBorders>
              <w:top w:val="nil"/>
              <w:left w:val="nil"/>
              <w:bottom w:val="nil"/>
              <w:right w:val="nil"/>
            </w:tcBorders>
            <w:noWrap w:val="0"/>
            <w:vAlign w:val="top"/>
          </w:tcPr>
          <w:p w14:paraId="619A89DF">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11.01 </w:t>
            </w:r>
          </w:p>
        </w:tc>
        <w:tc>
          <w:tcPr>
            <w:tcW w:w="720" w:type="dxa"/>
            <w:tcBorders>
              <w:top w:val="nil"/>
              <w:left w:val="nil"/>
              <w:bottom w:val="nil"/>
              <w:right w:val="nil"/>
            </w:tcBorders>
            <w:noWrap w:val="0"/>
            <w:vAlign w:val="center"/>
          </w:tcPr>
          <w:p w14:paraId="7271DD2C">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2.46</w:t>
            </w:r>
          </w:p>
        </w:tc>
        <w:tc>
          <w:tcPr>
            <w:tcW w:w="595" w:type="dxa"/>
            <w:tcBorders>
              <w:top w:val="nil"/>
              <w:left w:val="nil"/>
              <w:bottom w:val="nil"/>
            </w:tcBorders>
            <w:noWrap w:val="0"/>
            <w:vAlign w:val="center"/>
          </w:tcPr>
          <w:p w14:paraId="65CD489F">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6</w:t>
            </w:r>
          </w:p>
        </w:tc>
      </w:tr>
      <w:tr w14:paraId="64904A8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430" w:type="dxa"/>
            <w:tcBorders>
              <w:top w:val="nil"/>
              <w:bottom w:val="nil"/>
              <w:right w:val="nil"/>
            </w:tcBorders>
            <w:noWrap w:val="0"/>
            <w:vAlign w:val="center"/>
          </w:tcPr>
          <w:p w14:paraId="4643719A">
            <w:pPr>
              <w:widowControl/>
              <w:snapToGrid w:val="0"/>
              <w:jc w:val="center"/>
              <w:rPr>
                <w:rFonts w:hint="eastAsia" w:ascii="宋体" w:hAnsi="宋体" w:eastAsia="宋体" w:cs="宋体"/>
                <w:sz w:val="18"/>
                <w:szCs w:val="18"/>
              </w:rPr>
            </w:pPr>
            <w:r>
              <w:rPr>
                <w:rFonts w:hint="eastAsia" w:ascii="宋体" w:hAnsi="宋体" w:eastAsia="宋体" w:cs="宋体"/>
                <w:color w:val="000000"/>
                <w:spacing w:val="-16"/>
                <w:kern w:val="0"/>
                <w:sz w:val="18"/>
                <w:szCs w:val="18"/>
              </w:rPr>
              <w:t>神经系统疾病</w:t>
            </w:r>
          </w:p>
        </w:tc>
        <w:tc>
          <w:tcPr>
            <w:tcW w:w="588" w:type="dxa"/>
            <w:tcBorders>
              <w:top w:val="nil"/>
              <w:left w:val="nil"/>
              <w:bottom w:val="nil"/>
              <w:right w:val="nil"/>
            </w:tcBorders>
            <w:noWrap w:val="0"/>
            <w:vAlign w:val="center"/>
          </w:tcPr>
          <w:p w14:paraId="6DF3D783">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27</w:t>
            </w:r>
          </w:p>
        </w:tc>
        <w:tc>
          <w:tcPr>
            <w:tcW w:w="840" w:type="dxa"/>
            <w:tcBorders>
              <w:top w:val="nil"/>
              <w:left w:val="nil"/>
              <w:bottom w:val="nil"/>
              <w:right w:val="nil"/>
            </w:tcBorders>
            <w:noWrap w:val="0"/>
            <w:vAlign w:val="top"/>
          </w:tcPr>
          <w:p w14:paraId="486BC161">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5.86 </w:t>
            </w:r>
          </w:p>
        </w:tc>
        <w:tc>
          <w:tcPr>
            <w:tcW w:w="714" w:type="dxa"/>
            <w:tcBorders>
              <w:top w:val="nil"/>
              <w:left w:val="nil"/>
              <w:bottom w:val="nil"/>
              <w:right w:val="nil"/>
            </w:tcBorders>
            <w:noWrap w:val="0"/>
            <w:vAlign w:val="center"/>
          </w:tcPr>
          <w:p w14:paraId="35DFEF42">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1.10</w:t>
            </w:r>
          </w:p>
        </w:tc>
        <w:tc>
          <w:tcPr>
            <w:tcW w:w="560" w:type="dxa"/>
            <w:tcBorders>
              <w:top w:val="nil"/>
              <w:left w:val="nil"/>
              <w:bottom w:val="nil"/>
              <w:right w:val="nil"/>
            </w:tcBorders>
            <w:noWrap w:val="0"/>
            <w:vAlign w:val="center"/>
          </w:tcPr>
          <w:p w14:paraId="2E3CE741">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7</w:t>
            </w:r>
          </w:p>
        </w:tc>
        <w:tc>
          <w:tcPr>
            <w:tcW w:w="588" w:type="dxa"/>
            <w:tcBorders>
              <w:top w:val="nil"/>
              <w:left w:val="nil"/>
              <w:bottom w:val="nil"/>
              <w:right w:val="nil"/>
            </w:tcBorders>
            <w:noWrap w:val="0"/>
            <w:vAlign w:val="center"/>
          </w:tcPr>
          <w:p w14:paraId="59996354">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25</w:t>
            </w:r>
          </w:p>
        </w:tc>
        <w:tc>
          <w:tcPr>
            <w:tcW w:w="770" w:type="dxa"/>
            <w:tcBorders>
              <w:top w:val="nil"/>
              <w:left w:val="nil"/>
              <w:bottom w:val="nil"/>
              <w:right w:val="nil"/>
            </w:tcBorders>
            <w:noWrap w:val="0"/>
            <w:vAlign w:val="top"/>
          </w:tcPr>
          <w:p w14:paraId="4F2085DC">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5.26 </w:t>
            </w:r>
          </w:p>
        </w:tc>
        <w:tc>
          <w:tcPr>
            <w:tcW w:w="756" w:type="dxa"/>
            <w:tcBorders>
              <w:top w:val="nil"/>
              <w:left w:val="nil"/>
              <w:bottom w:val="nil"/>
              <w:right w:val="nil"/>
            </w:tcBorders>
            <w:noWrap w:val="0"/>
            <w:vAlign w:val="center"/>
          </w:tcPr>
          <w:p w14:paraId="696E7410">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1.44</w:t>
            </w:r>
          </w:p>
        </w:tc>
        <w:tc>
          <w:tcPr>
            <w:tcW w:w="573" w:type="dxa"/>
            <w:tcBorders>
              <w:top w:val="nil"/>
              <w:left w:val="nil"/>
              <w:bottom w:val="nil"/>
              <w:right w:val="nil"/>
            </w:tcBorders>
            <w:noWrap w:val="0"/>
            <w:vAlign w:val="center"/>
          </w:tcPr>
          <w:p w14:paraId="6FEF5DD5">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7</w:t>
            </w:r>
          </w:p>
        </w:tc>
        <w:tc>
          <w:tcPr>
            <w:tcW w:w="644" w:type="dxa"/>
            <w:tcBorders>
              <w:top w:val="nil"/>
              <w:left w:val="nil"/>
              <w:bottom w:val="nil"/>
              <w:right w:val="nil"/>
            </w:tcBorders>
            <w:noWrap w:val="0"/>
            <w:vAlign w:val="center"/>
          </w:tcPr>
          <w:p w14:paraId="074AE769">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52</w:t>
            </w:r>
          </w:p>
        </w:tc>
        <w:tc>
          <w:tcPr>
            <w:tcW w:w="785" w:type="dxa"/>
            <w:tcBorders>
              <w:top w:val="nil"/>
              <w:left w:val="nil"/>
              <w:bottom w:val="nil"/>
              <w:right w:val="nil"/>
            </w:tcBorders>
            <w:noWrap w:val="0"/>
            <w:vAlign w:val="top"/>
          </w:tcPr>
          <w:p w14:paraId="34E565B1">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5.56 </w:t>
            </w:r>
          </w:p>
        </w:tc>
        <w:tc>
          <w:tcPr>
            <w:tcW w:w="720" w:type="dxa"/>
            <w:tcBorders>
              <w:top w:val="nil"/>
              <w:left w:val="nil"/>
              <w:bottom w:val="nil"/>
              <w:right w:val="nil"/>
            </w:tcBorders>
            <w:noWrap w:val="0"/>
            <w:vAlign w:val="center"/>
          </w:tcPr>
          <w:p w14:paraId="26948AB1">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1.24</w:t>
            </w:r>
          </w:p>
        </w:tc>
        <w:tc>
          <w:tcPr>
            <w:tcW w:w="595" w:type="dxa"/>
            <w:tcBorders>
              <w:top w:val="nil"/>
              <w:left w:val="nil"/>
              <w:bottom w:val="nil"/>
            </w:tcBorders>
            <w:noWrap w:val="0"/>
            <w:vAlign w:val="center"/>
          </w:tcPr>
          <w:p w14:paraId="2AB4297C">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7</w:t>
            </w:r>
          </w:p>
        </w:tc>
      </w:tr>
      <w:tr w14:paraId="3EA8C1B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430" w:type="dxa"/>
            <w:tcBorders>
              <w:top w:val="nil"/>
              <w:bottom w:val="nil"/>
              <w:right w:val="nil"/>
            </w:tcBorders>
            <w:noWrap w:val="0"/>
            <w:vAlign w:val="center"/>
          </w:tcPr>
          <w:p w14:paraId="6D0F5FEE">
            <w:pPr>
              <w:widowControl/>
              <w:snapToGrid w:val="0"/>
              <w:jc w:val="center"/>
              <w:rPr>
                <w:rFonts w:hint="eastAsia" w:ascii="宋体" w:hAnsi="宋体" w:eastAsia="宋体" w:cs="宋体"/>
                <w:sz w:val="18"/>
                <w:szCs w:val="18"/>
              </w:rPr>
            </w:pPr>
            <w:r>
              <w:rPr>
                <w:rFonts w:hint="eastAsia" w:ascii="宋体" w:hAnsi="宋体" w:eastAsia="宋体" w:cs="宋体"/>
                <w:color w:val="000000"/>
                <w:spacing w:val="-16"/>
                <w:kern w:val="0"/>
                <w:sz w:val="18"/>
                <w:szCs w:val="18"/>
              </w:rPr>
              <w:t>消化系统疾病</w:t>
            </w:r>
          </w:p>
        </w:tc>
        <w:tc>
          <w:tcPr>
            <w:tcW w:w="588" w:type="dxa"/>
            <w:tcBorders>
              <w:top w:val="nil"/>
              <w:left w:val="nil"/>
              <w:bottom w:val="nil"/>
              <w:right w:val="nil"/>
            </w:tcBorders>
            <w:noWrap w:val="0"/>
            <w:vAlign w:val="center"/>
          </w:tcPr>
          <w:p w14:paraId="2250B6B8">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23</w:t>
            </w:r>
          </w:p>
        </w:tc>
        <w:tc>
          <w:tcPr>
            <w:tcW w:w="840" w:type="dxa"/>
            <w:tcBorders>
              <w:top w:val="nil"/>
              <w:left w:val="nil"/>
              <w:bottom w:val="nil"/>
              <w:right w:val="nil"/>
            </w:tcBorders>
            <w:noWrap w:val="0"/>
            <w:vAlign w:val="top"/>
          </w:tcPr>
          <w:p w14:paraId="24F2F60F">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4.99 </w:t>
            </w:r>
          </w:p>
        </w:tc>
        <w:tc>
          <w:tcPr>
            <w:tcW w:w="714" w:type="dxa"/>
            <w:tcBorders>
              <w:top w:val="nil"/>
              <w:left w:val="nil"/>
              <w:bottom w:val="nil"/>
              <w:right w:val="nil"/>
            </w:tcBorders>
            <w:noWrap w:val="0"/>
            <w:vAlign w:val="center"/>
          </w:tcPr>
          <w:p w14:paraId="4363E3A5">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0.94</w:t>
            </w:r>
          </w:p>
        </w:tc>
        <w:tc>
          <w:tcPr>
            <w:tcW w:w="560" w:type="dxa"/>
            <w:tcBorders>
              <w:top w:val="nil"/>
              <w:left w:val="nil"/>
              <w:bottom w:val="nil"/>
              <w:right w:val="nil"/>
            </w:tcBorders>
            <w:noWrap w:val="0"/>
            <w:vAlign w:val="center"/>
          </w:tcPr>
          <w:p w14:paraId="450C8A30">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8</w:t>
            </w:r>
          </w:p>
        </w:tc>
        <w:tc>
          <w:tcPr>
            <w:tcW w:w="588" w:type="dxa"/>
            <w:tcBorders>
              <w:top w:val="nil"/>
              <w:left w:val="nil"/>
              <w:bottom w:val="nil"/>
              <w:right w:val="nil"/>
            </w:tcBorders>
            <w:noWrap w:val="0"/>
            <w:vAlign w:val="center"/>
          </w:tcPr>
          <w:p w14:paraId="19591ADC">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13</w:t>
            </w:r>
          </w:p>
        </w:tc>
        <w:tc>
          <w:tcPr>
            <w:tcW w:w="770" w:type="dxa"/>
            <w:tcBorders>
              <w:top w:val="nil"/>
              <w:left w:val="nil"/>
              <w:bottom w:val="nil"/>
              <w:right w:val="nil"/>
            </w:tcBorders>
            <w:noWrap w:val="0"/>
            <w:vAlign w:val="top"/>
          </w:tcPr>
          <w:p w14:paraId="7C4172C9">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2.74 </w:t>
            </w:r>
          </w:p>
        </w:tc>
        <w:tc>
          <w:tcPr>
            <w:tcW w:w="756" w:type="dxa"/>
            <w:tcBorders>
              <w:top w:val="nil"/>
              <w:left w:val="nil"/>
              <w:bottom w:val="nil"/>
              <w:right w:val="nil"/>
            </w:tcBorders>
            <w:noWrap w:val="0"/>
            <w:vAlign w:val="center"/>
          </w:tcPr>
          <w:p w14:paraId="1BEFEDCE">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0.75</w:t>
            </w:r>
          </w:p>
        </w:tc>
        <w:tc>
          <w:tcPr>
            <w:tcW w:w="573" w:type="dxa"/>
            <w:tcBorders>
              <w:top w:val="nil"/>
              <w:left w:val="nil"/>
              <w:bottom w:val="nil"/>
              <w:right w:val="nil"/>
            </w:tcBorders>
            <w:noWrap w:val="0"/>
            <w:vAlign w:val="center"/>
          </w:tcPr>
          <w:p w14:paraId="498F2F07">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9</w:t>
            </w:r>
          </w:p>
        </w:tc>
        <w:tc>
          <w:tcPr>
            <w:tcW w:w="644" w:type="dxa"/>
            <w:tcBorders>
              <w:top w:val="nil"/>
              <w:left w:val="nil"/>
              <w:bottom w:val="nil"/>
              <w:right w:val="nil"/>
            </w:tcBorders>
            <w:noWrap w:val="0"/>
            <w:vAlign w:val="center"/>
          </w:tcPr>
          <w:p w14:paraId="0DC9BD6F">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36</w:t>
            </w:r>
          </w:p>
        </w:tc>
        <w:tc>
          <w:tcPr>
            <w:tcW w:w="785" w:type="dxa"/>
            <w:tcBorders>
              <w:top w:val="nil"/>
              <w:left w:val="nil"/>
              <w:bottom w:val="nil"/>
              <w:right w:val="nil"/>
            </w:tcBorders>
            <w:noWrap w:val="0"/>
            <w:vAlign w:val="top"/>
          </w:tcPr>
          <w:p w14:paraId="5C7F109C">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3.85 </w:t>
            </w:r>
          </w:p>
        </w:tc>
        <w:tc>
          <w:tcPr>
            <w:tcW w:w="720" w:type="dxa"/>
            <w:tcBorders>
              <w:top w:val="nil"/>
              <w:left w:val="nil"/>
              <w:bottom w:val="nil"/>
              <w:right w:val="nil"/>
            </w:tcBorders>
            <w:noWrap w:val="0"/>
            <w:vAlign w:val="center"/>
          </w:tcPr>
          <w:p w14:paraId="6422639E">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0.86</w:t>
            </w:r>
          </w:p>
        </w:tc>
        <w:tc>
          <w:tcPr>
            <w:tcW w:w="595" w:type="dxa"/>
            <w:tcBorders>
              <w:top w:val="nil"/>
              <w:left w:val="nil"/>
              <w:bottom w:val="nil"/>
            </w:tcBorders>
            <w:noWrap w:val="0"/>
            <w:vAlign w:val="center"/>
          </w:tcPr>
          <w:p w14:paraId="024AD654">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8</w:t>
            </w:r>
          </w:p>
        </w:tc>
      </w:tr>
      <w:tr w14:paraId="4AAA86A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430" w:type="dxa"/>
            <w:tcBorders>
              <w:top w:val="nil"/>
              <w:bottom w:val="nil"/>
              <w:right w:val="nil"/>
            </w:tcBorders>
            <w:noWrap w:val="0"/>
            <w:vAlign w:val="center"/>
          </w:tcPr>
          <w:p w14:paraId="1A93B664">
            <w:pPr>
              <w:widowControl/>
              <w:snapToGrid w:val="0"/>
              <w:jc w:val="center"/>
              <w:rPr>
                <w:rFonts w:hint="eastAsia" w:ascii="宋体" w:hAnsi="宋体" w:eastAsia="宋体" w:cs="宋体"/>
                <w:sz w:val="18"/>
                <w:szCs w:val="18"/>
              </w:rPr>
            </w:pPr>
            <w:r>
              <w:rPr>
                <w:rFonts w:hint="eastAsia" w:ascii="宋体" w:hAnsi="宋体" w:eastAsia="宋体" w:cs="宋体"/>
                <w:color w:val="000000"/>
                <w:spacing w:val="-16"/>
                <w:kern w:val="0"/>
                <w:sz w:val="18"/>
                <w:szCs w:val="18"/>
              </w:rPr>
              <w:t>泌尿生殖系统疾病</w:t>
            </w:r>
          </w:p>
        </w:tc>
        <w:tc>
          <w:tcPr>
            <w:tcW w:w="588" w:type="dxa"/>
            <w:tcBorders>
              <w:top w:val="nil"/>
              <w:left w:val="nil"/>
              <w:bottom w:val="nil"/>
              <w:right w:val="nil"/>
            </w:tcBorders>
            <w:noWrap w:val="0"/>
            <w:vAlign w:val="center"/>
          </w:tcPr>
          <w:p w14:paraId="626E62AB">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18</w:t>
            </w:r>
          </w:p>
        </w:tc>
        <w:tc>
          <w:tcPr>
            <w:tcW w:w="840" w:type="dxa"/>
            <w:tcBorders>
              <w:top w:val="nil"/>
              <w:left w:val="nil"/>
              <w:bottom w:val="nil"/>
              <w:right w:val="nil"/>
            </w:tcBorders>
            <w:noWrap w:val="0"/>
            <w:vAlign w:val="top"/>
          </w:tcPr>
          <w:p w14:paraId="30C892B2">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3.91 </w:t>
            </w:r>
          </w:p>
        </w:tc>
        <w:tc>
          <w:tcPr>
            <w:tcW w:w="714" w:type="dxa"/>
            <w:tcBorders>
              <w:top w:val="nil"/>
              <w:left w:val="nil"/>
              <w:bottom w:val="nil"/>
              <w:right w:val="nil"/>
            </w:tcBorders>
            <w:noWrap w:val="0"/>
            <w:vAlign w:val="center"/>
          </w:tcPr>
          <w:p w14:paraId="6960EC41">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0.74</w:t>
            </w:r>
          </w:p>
        </w:tc>
        <w:tc>
          <w:tcPr>
            <w:tcW w:w="560" w:type="dxa"/>
            <w:tcBorders>
              <w:top w:val="nil"/>
              <w:left w:val="nil"/>
              <w:bottom w:val="nil"/>
              <w:right w:val="nil"/>
            </w:tcBorders>
            <w:noWrap w:val="0"/>
            <w:vAlign w:val="center"/>
          </w:tcPr>
          <w:p w14:paraId="78E634B8">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9</w:t>
            </w:r>
          </w:p>
        </w:tc>
        <w:tc>
          <w:tcPr>
            <w:tcW w:w="588" w:type="dxa"/>
            <w:tcBorders>
              <w:top w:val="nil"/>
              <w:left w:val="nil"/>
              <w:bottom w:val="nil"/>
              <w:right w:val="nil"/>
            </w:tcBorders>
            <w:noWrap w:val="0"/>
            <w:vAlign w:val="center"/>
          </w:tcPr>
          <w:p w14:paraId="507D0516">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14</w:t>
            </w:r>
          </w:p>
        </w:tc>
        <w:tc>
          <w:tcPr>
            <w:tcW w:w="770" w:type="dxa"/>
            <w:tcBorders>
              <w:top w:val="nil"/>
              <w:left w:val="nil"/>
              <w:bottom w:val="nil"/>
              <w:right w:val="nil"/>
            </w:tcBorders>
            <w:noWrap w:val="0"/>
            <w:vAlign w:val="top"/>
          </w:tcPr>
          <w:p w14:paraId="4C8164FC">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2.95 </w:t>
            </w:r>
          </w:p>
        </w:tc>
        <w:tc>
          <w:tcPr>
            <w:tcW w:w="756" w:type="dxa"/>
            <w:tcBorders>
              <w:top w:val="nil"/>
              <w:left w:val="nil"/>
              <w:bottom w:val="nil"/>
              <w:right w:val="nil"/>
            </w:tcBorders>
            <w:noWrap w:val="0"/>
            <w:vAlign w:val="center"/>
          </w:tcPr>
          <w:p w14:paraId="552B0017">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0.81</w:t>
            </w:r>
          </w:p>
        </w:tc>
        <w:tc>
          <w:tcPr>
            <w:tcW w:w="573" w:type="dxa"/>
            <w:tcBorders>
              <w:top w:val="nil"/>
              <w:left w:val="nil"/>
              <w:bottom w:val="nil"/>
              <w:right w:val="nil"/>
            </w:tcBorders>
            <w:noWrap w:val="0"/>
            <w:vAlign w:val="center"/>
          </w:tcPr>
          <w:p w14:paraId="7940E46A">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8</w:t>
            </w:r>
          </w:p>
        </w:tc>
        <w:tc>
          <w:tcPr>
            <w:tcW w:w="644" w:type="dxa"/>
            <w:tcBorders>
              <w:top w:val="nil"/>
              <w:left w:val="nil"/>
              <w:bottom w:val="nil"/>
              <w:right w:val="nil"/>
            </w:tcBorders>
            <w:noWrap w:val="0"/>
            <w:vAlign w:val="center"/>
          </w:tcPr>
          <w:p w14:paraId="53DD3B81">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32</w:t>
            </w:r>
          </w:p>
        </w:tc>
        <w:tc>
          <w:tcPr>
            <w:tcW w:w="785" w:type="dxa"/>
            <w:tcBorders>
              <w:top w:val="nil"/>
              <w:left w:val="nil"/>
              <w:bottom w:val="nil"/>
              <w:right w:val="nil"/>
            </w:tcBorders>
            <w:noWrap w:val="0"/>
            <w:vAlign w:val="top"/>
          </w:tcPr>
          <w:p w14:paraId="455F4058">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3.42 </w:t>
            </w:r>
          </w:p>
        </w:tc>
        <w:tc>
          <w:tcPr>
            <w:tcW w:w="720" w:type="dxa"/>
            <w:tcBorders>
              <w:top w:val="nil"/>
              <w:left w:val="nil"/>
              <w:bottom w:val="nil"/>
              <w:right w:val="nil"/>
            </w:tcBorders>
            <w:noWrap w:val="0"/>
            <w:vAlign w:val="center"/>
          </w:tcPr>
          <w:p w14:paraId="64F5030A">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0.77</w:t>
            </w:r>
          </w:p>
        </w:tc>
        <w:tc>
          <w:tcPr>
            <w:tcW w:w="595" w:type="dxa"/>
            <w:tcBorders>
              <w:top w:val="nil"/>
              <w:left w:val="nil"/>
              <w:bottom w:val="nil"/>
            </w:tcBorders>
            <w:noWrap w:val="0"/>
            <w:vAlign w:val="center"/>
          </w:tcPr>
          <w:p w14:paraId="3DCB9CC6">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9</w:t>
            </w:r>
          </w:p>
        </w:tc>
      </w:tr>
      <w:tr w14:paraId="7E0D02F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430" w:type="dxa"/>
            <w:tcBorders>
              <w:top w:val="nil"/>
              <w:bottom w:val="nil"/>
              <w:right w:val="nil"/>
            </w:tcBorders>
            <w:noWrap w:val="0"/>
            <w:vAlign w:val="center"/>
          </w:tcPr>
          <w:p w14:paraId="2629B673">
            <w:pPr>
              <w:widowControl/>
              <w:snapToGrid w:val="0"/>
              <w:jc w:val="center"/>
              <w:rPr>
                <w:rFonts w:hint="eastAsia" w:ascii="宋体" w:hAnsi="宋体" w:eastAsia="宋体" w:cs="宋体"/>
                <w:sz w:val="18"/>
                <w:szCs w:val="18"/>
              </w:rPr>
            </w:pPr>
            <w:r>
              <w:rPr>
                <w:rFonts w:hint="eastAsia" w:ascii="宋体" w:hAnsi="宋体" w:eastAsia="宋体" w:cs="宋体"/>
                <w:color w:val="000000"/>
                <w:spacing w:val="-16"/>
                <w:kern w:val="0"/>
                <w:sz w:val="18"/>
                <w:szCs w:val="18"/>
              </w:rPr>
              <w:t>传染病</w:t>
            </w:r>
          </w:p>
        </w:tc>
        <w:tc>
          <w:tcPr>
            <w:tcW w:w="588" w:type="dxa"/>
            <w:tcBorders>
              <w:top w:val="nil"/>
              <w:left w:val="nil"/>
              <w:bottom w:val="nil"/>
              <w:right w:val="nil"/>
            </w:tcBorders>
            <w:noWrap w:val="0"/>
            <w:vAlign w:val="center"/>
          </w:tcPr>
          <w:p w14:paraId="77F54432">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16</w:t>
            </w:r>
          </w:p>
        </w:tc>
        <w:tc>
          <w:tcPr>
            <w:tcW w:w="840" w:type="dxa"/>
            <w:tcBorders>
              <w:top w:val="nil"/>
              <w:left w:val="nil"/>
              <w:bottom w:val="nil"/>
              <w:right w:val="nil"/>
            </w:tcBorders>
            <w:noWrap w:val="0"/>
            <w:vAlign w:val="top"/>
          </w:tcPr>
          <w:p w14:paraId="5EC27582">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3.47 </w:t>
            </w:r>
          </w:p>
        </w:tc>
        <w:tc>
          <w:tcPr>
            <w:tcW w:w="714" w:type="dxa"/>
            <w:tcBorders>
              <w:top w:val="nil"/>
              <w:left w:val="nil"/>
              <w:bottom w:val="nil"/>
              <w:right w:val="nil"/>
            </w:tcBorders>
            <w:noWrap w:val="0"/>
            <w:vAlign w:val="center"/>
          </w:tcPr>
          <w:p w14:paraId="43C905F3">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0.65</w:t>
            </w:r>
          </w:p>
        </w:tc>
        <w:tc>
          <w:tcPr>
            <w:tcW w:w="560" w:type="dxa"/>
            <w:tcBorders>
              <w:top w:val="nil"/>
              <w:left w:val="nil"/>
              <w:bottom w:val="nil"/>
              <w:right w:val="nil"/>
            </w:tcBorders>
            <w:noWrap w:val="0"/>
            <w:vAlign w:val="center"/>
          </w:tcPr>
          <w:p w14:paraId="64C99F0E">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10</w:t>
            </w:r>
          </w:p>
        </w:tc>
        <w:tc>
          <w:tcPr>
            <w:tcW w:w="588" w:type="dxa"/>
            <w:tcBorders>
              <w:top w:val="nil"/>
              <w:left w:val="nil"/>
              <w:bottom w:val="nil"/>
              <w:right w:val="nil"/>
            </w:tcBorders>
            <w:noWrap w:val="0"/>
            <w:vAlign w:val="center"/>
          </w:tcPr>
          <w:p w14:paraId="5D202A57">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3</w:t>
            </w:r>
          </w:p>
        </w:tc>
        <w:tc>
          <w:tcPr>
            <w:tcW w:w="770" w:type="dxa"/>
            <w:tcBorders>
              <w:top w:val="nil"/>
              <w:left w:val="nil"/>
              <w:bottom w:val="nil"/>
              <w:right w:val="nil"/>
            </w:tcBorders>
            <w:noWrap w:val="0"/>
            <w:vAlign w:val="top"/>
          </w:tcPr>
          <w:p w14:paraId="6D8B9FE9">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0.63 </w:t>
            </w:r>
          </w:p>
        </w:tc>
        <w:tc>
          <w:tcPr>
            <w:tcW w:w="756" w:type="dxa"/>
            <w:tcBorders>
              <w:top w:val="nil"/>
              <w:left w:val="nil"/>
              <w:bottom w:val="nil"/>
              <w:right w:val="nil"/>
            </w:tcBorders>
            <w:noWrap w:val="0"/>
            <w:vAlign w:val="center"/>
          </w:tcPr>
          <w:p w14:paraId="1A2C645F">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0.17</w:t>
            </w:r>
          </w:p>
        </w:tc>
        <w:tc>
          <w:tcPr>
            <w:tcW w:w="573" w:type="dxa"/>
            <w:tcBorders>
              <w:top w:val="nil"/>
              <w:left w:val="nil"/>
              <w:bottom w:val="nil"/>
              <w:right w:val="nil"/>
            </w:tcBorders>
            <w:noWrap w:val="0"/>
            <w:vAlign w:val="center"/>
          </w:tcPr>
          <w:p w14:paraId="36C595CA">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13</w:t>
            </w:r>
          </w:p>
        </w:tc>
        <w:tc>
          <w:tcPr>
            <w:tcW w:w="644" w:type="dxa"/>
            <w:tcBorders>
              <w:top w:val="nil"/>
              <w:left w:val="nil"/>
              <w:bottom w:val="nil"/>
              <w:right w:val="nil"/>
            </w:tcBorders>
            <w:noWrap w:val="0"/>
            <w:vAlign w:val="center"/>
          </w:tcPr>
          <w:p w14:paraId="7DEE002D">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19</w:t>
            </w:r>
          </w:p>
        </w:tc>
        <w:tc>
          <w:tcPr>
            <w:tcW w:w="785" w:type="dxa"/>
            <w:tcBorders>
              <w:top w:val="nil"/>
              <w:left w:val="nil"/>
              <w:bottom w:val="nil"/>
              <w:right w:val="nil"/>
            </w:tcBorders>
            <w:noWrap w:val="0"/>
            <w:vAlign w:val="top"/>
          </w:tcPr>
          <w:p w14:paraId="35421ED6">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2.03 </w:t>
            </w:r>
          </w:p>
        </w:tc>
        <w:tc>
          <w:tcPr>
            <w:tcW w:w="720" w:type="dxa"/>
            <w:tcBorders>
              <w:top w:val="nil"/>
              <w:left w:val="nil"/>
              <w:bottom w:val="nil"/>
              <w:right w:val="nil"/>
            </w:tcBorders>
            <w:noWrap w:val="0"/>
            <w:vAlign w:val="center"/>
          </w:tcPr>
          <w:p w14:paraId="2CF1A114">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0.45</w:t>
            </w:r>
          </w:p>
        </w:tc>
        <w:tc>
          <w:tcPr>
            <w:tcW w:w="595" w:type="dxa"/>
            <w:tcBorders>
              <w:top w:val="nil"/>
              <w:left w:val="nil"/>
              <w:bottom w:val="nil"/>
            </w:tcBorders>
            <w:noWrap w:val="0"/>
            <w:vAlign w:val="center"/>
          </w:tcPr>
          <w:p w14:paraId="11C925DC">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10</w:t>
            </w:r>
          </w:p>
        </w:tc>
      </w:tr>
      <w:tr w14:paraId="7B5E786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430" w:type="dxa"/>
            <w:tcBorders>
              <w:top w:val="nil"/>
              <w:bottom w:val="nil"/>
              <w:right w:val="nil"/>
            </w:tcBorders>
            <w:noWrap w:val="0"/>
            <w:vAlign w:val="center"/>
          </w:tcPr>
          <w:p w14:paraId="66755E3D">
            <w:pPr>
              <w:widowControl/>
              <w:snapToGrid w:val="0"/>
              <w:jc w:val="center"/>
              <w:rPr>
                <w:rFonts w:hint="eastAsia" w:ascii="宋体" w:hAnsi="宋体" w:eastAsia="宋体" w:cs="宋体"/>
                <w:sz w:val="18"/>
                <w:szCs w:val="18"/>
              </w:rPr>
            </w:pPr>
            <w:r>
              <w:rPr>
                <w:rFonts w:hint="eastAsia" w:ascii="宋体" w:hAnsi="宋体" w:eastAsia="宋体" w:cs="宋体"/>
                <w:color w:val="000000"/>
                <w:spacing w:val="-16"/>
                <w:kern w:val="0"/>
                <w:sz w:val="18"/>
                <w:szCs w:val="18"/>
              </w:rPr>
              <w:t>先天异常</w:t>
            </w:r>
          </w:p>
        </w:tc>
        <w:tc>
          <w:tcPr>
            <w:tcW w:w="588" w:type="dxa"/>
            <w:tcBorders>
              <w:top w:val="nil"/>
              <w:left w:val="nil"/>
              <w:bottom w:val="nil"/>
              <w:right w:val="nil"/>
            </w:tcBorders>
            <w:noWrap w:val="0"/>
            <w:vAlign w:val="center"/>
          </w:tcPr>
          <w:p w14:paraId="604E7024">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2</w:t>
            </w:r>
          </w:p>
        </w:tc>
        <w:tc>
          <w:tcPr>
            <w:tcW w:w="840" w:type="dxa"/>
            <w:tcBorders>
              <w:top w:val="nil"/>
              <w:left w:val="nil"/>
              <w:bottom w:val="nil"/>
              <w:right w:val="nil"/>
            </w:tcBorders>
            <w:noWrap w:val="0"/>
            <w:vAlign w:val="top"/>
          </w:tcPr>
          <w:p w14:paraId="61F3DCD1">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0.43 </w:t>
            </w:r>
          </w:p>
        </w:tc>
        <w:tc>
          <w:tcPr>
            <w:tcW w:w="714" w:type="dxa"/>
            <w:tcBorders>
              <w:top w:val="nil"/>
              <w:left w:val="nil"/>
              <w:bottom w:val="nil"/>
              <w:right w:val="nil"/>
            </w:tcBorders>
            <w:noWrap w:val="0"/>
            <w:vAlign w:val="center"/>
          </w:tcPr>
          <w:p w14:paraId="31972D3E">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0.08</w:t>
            </w:r>
          </w:p>
        </w:tc>
        <w:tc>
          <w:tcPr>
            <w:tcW w:w="560" w:type="dxa"/>
            <w:tcBorders>
              <w:top w:val="nil"/>
              <w:left w:val="nil"/>
              <w:bottom w:val="nil"/>
              <w:right w:val="nil"/>
            </w:tcBorders>
            <w:noWrap w:val="0"/>
            <w:vAlign w:val="center"/>
          </w:tcPr>
          <w:p w14:paraId="266112A4">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14</w:t>
            </w:r>
          </w:p>
        </w:tc>
        <w:tc>
          <w:tcPr>
            <w:tcW w:w="588" w:type="dxa"/>
            <w:tcBorders>
              <w:top w:val="nil"/>
              <w:left w:val="nil"/>
              <w:bottom w:val="nil"/>
              <w:right w:val="nil"/>
            </w:tcBorders>
            <w:noWrap w:val="0"/>
            <w:vAlign w:val="center"/>
          </w:tcPr>
          <w:p w14:paraId="4116E7AD">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5</w:t>
            </w:r>
          </w:p>
        </w:tc>
        <w:tc>
          <w:tcPr>
            <w:tcW w:w="770" w:type="dxa"/>
            <w:tcBorders>
              <w:top w:val="nil"/>
              <w:left w:val="nil"/>
              <w:bottom w:val="nil"/>
              <w:right w:val="nil"/>
            </w:tcBorders>
            <w:noWrap w:val="0"/>
            <w:vAlign w:val="top"/>
          </w:tcPr>
          <w:p w14:paraId="58B2E33C">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1.05 </w:t>
            </w:r>
          </w:p>
        </w:tc>
        <w:tc>
          <w:tcPr>
            <w:tcW w:w="756" w:type="dxa"/>
            <w:tcBorders>
              <w:top w:val="nil"/>
              <w:left w:val="nil"/>
              <w:bottom w:val="nil"/>
              <w:right w:val="nil"/>
            </w:tcBorders>
            <w:noWrap w:val="0"/>
            <w:vAlign w:val="center"/>
          </w:tcPr>
          <w:p w14:paraId="0997CA33">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0.29</w:t>
            </w:r>
          </w:p>
        </w:tc>
        <w:tc>
          <w:tcPr>
            <w:tcW w:w="573" w:type="dxa"/>
            <w:tcBorders>
              <w:top w:val="nil"/>
              <w:left w:val="nil"/>
              <w:bottom w:val="nil"/>
              <w:right w:val="nil"/>
            </w:tcBorders>
            <w:noWrap w:val="0"/>
            <w:vAlign w:val="center"/>
          </w:tcPr>
          <w:p w14:paraId="44E02D6B">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10</w:t>
            </w:r>
          </w:p>
        </w:tc>
        <w:tc>
          <w:tcPr>
            <w:tcW w:w="644" w:type="dxa"/>
            <w:tcBorders>
              <w:top w:val="nil"/>
              <w:left w:val="nil"/>
              <w:bottom w:val="nil"/>
              <w:right w:val="nil"/>
            </w:tcBorders>
            <w:noWrap w:val="0"/>
            <w:vAlign w:val="center"/>
          </w:tcPr>
          <w:p w14:paraId="5F95B7CF">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7</w:t>
            </w:r>
          </w:p>
        </w:tc>
        <w:tc>
          <w:tcPr>
            <w:tcW w:w="785" w:type="dxa"/>
            <w:tcBorders>
              <w:top w:val="nil"/>
              <w:left w:val="nil"/>
              <w:bottom w:val="nil"/>
              <w:right w:val="nil"/>
            </w:tcBorders>
            <w:noWrap w:val="0"/>
            <w:vAlign w:val="top"/>
          </w:tcPr>
          <w:p w14:paraId="4F4C9052">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0.75 </w:t>
            </w:r>
          </w:p>
        </w:tc>
        <w:tc>
          <w:tcPr>
            <w:tcW w:w="720" w:type="dxa"/>
            <w:tcBorders>
              <w:top w:val="nil"/>
              <w:left w:val="nil"/>
              <w:bottom w:val="nil"/>
              <w:right w:val="nil"/>
            </w:tcBorders>
            <w:noWrap w:val="0"/>
            <w:vAlign w:val="center"/>
          </w:tcPr>
          <w:p w14:paraId="22B825BE">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0.17</w:t>
            </w:r>
          </w:p>
        </w:tc>
        <w:tc>
          <w:tcPr>
            <w:tcW w:w="595" w:type="dxa"/>
            <w:tcBorders>
              <w:top w:val="nil"/>
              <w:left w:val="nil"/>
              <w:bottom w:val="nil"/>
            </w:tcBorders>
            <w:noWrap w:val="0"/>
            <w:vAlign w:val="center"/>
          </w:tcPr>
          <w:p w14:paraId="353738E8">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13</w:t>
            </w:r>
          </w:p>
        </w:tc>
      </w:tr>
      <w:tr w14:paraId="3DE5B82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430" w:type="dxa"/>
            <w:tcBorders>
              <w:top w:val="nil"/>
              <w:bottom w:val="nil"/>
              <w:right w:val="nil"/>
            </w:tcBorders>
            <w:noWrap w:val="0"/>
            <w:vAlign w:val="center"/>
          </w:tcPr>
          <w:p w14:paraId="105E99D8">
            <w:pPr>
              <w:widowControl/>
              <w:snapToGrid w:val="0"/>
              <w:jc w:val="center"/>
              <w:rPr>
                <w:rFonts w:hint="eastAsia" w:ascii="宋体" w:hAnsi="宋体" w:eastAsia="宋体" w:cs="宋体"/>
                <w:kern w:val="0"/>
                <w:sz w:val="18"/>
                <w:szCs w:val="18"/>
              </w:rPr>
            </w:pPr>
            <w:r>
              <w:rPr>
                <w:rFonts w:hint="eastAsia" w:ascii="宋体" w:hAnsi="宋体" w:eastAsia="宋体" w:cs="宋体"/>
                <w:color w:val="000000"/>
                <w:spacing w:val="-16"/>
                <w:kern w:val="0"/>
                <w:sz w:val="18"/>
                <w:szCs w:val="18"/>
              </w:rPr>
              <w:t>血液造血免疫疾病</w:t>
            </w:r>
          </w:p>
        </w:tc>
        <w:tc>
          <w:tcPr>
            <w:tcW w:w="588" w:type="dxa"/>
            <w:tcBorders>
              <w:top w:val="nil"/>
              <w:left w:val="nil"/>
              <w:bottom w:val="nil"/>
              <w:right w:val="nil"/>
            </w:tcBorders>
            <w:noWrap w:val="0"/>
            <w:vAlign w:val="center"/>
          </w:tcPr>
          <w:p w14:paraId="3907F0B2">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3</w:t>
            </w:r>
          </w:p>
        </w:tc>
        <w:tc>
          <w:tcPr>
            <w:tcW w:w="840" w:type="dxa"/>
            <w:tcBorders>
              <w:top w:val="nil"/>
              <w:left w:val="nil"/>
              <w:bottom w:val="nil"/>
              <w:right w:val="nil"/>
            </w:tcBorders>
            <w:noWrap w:val="0"/>
            <w:vAlign w:val="top"/>
          </w:tcPr>
          <w:p w14:paraId="55F128E3">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0.65 </w:t>
            </w:r>
          </w:p>
        </w:tc>
        <w:tc>
          <w:tcPr>
            <w:tcW w:w="714" w:type="dxa"/>
            <w:tcBorders>
              <w:top w:val="nil"/>
              <w:left w:val="nil"/>
              <w:bottom w:val="nil"/>
              <w:right w:val="nil"/>
            </w:tcBorders>
            <w:noWrap w:val="0"/>
            <w:vAlign w:val="center"/>
          </w:tcPr>
          <w:p w14:paraId="196791F5">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0.12</w:t>
            </w:r>
          </w:p>
        </w:tc>
        <w:tc>
          <w:tcPr>
            <w:tcW w:w="560" w:type="dxa"/>
            <w:tcBorders>
              <w:top w:val="nil"/>
              <w:left w:val="nil"/>
              <w:bottom w:val="nil"/>
              <w:right w:val="nil"/>
            </w:tcBorders>
            <w:noWrap w:val="0"/>
            <w:vAlign w:val="center"/>
          </w:tcPr>
          <w:p w14:paraId="73EDA4A4">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13</w:t>
            </w:r>
          </w:p>
        </w:tc>
        <w:tc>
          <w:tcPr>
            <w:tcW w:w="588" w:type="dxa"/>
            <w:tcBorders>
              <w:top w:val="nil"/>
              <w:left w:val="nil"/>
              <w:bottom w:val="nil"/>
              <w:right w:val="nil"/>
            </w:tcBorders>
            <w:noWrap w:val="0"/>
            <w:vAlign w:val="center"/>
          </w:tcPr>
          <w:p w14:paraId="128B6D36">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4</w:t>
            </w:r>
          </w:p>
        </w:tc>
        <w:tc>
          <w:tcPr>
            <w:tcW w:w="770" w:type="dxa"/>
            <w:tcBorders>
              <w:top w:val="nil"/>
              <w:left w:val="nil"/>
              <w:bottom w:val="nil"/>
              <w:right w:val="nil"/>
            </w:tcBorders>
            <w:noWrap w:val="0"/>
            <w:vAlign w:val="top"/>
          </w:tcPr>
          <w:p w14:paraId="20468A25">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0.84 </w:t>
            </w:r>
          </w:p>
        </w:tc>
        <w:tc>
          <w:tcPr>
            <w:tcW w:w="756" w:type="dxa"/>
            <w:tcBorders>
              <w:top w:val="nil"/>
              <w:left w:val="nil"/>
              <w:bottom w:val="nil"/>
              <w:right w:val="nil"/>
            </w:tcBorders>
            <w:noWrap w:val="0"/>
            <w:vAlign w:val="center"/>
          </w:tcPr>
          <w:p w14:paraId="6427AA63">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0.23</w:t>
            </w:r>
          </w:p>
        </w:tc>
        <w:tc>
          <w:tcPr>
            <w:tcW w:w="573" w:type="dxa"/>
            <w:tcBorders>
              <w:top w:val="nil"/>
              <w:left w:val="nil"/>
              <w:bottom w:val="nil"/>
              <w:right w:val="nil"/>
            </w:tcBorders>
            <w:noWrap w:val="0"/>
            <w:vAlign w:val="center"/>
          </w:tcPr>
          <w:p w14:paraId="63ACF7C4">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12</w:t>
            </w:r>
          </w:p>
        </w:tc>
        <w:tc>
          <w:tcPr>
            <w:tcW w:w="644" w:type="dxa"/>
            <w:tcBorders>
              <w:top w:val="nil"/>
              <w:left w:val="nil"/>
              <w:bottom w:val="nil"/>
              <w:right w:val="nil"/>
            </w:tcBorders>
            <w:noWrap w:val="0"/>
            <w:vAlign w:val="center"/>
          </w:tcPr>
          <w:p w14:paraId="1AD1757E">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7</w:t>
            </w:r>
          </w:p>
        </w:tc>
        <w:tc>
          <w:tcPr>
            <w:tcW w:w="785" w:type="dxa"/>
            <w:tcBorders>
              <w:top w:val="nil"/>
              <w:left w:val="nil"/>
              <w:bottom w:val="nil"/>
              <w:right w:val="nil"/>
            </w:tcBorders>
            <w:noWrap w:val="0"/>
            <w:vAlign w:val="top"/>
          </w:tcPr>
          <w:p w14:paraId="1AAA0363">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0.75 </w:t>
            </w:r>
          </w:p>
        </w:tc>
        <w:tc>
          <w:tcPr>
            <w:tcW w:w="720" w:type="dxa"/>
            <w:tcBorders>
              <w:top w:val="nil"/>
              <w:left w:val="nil"/>
              <w:bottom w:val="nil"/>
              <w:right w:val="nil"/>
            </w:tcBorders>
            <w:noWrap w:val="0"/>
            <w:vAlign w:val="center"/>
          </w:tcPr>
          <w:p w14:paraId="0F4FECB6">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0.17</w:t>
            </w:r>
          </w:p>
        </w:tc>
        <w:tc>
          <w:tcPr>
            <w:tcW w:w="595" w:type="dxa"/>
            <w:tcBorders>
              <w:top w:val="nil"/>
              <w:left w:val="nil"/>
              <w:bottom w:val="nil"/>
            </w:tcBorders>
            <w:noWrap w:val="0"/>
            <w:vAlign w:val="center"/>
          </w:tcPr>
          <w:p w14:paraId="1B487EA0">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14</w:t>
            </w:r>
          </w:p>
        </w:tc>
      </w:tr>
      <w:tr w14:paraId="6FE2EEB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430" w:type="dxa"/>
            <w:tcBorders>
              <w:top w:val="nil"/>
              <w:bottom w:val="nil"/>
              <w:right w:val="nil"/>
            </w:tcBorders>
            <w:noWrap w:val="0"/>
            <w:vAlign w:val="center"/>
          </w:tcPr>
          <w:p w14:paraId="33C7A4E6">
            <w:pPr>
              <w:widowControl/>
              <w:snapToGrid w:val="0"/>
              <w:jc w:val="center"/>
              <w:rPr>
                <w:rFonts w:hint="eastAsia" w:ascii="宋体" w:hAnsi="宋体" w:eastAsia="宋体" w:cs="宋体"/>
                <w:b/>
                <w:sz w:val="18"/>
                <w:szCs w:val="18"/>
              </w:rPr>
            </w:pPr>
            <w:r>
              <w:rPr>
                <w:rFonts w:hint="eastAsia" w:ascii="宋体" w:hAnsi="宋体" w:eastAsia="宋体" w:cs="宋体"/>
                <w:color w:val="000000"/>
                <w:spacing w:val="-16"/>
                <w:kern w:val="0"/>
                <w:sz w:val="18"/>
                <w:szCs w:val="18"/>
              </w:rPr>
              <w:t>精神障碍</w:t>
            </w:r>
          </w:p>
        </w:tc>
        <w:tc>
          <w:tcPr>
            <w:tcW w:w="588" w:type="dxa"/>
            <w:tcBorders>
              <w:top w:val="nil"/>
              <w:left w:val="nil"/>
              <w:bottom w:val="nil"/>
              <w:right w:val="nil"/>
            </w:tcBorders>
            <w:noWrap w:val="0"/>
            <w:vAlign w:val="center"/>
          </w:tcPr>
          <w:p w14:paraId="352FDF25">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9</w:t>
            </w:r>
          </w:p>
        </w:tc>
        <w:tc>
          <w:tcPr>
            <w:tcW w:w="840" w:type="dxa"/>
            <w:tcBorders>
              <w:top w:val="nil"/>
              <w:left w:val="nil"/>
              <w:bottom w:val="nil"/>
              <w:right w:val="nil"/>
            </w:tcBorders>
            <w:noWrap w:val="0"/>
            <w:vAlign w:val="top"/>
          </w:tcPr>
          <w:p w14:paraId="147C54F5">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1.95 </w:t>
            </w:r>
          </w:p>
        </w:tc>
        <w:tc>
          <w:tcPr>
            <w:tcW w:w="714" w:type="dxa"/>
            <w:tcBorders>
              <w:top w:val="nil"/>
              <w:left w:val="nil"/>
              <w:bottom w:val="nil"/>
              <w:right w:val="nil"/>
            </w:tcBorders>
            <w:noWrap w:val="0"/>
            <w:vAlign w:val="center"/>
          </w:tcPr>
          <w:p w14:paraId="05569A91">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0.37</w:t>
            </w:r>
          </w:p>
        </w:tc>
        <w:tc>
          <w:tcPr>
            <w:tcW w:w="560" w:type="dxa"/>
            <w:tcBorders>
              <w:top w:val="nil"/>
              <w:left w:val="nil"/>
              <w:bottom w:val="nil"/>
              <w:right w:val="nil"/>
            </w:tcBorders>
            <w:noWrap w:val="0"/>
            <w:vAlign w:val="center"/>
          </w:tcPr>
          <w:p w14:paraId="6FB2A786">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11</w:t>
            </w:r>
          </w:p>
        </w:tc>
        <w:tc>
          <w:tcPr>
            <w:tcW w:w="588" w:type="dxa"/>
            <w:tcBorders>
              <w:top w:val="nil"/>
              <w:left w:val="nil"/>
              <w:bottom w:val="nil"/>
              <w:right w:val="nil"/>
            </w:tcBorders>
            <w:noWrap w:val="0"/>
            <w:vAlign w:val="center"/>
          </w:tcPr>
          <w:p w14:paraId="0EAE63ED">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1</w:t>
            </w:r>
          </w:p>
        </w:tc>
        <w:tc>
          <w:tcPr>
            <w:tcW w:w="770" w:type="dxa"/>
            <w:tcBorders>
              <w:top w:val="nil"/>
              <w:left w:val="nil"/>
              <w:bottom w:val="nil"/>
              <w:right w:val="nil"/>
            </w:tcBorders>
            <w:noWrap w:val="0"/>
            <w:vAlign w:val="top"/>
          </w:tcPr>
          <w:p w14:paraId="15EF0027">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0.21 </w:t>
            </w:r>
          </w:p>
        </w:tc>
        <w:tc>
          <w:tcPr>
            <w:tcW w:w="756" w:type="dxa"/>
            <w:tcBorders>
              <w:top w:val="nil"/>
              <w:left w:val="nil"/>
              <w:bottom w:val="nil"/>
              <w:right w:val="nil"/>
            </w:tcBorders>
            <w:noWrap w:val="0"/>
            <w:vAlign w:val="center"/>
          </w:tcPr>
          <w:p w14:paraId="583342C2">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0.06</w:t>
            </w:r>
          </w:p>
        </w:tc>
        <w:tc>
          <w:tcPr>
            <w:tcW w:w="573" w:type="dxa"/>
            <w:tcBorders>
              <w:top w:val="nil"/>
              <w:left w:val="nil"/>
              <w:bottom w:val="nil"/>
              <w:right w:val="nil"/>
            </w:tcBorders>
            <w:noWrap w:val="0"/>
            <w:vAlign w:val="center"/>
          </w:tcPr>
          <w:p w14:paraId="4BB9E921">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15</w:t>
            </w:r>
          </w:p>
        </w:tc>
        <w:tc>
          <w:tcPr>
            <w:tcW w:w="644" w:type="dxa"/>
            <w:tcBorders>
              <w:top w:val="nil"/>
              <w:left w:val="nil"/>
              <w:bottom w:val="nil"/>
              <w:right w:val="nil"/>
            </w:tcBorders>
            <w:noWrap w:val="0"/>
            <w:vAlign w:val="center"/>
          </w:tcPr>
          <w:p w14:paraId="458D2F0B">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10</w:t>
            </w:r>
          </w:p>
        </w:tc>
        <w:tc>
          <w:tcPr>
            <w:tcW w:w="785" w:type="dxa"/>
            <w:tcBorders>
              <w:top w:val="nil"/>
              <w:left w:val="nil"/>
              <w:bottom w:val="nil"/>
              <w:right w:val="nil"/>
            </w:tcBorders>
            <w:noWrap w:val="0"/>
            <w:vAlign w:val="top"/>
          </w:tcPr>
          <w:p w14:paraId="25D55E1A">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1.07 </w:t>
            </w:r>
          </w:p>
        </w:tc>
        <w:tc>
          <w:tcPr>
            <w:tcW w:w="720" w:type="dxa"/>
            <w:tcBorders>
              <w:top w:val="nil"/>
              <w:left w:val="nil"/>
              <w:bottom w:val="nil"/>
              <w:right w:val="nil"/>
            </w:tcBorders>
            <w:noWrap w:val="0"/>
            <w:vAlign w:val="center"/>
          </w:tcPr>
          <w:p w14:paraId="5880AEA3">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0.24</w:t>
            </w:r>
          </w:p>
        </w:tc>
        <w:tc>
          <w:tcPr>
            <w:tcW w:w="595" w:type="dxa"/>
            <w:tcBorders>
              <w:top w:val="nil"/>
              <w:left w:val="nil"/>
              <w:bottom w:val="nil"/>
            </w:tcBorders>
            <w:noWrap w:val="0"/>
            <w:vAlign w:val="center"/>
          </w:tcPr>
          <w:p w14:paraId="191BA061">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11</w:t>
            </w:r>
          </w:p>
        </w:tc>
      </w:tr>
      <w:tr w14:paraId="56E3048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430" w:type="dxa"/>
            <w:tcBorders>
              <w:top w:val="nil"/>
              <w:bottom w:val="nil"/>
              <w:right w:val="nil"/>
            </w:tcBorders>
            <w:noWrap w:val="0"/>
            <w:vAlign w:val="center"/>
          </w:tcPr>
          <w:p w14:paraId="601CC00C">
            <w:pPr>
              <w:widowControl/>
              <w:snapToGrid w:val="0"/>
              <w:jc w:val="center"/>
              <w:rPr>
                <w:rFonts w:hint="eastAsia" w:ascii="宋体" w:hAnsi="宋体" w:eastAsia="宋体" w:cs="宋体"/>
                <w:kern w:val="0"/>
                <w:sz w:val="18"/>
                <w:szCs w:val="18"/>
              </w:rPr>
            </w:pPr>
            <w:r>
              <w:rPr>
                <w:rFonts w:hint="eastAsia" w:ascii="宋体" w:hAnsi="宋体" w:eastAsia="宋体" w:cs="宋体"/>
                <w:color w:val="000000"/>
                <w:spacing w:val="-16"/>
                <w:kern w:val="0"/>
                <w:sz w:val="18"/>
                <w:szCs w:val="18"/>
              </w:rPr>
              <w:t>肌肉骨骼和结缔组织疾病</w:t>
            </w:r>
          </w:p>
        </w:tc>
        <w:tc>
          <w:tcPr>
            <w:tcW w:w="588" w:type="dxa"/>
            <w:tcBorders>
              <w:top w:val="nil"/>
              <w:left w:val="nil"/>
              <w:bottom w:val="nil"/>
              <w:right w:val="nil"/>
            </w:tcBorders>
            <w:noWrap w:val="0"/>
            <w:vAlign w:val="center"/>
          </w:tcPr>
          <w:p w14:paraId="3CEF4888">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3</w:t>
            </w:r>
          </w:p>
        </w:tc>
        <w:tc>
          <w:tcPr>
            <w:tcW w:w="840" w:type="dxa"/>
            <w:tcBorders>
              <w:top w:val="nil"/>
              <w:left w:val="nil"/>
              <w:bottom w:val="nil"/>
              <w:right w:val="nil"/>
            </w:tcBorders>
            <w:noWrap w:val="0"/>
            <w:vAlign w:val="top"/>
          </w:tcPr>
          <w:p w14:paraId="161A0400">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0.65 </w:t>
            </w:r>
          </w:p>
        </w:tc>
        <w:tc>
          <w:tcPr>
            <w:tcW w:w="714" w:type="dxa"/>
            <w:tcBorders>
              <w:top w:val="nil"/>
              <w:left w:val="nil"/>
              <w:bottom w:val="nil"/>
              <w:right w:val="nil"/>
            </w:tcBorders>
            <w:noWrap w:val="0"/>
            <w:vAlign w:val="center"/>
          </w:tcPr>
          <w:p w14:paraId="188501C4">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0.12</w:t>
            </w:r>
          </w:p>
        </w:tc>
        <w:tc>
          <w:tcPr>
            <w:tcW w:w="560" w:type="dxa"/>
            <w:tcBorders>
              <w:top w:val="nil"/>
              <w:left w:val="nil"/>
              <w:bottom w:val="nil"/>
              <w:right w:val="nil"/>
            </w:tcBorders>
            <w:noWrap w:val="0"/>
            <w:vAlign w:val="center"/>
          </w:tcPr>
          <w:p w14:paraId="4039B9F4">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12</w:t>
            </w:r>
          </w:p>
        </w:tc>
        <w:tc>
          <w:tcPr>
            <w:tcW w:w="588" w:type="dxa"/>
            <w:tcBorders>
              <w:top w:val="nil"/>
              <w:left w:val="nil"/>
              <w:bottom w:val="nil"/>
              <w:right w:val="nil"/>
            </w:tcBorders>
            <w:noWrap w:val="0"/>
            <w:vAlign w:val="center"/>
          </w:tcPr>
          <w:p w14:paraId="2E9A1E2C">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4</w:t>
            </w:r>
          </w:p>
        </w:tc>
        <w:tc>
          <w:tcPr>
            <w:tcW w:w="770" w:type="dxa"/>
            <w:tcBorders>
              <w:top w:val="nil"/>
              <w:left w:val="nil"/>
              <w:bottom w:val="nil"/>
              <w:right w:val="nil"/>
            </w:tcBorders>
            <w:noWrap w:val="0"/>
            <w:vAlign w:val="top"/>
          </w:tcPr>
          <w:p w14:paraId="50E73CD3">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0.84 </w:t>
            </w:r>
          </w:p>
        </w:tc>
        <w:tc>
          <w:tcPr>
            <w:tcW w:w="756" w:type="dxa"/>
            <w:tcBorders>
              <w:top w:val="nil"/>
              <w:left w:val="nil"/>
              <w:bottom w:val="nil"/>
              <w:right w:val="nil"/>
            </w:tcBorders>
            <w:noWrap w:val="0"/>
            <w:vAlign w:val="center"/>
          </w:tcPr>
          <w:p w14:paraId="17863508">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0.23</w:t>
            </w:r>
          </w:p>
        </w:tc>
        <w:tc>
          <w:tcPr>
            <w:tcW w:w="573" w:type="dxa"/>
            <w:tcBorders>
              <w:top w:val="nil"/>
              <w:left w:val="nil"/>
              <w:bottom w:val="nil"/>
              <w:right w:val="nil"/>
            </w:tcBorders>
            <w:noWrap w:val="0"/>
            <w:vAlign w:val="center"/>
          </w:tcPr>
          <w:p w14:paraId="07D2C3CD">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11</w:t>
            </w:r>
          </w:p>
        </w:tc>
        <w:tc>
          <w:tcPr>
            <w:tcW w:w="644" w:type="dxa"/>
            <w:tcBorders>
              <w:top w:val="nil"/>
              <w:left w:val="nil"/>
              <w:bottom w:val="nil"/>
              <w:right w:val="nil"/>
            </w:tcBorders>
            <w:noWrap w:val="0"/>
            <w:vAlign w:val="center"/>
          </w:tcPr>
          <w:p w14:paraId="3B528E6F">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7</w:t>
            </w:r>
          </w:p>
        </w:tc>
        <w:tc>
          <w:tcPr>
            <w:tcW w:w="785" w:type="dxa"/>
            <w:tcBorders>
              <w:top w:val="nil"/>
              <w:left w:val="nil"/>
              <w:bottom w:val="nil"/>
              <w:right w:val="nil"/>
            </w:tcBorders>
            <w:noWrap w:val="0"/>
            <w:vAlign w:val="top"/>
          </w:tcPr>
          <w:p w14:paraId="6E6504B6">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0.75 </w:t>
            </w:r>
          </w:p>
        </w:tc>
        <w:tc>
          <w:tcPr>
            <w:tcW w:w="720" w:type="dxa"/>
            <w:tcBorders>
              <w:top w:val="nil"/>
              <w:left w:val="nil"/>
              <w:bottom w:val="nil"/>
              <w:right w:val="nil"/>
            </w:tcBorders>
            <w:noWrap w:val="0"/>
            <w:vAlign w:val="center"/>
          </w:tcPr>
          <w:p w14:paraId="70CFA53D">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0.17</w:t>
            </w:r>
          </w:p>
        </w:tc>
        <w:tc>
          <w:tcPr>
            <w:tcW w:w="595" w:type="dxa"/>
            <w:tcBorders>
              <w:top w:val="nil"/>
              <w:left w:val="nil"/>
              <w:bottom w:val="nil"/>
            </w:tcBorders>
            <w:noWrap w:val="0"/>
            <w:vAlign w:val="center"/>
          </w:tcPr>
          <w:p w14:paraId="2DBBD48C">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12</w:t>
            </w:r>
          </w:p>
        </w:tc>
      </w:tr>
      <w:tr w14:paraId="6667E3A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430" w:type="dxa"/>
            <w:tcBorders>
              <w:top w:val="nil"/>
              <w:bottom w:val="nil"/>
              <w:right w:val="nil"/>
            </w:tcBorders>
            <w:noWrap w:val="0"/>
            <w:vAlign w:val="center"/>
          </w:tcPr>
          <w:p w14:paraId="7BD50514">
            <w:pPr>
              <w:widowControl/>
              <w:snapToGrid w:val="0"/>
              <w:jc w:val="center"/>
              <w:rPr>
                <w:rFonts w:hint="eastAsia" w:ascii="宋体" w:hAnsi="宋体" w:eastAsia="宋体" w:cs="宋体"/>
                <w:kern w:val="0"/>
                <w:sz w:val="18"/>
                <w:szCs w:val="18"/>
              </w:rPr>
            </w:pPr>
            <w:r>
              <w:rPr>
                <w:rFonts w:hint="eastAsia" w:ascii="宋体" w:hAnsi="宋体" w:eastAsia="宋体" w:cs="宋体"/>
                <w:color w:val="000000"/>
                <w:spacing w:val="-16"/>
                <w:kern w:val="0"/>
                <w:sz w:val="18"/>
                <w:szCs w:val="18"/>
              </w:rPr>
              <w:t>围生期疾病</w:t>
            </w:r>
          </w:p>
        </w:tc>
        <w:tc>
          <w:tcPr>
            <w:tcW w:w="588" w:type="dxa"/>
            <w:tcBorders>
              <w:top w:val="nil"/>
              <w:left w:val="nil"/>
              <w:bottom w:val="nil"/>
              <w:right w:val="nil"/>
            </w:tcBorders>
            <w:noWrap w:val="0"/>
            <w:vAlign w:val="center"/>
          </w:tcPr>
          <w:p w14:paraId="34C55FBA">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1</w:t>
            </w:r>
          </w:p>
        </w:tc>
        <w:tc>
          <w:tcPr>
            <w:tcW w:w="840" w:type="dxa"/>
            <w:tcBorders>
              <w:top w:val="nil"/>
              <w:left w:val="nil"/>
              <w:bottom w:val="nil"/>
              <w:right w:val="nil"/>
            </w:tcBorders>
            <w:noWrap w:val="0"/>
            <w:vAlign w:val="top"/>
          </w:tcPr>
          <w:p w14:paraId="76858F6B">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0.22 </w:t>
            </w:r>
          </w:p>
        </w:tc>
        <w:tc>
          <w:tcPr>
            <w:tcW w:w="714" w:type="dxa"/>
            <w:tcBorders>
              <w:top w:val="nil"/>
              <w:left w:val="nil"/>
              <w:bottom w:val="nil"/>
              <w:right w:val="nil"/>
            </w:tcBorders>
            <w:noWrap w:val="0"/>
            <w:vAlign w:val="center"/>
          </w:tcPr>
          <w:p w14:paraId="6342FF96">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0.04</w:t>
            </w:r>
          </w:p>
        </w:tc>
        <w:tc>
          <w:tcPr>
            <w:tcW w:w="560" w:type="dxa"/>
            <w:tcBorders>
              <w:top w:val="nil"/>
              <w:left w:val="nil"/>
              <w:bottom w:val="nil"/>
              <w:right w:val="nil"/>
            </w:tcBorders>
            <w:noWrap w:val="0"/>
            <w:vAlign w:val="center"/>
          </w:tcPr>
          <w:p w14:paraId="3D55687C">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15</w:t>
            </w:r>
          </w:p>
        </w:tc>
        <w:tc>
          <w:tcPr>
            <w:tcW w:w="588" w:type="dxa"/>
            <w:tcBorders>
              <w:top w:val="nil"/>
              <w:left w:val="nil"/>
              <w:bottom w:val="nil"/>
              <w:right w:val="nil"/>
            </w:tcBorders>
            <w:noWrap w:val="0"/>
            <w:vAlign w:val="center"/>
          </w:tcPr>
          <w:p w14:paraId="49105EC9">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1</w:t>
            </w:r>
          </w:p>
        </w:tc>
        <w:tc>
          <w:tcPr>
            <w:tcW w:w="770" w:type="dxa"/>
            <w:tcBorders>
              <w:top w:val="nil"/>
              <w:left w:val="nil"/>
              <w:bottom w:val="nil"/>
              <w:right w:val="nil"/>
            </w:tcBorders>
            <w:noWrap w:val="0"/>
            <w:vAlign w:val="top"/>
          </w:tcPr>
          <w:p w14:paraId="4061EABF">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0.21 </w:t>
            </w:r>
          </w:p>
        </w:tc>
        <w:tc>
          <w:tcPr>
            <w:tcW w:w="756" w:type="dxa"/>
            <w:tcBorders>
              <w:top w:val="nil"/>
              <w:left w:val="nil"/>
              <w:bottom w:val="nil"/>
              <w:right w:val="nil"/>
            </w:tcBorders>
            <w:noWrap w:val="0"/>
            <w:vAlign w:val="center"/>
          </w:tcPr>
          <w:p w14:paraId="0B245831">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0.06</w:t>
            </w:r>
          </w:p>
        </w:tc>
        <w:tc>
          <w:tcPr>
            <w:tcW w:w="573" w:type="dxa"/>
            <w:tcBorders>
              <w:top w:val="nil"/>
              <w:left w:val="nil"/>
              <w:bottom w:val="nil"/>
              <w:right w:val="nil"/>
            </w:tcBorders>
            <w:noWrap w:val="0"/>
            <w:vAlign w:val="center"/>
          </w:tcPr>
          <w:p w14:paraId="5B0FCB3E">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14</w:t>
            </w:r>
          </w:p>
        </w:tc>
        <w:tc>
          <w:tcPr>
            <w:tcW w:w="644" w:type="dxa"/>
            <w:tcBorders>
              <w:top w:val="nil"/>
              <w:left w:val="nil"/>
              <w:bottom w:val="nil"/>
              <w:right w:val="nil"/>
            </w:tcBorders>
            <w:noWrap w:val="0"/>
            <w:vAlign w:val="center"/>
          </w:tcPr>
          <w:p w14:paraId="332B1A80">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2</w:t>
            </w:r>
          </w:p>
        </w:tc>
        <w:tc>
          <w:tcPr>
            <w:tcW w:w="785" w:type="dxa"/>
            <w:tcBorders>
              <w:top w:val="nil"/>
              <w:left w:val="nil"/>
              <w:bottom w:val="nil"/>
              <w:right w:val="nil"/>
            </w:tcBorders>
            <w:noWrap w:val="0"/>
            <w:vAlign w:val="top"/>
          </w:tcPr>
          <w:p w14:paraId="535360EB">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0.21 </w:t>
            </w:r>
          </w:p>
        </w:tc>
        <w:tc>
          <w:tcPr>
            <w:tcW w:w="720" w:type="dxa"/>
            <w:tcBorders>
              <w:top w:val="nil"/>
              <w:left w:val="nil"/>
              <w:bottom w:val="nil"/>
              <w:right w:val="nil"/>
            </w:tcBorders>
            <w:noWrap w:val="0"/>
            <w:vAlign w:val="center"/>
          </w:tcPr>
          <w:p w14:paraId="654DBD1E">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0.05</w:t>
            </w:r>
          </w:p>
        </w:tc>
        <w:tc>
          <w:tcPr>
            <w:tcW w:w="595" w:type="dxa"/>
            <w:tcBorders>
              <w:top w:val="nil"/>
              <w:left w:val="nil"/>
              <w:bottom w:val="nil"/>
            </w:tcBorders>
            <w:noWrap w:val="0"/>
            <w:vAlign w:val="center"/>
          </w:tcPr>
          <w:p w14:paraId="08E87741">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15</w:t>
            </w:r>
          </w:p>
        </w:tc>
      </w:tr>
      <w:tr w14:paraId="7BE9C5A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430" w:type="dxa"/>
            <w:tcBorders>
              <w:top w:val="nil"/>
              <w:bottom w:val="nil"/>
              <w:right w:val="nil"/>
            </w:tcBorders>
            <w:noWrap w:val="0"/>
            <w:vAlign w:val="center"/>
          </w:tcPr>
          <w:p w14:paraId="3E512FF6">
            <w:pPr>
              <w:widowControl/>
              <w:snapToGrid w:val="0"/>
              <w:jc w:val="center"/>
              <w:rPr>
                <w:rFonts w:hint="eastAsia" w:ascii="宋体" w:hAnsi="宋体" w:eastAsia="宋体" w:cs="宋体"/>
                <w:sz w:val="18"/>
                <w:szCs w:val="18"/>
              </w:rPr>
            </w:pPr>
            <w:r>
              <w:rPr>
                <w:rFonts w:hint="eastAsia" w:ascii="宋体" w:hAnsi="宋体" w:eastAsia="宋体" w:cs="宋体"/>
                <w:color w:val="000000"/>
                <w:spacing w:val="-16"/>
                <w:kern w:val="0"/>
                <w:sz w:val="18"/>
                <w:szCs w:val="18"/>
              </w:rPr>
              <w:t>产科疾病</w:t>
            </w:r>
          </w:p>
        </w:tc>
        <w:tc>
          <w:tcPr>
            <w:tcW w:w="588" w:type="dxa"/>
            <w:tcBorders>
              <w:top w:val="nil"/>
              <w:left w:val="nil"/>
              <w:bottom w:val="nil"/>
              <w:right w:val="nil"/>
            </w:tcBorders>
            <w:noWrap w:val="0"/>
            <w:vAlign w:val="center"/>
          </w:tcPr>
          <w:p w14:paraId="2F9EA142">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w:t>
            </w:r>
          </w:p>
        </w:tc>
        <w:tc>
          <w:tcPr>
            <w:tcW w:w="840" w:type="dxa"/>
            <w:tcBorders>
              <w:top w:val="nil"/>
              <w:left w:val="nil"/>
              <w:bottom w:val="nil"/>
              <w:right w:val="nil"/>
            </w:tcBorders>
            <w:noWrap w:val="0"/>
            <w:vAlign w:val="center"/>
          </w:tcPr>
          <w:p w14:paraId="0C993E1A">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w:t>
            </w:r>
          </w:p>
        </w:tc>
        <w:tc>
          <w:tcPr>
            <w:tcW w:w="714" w:type="dxa"/>
            <w:tcBorders>
              <w:top w:val="nil"/>
              <w:left w:val="nil"/>
              <w:bottom w:val="nil"/>
              <w:right w:val="nil"/>
            </w:tcBorders>
            <w:noWrap w:val="0"/>
            <w:vAlign w:val="center"/>
          </w:tcPr>
          <w:p w14:paraId="45F53656">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w:t>
            </w:r>
          </w:p>
        </w:tc>
        <w:tc>
          <w:tcPr>
            <w:tcW w:w="560" w:type="dxa"/>
            <w:tcBorders>
              <w:top w:val="nil"/>
              <w:left w:val="nil"/>
              <w:bottom w:val="nil"/>
              <w:right w:val="nil"/>
            </w:tcBorders>
            <w:noWrap w:val="0"/>
            <w:vAlign w:val="center"/>
          </w:tcPr>
          <w:p w14:paraId="4FBE1FC1">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w:t>
            </w:r>
          </w:p>
        </w:tc>
        <w:tc>
          <w:tcPr>
            <w:tcW w:w="588" w:type="dxa"/>
            <w:tcBorders>
              <w:top w:val="nil"/>
              <w:left w:val="nil"/>
              <w:bottom w:val="nil"/>
              <w:right w:val="nil"/>
            </w:tcBorders>
            <w:noWrap w:val="0"/>
            <w:vAlign w:val="center"/>
          </w:tcPr>
          <w:p w14:paraId="2DBFB0AE">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w:t>
            </w:r>
          </w:p>
        </w:tc>
        <w:tc>
          <w:tcPr>
            <w:tcW w:w="770" w:type="dxa"/>
            <w:tcBorders>
              <w:top w:val="nil"/>
              <w:left w:val="nil"/>
              <w:bottom w:val="nil"/>
              <w:right w:val="nil"/>
            </w:tcBorders>
            <w:noWrap w:val="0"/>
            <w:vAlign w:val="top"/>
          </w:tcPr>
          <w:p w14:paraId="1353116A">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w:t>
            </w:r>
          </w:p>
        </w:tc>
        <w:tc>
          <w:tcPr>
            <w:tcW w:w="756" w:type="dxa"/>
            <w:tcBorders>
              <w:top w:val="nil"/>
              <w:left w:val="nil"/>
              <w:bottom w:val="nil"/>
              <w:right w:val="nil"/>
            </w:tcBorders>
            <w:noWrap w:val="0"/>
            <w:vAlign w:val="center"/>
          </w:tcPr>
          <w:p w14:paraId="6BB8F613">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w:t>
            </w:r>
          </w:p>
        </w:tc>
        <w:tc>
          <w:tcPr>
            <w:tcW w:w="573" w:type="dxa"/>
            <w:tcBorders>
              <w:top w:val="nil"/>
              <w:left w:val="nil"/>
              <w:bottom w:val="nil"/>
              <w:right w:val="nil"/>
            </w:tcBorders>
            <w:noWrap w:val="0"/>
            <w:vAlign w:val="center"/>
          </w:tcPr>
          <w:p w14:paraId="14FCBE8A">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w:t>
            </w:r>
          </w:p>
        </w:tc>
        <w:tc>
          <w:tcPr>
            <w:tcW w:w="644" w:type="dxa"/>
            <w:tcBorders>
              <w:top w:val="nil"/>
              <w:left w:val="nil"/>
              <w:bottom w:val="nil"/>
              <w:right w:val="nil"/>
            </w:tcBorders>
            <w:noWrap w:val="0"/>
            <w:vAlign w:val="center"/>
          </w:tcPr>
          <w:p w14:paraId="407FB496">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w:t>
            </w:r>
          </w:p>
        </w:tc>
        <w:tc>
          <w:tcPr>
            <w:tcW w:w="785" w:type="dxa"/>
            <w:tcBorders>
              <w:top w:val="nil"/>
              <w:left w:val="nil"/>
              <w:bottom w:val="nil"/>
              <w:right w:val="nil"/>
            </w:tcBorders>
            <w:noWrap w:val="0"/>
            <w:vAlign w:val="top"/>
          </w:tcPr>
          <w:p w14:paraId="40294BBA">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w:t>
            </w:r>
          </w:p>
        </w:tc>
        <w:tc>
          <w:tcPr>
            <w:tcW w:w="720" w:type="dxa"/>
            <w:tcBorders>
              <w:top w:val="nil"/>
              <w:left w:val="nil"/>
              <w:bottom w:val="nil"/>
              <w:right w:val="nil"/>
            </w:tcBorders>
            <w:noWrap w:val="0"/>
            <w:vAlign w:val="center"/>
          </w:tcPr>
          <w:p w14:paraId="309232F4">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w:t>
            </w:r>
          </w:p>
        </w:tc>
        <w:tc>
          <w:tcPr>
            <w:tcW w:w="595" w:type="dxa"/>
            <w:tcBorders>
              <w:top w:val="nil"/>
              <w:left w:val="nil"/>
              <w:bottom w:val="nil"/>
            </w:tcBorders>
            <w:noWrap w:val="0"/>
            <w:vAlign w:val="center"/>
          </w:tcPr>
          <w:p w14:paraId="4EAB82A7">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w:t>
            </w:r>
          </w:p>
        </w:tc>
      </w:tr>
      <w:tr w14:paraId="51D83E8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430" w:type="dxa"/>
            <w:tcBorders>
              <w:top w:val="nil"/>
              <w:bottom w:val="nil"/>
              <w:right w:val="nil"/>
            </w:tcBorders>
            <w:noWrap w:val="0"/>
            <w:vAlign w:val="center"/>
          </w:tcPr>
          <w:p w14:paraId="13F634D3">
            <w:pPr>
              <w:widowControl/>
              <w:snapToGrid w:val="0"/>
              <w:jc w:val="center"/>
              <w:rPr>
                <w:rFonts w:hint="eastAsia" w:ascii="宋体" w:hAnsi="宋体" w:eastAsia="宋体" w:cs="宋体"/>
                <w:sz w:val="18"/>
                <w:szCs w:val="18"/>
              </w:rPr>
            </w:pPr>
            <w:r>
              <w:rPr>
                <w:rFonts w:hint="eastAsia" w:ascii="宋体" w:hAnsi="宋体" w:eastAsia="宋体" w:cs="宋体"/>
                <w:color w:val="000000"/>
                <w:spacing w:val="-16"/>
                <w:kern w:val="0"/>
                <w:sz w:val="18"/>
                <w:szCs w:val="18"/>
              </w:rPr>
              <w:t>寄生虫病</w:t>
            </w:r>
          </w:p>
        </w:tc>
        <w:tc>
          <w:tcPr>
            <w:tcW w:w="588" w:type="dxa"/>
            <w:tcBorders>
              <w:top w:val="nil"/>
              <w:left w:val="nil"/>
              <w:bottom w:val="nil"/>
              <w:right w:val="nil"/>
            </w:tcBorders>
            <w:noWrap w:val="0"/>
            <w:vAlign w:val="center"/>
          </w:tcPr>
          <w:p w14:paraId="3282E54D">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w:t>
            </w:r>
          </w:p>
        </w:tc>
        <w:tc>
          <w:tcPr>
            <w:tcW w:w="840" w:type="dxa"/>
            <w:tcBorders>
              <w:top w:val="nil"/>
              <w:left w:val="nil"/>
              <w:bottom w:val="nil"/>
              <w:right w:val="nil"/>
            </w:tcBorders>
            <w:noWrap w:val="0"/>
            <w:vAlign w:val="center"/>
          </w:tcPr>
          <w:p w14:paraId="2921FE41">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w:t>
            </w:r>
          </w:p>
        </w:tc>
        <w:tc>
          <w:tcPr>
            <w:tcW w:w="714" w:type="dxa"/>
            <w:tcBorders>
              <w:top w:val="nil"/>
              <w:left w:val="nil"/>
              <w:bottom w:val="nil"/>
              <w:right w:val="nil"/>
            </w:tcBorders>
            <w:noWrap w:val="0"/>
            <w:vAlign w:val="center"/>
          </w:tcPr>
          <w:p w14:paraId="4ABC7479">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w:t>
            </w:r>
          </w:p>
        </w:tc>
        <w:tc>
          <w:tcPr>
            <w:tcW w:w="560" w:type="dxa"/>
            <w:tcBorders>
              <w:top w:val="nil"/>
              <w:left w:val="nil"/>
              <w:bottom w:val="nil"/>
              <w:right w:val="nil"/>
            </w:tcBorders>
            <w:noWrap w:val="0"/>
            <w:vAlign w:val="center"/>
          </w:tcPr>
          <w:p w14:paraId="1AE3BEFA">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w:t>
            </w:r>
          </w:p>
        </w:tc>
        <w:tc>
          <w:tcPr>
            <w:tcW w:w="588" w:type="dxa"/>
            <w:tcBorders>
              <w:top w:val="nil"/>
              <w:left w:val="nil"/>
              <w:bottom w:val="nil"/>
              <w:right w:val="nil"/>
            </w:tcBorders>
            <w:noWrap w:val="0"/>
            <w:vAlign w:val="center"/>
          </w:tcPr>
          <w:p w14:paraId="120B68A6">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w:t>
            </w:r>
          </w:p>
        </w:tc>
        <w:tc>
          <w:tcPr>
            <w:tcW w:w="770" w:type="dxa"/>
            <w:tcBorders>
              <w:top w:val="nil"/>
              <w:left w:val="nil"/>
              <w:bottom w:val="nil"/>
              <w:right w:val="nil"/>
            </w:tcBorders>
            <w:noWrap w:val="0"/>
            <w:vAlign w:val="top"/>
          </w:tcPr>
          <w:p w14:paraId="12A2F4BD">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w:t>
            </w:r>
          </w:p>
        </w:tc>
        <w:tc>
          <w:tcPr>
            <w:tcW w:w="756" w:type="dxa"/>
            <w:tcBorders>
              <w:top w:val="nil"/>
              <w:left w:val="nil"/>
              <w:bottom w:val="nil"/>
              <w:right w:val="nil"/>
            </w:tcBorders>
            <w:noWrap w:val="0"/>
            <w:vAlign w:val="center"/>
          </w:tcPr>
          <w:p w14:paraId="091ED25E">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w:t>
            </w:r>
          </w:p>
        </w:tc>
        <w:tc>
          <w:tcPr>
            <w:tcW w:w="573" w:type="dxa"/>
            <w:tcBorders>
              <w:top w:val="nil"/>
              <w:left w:val="nil"/>
              <w:bottom w:val="nil"/>
              <w:right w:val="nil"/>
            </w:tcBorders>
            <w:noWrap w:val="0"/>
            <w:vAlign w:val="center"/>
          </w:tcPr>
          <w:p w14:paraId="06A21CD7">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w:t>
            </w:r>
          </w:p>
        </w:tc>
        <w:tc>
          <w:tcPr>
            <w:tcW w:w="644" w:type="dxa"/>
            <w:tcBorders>
              <w:top w:val="nil"/>
              <w:left w:val="nil"/>
              <w:bottom w:val="nil"/>
              <w:right w:val="nil"/>
            </w:tcBorders>
            <w:noWrap w:val="0"/>
            <w:vAlign w:val="center"/>
          </w:tcPr>
          <w:p w14:paraId="3F1B74AA">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w:t>
            </w:r>
          </w:p>
        </w:tc>
        <w:tc>
          <w:tcPr>
            <w:tcW w:w="785" w:type="dxa"/>
            <w:tcBorders>
              <w:top w:val="nil"/>
              <w:left w:val="nil"/>
              <w:bottom w:val="nil"/>
              <w:right w:val="nil"/>
            </w:tcBorders>
            <w:noWrap w:val="0"/>
            <w:vAlign w:val="top"/>
          </w:tcPr>
          <w:p w14:paraId="6AD3A392">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w:t>
            </w:r>
          </w:p>
        </w:tc>
        <w:tc>
          <w:tcPr>
            <w:tcW w:w="720" w:type="dxa"/>
            <w:tcBorders>
              <w:top w:val="nil"/>
              <w:left w:val="nil"/>
              <w:bottom w:val="nil"/>
              <w:right w:val="nil"/>
            </w:tcBorders>
            <w:noWrap w:val="0"/>
            <w:vAlign w:val="center"/>
          </w:tcPr>
          <w:p w14:paraId="6B786C32">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w:t>
            </w:r>
          </w:p>
        </w:tc>
        <w:tc>
          <w:tcPr>
            <w:tcW w:w="595" w:type="dxa"/>
            <w:tcBorders>
              <w:top w:val="nil"/>
              <w:left w:val="nil"/>
              <w:bottom w:val="nil"/>
            </w:tcBorders>
            <w:noWrap w:val="0"/>
            <w:vAlign w:val="center"/>
          </w:tcPr>
          <w:p w14:paraId="32ABB202">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w:t>
            </w:r>
          </w:p>
        </w:tc>
      </w:tr>
      <w:tr w14:paraId="3EE5612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430" w:type="dxa"/>
            <w:tcBorders>
              <w:top w:val="nil"/>
              <w:bottom w:val="nil"/>
              <w:right w:val="nil"/>
            </w:tcBorders>
            <w:noWrap w:val="0"/>
            <w:vAlign w:val="center"/>
          </w:tcPr>
          <w:p w14:paraId="2943E69B">
            <w:pPr>
              <w:widowControl/>
              <w:snapToGrid w:val="0"/>
              <w:jc w:val="center"/>
              <w:rPr>
                <w:rFonts w:hint="eastAsia" w:ascii="宋体" w:hAnsi="宋体" w:eastAsia="宋体" w:cs="宋体"/>
                <w:kern w:val="0"/>
                <w:sz w:val="18"/>
                <w:szCs w:val="18"/>
              </w:rPr>
            </w:pPr>
            <w:r>
              <w:rPr>
                <w:rFonts w:hint="eastAsia" w:ascii="宋体" w:hAnsi="宋体" w:eastAsia="宋体" w:cs="宋体"/>
                <w:color w:val="000000"/>
                <w:spacing w:val="-16"/>
                <w:kern w:val="0"/>
                <w:sz w:val="18"/>
                <w:szCs w:val="18"/>
              </w:rPr>
              <w:t>死因不明</w:t>
            </w:r>
          </w:p>
        </w:tc>
        <w:tc>
          <w:tcPr>
            <w:tcW w:w="588" w:type="dxa"/>
            <w:tcBorders>
              <w:top w:val="nil"/>
              <w:left w:val="nil"/>
              <w:bottom w:val="nil"/>
              <w:right w:val="nil"/>
            </w:tcBorders>
            <w:noWrap w:val="0"/>
            <w:vAlign w:val="center"/>
          </w:tcPr>
          <w:p w14:paraId="5DF6BC59">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80</w:t>
            </w:r>
          </w:p>
        </w:tc>
        <w:tc>
          <w:tcPr>
            <w:tcW w:w="840" w:type="dxa"/>
            <w:tcBorders>
              <w:top w:val="nil"/>
              <w:left w:val="nil"/>
              <w:bottom w:val="nil"/>
              <w:right w:val="nil"/>
            </w:tcBorders>
            <w:noWrap w:val="0"/>
            <w:vAlign w:val="top"/>
          </w:tcPr>
          <w:p w14:paraId="5ED1276C">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17.37 </w:t>
            </w:r>
          </w:p>
        </w:tc>
        <w:tc>
          <w:tcPr>
            <w:tcW w:w="714" w:type="dxa"/>
            <w:tcBorders>
              <w:top w:val="nil"/>
              <w:left w:val="nil"/>
              <w:bottom w:val="nil"/>
              <w:right w:val="nil"/>
            </w:tcBorders>
            <w:noWrap w:val="0"/>
            <w:vAlign w:val="center"/>
          </w:tcPr>
          <w:p w14:paraId="780F21FF">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3.27</w:t>
            </w:r>
          </w:p>
        </w:tc>
        <w:tc>
          <w:tcPr>
            <w:tcW w:w="560" w:type="dxa"/>
            <w:tcBorders>
              <w:top w:val="nil"/>
              <w:left w:val="nil"/>
              <w:bottom w:val="nil"/>
              <w:right w:val="nil"/>
            </w:tcBorders>
            <w:noWrap w:val="0"/>
            <w:vAlign w:val="center"/>
          </w:tcPr>
          <w:p w14:paraId="74ED47F6">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w:t>
            </w:r>
          </w:p>
        </w:tc>
        <w:tc>
          <w:tcPr>
            <w:tcW w:w="588" w:type="dxa"/>
            <w:tcBorders>
              <w:top w:val="nil"/>
              <w:left w:val="nil"/>
              <w:bottom w:val="nil"/>
              <w:right w:val="nil"/>
            </w:tcBorders>
            <w:noWrap w:val="0"/>
            <w:vAlign w:val="center"/>
          </w:tcPr>
          <w:p w14:paraId="799B5EC5">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90</w:t>
            </w:r>
          </w:p>
        </w:tc>
        <w:tc>
          <w:tcPr>
            <w:tcW w:w="770" w:type="dxa"/>
            <w:tcBorders>
              <w:top w:val="nil"/>
              <w:left w:val="nil"/>
              <w:bottom w:val="nil"/>
              <w:right w:val="nil"/>
            </w:tcBorders>
            <w:noWrap w:val="0"/>
            <w:vAlign w:val="top"/>
          </w:tcPr>
          <w:p w14:paraId="5A3D7031">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18.95 </w:t>
            </w:r>
          </w:p>
        </w:tc>
        <w:tc>
          <w:tcPr>
            <w:tcW w:w="756" w:type="dxa"/>
            <w:tcBorders>
              <w:top w:val="nil"/>
              <w:left w:val="nil"/>
              <w:bottom w:val="nil"/>
              <w:right w:val="nil"/>
            </w:tcBorders>
            <w:noWrap w:val="0"/>
            <w:vAlign w:val="center"/>
          </w:tcPr>
          <w:p w14:paraId="228C8269">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5.18</w:t>
            </w:r>
          </w:p>
        </w:tc>
        <w:tc>
          <w:tcPr>
            <w:tcW w:w="573" w:type="dxa"/>
            <w:tcBorders>
              <w:top w:val="nil"/>
              <w:left w:val="nil"/>
              <w:bottom w:val="nil"/>
              <w:right w:val="nil"/>
            </w:tcBorders>
            <w:noWrap w:val="0"/>
            <w:vAlign w:val="center"/>
          </w:tcPr>
          <w:p w14:paraId="27BADBE3">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w:t>
            </w:r>
          </w:p>
        </w:tc>
        <w:tc>
          <w:tcPr>
            <w:tcW w:w="644" w:type="dxa"/>
            <w:tcBorders>
              <w:top w:val="nil"/>
              <w:left w:val="nil"/>
              <w:bottom w:val="nil"/>
              <w:right w:val="nil"/>
            </w:tcBorders>
            <w:noWrap w:val="0"/>
            <w:vAlign w:val="top"/>
          </w:tcPr>
          <w:p w14:paraId="4AD63FEC">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170</w:t>
            </w:r>
          </w:p>
        </w:tc>
        <w:tc>
          <w:tcPr>
            <w:tcW w:w="785" w:type="dxa"/>
            <w:tcBorders>
              <w:top w:val="nil"/>
              <w:left w:val="nil"/>
              <w:bottom w:val="nil"/>
              <w:right w:val="nil"/>
            </w:tcBorders>
            <w:noWrap w:val="0"/>
            <w:vAlign w:val="top"/>
          </w:tcPr>
          <w:p w14:paraId="1048B404">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18.17 </w:t>
            </w:r>
          </w:p>
        </w:tc>
        <w:tc>
          <w:tcPr>
            <w:tcW w:w="720" w:type="dxa"/>
            <w:tcBorders>
              <w:top w:val="nil"/>
              <w:left w:val="nil"/>
              <w:bottom w:val="nil"/>
              <w:right w:val="nil"/>
            </w:tcBorders>
            <w:noWrap w:val="0"/>
            <w:vAlign w:val="top"/>
          </w:tcPr>
          <w:p w14:paraId="391EAD8A">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 xml:space="preserve">4.06 </w:t>
            </w:r>
          </w:p>
        </w:tc>
        <w:tc>
          <w:tcPr>
            <w:tcW w:w="595" w:type="dxa"/>
            <w:tcBorders>
              <w:top w:val="nil"/>
              <w:left w:val="nil"/>
              <w:bottom w:val="nil"/>
            </w:tcBorders>
            <w:noWrap w:val="0"/>
            <w:vAlign w:val="center"/>
          </w:tcPr>
          <w:p w14:paraId="0F3A2C5F">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w:t>
            </w:r>
          </w:p>
        </w:tc>
      </w:tr>
      <w:tr w14:paraId="7D33679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430" w:type="dxa"/>
            <w:tcBorders>
              <w:top w:val="nil"/>
              <w:bottom w:val="single" w:color="auto" w:sz="4" w:space="0"/>
              <w:right w:val="nil"/>
            </w:tcBorders>
            <w:noWrap w:val="0"/>
            <w:vAlign w:val="center"/>
          </w:tcPr>
          <w:p w14:paraId="1E73B69C">
            <w:pPr>
              <w:widowControl/>
              <w:snapToGrid w:val="0"/>
              <w:jc w:val="center"/>
              <w:rPr>
                <w:rFonts w:hint="eastAsia" w:ascii="宋体" w:hAnsi="宋体" w:eastAsia="宋体" w:cs="宋体"/>
                <w:kern w:val="0"/>
                <w:sz w:val="18"/>
                <w:szCs w:val="18"/>
              </w:rPr>
            </w:pPr>
            <w:r>
              <w:rPr>
                <w:rFonts w:hint="eastAsia" w:ascii="宋体" w:hAnsi="宋体" w:eastAsia="宋体" w:cs="宋体"/>
                <w:color w:val="000000"/>
                <w:spacing w:val="-16"/>
                <w:kern w:val="0"/>
                <w:sz w:val="18"/>
                <w:szCs w:val="18"/>
              </w:rPr>
              <w:t>其他疾病</w:t>
            </w:r>
          </w:p>
        </w:tc>
        <w:tc>
          <w:tcPr>
            <w:tcW w:w="588" w:type="dxa"/>
            <w:tcBorders>
              <w:top w:val="nil"/>
              <w:left w:val="nil"/>
              <w:bottom w:val="single" w:color="auto" w:sz="4" w:space="0"/>
              <w:right w:val="nil"/>
            </w:tcBorders>
            <w:noWrap w:val="0"/>
            <w:vAlign w:val="center"/>
          </w:tcPr>
          <w:p w14:paraId="49A5FFA4">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22</w:t>
            </w:r>
          </w:p>
        </w:tc>
        <w:tc>
          <w:tcPr>
            <w:tcW w:w="840" w:type="dxa"/>
            <w:tcBorders>
              <w:top w:val="nil"/>
              <w:left w:val="nil"/>
              <w:bottom w:val="single" w:color="auto" w:sz="4" w:space="0"/>
              <w:right w:val="nil"/>
            </w:tcBorders>
            <w:noWrap w:val="0"/>
            <w:vAlign w:val="top"/>
          </w:tcPr>
          <w:p w14:paraId="5695291A">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4.78 </w:t>
            </w:r>
          </w:p>
        </w:tc>
        <w:tc>
          <w:tcPr>
            <w:tcW w:w="714" w:type="dxa"/>
            <w:tcBorders>
              <w:top w:val="nil"/>
              <w:left w:val="nil"/>
              <w:bottom w:val="single" w:color="auto" w:sz="4" w:space="0"/>
              <w:right w:val="nil"/>
            </w:tcBorders>
            <w:noWrap w:val="0"/>
            <w:vAlign w:val="center"/>
          </w:tcPr>
          <w:p w14:paraId="5E74D0CE">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0.90</w:t>
            </w:r>
          </w:p>
        </w:tc>
        <w:tc>
          <w:tcPr>
            <w:tcW w:w="560" w:type="dxa"/>
            <w:tcBorders>
              <w:top w:val="nil"/>
              <w:left w:val="nil"/>
              <w:bottom w:val="single" w:color="auto" w:sz="4" w:space="0"/>
              <w:right w:val="nil"/>
            </w:tcBorders>
            <w:noWrap w:val="0"/>
            <w:vAlign w:val="center"/>
          </w:tcPr>
          <w:p w14:paraId="55A7E9C1">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w:t>
            </w:r>
          </w:p>
        </w:tc>
        <w:tc>
          <w:tcPr>
            <w:tcW w:w="588" w:type="dxa"/>
            <w:tcBorders>
              <w:top w:val="nil"/>
              <w:left w:val="nil"/>
              <w:bottom w:val="single" w:color="auto" w:sz="4" w:space="0"/>
              <w:right w:val="nil"/>
            </w:tcBorders>
            <w:noWrap w:val="0"/>
            <w:vAlign w:val="center"/>
          </w:tcPr>
          <w:p w14:paraId="02EE94A9">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8</w:t>
            </w:r>
          </w:p>
        </w:tc>
        <w:tc>
          <w:tcPr>
            <w:tcW w:w="770" w:type="dxa"/>
            <w:tcBorders>
              <w:top w:val="nil"/>
              <w:left w:val="nil"/>
              <w:bottom w:val="single" w:color="auto" w:sz="4" w:space="0"/>
              <w:right w:val="nil"/>
            </w:tcBorders>
            <w:noWrap w:val="0"/>
            <w:vAlign w:val="top"/>
          </w:tcPr>
          <w:p w14:paraId="4028D109">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1.68 </w:t>
            </w:r>
          </w:p>
        </w:tc>
        <w:tc>
          <w:tcPr>
            <w:tcW w:w="756" w:type="dxa"/>
            <w:tcBorders>
              <w:top w:val="nil"/>
              <w:left w:val="nil"/>
              <w:bottom w:val="single" w:color="auto" w:sz="4" w:space="0"/>
              <w:right w:val="nil"/>
            </w:tcBorders>
            <w:noWrap w:val="0"/>
            <w:vAlign w:val="center"/>
          </w:tcPr>
          <w:p w14:paraId="1CB31B4E">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0.46</w:t>
            </w:r>
          </w:p>
        </w:tc>
        <w:tc>
          <w:tcPr>
            <w:tcW w:w="573" w:type="dxa"/>
            <w:tcBorders>
              <w:top w:val="nil"/>
              <w:left w:val="nil"/>
              <w:bottom w:val="single" w:color="auto" w:sz="4" w:space="0"/>
              <w:right w:val="nil"/>
            </w:tcBorders>
            <w:noWrap w:val="0"/>
            <w:vAlign w:val="center"/>
          </w:tcPr>
          <w:p w14:paraId="43998203">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w:t>
            </w:r>
          </w:p>
        </w:tc>
        <w:tc>
          <w:tcPr>
            <w:tcW w:w="644" w:type="dxa"/>
            <w:tcBorders>
              <w:top w:val="nil"/>
              <w:left w:val="nil"/>
              <w:bottom w:val="single" w:color="auto" w:sz="4" w:space="0"/>
              <w:right w:val="nil"/>
            </w:tcBorders>
            <w:noWrap w:val="0"/>
            <w:vAlign w:val="top"/>
          </w:tcPr>
          <w:p w14:paraId="05B62486">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30</w:t>
            </w:r>
          </w:p>
        </w:tc>
        <w:tc>
          <w:tcPr>
            <w:tcW w:w="785" w:type="dxa"/>
            <w:tcBorders>
              <w:top w:val="nil"/>
              <w:left w:val="nil"/>
              <w:bottom w:val="single" w:color="auto" w:sz="4" w:space="0"/>
              <w:right w:val="nil"/>
            </w:tcBorders>
            <w:noWrap w:val="0"/>
            <w:vAlign w:val="top"/>
          </w:tcPr>
          <w:p w14:paraId="692A3AD0">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 xml:space="preserve">3.21 </w:t>
            </w:r>
          </w:p>
        </w:tc>
        <w:tc>
          <w:tcPr>
            <w:tcW w:w="720" w:type="dxa"/>
            <w:tcBorders>
              <w:top w:val="nil"/>
              <w:left w:val="nil"/>
              <w:bottom w:val="single" w:color="auto" w:sz="4" w:space="0"/>
              <w:right w:val="nil"/>
            </w:tcBorders>
            <w:noWrap w:val="0"/>
            <w:vAlign w:val="top"/>
          </w:tcPr>
          <w:p w14:paraId="17D89B46">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 xml:space="preserve">0.72 </w:t>
            </w:r>
          </w:p>
        </w:tc>
        <w:tc>
          <w:tcPr>
            <w:tcW w:w="595" w:type="dxa"/>
            <w:tcBorders>
              <w:top w:val="nil"/>
              <w:left w:val="nil"/>
              <w:bottom w:val="single" w:color="auto" w:sz="4" w:space="0"/>
            </w:tcBorders>
            <w:noWrap w:val="0"/>
            <w:vAlign w:val="center"/>
          </w:tcPr>
          <w:p w14:paraId="3E434A98">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lang w:val="en-US" w:eastAsia="zh-CN"/>
              </w:rPr>
              <w:t>-</w:t>
            </w:r>
          </w:p>
        </w:tc>
      </w:tr>
    </w:tbl>
    <w:p w14:paraId="4860BFED">
      <w:pPr>
        <w:spacing w:line="360" w:lineRule="auto"/>
        <w:ind w:firstLine="480" w:firstLineChars="200"/>
        <w:jc w:val="both"/>
        <w:rPr>
          <w:rFonts w:hint="eastAsia" w:ascii="宋体" w:hAnsi="宋体" w:cs="宋体"/>
          <w:sz w:val="24"/>
        </w:rPr>
      </w:pPr>
      <w:r>
        <w:rPr>
          <w:rFonts w:hint="eastAsia" w:ascii="宋体" w:hAnsi="宋体" w:cs="宋体"/>
          <w:sz w:val="24"/>
        </w:rPr>
        <w:t>20</w:t>
      </w:r>
      <w:r>
        <w:rPr>
          <w:rFonts w:hint="eastAsia" w:ascii="宋体" w:hAnsi="宋体" w:cs="宋体"/>
          <w:sz w:val="24"/>
          <w:lang w:val="en-US" w:eastAsia="zh-CN"/>
        </w:rPr>
        <w:t>23</w:t>
      </w:r>
      <w:r>
        <w:rPr>
          <w:rFonts w:hint="eastAsia" w:ascii="宋体" w:hAnsi="宋体" w:cs="宋体"/>
          <w:sz w:val="24"/>
        </w:rPr>
        <w:t>年报告居民前5位死因</w:t>
      </w:r>
      <w:r>
        <w:rPr>
          <w:rFonts w:hint="eastAsia" w:ascii="宋体" w:hAnsi="宋体" w:cs="宋体"/>
          <w:sz w:val="24"/>
          <w:lang w:eastAsia="zh-CN"/>
        </w:rPr>
        <w:t>顺位</w:t>
      </w:r>
      <w:r>
        <w:rPr>
          <w:rFonts w:hint="eastAsia" w:ascii="宋体" w:hAnsi="宋体" w:cs="宋体"/>
          <w:sz w:val="24"/>
          <w:lang w:val="en-US" w:eastAsia="zh-CN"/>
        </w:rPr>
        <w:t>与2022年相比前3位顺位相同，</w:t>
      </w:r>
      <w:r>
        <w:rPr>
          <w:rFonts w:hint="eastAsia" w:ascii="宋体" w:hAnsi="宋体" w:cs="宋体"/>
          <w:sz w:val="24"/>
        </w:rPr>
        <w:t>依次是心脏病（</w:t>
      </w:r>
      <w:r>
        <w:rPr>
          <w:rFonts w:hint="eastAsia" w:ascii="宋体" w:hAnsi="宋体" w:cs="宋体"/>
          <w:sz w:val="24"/>
          <w:lang w:val="en-US" w:eastAsia="zh-CN"/>
        </w:rPr>
        <w:t>204.04</w:t>
      </w:r>
      <w:r>
        <w:rPr>
          <w:rFonts w:hint="eastAsia" w:ascii="宋体" w:hAnsi="宋体" w:cs="宋体"/>
          <w:sz w:val="24"/>
        </w:rPr>
        <w:t>/</w:t>
      </w:r>
      <w:r>
        <w:rPr>
          <w:rFonts w:hint="eastAsia" w:ascii="宋体" w:hAnsi="宋体" w:cs="宋体"/>
          <w:sz w:val="24"/>
          <w:vertAlign w:val="subscript"/>
        </w:rPr>
        <w:t>10万</w:t>
      </w:r>
      <w:r>
        <w:rPr>
          <w:rFonts w:hint="eastAsia" w:ascii="宋体" w:hAnsi="宋体" w:cs="宋体"/>
          <w:sz w:val="24"/>
        </w:rPr>
        <w:t>）、脑血管病（</w:t>
      </w:r>
      <w:r>
        <w:rPr>
          <w:rFonts w:hint="eastAsia" w:ascii="宋体" w:hAnsi="宋体" w:cs="宋体"/>
          <w:sz w:val="24"/>
          <w:lang w:val="en-US" w:eastAsia="zh-CN"/>
        </w:rPr>
        <w:t>108.38</w:t>
      </w:r>
      <w:r>
        <w:rPr>
          <w:rFonts w:hint="eastAsia" w:ascii="宋体" w:hAnsi="宋体" w:cs="宋体"/>
          <w:sz w:val="24"/>
        </w:rPr>
        <w:t>/</w:t>
      </w:r>
      <w:r>
        <w:rPr>
          <w:rFonts w:hint="eastAsia" w:ascii="宋体" w:hAnsi="宋体" w:cs="宋体"/>
          <w:sz w:val="24"/>
          <w:vertAlign w:val="subscript"/>
        </w:rPr>
        <w:t>10万</w:t>
      </w:r>
      <w:r>
        <w:rPr>
          <w:rFonts w:hint="eastAsia" w:ascii="宋体" w:hAnsi="宋体" w:cs="宋体"/>
          <w:sz w:val="24"/>
        </w:rPr>
        <w:t>）、恶性肿瘤（</w:t>
      </w:r>
      <w:r>
        <w:rPr>
          <w:rFonts w:hint="eastAsia" w:ascii="宋体" w:hAnsi="宋体" w:cs="宋体"/>
          <w:sz w:val="24"/>
          <w:lang w:val="en-US" w:eastAsia="zh-CN"/>
        </w:rPr>
        <w:t>97.68</w:t>
      </w:r>
      <w:r>
        <w:rPr>
          <w:rFonts w:hint="eastAsia" w:ascii="宋体" w:hAnsi="宋体" w:cs="宋体"/>
          <w:sz w:val="24"/>
        </w:rPr>
        <w:t>/</w:t>
      </w:r>
      <w:r>
        <w:rPr>
          <w:rFonts w:hint="eastAsia" w:ascii="宋体" w:hAnsi="宋体" w:cs="宋体"/>
          <w:sz w:val="24"/>
          <w:vertAlign w:val="subscript"/>
        </w:rPr>
        <w:t>10万</w:t>
      </w:r>
      <w:r>
        <w:rPr>
          <w:rFonts w:hint="eastAsia" w:ascii="宋体" w:hAnsi="宋体" w:cs="宋体"/>
          <w:sz w:val="24"/>
        </w:rPr>
        <w:t>）、在全死因中所占比例依次为</w:t>
      </w:r>
      <w:r>
        <w:rPr>
          <w:rFonts w:hint="eastAsia" w:ascii="宋体" w:hAnsi="宋体" w:cs="宋体"/>
          <w:sz w:val="24"/>
          <w:lang w:val="en-US" w:eastAsia="zh-CN"/>
        </w:rPr>
        <w:t>37.59</w:t>
      </w:r>
      <w:r>
        <w:rPr>
          <w:rFonts w:hint="eastAsia" w:ascii="宋体" w:hAnsi="宋体" w:cs="宋体"/>
          <w:sz w:val="24"/>
        </w:rPr>
        <w:t>%、</w:t>
      </w:r>
      <w:r>
        <w:rPr>
          <w:rFonts w:hint="eastAsia" w:ascii="宋体" w:hAnsi="宋体" w:cs="宋体"/>
          <w:sz w:val="24"/>
          <w:lang w:val="en-US" w:eastAsia="zh-CN"/>
        </w:rPr>
        <w:t>19.96</w:t>
      </w:r>
      <w:r>
        <w:rPr>
          <w:rFonts w:hint="eastAsia" w:ascii="宋体" w:hAnsi="宋体" w:cs="宋体"/>
          <w:sz w:val="24"/>
        </w:rPr>
        <w:t>%、</w:t>
      </w:r>
      <w:r>
        <w:rPr>
          <w:rFonts w:hint="eastAsia" w:ascii="宋体" w:hAnsi="宋体" w:cs="宋体"/>
          <w:sz w:val="24"/>
          <w:lang w:val="en-US" w:eastAsia="zh-CN"/>
        </w:rPr>
        <w:t>17.99</w:t>
      </w:r>
      <w:r>
        <w:rPr>
          <w:rFonts w:hint="eastAsia" w:ascii="宋体" w:hAnsi="宋体" w:cs="宋体"/>
          <w:sz w:val="24"/>
        </w:rPr>
        <w:t>%</w:t>
      </w:r>
      <w:r>
        <w:rPr>
          <w:rFonts w:hint="eastAsia" w:ascii="宋体" w:hAnsi="宋体" w:cs="宋体"/>
          <w:sz w:val="24"/>
          <w:lang w:eastAsia="zh-CN"/>
        </w:rPr>
        <w:t>。而</w:t>
      </w:r>
      <w:r>
        <w:rPr>
          <w:rFonts w:hint="eastAsia" w:ascii="宋体" w:hAnsi="宋体" w:cs="宋体"/>
          <w:sz w:val="24"/>
        </w:rPr>
        <w:t>损伤及中毒（</w:t>
      </w:r>
      <w:r>
        <w:rPr>
          <w:rFonts w:hint="eastAsia" w:ascii="宋体" w:hAnsi="宋体" w:cs="宋体"/>
          <w:sz w:val="24"/>
          <w:lang w:val="en-US" w:eastAsia="zh-CN"/>
        </w:rPr>
        <w:t>32.84</w:t>
      </w:r>
      <w:r>
        <w:rPr>
          <w:rFonts w:hint="eastAsia" w:ascii="宋体" w:hAnsi="宋体" w:cs="宋体"/>
          <w:sz w:val="24"/>
        </w:rPr>
        <w:t>/</w:t>
      </w:r>
      <w:r>
        <w:rPr>
          <w:rFonts w:hint="eastAsia" w:ascii="宋体" w:hAnsi="宋体" w:cs="宋体"/>
          <w:sz w:val="24"/>
          <w:vertAlign w:val="subscript"/>
        </w:rPr>
        <w:t>10万</w:t>
      </w:r>
      <w:r>
        <w:rPr>
          <w:rFonts w:hint="eastAsia" w:ascii="宋体" w:hAnsi="宋体" w:cs="宋体"/>
          <w:sz w:val="24"/>
        </w:rPr>
        <w:t>）</w:t>
      </w:r>
      <w:r>
        <w:rPr>
          <w:rFonts w:hint="eastAsia" w:ascii="宋体" w:hAnsi="宋体" w:cs="宋体"/>
          <w:sz w:val="24"/>
          <w:lang w:eastAsia="zh-CN"/>
        </w:rPr>
        <w:t>由第</w:t>
      </w:r>
      <w:r>
        <w:rPr>
          <w:rFonts w:hint="eastAsia" w:ascii="宋体" w:hAnsi="宋体" w:cs="宋体"/>
          <w:sz w:val="24"/>
          <w:lang w:val="en-US" w:eastAsia="zh-CN"/>
        </w:rPr>
        <w:t>4位降低为第5位，</w:t>
      </w:r>
      <w:r>
        <w:rPr>
          <w:rFonts w:hint="eastAsia" w:ascii="宋体" w:hAnsi="宋体" w:cs="宋体"/>
          <w:sz w:val="24"/>
        </w:rPr>
        <w:t>呼吸系统疾病（</w:t>
      </w:r>
      <w:r>
        <w:rPr>
          <w:rFonts w:hint="eastAsia" w:ascii="宋体" w:hAnsi="宋体" w:cs="宋体"/>
          <w:sz w:val="24"/>
          <w:lang w:val="en-US" w:eastAsia="zh-CN"/>
        </w:rPr>
        <w:t>41.0</w:t>
      </w:r>
      <w:r>
        <w:rPr>
          <w:rFonts w:hint="eastAsia" w:ascii="宋体" w:hAnsi="宋体" w:cs="宋体"/>
          <w:sz w:val="24"/>
        </w:rPr>
        <w:t>/</w:t>
      </w:r>
      <w:r>
        <w:rPr>
          <w:rFonts w:hint="eastAsia" w:ascii="宋体" w:hAnsi="宋体" w:cs="宋体"/>
          <w:sz w:val="24"/>
          <w:vertAlign w:val="subscript"/>
        </w:rPr>
        <w:t>10万</w:t>
      </w:r>
      <w:r>
        <w:rPr>
          <w:rFonts w:hint="eastAsia" w:ascii="宋体" w:hAnsi="宋体" w:cs="宋体"/>
          <w:sz w:val="24"/>
        </w:rPr>
        <w:t>）</w:t>
      </w:r>
      <w:r>
        <w:rPr>
          <w:rFonts w:hint="eastAsia" w:ascii="宋体" w:hAnsi="宋体" w:cs="宋体"/>
          <w:sz w:val="24"/>
          <w:lang w:eastAsia="zh-CN"/>
        </w:rPr>
        <w:t>由第</w:t>
      </w:r>
      <w:r>
        <w:rPr>
          <w:rFonts w:hint="eastAsia" w:ascii="宋体" w:hAnsi="宋体" w:cs="宋体"/>
          <w:sz w:val="24"/>
          <w:lang w:val="en-US" w:eastAsia="zh-CN"/>
        </w:rPr>
        <w:t>5位上升到第4位</w:t>
      </w:r>
      <w:r>
        <w:rPr>
          <w:rFonts w:hint="eastAsia" w:ascii="宋体" w:hAnsi="宋体" w:cs="宋体"/>
          <w:sz w:val="24"/>
        </w:rPr>
        <w:t>，</w:t>
      </w:r>
      <w:r>
        <w:rPr>
          <w:rFonts w:hint="eastAsia" w:ascii="宋体" w:hAnsi="宋体" w:cs="宋体"/>
          <w:sz w:val="24"/>
          <w:lang w:eastAsia="zh-CN"/>
        </w:rPr>
        <w:t>分别占全死因的</w:t>
      </w:r>
      <w:r>
        <w:rPr>
          <w:rFonts w:hint="eastAsia" w:ascii="宋体" w:hAnsi="宋体" w:cs="宋体"/>
          <w:sz w:val="24"/>
          <w:lang w:val="en-US" w:eastAsia="zh-CN"/>
        </w:rPr>
        <w:t>6.05</w:t>
      </w:r>
      <w:r>
        <w:rPr>
          <w:rFonts w:hint="eastAsia" w:ascii="宋体" w:hAnsi="宋体" w:cs="宋体"/>
          <w:sz w:val="24"/>
        </w:rPr>
        <w:t>%、</w:t>
      </w:r>
      <w:r>
        <w:rPr>
          <w:rFonts w:hint="eastAsia" w:ascii="宋体" w:hAnsi="宋体" w:cs="宋体"/>
          <w:sz w:val="24"/>
          <w:lang w:val="en-US" w:eastAsia="zh-CN"/>
        </w:rPr>
        <w:t>7.55</w:t>
      </w:r>
      <w:r>
        <w:rPr>
          <w:rFonts w:hint="eastAsia" w:ascii="宋体" w:hAnsi="宋体" w:cs="宋体"/>
          <w:sz w:val="24"/>
        </w:rPr>
        <w:t>%，</w:t>
      </w:r>
      <w:r>
        <w:rPr>
          <w:rFonts w:hint="eastAsia"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1386840</wp:posOffset>
                </wp:positionV>
                <wp:extent cx="7372350" cy="4924425"/>
                <wp:effectExtent l="0" t="0" r="0" b="0"/>
                <wp:wrapNone/>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7372350" cy="4924425"/>
                        </a:xfrm>
                        <a:prstGeom prst="rect">
                          <a:avLst/>
                        </a:prstGeom>
                        <a:noFill/>
                        <a:ln>
                          <a:noFill/>
                        </a:ln>
                      </wps:spPr>
                      <wps:bodyPr upright="1"/>
                    </wps:wsp>
                  </a:graphicData>
                </a:graphic>
              </wp:anchor>
            </w:drawing>
          </mc:Choice>
          <mc:Fallback>
            <w:pict>
              <v:rect id="_x0000_s1026" o:spid="_x0000_s1026" o:spt="1" style="position:absolute;left:0pt;margin-left:-72pt;margin-top:109.2pt;height:387.75pt;width:580.5pt;z-index:251661312;mso-width-relative:page;mso-height-relative:page;" filled="f" stroked="f" coordsize="21600,21600" o:gfxdata="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QzzQV3QAAAA0BAAAPAAAAAAAAAAEAIAAAACIAAABkcnMvZG93bnJldi54bWxQ&#10;SwECFAAUAAAACACHTuJAarsFJ7kBAABtAwAADgAAAAAAAAABACAAAAAsAQAAZHJzL2Uyb0RvYy54&#10;bWxQSwUGAAAAAAYABgBZAQAAVwUAAAAA&#10;">
                <v:fill on="f" focussize="0,0"/>
                <v:stroke on="f"/>
                <v:imagedata o:title=""/>
                <o:lock v:ext="edit" rotation="t" aspectratio="t"/>
              </v:rect>
            </w:pict>
          </mc:Fallback>
        </mc:AlternateContent>
      </w:r>
      <w:r>
        <w:rPr>
          <w:rFonts w:hint="eastAsia" w:ascii="宋体" w:hAnsi="宋体" w:cs="宋体"/>
          <w:sz w:val="24"/>
        </w:rPr>
        <w:t>男</w:t>
      </w:r>
      <w:r>
        <w:rPr>
          <w:rFonts w:hint="eastAsia" w:ascii="宋体" w:hAnsi="宋体" w:cs="宋体"/>
          <w:sz w:val="24"/>
          <w:lang w:eastAsia="zh-CN"/>
        </w:rPr>
        <w:t>性</w:t>
      </w:r>
      <w:r>
        <w:rPr>
          <w:rFonts w:hint="eastAsia" w:ascii="宋体" w:hAnsi="宋体" w:cs="宋体"/>
          <w:sz w:val="24"/>
        </w:rPr>
        <w:t>前五位死因顺位与全人群</w:t>
      </w:r>
      <w:r>
        <w:rPr>
          <w:rFonts w:hint="eastAsia" w:ascii="宋体" w:hAnsi="宋体" w:cs="宋体"/>
          <w:sz w:val="24"/>
          <w:lang w:eastAsia="zh-CN"/>
        </w:rPr>
        <w:t>前五位</w:t>
      </w:r>
      <w:r>
        <w:rPr>
          <w:rFonts w:hint="eastAsia" w:ascii="宋体" w:hAnsi="宋体" w:cs="宋体"/>
          <w:sz w:val="24"/>
        </w:rPr>
        <w:t>死因顺位相同</w:t>
      </w:r>
      <w:r>
        <w:rPr>
          <w:rFonts w:hint="eastAsia" w:ascii="宋体" w:hAnsi="宋体" w:cs="宋体"/>
          <w:sz w:val="24"/>
          <w:lang w:eastAsia="zh-CN"/>
        </w:rPr>
        <w:t>，女性前三位死因顺位与全人群前三位死因顺位相同。</w:t>
      </w:r>
      <w:r>
        <w:rPr>
          <w:rFonts w:hint="eastAsia" w:ascii="宋体" w:hAnsi="宋体" w:cs="宋体"/>
          <w:sz w:val="24"/>
        </w:rPr>
        <w:t>（详见表</w:t>
      </w:r>
      <w:r>
        <w:rPr>
          <w:rFonts w:hint="eastAsia" w:ascii="宋体" w:hAnsi="宋体" w:cs="宋体"/>
          <w:sz w:val="24"/>
          <w:lang w:val="en-US" w:eastAsia="zh-CN"/>
        </w:rPr>
        <w:t>3-2</w:t>
      </w:r>
      <w:r>
        <w:rPr>
          <w:rFonts w:hint="eastAsia" w:ascii="宋体" w:hAnsi="宋体" w:cs="宋体"/>
          <w:sz w:val="24"/>
        </w:rPr>
        <w:t>）。</w:t>
      </w:r>
    </w:p>
    <w:p w14:paraId="6AFEEF4D">
      <w:pPr>
        <w:spacing w:line="360" w:lineRule="auto"/>
        <w:ind w:firstLine="1793" w:firstLineChars="744"/>
        <w:jc w:val="both"/>
        <w:rPr>
          <w:rFonts w:hint="eastAsia" w:ascii="宋体" w:hAnsi="宋体" w:cs="宋体"/>
          <w:b/>
          <w:bCs w:val="0"/>
          <w:sz w:val="24"/>
        </w:rPr>
      </w:pPr>
      <w:r>
        <w:rPr>
          <w:rFonts w:hint="eastAsia" w:ascii="宋体" w:hAnsi="宋体" w:cs="宋体"/>
          <w:b/>
          <w:bCs w:val="0"/>
          <w:sz w:val="24"/>
        </w:rPr>
        <w:t>表</w:t>
      </w:r>
      <w:r>
        <w:rPr>
          <w:rFonts w:hint="eastAsia" w:ascii="宋体" w:hAnsi="宋体" w:cs="宋体"/>
          <w:b/>
          <w:bCs w:val="0"/>
          <w:sz w:val="24"/>
          <w:lang w:val="en-US" w:eastAsia="zh-CN"/>
        </w:rPr>
        <w:t>3-2</w:t>
      </w:r>
      <w:r>
        <w:rPr>
          <w:rFonts w:hint="eastAsia" w:ascii="宋体" w:hAnsi="宋体" w:cs="宋体"/>
          <w:b/>
          <w:bCs w:val="0"/>
          <w:sz w:val="24"/>
        </w:rPr>
        <w:t xml:space="preserve">  　20</w:t>
      </w:r>
      <w:r>
        <w:rPr>
          <w:rFonts w:hint="eastAsia" w:ascii="宋体" w:hAnsi="宋体" w:cs="宋体"/>
          <w:b/>
          <w:bCs w:val="0"/>
          <w:sz w:val="24"/>
          <w:lang w:val="en-US" w:eastAsia="zh-CN"/>
        </w:rPr>
        <w:t>23</w:t>
      </w:r>
      <w:r>
        <w:rPr>
          <w:rFonts w:hint="eastAsia" w:ascii="宋体" w:hAnsi="宋体" w:cs="宋体"/>
          <w:b/>
          <w:bCs w:val="0"/>
          <w:sz w:val="24"/>
        </w:rPr>
        <w:t>年盐湖区各类疾病死因顺位及构成</w:t>
      </w:r>
    </w:p>
    <w:tbl>
      <w:tblPr>
        <w:tblStyle w:val="7"/>
        <w:tblW w:w="0" w:type="auto"/>
        <w:jc w:val="center"/>
        <w:tblLayout w:type="fixed"/>
        <w:tblCellMar>
          <w:top w:w="0" w:type="dxa"/>
          <w:left w:w="108" w:type="dxa"/>
          <w:bottom w:w="0" w:type="dxa"/>
          <w:right w:w="108" w:type="dxa"/>
        </w:tblCellMar>
      </w:tblPr>
      <w:tblGrid>
        <w:gridCol w:w="1247"/>
        <w:gridCol w:w="765"/>
        <w:gridCol w:w="825"/>
        <w:gridCol w:w="795"/>
        <w:gridCol w:w="630"/>
        <w:gridCol w:w="772"/>
        <w:gridCol w:w="788"/>
        <w:gridCol w:w="777"/>
        <w:gridCol w:w="648"/>
        <w:gridCol w:w="762"/>
        <w:gridCol w:w="881"/>
        <w:gridCol w:w="778"/>
        <w:gridCol w:w="654"/>
      </w:tblGrid>
      <w:tr w14:paraId="43DADBCA">
        <w:tblPrEx>
          <w:tblCellMar>
            <w:top w:w="0" w:type="dxa"/>
            <w:left w:w="108" w:type="dxa"/>
            <w:bottom w:w="0" w:type="dxa"/>
            <w:right w:w="108" w:type="dxa"/>
          </w:tblCellMar>
        </w:tblPrEx>
        <w:trPr>
          <w:trHeight w:val="356" w:hRule="atLeast"/>
          <w:jc w:val="center"/>
        </w:trPr>
        <w:tc>
          <w:tcPr>
            <w:tcW w:w="1247" w:type="dxa"/>
            <w:vMerge w:val="restart"/>
            <w:tcBorders>
              <w:top w:val="single" w:color="auto" w:sz="8" w:space="0"/>
              <w:left w:val="nil"/>
              <w:bottom w:val="single" w:color="000000" w:sz="8" w:space="0"/>
              <w:right w:val="nil"/>
            </w:tcBorders>
            <w:noWrap w:val="0"/>
            <w:vAlign w:val="center"/>
          </w:tcPr>
          <w:p w14:paraId="71C6ABAF">
            <w:pPr>
              <w:snapToGrid w:val="0"/>
              <w:spacing w:line="360" w:lineRule="auto"/>
              <w:jc w:val="center"/>
              <w:rPr>
                <w:rFonts w:hint="eastAsia" w:ascii="宋体" w:hAnsi="宋体" w:eastAsia="宋体" w:cs="宋体"/>
                <w:sz w:val="18"/>
                <w:szCs w:val="18"/>
              </w:rPr>
            </w:pPr>
            <w:r>
              <w:rPr>
                <w:rFonts w:hint="eastAsia" w:ascii="宋体" w:hAnsi="宋体" w:eastAsia="宋体" w:cs="宋体"/>
                <w:sz w:val="18"/>
                <w:szCs w:val="18"/>
              </w:rPr>
              <w:t>主要死因</w:t>
            </w:r>
          </w:p>
        </w:tc>
        <w:tc>
          <w:tcPr>
            <w:tcW w:w="3015" w:type="dxa"/>
            <w:gridSpan w:val="4"/>
            <w:tcBorders>
              <w:top w:val="single" w:color="auto" w:sz="8" w:space="0"/>
              <w:left w:val="nil"/>
              <w:bottom w:val="single" w:color="auto" w:sz="8" w:space="0"/>
              <w:right w:val="nil"/>
            </w:tcBorders>
            <w:noWrap w:val="0"/>
            <w:vAlign w:val="center"/>
          </w:tcPr>
          <w:p w14:paraId="3DA28014">
            <w:pPr>
              <w:snapToGrid w:val="0"/>
              <w:spacing w:line="360" w:lineRule="auto"/>
              <w:jc w:val="center"/>
              <w:rPr>
                <w:rFonts w:hint="eastAsia" w:ascii="宋体" w:hAnsi="宋体" w:eastAsia="宋体" w:cs="宋体"/>
                <w:sz w:val="18"/>
                <w:szCs w:val="18"/>
              </w:rPr>
            </w:pPr>
            <w:r>
              <w:rPr>
                <w:rFonts w:hint="eastAsia" w:ascii="宋体" w:hAnsi="宋体" w:eastAsia="宋体" w:cs="宋体"/>
                <w:sz w:val="18"/>
                <w:szCs w:val="18"/>
              </w:rPr>
              <w:t>男性</w:t>
            </w:r>
          </w:p>
        </w:tc>
        <w:tc>
          <w:tcPr>
            <w:tcW w:w="2985" w:type="dxa"/>
            <w:gridSpan w:val="4"/>
            <w:tcBorders>
              <w:top w:val="single" w:color="auto" w:sz="8" w:space="0"/>
              <w:left w:val="nil"/>
              <w:bottom w:val="single" w:color="auto" w:sz="8" w:space="0"/>
              <w:right w:val="nil"/>
            </w:tcBorders>
            <w:noWrap w:val="0"/>
            <w:vAlign w:val="center"/>
          </w:tcPr>
          <w:p w14:paraId="387A74B1">
            <w:pPr>
              <w:snapToGrid w:val="0"/>
              <w:spacing w:line="360" w:lineRule="auto"/>
              <w:jc w:val="center"/>
              <w:rPr>
                <w:rFonts w:hint="eastAsia" w:ascii="宋体" w:hAnsi="宋体" w:eastAsia="宋体" w:cs="宋体"/>
                <w:sz w:val="18"/>
                <w:szCs w:val="18"/>
              </w:rPr>
            </w:pPr>
            <w:r>
              <w:rPr>
                <w:rFonts w:hint="eastAsia" w:ascii="宋体" w:hAnsi="宋体" w:eastAsia="宋体" w:cs="宋体"/>
                <w:sz w:val="18"/>
                <w:szCs w:val="18"/>
              </w:rPr>
              <w:t>女性</w:t>
            </w:r>
          </w:p>
        </w:tc>
        <w:tc>
          <w:tcPr>
            <w:tcW w:w="3075" w:type="dxa"/>
            <w:gridSpan w:val="4"/>
            <w:tcBorders>
              <w:top w:val="single" w:color="auto" w:sz="8" w:space="0"/>
              <w:left w:val="nil"/>
              <w:bottom w:val="single" w:color="auto" w:sz="8" w:space="0"/>
              <w:right w:val="nil"/>
            </w:tcBorders>
            <w:noWrap w:val="0"/>
            <w:vAlign w:val="center"/>
          </w:tcPr>
          <w:p w14:paraId="6DE99F7B">
            <w:pPr>
              <w:snapToGrid w:val="0"/>
              <w:spacing w:line="360" w:lineRule="auto"/>
              <w:jc w:val="center"/>
              <w:rPr>
                <w:rFonts w:hint="eastAsia" w:ascii="宋体" w:hAnsi="宋体" w:eastAsia="宋体" w:cs="宋体"/>
                <w:sz w:val="18"/>
                <w:szCs w:val="18"/>
              </w:rPr>
            </w:pPr>
            <w:r>
              <w:rPr>
                <w:rFonts w:hint="eastAsia" w:ascii="宋体" w:hAnsi="宋体" w:eastAsia="宋体" w:cs="宋体"/>
                <w:sz w:val="18"/>
                <w:szCs w:val="18"/>
              </w:rPr>
              <w:t>合计</w:t>
            </w:r>
          </w:p>
        </w:tc>
      </w:tr>
      <w:tr w14:paraId="1E770988">
        <w:tblPrEx>
          <w:tblCellMar>
            <w:top w:w="0" w:type="dxa"/>
            <w:left w:w="108" w:type="dxa"/>
            <w:bottom w:w="0" w:type="dxa"/>
            <w:right w:w="108" w:type="dxa"/>
          </w:tblCellMar>
        </w:tblPrEx>
        <w:trPr>
          <w:trHeight w:val="605" w:hRule="atLeast"/>
          <w:jc w:val="center"/>
        </w:trPr>
        <w:tc>
          <w:tcPr>
            <w:tcW w:w="1247" w:type="dxa"/>
            <w:vMerge w:val="continue"/>
            <w:tcBorders>
              <w:top w:val="single" w:color="auto" w:sz="8" w:space="0"/>
              <w:left w:val="nil"/>
              <w:bottom w:val="single" w:color="000000" w:sz="8" w:space="0"/>
              <w:right w:val="nil"/>
            </w:tcBorders>
            <w:noWrap w:val="0"/>
            <w:vAlign w:val="center"/>
          </w:tcPr>
          <w:p w14:paraId="2716BB6D">
            <w:pPr>
              <w:snapToGrid w:val="0"/>
              <w:spacing w:line="360" w:lineRule="auto"/>
              <w:jc w:val="center"/>
              <w:rPr>
                <w:rFonts w:hint="eastAsia" w:ascii="宋体" w:hAnsi="宋体" w:eastAsia="宋体" w:cs="宋体"/>
                <w:sz w:val="18"/>
                <w:szCs w:val="18"/>
              </w:rPr>
            </w:pPr>
          </w:p>
        </w:tc>
        <w:tc>
          <w:tcPr>
            <w:tcW w:w="765" w:type="dxa"/>
            <w:tcBorders>
              <w:top w:val="nil"/>
              <w:left w:val="nil"/>
              <w:bottom w:val="single" w:color="000000" w:sz="8" w:space="0"/>
              <w:right w:val="nil"/>
            </w:tcBorders>
            <w:noWrap w:val="0"/>
            <w:vAlign w:val="center"/>
          </w:tcPr>
          <w:p w14:paraId="3336FECE">
            <w:pPr>
              <w:snapToGrid w:val="0"/>
              <w:spacing w:line="360" w:lineRule="auto"/>
              <w:jc w:val="center"/>
              <w:rPr>
                <w:rFonts w:hint="eastAsia" w:ascii="宋体" w:hAnsi="宋体" w:eastAsia="宋体" w:cs="宋体"/>
                <w:sz w:val="18"/>
                <w:szCs w:val="18"/>
              </w:rPr>
            </w:pPr>
            <w:r>
              <w:rPr>
                <w:rFonts w:hint="eastAsia" w:ascii="宋体" w:hAnsi="宋体" w:eastAsia="宋体" w:cs="宋体"/>
                <w:sz w:val="18"/>
                <w:szCs w:val="18"/>
              </w:rPr>
              <w:t>死亡数</w:t>
            </w:r>
          </w:p>
        </w:tc>
        <w:tc>
          <w:tcPr>
            <w:tcW w:w="825" w:type="dxa"/>
            <w:tcBorders>
              <w:top w:val="nil"/>
              <w:left w:val="nil"/>
              <w:bottom w:val="single" w:color="000000" w:sz="8" w:space="0"/>
              <w:right w:val="nil"/>
            </w:tcBorders>
            <w:noWrap w:val="0"/>
            <w:vAlign w:val="center"/>
          </w:tcPr>
          <w:p w14:paraId="0D32D44D">
            <w:pPr>
              <w:snapToGrid w:val="0"/>
              <w:spacing w:line="360" w:lineRule="auto"/>
              <w:jc w:val="center"/>
              <w:rPr>
                <w:rFonts w:hint="eastAsia" w:ascii="宋体" w:hAnsi="宋体" w:eastAsia="宋体" w:cs="宋体"/>
                <w:sz w:val="18"/>
                <w:szCs w:val="18"/>
              </w:rPr>
            </w:pPr>
            <w:r>
              <w:rPr>
                <w:rFonts w:hint="eastAsia" w:ascii="宋体" w:hAnsi="宋体" w:eastAsia="宋体" w:cs="宋体"/>
                <w:sz w:val="18"/>
                <w:szCs w:val="18"/>
              </w:rPr>
              <w:t>死亡率1/10万</w:t>
            </w:r>
          </w:p>
        </w:tc>
        <w:tc>
          <w:tcPr>
            <w:tcW w:w="795" w:type="dxa"/>
            <w:tcBorders>
              <w:top w:val="nil"/>
              <w:left w:val="nil"/>
              <w:bottom w:val="single" w:color="auto" w:sz="4" w:space="0"/>
              <w:right w:val="nil"/>
            </w:tcBorders>
            <w:noWrap w:val="0"/>
            <w:vAlign w:val="center"/>
          </w:tcPr>
          <w:p w14:paraId="56DCE68B">
            <w:pPr>
              <w:snapToGrid w:val="0"/>
              <w:spacing w:line="360" w:lineRule="auto"/>
              <w:jc w:val="center"/>
              <w:rPr>
                <w:rFonts w:hint="eastAsia" w:ascii="宋体" w:hAnsi="宋体" w:eastAsia="宋体" w:cs="宋体"/>
                <w:sz w:val="18"/>
                <w:szCs w:val="18"/>
              </w:rPr>
            </w:pPr>
            <w:r>
              <w:rPr>
                <w:rFonts w:hint="eastAsia" w:ascii="宋体" w:hAnsi="宋体" w:eastAsia="宋体" w:cs="宋体"/>
                <w:sz w:val="18"/>
                <w:szCs w:val="18"/>
              </w:rPr>
              <w:t>构成比</w:t>
            </w:r>
          </w:p>
          <w:p w14:paraId="66E58C43">
            <w:pPr>
              <w:snapToGrid w:val="0"/>
              <w:spacing w:line="360" w:lineRule="auto"/>
              <w:jc w:val="center"/>
              <w:rPr>
                <w:rFonts w:hint="eastAsia" w:ascii="宋体" w:hAnsi="宋体" w:eastAsia="宋体" w:cs="宋体"/>
                <w:sz w:val="18"/>
                <w:szCs w:val="18"/>
              </w:rPr>
            </w:pPr>
            <w:r>
              <w:rPr>
                <w:rFonts w:hint="eastAsia" w:ascii="宋体" w:hAnsi="宋体" w:eastAsia="宋体" w:cs="宋体"/>
                <w:sz w:val="18"/>
                <w:szCs w:val="18"/>
              </w:rPr>
              <w:t>%</w:t>
            </w:r>
          </w:p>
        </w:tc>
        <w:tc>
          <w:tcPr>
            <w:tcW w:w="630" w:type="dxa"/>
            <w:tcBorders>
              <w:top w:val="nil"/>
              <w:left w:val="nil"/>
              <w:bottom w:val="single" w:color="auto" w:sz="4" w:space="0"/>
              <w:right w:val="nil"/>
            </w:tcBorders>
            <w:noWrap w:val="0"/>
            <w:vAlign w:val="center"/>
          </w:tcPr>
          <w:p w14:paraId="76E8D2F7">
            <w:pPr>
              <w:snapToGrid w:val="0"/>
              <w:spacing w:line="360" w:lineRule="auto"/>
              <w:jc w:val="center"/>
              <w:rPr>
                <w:rFonts w:hint="eastAsia" w:ascii="宋体" w:hAnsi="宋体" w:eastAsia="宋体" w:cs="宋体"/>
                <w:sz w:val="18"/>
                <w:szCs w:val="18"/>
              </w:rPr>
            </w:pPr>
            <w:r>
              <w:rPr>
                <w:rFonts w:hint="eastAsia" w:ascii="宋体" w:hAnsi="宋体" w:eastAsia="宋体" w:cs="宋体"/>
                <w:sz w:val="18"/>
                <w:szCs w:val="18"/>
              </w:rPr>
              <w:t>死因顺位</w:t>
            </w:r>
          </w:p>
        </w:tc>
        <w:tc>
          <w:tcPr>
            <w:tcW w:w="772" w:type="dxa"/>
            <w:tcBorders>
              <w:top w:val="nil"/>
              <w:left w:val="nil"/>
              <w:bottom w:val="single" w:color="000000" w:sz="8" w:space="0"/>
              <w:right w:val="nil"/>
            </w:tcBorders>
            <w:noWrap w:val="0"/>
            <w:vAlign w:val="center"/>
          </w:tcPr>
          <w:p w14:paraId="3DCC7E52">
            <w:pPr>
              <w:snapToGrid w:val="0"/>
              <w:spacing w:line="360" w:lineRule="auto"/>
              <w:jc w:val="center"/>
              <w:rPr>
                <w:rFonts w:hint="eastAsia" w:ascii="宋体" w:hAnsi="宋体" w:eastAsia="宋体" w:cs="宋体"/>
                <w:sz w:val="18"/>
                <w:szCs w:val="18"/>
              </w:rPr>
            </w:pPr>
            <w:r>
              <w:rPr>
                <w:rFonts w:hint="eastAsia" w:ascii="宋体" w:hAnsi="宋体" w:eastAsia="宋体" w:cs="宋体"/>
                <w:sz w:val="18"/>
                <w:szCs w:val="18"/>
              </w:rPr>
              <w:t>死亡数</w:t>
            </w:r>
          </w:p>
        </w:tc>
        <w:tc>
          <w:tcPr>
            <w:tcW w:w="788" w:type="dxa"/>
            <w:tcBorders>
              <w:top w:val="nil"/>
              <w:left w:val="nil"/>
              <w:bottom w:val="single" w:color="000000" w:sz="8" w:space="0"/>
              <w:right w:val="nil"/>
            </w:tcBorders>
            <w:noWrap w:val="0"/>
            <w:vAlign w:val="center"/>
          </w:tcPr>
          <w:p w14:paraId="3A4F7AEB">
            <w:pPr>
              <w:snapToGrid w:val="0"/>
              <w:spacing w:line="360" w:lineRule="auto"/>
              <w:jc w:val="center"/>
              <w:rPr>
                <w:rFonts w:hint="eastAsia" w:ascii="宋体" w:hAnsi="宋体" w:eastAsia="宋体" w:cs="宋体"/>
                <w:sz w:val="18"/>
                <w:szCs w:val="18"/>
              </w:rPr>
            </w:pPr>
            <w:r>
              <w:rPr>
                <w:rFonts w:hint="eastAsia" w:ascii="宋体" w:hAnsi="宋体" w:eastAsia="宋体" w:cs="宋体"/>
                <w:sz w:val="18"/>
                <w:szCs w:val="18"/>
              </w:rPr>
              <w:t>死亡率1/10万</w:t>
            </w:r>
          </w:p>
        </w:tc>
        <w:tc>
          <w:tcPr>
            <w:tcW w:w="777" w:type="dxa"/>
            <w:tcBorders>
              <w:top w:val="nil"/>
              <w:left w:val="nil"/>
              <w:bottom w:val="single" w:color="auto" w:sz="4" w:space="0"/>
              <w:right w:val="nil"/>
            </w:tcBorders>
            <w:noWrap w:val="0"/>
            <w:vAlign w:val="center"/>
          </w:tcPr>
          <w:p w14:paraId="5BEAE8F7">
            <w:pPr>
              <w:snapToGrid w:val="0"/>
              <w:spacing w:line="360" w:lineRule="auto"/>
              <w:jc w:val="center"/>
              <w:rPr>
                <w:rFonts w:hint="eastAsia" w:ascii="宋体" w:hAnsi="宋体" w:eastAsia="宋体" w:cs="宋体"/>
                <w:sz w:val="18"/>
                <w:szCs w:val="18"/>
              </w:rPr>
            </w:pPr>
            <w:r>
              <w:rPr>
                <w:rFonts w:hint="eastAsia" w:ascii="宋体" w:hAnsi="宋体" w:eastAsia="宋体" w:cs="宋体"/>
                <w:sz w:val="18"/>
                <w:szCs w:val="18"/>
              </w:rPr>
              <w:t>构成比</w:t>
            </w:r>
          </w:p>
          <w:p w14:paraId="06CD7CF6">
            <w:pPr>
              <w:snapToGrid w:val="0"/>
              <w:spacing w:line="360" w:lineRule="auto"/>
              <w:jc w:val="center"/>
              <w:rPr>
                <w:rFonts w:hint="eastAsia" w:ascii="宋体" w:hAnsi="宋体" w:eastAsia="宋体" w:cs="宋体"/>
                <w:sz w:val="18"/>
                <w:szCs w:val="18"/>
              </w:rPr>
            </w:pPr>
            <w:r>
              <w:rPr>
                <w:rFonts w:hint="eastAsia" w:ascii="宋体" w:hAnsi="宋体" w:eastAsia="宋体" w:cs="宋体"/>
                <w:sz w:val="18"/>
                <w:szCs w:val="18"/>
              </w:rPr>
              <w:t>%</w:t>
            </w:r>
          </w:p>
        </w:tc>
        <w:tc>
          <w:tcPr>
            <w:tcW w:w="648" w:type="dxa"/>
            <w:tcBorders>
              <w:top w:val="nil"/>
              <w:left w:val="nil"/>
              <w:bottom w:val="single" w:color="auto" w:sz="4" w:space="0"/>
              <w:right w:val="nil"/>
            </w:tcBorders>
            <w:noWrap w:val="0"/>
            <w:vAlign w:val="center"/>
          </w:tcPr>
          <w:p w14:paraId="5590439F">
            <w:pPr>
              <w:snapToGrid w:val="0"/>
              <w:spacing w:line="360" w:lineRule="auto"/>
              <w:jc w:val="center"/>
              <w:rPr>
                <w:rFonts w:hint="eastAsia" w:ascii="宋体" w:hAnsi="宋体" w:eastAsia="宋体" w:cs="宋体"/>
                <w:sz w:val="18"/>
                <w:szCs w:val="18"/>
              </w:rPr>
            </w:pPr>
            <w:r>
              <w:rPr>
                <w:rFonts w:hint="eastAsia" w:ascii="宋体" w:hAnsi="宋体" w:eastAsia="宋体" w:cs="宋体"/>
                <w:sz w:val="18"/>
                <w:szCs w:val="18"/>
              </w:rPr>
              <w:t>死因顺位</w:t>
            </w:r>
          </w:p>
        </w:tc>
        <w:tc>
          <w:tcPr>
            <w:tcW w:w="762" w:type="dxa"/>
            <w:tcBorders>
              <w:top w:val="nil"/>
              <w:left w:val="nil"/>
              <w:bottom w:val="single" w:color="000000" w:sz="8" w:space="0"/>
              <w:right w:val="nil"/>
            </w:tcBorders>
            <w:noWrap w:val="0"/>
            <w:vAlign w:val="center"/>
          </w:tcPr>
          <w:p w14:paraId="4A01D70D">
            <w:pPr>
              <w:snapToGrid w:val="0"/>
              <w:spacing w:line="360" w:lineRule="auto"/>
              <w:jc w:val="center"/>
              <w:rPr>
                <w:rFonts w:hint="eastAsia" w:ascii="宋体" w:hAnsi="宋体" w:eastAsia="宋体" w:cs="宋体"/>
                <w:sz w:val="18"/>
                <w:szCs w:val="18"/>
              </w:rPr>
            </w:pPr>
            <w:r>
              <w:rPr>
                <w:rFonts w:hint="eastAsia" w:ascii="宋体" w:hAnsi="宋体" w:eastAsia="宋体" w:cs="宋体"/>
                <w:sz w:val="18"/>
                <w:szCs w:val="18"/>
              </w:rPr>
              <w:t>死亡数</w:t>
            </w:r>
          </w:p>
        </w:tc>
        <w:tc>
          <w:tcPr>
            <w:tcW w:w="881" w:type="dxa"/>
            <w:tcBorders>
              <w:top w:val="nil"/>
              <w:left w:val="nil"/>
              <w:bottom w:val="single" w:color="000000" w:sz="8" w:space="0"/>
              <w:right w:val="nil"/>
            </w:tcBorders>
            <w:noWrap w:val="0"/>
            <w:vAlign w:val="center"/>
          </w:tcPr>
          <w:p w14:paraId="757895C8">
            <w:pPr>
              <w:snapToGrid w:val="0"/>
              <w:spacing w:line="360" w:lineRule="auto"/>
              <w:jc w:val="center"/>
              <w:rPr>
                <w:rFonts w:hint="eastAsia" w:ascii="宋体" w:hAnsi="宋体" w:eastAsia="宋体" w:cs="宋体"/>
                <w:sz w:val="18"/>
                <w:szCs w:val="18"/>
              </w:rPr>
            </w:pPr>
            <w:r>
              <w:rPr>
                <w:rFonts w:hint="eastAsia" w:ascii="宋体" w:hAnsi="宋体" w:eastAsia="宋体" w:cs="宋体"/>
                <w:sz w:val="18"/>
                <w:szCs w:val="18"/>
              </w:rPr>
              <w:t>死亡率1/10万</w:t>
            </w:r>
          </w:p>
        </w:tc>
        <w:tc>
          <w:tcPr>
            <w:tcW w:w="778" w:type="dxa"/>
            <w:tcBorders>
              <w:top w:val="nil"/>
              <w:left w:val="nil"/>
              <w:bottom w:val="single" w:color="auto" w:sz="8" w:space="0"/>
              <w:right w:val="nil"/>
            </w:tcBorders>
            <w:noWrap w:val="0"/>
            <w:vAlign w:val="center"/>
          </w:tcPr>
          <w:p w14:paraId="16F5CE22">
            <w:pPr>
              <w:snapToGrid w:val="0"/>
              <w:spacing w:line="360" w:lineRule="auto"/>
              <w:jc w:val="center"/>
              <w:rPr>
                <w:rFonts w:hint="eastAsia" w:ascii="宋体" w:hAnsi="宋体" w:eastAsia="宋体" w:cs="宋体"/>
                <w:sz w:val="18"/>
                <w:szCs w:val="18"/>
              </w:rPr>
            </w:pPr>
            <w:r>
              <w:rPr>
                <w:rFonts w:hint="eastAsia" w:ascii="宋体" w:hAnsi="宋体" w:eastAsia="宋体" w:cs="宋体"/>
                <w:sz w:val="18"/>
                <w:szCs w:val="18"/>
              </w:rPr>
              <w:t>构成比</w:t>
            </w:r>
          </w:p>
          <w:p w14:paraId="27D9F442">
            <w:pPr>
              <w:snapToGrid w:val="0"/>
              <w:spacing w:line="360" w:lineRule="auto"/>
              <w:jc w:val="center"/>
              <w:rPr>
                <w:rFonts w:hint="eastAsia" w:ascii="宋体" w:hAnsi="宋体" w:eastAsia="宋体" w:cs="宋体"/>
                <w:sz w:val="18"/>
                <w:szCs w:val="18"/>
              </w:rPr>
            </w:pPr>
            <w:r>
              <w:rPr>
                <w:rFonts w:hint="eastAsia" w:ascii="宋体" w:hAnsi="宋体" w:eastAsia="宋体" w:cs="宋体"/>
                <w:sz w:val="18"/>
                <w:szCs w:val="18"/>
              </w:rPr>
              <w:t>%</w:t>
            </w:r>
          </w:p>
        </w:tc>
        <w:tc>
          <w:tcPr>
            <w:tcW w:w="654" w:type="dxa"/>
            <w:tcBorders>
              <w:top w:val="nil"/>
              <w:left w:val="nil"/>
              <w:bottom w:val="single" w:color="000000" w:sz="8" w:space="0"/>
              <w:right w:val="nil"/>
            </w:tcBorders>
            <w:noWrap w:val="0"/>
            <w:vAlign w:val="center"/>
          </w:tcPr>
          <w:p w14:paraId="1247FF60">
            <w:pPr>
              <w:snapToGrid w:val="0"/>
              <w:spacing w:line="360" w:lineRule="auto"/>
              <w:jc w:val="center"/>
              <w:rPr>
                <w:rFonts w:hint="eastAsia" w:ascii="宋体" w:hAnsi="宋体" w:eastAsia="宋体" w:cs="宋体"/>
                <w:sz w:val="18"/>
                <w:szCs w:val="18"/>
              </w:rPr>
            </w:pPr>
            <w:r>
              <w:rPr>
                <w:rFonts w:hint="eastAsia" w:ascii="宋体" w:hAnsi="宋体" w:eastAsia="宋体" w:cs="宋体"/>
                <w:sz w:val="18"/>
                <w:szCs w:val="18"/>
              </w:rPr>
              <w:t>死因顺位</w:t>
            </w:r>
          </w:p>
        </w:tc>
      </w:tr>
      <w:tr w14:paraId="64CC9270">
        <w:tblPrEx>
          <w:tblCellMar>
            <w:top w:w="0" w:type="dxa"/>
            <w:left w:w="108" w:type="dxa"/>
            <w:bottom w:w="0" w:type="dxa"/>
            <w:right w:w="108" w:type="dxa"/>
          </w:tblCellMar>
        </w:tblPrEx>
        <w:trPr>
          <w:trHeight w:val="406" w:hRule="atLeast"/>
          <w:jc w:val="center"/>
        </w:trPr>
        <w:tc>
          <w:tcPr>
            <w:tcW w:w="1247" w:type="dxa"/>
            <w:tcBorders>
              <w:top w:val="nil"/>
              <w:left w:val="nil"/>
              <w:bottom w:val="nil"/>
              <w:right w:val="nil"/>
            </w:tcBorders>
            <w:noWrap w:val="0"/>
            <w:vAlign w:val="center"/>
          </w:tcPr>
          <w:p w14:paraId="2CAC6A8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心脏病</w:t>
            </w:r>
          </w:p>
        </w:tc>
        <w:tc>
          <w:tcPr>
            <w:tcW w:w="765" w:type="dxa"/>
            <w:tcBorders>
              <w:top w:val="nil"/>
              <w:left w:val="nil"/>
              <w:bottom w:val="nil"/>
              <w:right w:val="nil"/>
            </w:tcBorders>
            <w:noWrap w:val="0"/>
            <w:vAlign w:val="center"/>
          </w:tcPr>
          <w:p w14:paraId="2C184B5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1083</w:t>
            </w:r>
          </w:p>
        </w:tc>
        <w:tc>
          <w:tcPr>
            <w:tcW w:w="825" w:type="dxa"/>
            <w:tcBorders>
              <w:top w:val="nil"/>
              <w:left w:val="nil"/>
              <w:bottom w:val="nil"/>
              <w:right w:val="nil"/>
            </w:tcBorders>
            <w:noWrap w:val="0"/>
            <w:vAlign w:val="center"/>
          </w:tcPr>
          <w:p w14:paraId="34FE11E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233.14</w:t>
            </w:r>
          </w:p>
        </w:tc>
        <w:tc>
          <w:tcPr>
            <w:tcW w:w="795" w:type="dxa"/>
            <w:tcBorders>
              <w:top w:val="single" w:color="auto" w:sz="4" w:space="0"/>
              <w:left w:val="nil"/>
              <w:bottom w:val="nil"/>
              <w:right w:val="nil"/>
            </w:tcBorders>
            <w:noWrap w:val="0"/>
            <w:vAlign w:val="center"/>
          </w:tcPr>
          <w:p w14:paraId="1D5039C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35.94</w:t>
            </w:r>
          </w:p>
        </w:tc>
        <w:tc>
          <w:tcPr>
            <w:tcW w:w="630" w:type="dxa"/>
            <w:tcBorders>
              <w:top w:val="single" w:color="auto" w:sz="4" w:space="0"/>
              <w:left w:val="nil"/>
              <w:bottom w:val="nil"/>
              <w:right w:val="nil"/>
            </w:tcBorders>
            <w:noWrap w:val="0"/>
            <w:vAlign w:val="center"/>
          </w:tcPr>
          <w:p w14:paraId="132BFD1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w:t>
            </w:r>
          </w:p>
        </w:tc>
        <w:tc>
          <w:tcPr>
            <w:tcW w:w="772" w:type="dxa"/>
            <w:tcBorders>
              <w:top w:val="nil"/>
              <w:left w:val="nil"/>
              <w:bottom w:val="nil"/>
              <w:right w:val="nil"/>
            </w:tcBorders>
            <w:noWrap w:val="0"/>
            <w:vAlign w:val="center"/>
          </w:tcPr>
          <w:p w14:paraId="4EC0B9F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843</w:t>
            </w:r>
          </w:p>
        </w:tc>
        <w:tc>
          <w:tcPr>
            <w:tcW w:w="788" w:type="dxa"/>
            <w:tcBorders>
              <w:top w:val="nil"/>
              <w:left w:val="nil"/>
              <w:bottom w:val="nil"/>
              <w:right w:val="nil"/>
            </w:tcBorders>
            <w:noWrap w:val="0"/>
            <w:vAlign w:val="center"/>
          </w:tcPr>
          <w:p w14:paraId="0AA242C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175.84</w:t>
            </w:r>
          </w:p>
        </w:tc>
        <w:tc>
          <w:tcPr>
            <w:tcW w:w="777" w:type="dxa"/>
            <w:tcBorders>
              <w:top w:val="single" w:color="auto" w:sz="4" w:space="0"/>
              <w:left w:val="nil"/>
              <w:bottom w:val="nil"/>
              <w:right w:val="nil"/>
            </w:tcBorders>
            <w:noWrap w:val="0"/>
            <w:vAlign w:val="center"/>
          </w:tcPr>
          <w:p w14:paraId="5A26574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39.93</w:t>
            </w:r>
          </w:p>
        </w:tc>
        <w:tc>
          <w:tcPr>
            <w:tcW w:w="648" w:type="dxa"/>
            <w:tcBorders>
              <w:top w:val="single" w:color="auto" w:sz="4" w:space="0"/>
              <w:left w:val="nil"/>
              <w:bottom w:val="nil"/>
              <w:right w:val="nil"/>
            </w:tcBorders>
            <w:noWrap w:val="0"/>
            <w:vAlign w:val="center"/>
          </w:tcPr>
          <w:p w14:paraId="4003E18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w:t>
            </w:r>
          </w:p>
        </w:tc>
        <w:tc>
          <w:tcPr>
            <w:tcW w:w="762" w:type="dxa"/>
            <w:tcBorders>
              <w:top w:val="nil"/>
              <w:left w:val="nil"/>
              <w:bottom w:val="nil"/>
              <w:right w:val="nil"/>
            </w:tcBorders>
            <w:noWrap w:val="0"/>
            <w:vAlign w:val="center"/>
          </w:tcPr>
          <w:p w14:paraId="0718C1F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1926</w:t>
            </w:r>
          </w:p>
        </w:tc>
        <w:tc>
          <w:tcPr>
            <w:tcW w:w="881" w:type="dxa"/>
            <w:tcBorders>
              <w:top w:val="nil"/>
              <w:left w:val="nil"/>
              <w:bottom w:val="nil"/>
              <w:right w:val="nil"/>
            </w:tcBorders>
            <w:noWrap w:val="0"/>
            <w:vAlign w:val="center"/>
          </w:tcPr>
          <w:p w14:paraId="41CA058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204.04</w:t>
            </w:r>
          </w:p>
        </w:tc>
        <w:tc>
          <w:tcPr>
            <w:tcW w:w="778" w:type="dxa"/>
            <w:tcBorders>
              <w:top w:val="nil"/>
              <w:left w:val="nil"/>
              <w:bottom w:val="nil"/>
              <w:right w:val="nil"/>
            </w:tcBorders>
            <w:noWrap w:val="0"/>
            <w:vAlign w:val="center"/>
          </w:tcPr>
          <w:p w14:paraId="185222E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37.59</w:t>
            </w:r>
          </w:p>
        </w:tc>
        <w:tc>
          <w:tcPr>
            <w:tcW w:w="654" w:type="dxa"/>
            <w:tcBorders>
              <w:top w:val="nil"/>
              <w:left w:val="nil"/>
              <w:bottom w:val="nil"/>
              <w:right w:val="nil"/>
            </w:tcBorders>
            <w:noWrap w:val="0"/>
            <w:vAlign w:val="center"/>
          </w:tcPr>
          <w:p w14:paraId="6A17625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w:t>
            </w:r>
          </w:p>
        </w:tc>
      </w:tr>
      <w:tr w14:paraId="74A11861">
        <w:tblPrEx>
          <w:tblCellMar>
            <w:top w:w="0" w:type="dxa"/>
            <w:left w:w="108" w:type="dxa"/>
            <w:bottom w:w="0" w:type="dxa"/>
            <w:right w:w="108" w:type="dxa"/>
          </w:tblCellMar>
        </w:tblPrEx>
        <w:trPr>
          <w:trHeight w:val="396" w:hRule="atLeast"/>
          <w:jc w:val="center"/>
        </w:trPr>
        <w:tc>
          <w:tcPr>
            <w:tcW w:w="1247" w:type="dxa"/>
            <w:tcBorders>
              <w:top w:val="nil"/>
              <w:left w:val="nil"/>
              <w:bottom w:val="nil"/>
              <w:right w:val="nil"/>
            </w:tcBorders>
            <w:noWrap w:val="0"/>
            <w:vAlign w:val="center"/>
          </w:tcPr>
          <w:p w14:paraId="6473135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脑血管病</w:t>
            </w:r>
          </w:p>
        </w:tc>
        <w:tc>
          <w:tcPr>
            <w:tcW w:w="765" w:type="dxa"/>
            <w:tcBorders>
              <w:top w:val="nil"/>
              <w:left w:val="nil"/>
              <w:bottom w:val="nil"/>
              <w:right w:val="nil"/>
            </w:tcBorders>
            <w:noWrap w:val="0"/>
            <w:vAlign w:val="center"/>
          </w:tcPr>
          <w:p w14:paraId="1D26387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598</w:t>
            </w:r>
          </w:p>
        </w:tc>
        <w:tc>
          <w:tcPr>
            <w:tcW w:w="825" w:type="dxa"/>
            <w:tcBorders>
              <w:top w:val="nil"/>
              <w:left w:val="nil"/>
              <w:bottom w:val="nil"/>
              <w:right w:val="nil"/>
            </w:tcBorders>
            <w:noWrap w:val="0"/>
            <w:vAlign w:val="center"/>
          </w:tcPr>
          <w:p w14:paraId="0069BAE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128.74</w:t>
            </w:r>
          </w:p>
        </w:tc>
        <w:tc>
          <w:tcPr>
            <w:tcW w:w="795" w:type="dxa"/>
            <w:tcBorders>
              <w:top w:val="nil"/>
              <w:left w:val="nil"/>
              <w:bottom w:val="nil"/>
              <w:right w:val="nil"/>
            </w:tcBorders>
            <w:noWrap w:val="0"/>
            <w:vAlign w:val="center"/>
          </w:tcPr>
          <w:p w14:paraId="216C251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19.85</w:t>
            </w:r>
          </w:p>
        </w:tc>
        <w:tc>
          <w:tcPr>
            <w:tcW w:w="630" w:type="dxa"/>
            <w:tcBorders>
              <w:top w:val="nil"/>
              <w:left w:val="nil"/>
              <w:bottom w:val="nil"/>
              <w:right w:val="nil"/>
            </w:tcBorders>
            <w:noWrap w:val="0"/>
            <w:vAlign w:val="center"/>
          </w:tcPr>
          <w:p w14:paraId="72605C2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w:t>
            </w:r>
          </w:p>
        </w:tc>
        <w:tc>
          <w:tcPr>
            <w:tcW w:w="772" w:type="dxa"/>
            <w:tcBorders>
              <w:top w:val="nil"/>
              <w:left w:val="nil"/>
              <w:bottom w:val="nil"/>
              <w:right w:val="nil"/>
            </w:tcBorders>
            <w:noWrap w:val="0"/>
            <w:vAlign w:val="center"/>
          </w:tcPr>
          <w:p w14:paraId="1E889C9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425</w:t>
            </w:r>
          </w:p>
        </w:tc>
        <w:tc>
          <w:tcPr>
            <w:tcW w:w="788" w:type="dxa"/>
            <w:tcBorders>
              <w:top w:val="nil"/>
              <w:left w:val="nil"/>
              <w:bottom w:val="nil"/>
              <w:right w:val="nil"/>
            </w:tcBorders>
            <w:noWrap w:val="0"/>
            <w:vAlign w:val="center"/>
          </w:tcPr>
          <w:p w14:paraId="0CF91F4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88.65</w:t>
            </w:r>
          </w:p>
        </w:tc>
        <w:tc>
          <w:tcPr>
            <w:tcW w:w="777" w:type="dxa"/>
            <w:tcBorders>
              <w:top w:val="nil"/>
              <w:left w:val="nil"/>
              <w:bottom w:val="nil"/>
              <w:right w:val="nil"/>
            </w:tcBorders>
            <w:noWrap w:val="0"/>
            <w:vAlign w:val="center"/>
          </w:tcPr>
          <w:p w14:paraId="3222890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20.13</w:t>
            </w:r>
          </w:p>
        </w:tc>
        <w:tc>
          <w:tcPr>
            <w:tcW w:w="648" w:type="dxa"/>
            <w:tcBorders>
              <w:top w:val="nil"/>
              <w:left w:val="nil"/>
              <w:bottom w:val="nil"/>
              <w:right w:val="nil"/>
            </w:tcBorders>
            <w:noWrap w:val="0"/>
            <w:vAlign w:val="center"/>
          </w:tcPr>
          <w:p w14:paraId="2689E3B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w:t>
            </w:r>
          </w:p>
        </w:tc>
        <w:tc>
          <w:tcPr>
            <w:tcW w:w="762" w:type="dxa"/>
            <w:tcBorders>
              <w:top w:val="nil"/>
              <w:left w:val="nil"/>
              <w:bottom w:val="nil"/>
              <w:right w:val="nil"/>
            </w:tcBorders>
            <w:noWrap w:val="0"/>
            <w:vAlign w:val="center"/>
          </w:tcPr>
          <w:p w14:paraId="221A444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1023</w:t>
            </w:r>
          </w:p>
        </w:tc>
        <w:tc>
          <w:tcPr>
            <w:tcW w:w="881" w:type="dxa"/>
            <w:tcBorders>
              <w:top w:val="nil"/>
              <w:left w:val="nil"/>
              <w:bottom w:val="nil"/>
              <w:right w:val="nil"/>
            </w:tcBorders>
            <w:noWrap w:val="0"/>
            <w:vAlign w:val="center"/>
          </w:tcPr>
          <w:p w14:paraId="4D722A3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108.38</w:t>
            </w:r>
          </w:p>
        </w:tc>
        <w:tc>
          <w:tcPr>
            <w:tcW w:w="778" w:type="dxa"/>
            <w:tcBorders>
              <w:top w:val="nil"/>
              <w:left w:val="nil"/>
              <w:bottom w:val="nil"/>
              <w:right w:val="nil"/>
            </w:tcBorders>
            <w:noWrap w:val="0"/>
            <w:vAlign w:val="center"/>
          </w:tcPr>
          <w:p w14:paraId="423DC42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19.96</w:t>
            </w:r>
          </w:p>
        </w:tc>
        <w:tc>
          <w:tcPr>
            <w:tcW w:w="654" w:type="dxa"/>
            <w:tcBorders>
              <w:top w:val="nil"/>
              <w:left w:val="nil"/>
              <w:bottom w:val="nil"/>
              <w:right w:val="nil"/>
            </w:tcBorders>
            <w:noWrap w:val="0"/>
            <w:vAlign w:val="center"/>
          </w:tcPr>
          <w:p w14:paraId="4F9D0F1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w:t>
            </w:r>
          </w:p>
        </w:tc>
      </w:tr>
      <w:tr w14:paraId="630AD3F3">
        <w:tblPrEx>
          <w:tblCellMar>
            <w:top w:w="0" w:type="dxa"/>
            <w:left w:w="108" w:type="dxa"/>
            <w:bottom w:w="0" w:type="dxa"/>
            <w:right w:w="108" w:type="dxa"/>
          </w:tblCellMar>
        </w:tblPrEx>
        <w:trPr>
          <w:trHeight w:val="456" w:hRule="atLeast"/>
          <w:jc w:val="center"/>
        </w:trPr>
        <w:tc>
          <w:tcPr>
            <w:tcW w:w="1247" w:type="dxa"/>
            <w:tcBorders>
              <w:top w:val="nil"/>
              <w:left w:val="nil"/>
              <w:bottom w:val="nil"/>
              <w:right w:val="nil"/>
            </w:tcBorders>
            <w:noWrap w:val="0"/>
            <w:vAlign w:val="center"/>
          </w:tcPr>
          <w:p w14:paraId="3C164E5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恶性肿瘤</w:t>
            </w:r>
          </w:p>
        </w:tc>
        <w:tc>
          <w:tcPr>
            <w:tcW w:w="765" w:type="dxa"/>
            <w:tcBorders>
              <w:top w:val="nil"/>
              <w:left w:val="nil"/>
              <w:bottom w:val="nil"/>
              <w:right w:val="nil"/>
            </w:tcBorders>
            <w:noWrap w:val="0"/>
            <w:vAlign w:val="center"/>
          </w:tcPr>
          <w:p w14:paraId="54F1E17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560</w:t>
            </w:r>
          </w:p>
        </w:tc>
        <w:tc>
          <w:tcPr>
            <w:tcW w:w="825" w:type="dxa"/>
            <w:tcBorders>
              <w:top w:val="nil"/>
              <w:left w:val="nil"/>
              <w:bottom w:val="nil"/>
              <w:right w:val="nil"/>
            </w:tcBorders>
            <w:noWrap w:val="0"/>
            <w:vAlign w:val="center"/>
          </w:tcPr>
          <w:p w14:paraId="1639729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120.56</w:t>
            </w:r>
          </w:p>
        </w:tc>
        <w:tc>
          <w:tcPr>
            <w:tcW w:w="795" w:type="dxa"/>
            <w:tcBorders>
              <w:top w:val="nil"/>
              <w:left w:val="nil"/>
              <w:bottom w:val="nil"/>
              <w:right w:val="nil"/>
            </w:tcBorders>
            <w:noWrap w:val="0"/>
            <w:vAlign w:val="center"/>
          </w:tcPr>
          <w:p w14:paraId="6E117B4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18.59</w:t>
            </w:r>
          </w:p>
        </w:tc>
        <w:tc>
          <w:tcPr>
            <w:tcW w:w="630" w:type="dxa"/>
            <w:tcBorders>
              <w:top w:val="nil"/>
              <w:left w:val="nil"/>
              <w:bottom w:val="nil"/>
              <w:right w:val="nil"/>
            </w:tcBorders>
            <w:noWrap w:val="0"/>
            <w:vAlign w:val="center"/>
          </w:tcPr>
          <w:p w14:paraId="4563208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w:t>
            </w:r>
          </w:p>
        </w:tc>
        <w:tc>
          <w:tcPr>
            <w:tcW w:w="772" w:type="dxa"/>
            <w:tcBorders>
              <w:top w:val="nil"/>
              <w:left w:val="nil"/>
              <w:bottom w:val="nil"/>
              <w:right w:val="nil"/>
            </w:tcBorders>
            <w:noWrap w:val="0"/>
            <w:vAlign w:val="center"/>
          </w:tcPr>
          <w:p w14:paraId="3314A71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362</w:t>
            </w:r>
          </w:p>
        </w:tc>
        <w:tc>
          <w:tcPr>
            <w:tcW w:w="788" w:type="dxa"/>
            <w:tcBorders>
              <w:top w:val="nil"/>
              <w:left w:val="nil"/>
              <w:bottom w:val="nil"/>
              <w:right w:val="nil"/>
            </w:tcBorders>
            <w:noWrap w:val="0"/>
            <w:vAlign w:val="center"/>
          </w:tcPr>
          <w:p w14:paraId="244611D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75.51</w:t>
            </w:r>
          </w:p>
        </w:tc>
        <w:tc>
          <w:tcPr>
            <w:tcW w:w="777" w:type="dxa"/>
            <w:tcBorders>
              <w:top w:val="nil"/>
              <w:left w:val="nil"/>
              <w:bottom w:val="nil"/>
              <w:right w:val="nil"/>
            </w:tcBorders>
            <w:noWrap w:val="0"/>
            <w:vAlign w:val="center"/>
          </w:tcPr>
          <w:p w14:paraId="75B4E4F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17.15</w:t>
            </w:r>
          </w:p>
        </w:tc>
        <w:tc>
          <w:tcPr>
            <w:tcW w:w="648" w:type="dxa"/>
            <w:tcBorders>
              <w:top w:val="nil"/>
              <w:left w:val="nil"/>
              <w:bottom w:val="nil"/>
              <w:right w:val="nil"/>
            </w:tcBorders>
            <w:noWrap w:val="0"/>
            <w:vAlign w:val="center"/>
          </w:tcPr>
          <w:p w14:paraId="7B9B291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w:t>
            </w:r>
          </w:p>
        </w:tc>
        <w:tc>
          <w:tcPr>
            <w:tcW w:w="762" w:type="dxa"/>
            <w:tcBorders>
              <w:top w:val="nil"/>
              <w:left w:val="nil"/>
              <w:bottom w:val="nil"/>
              <w:right w:val="nil"/>
            </w:tcBorders>
            <w:noWrap w:val="0"/>
            <w:vAlign w:val="center"/>
          </w:tcPr>
          <w:p w14:paraId="0DC151F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922</w:t>
            </w:r>
          </w:p>
        </w:tc>
        <w:tc>
          <w:tcPr>
            <w:tcW w:w="881" w:type="dxa"/>
            <w:tcBorders>
              <w:top w:val="nil"/>
              <w:left w:val="nil"/>
              <w:bottom w:val="nil"/>
              <w:right w:val="nil"/>
            </w:tcBorders>
            <w:noWrap w:val="0"/>
            <w:vAlign w:val="center"/>
          </w:tcPr>
          <w:p w14:paraId="3268294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97.68</w:t>
            </w:r>
          </w:p>
        </w:tc>
        <w:tc>
          <w:tcPr>
            <w:tcW w:w="778" w:type="dxa"/>
            <w:tcBorders>
              <w:top w:val="nil"/>
              <w:left w:val="nil"/>
              <w:bottom w:val="nil"/>
              <w:right w:val="nil"/>
            </w:tcBorders>
            <w:noWrap w:val="0"/>
            <w:vAlign w:val="center"/>
          </w:tcPr>
          <w:p w14:paraId="6F62E1F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17.99</w:t>
            </w:r>
          </w:p>
        </w:tc>
        <w:tc>
          <w:tcPr>
            <w:tcW w:w="654" w:type="dxa"/>
            <w:tcBorders>
              <w:top w:val="nil"/>
              <w:left w:val="nil"/>
              <w:bottom w:val="nil"/>
              <w:right w:val="nil"/>
            </w:tcBorders>
            <w:noWrap w:val="0"/>
            <w:vAlign w:val="center"/>
          </w:tcPr>
          <w:p w14:paraId="5A9371F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w:t>
            </w:r>
          </w:p>
        </w:tc>
      </w:tr>
      <w:tr w14:paraId="1F8C4E01">
        <w:tblPrEx>
          <w:tblCellMar>
            <w:top w:w="0" w:type="dxa"/>
            <w:left w:w="108" w:type="dxa"/>
            <w:bottom w:w="0" w:type="dxa"/>
            <w:right w:w="108" w:type="dxa"/>
          </w:tblCellMar>
        </w:tblPrEx>
        <w:trPr>
          <w:trHeight w:val="381" w:hRule="atLeast"/>
          <w:jc w:val="center"/>
        </w:trPr>
        <w:tc>
          <w:tcPr>
            <w:tcW w:w="1247" w:type="dxa"/>
            <w:tcBorders>
              <w:top w:val="nil"/>
              <w:left w:val="nil"/>
              <w:bottom w:val="nil"/>
              <w:right w:val="nil"/>
            </w:tcBorders>
            <w:noWrap w:val="0"/>
            <w:vAlign w:val="center"/>
          </w:tcPr>
          <w:p w14:paraId="7F00AFA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损伤及中毒</w:t>
            </w:r>
          </w:p>
        </w:tc>
        <w:tc>
          <w:tcPr>
            <w:tcW w:w="765" w:type="dxa"/>
            <w:tcBorders>
              <w:top w:val="nil"/>
              <w:left w:val="nil"/>
              <w:bottom w:val="nil"/>
              <w:right w:val="nil"/>
            </w:tcBorders>
            <w:noWrap w:val="0"/>
            <w:vAlign w:val="center"/>
          </w:tcPr>
          <w:p w14:paraId="584805D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198</w:t>
            </w:r>
          </w:p>
        </w:tc>
        <w:tc>
          <w:tcPr>
            <w:tcW w:w="825" w:type="dxa"/>
            <w:tcBorders>
              <w:top w:val="nil"/>
              <w:left w:val="nil"/>
              <w:bottom w:val="nil"/>
              <w:right w:val="nil"/>
            </w:tcBorders>
            <w:noWrap w:val="0"/>
            <w:vAlign w:val="center"/>
          </w:tcPr>
          <w:p w14:paraId="2A64919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42.62</w:t>
            </w:r>
          </w:p>
        </w:tc>
        <w:tc>
          <w:tcPr>
            <w:tcW w:w="795" w:type="dxa"/>
            <w:tcBorders>
              <w:top w:val="nil"/>
              <w:left w:val="nil"/>
              <w:bottom w:val="nil"/>
              <w:right w:val="nil"/>
            </w:tcBorders>
            <w:noWrap w:val="0"/>
            <w:vAlign w:val="center"/>
          </w:tcPr>
          <w:p w14:paraId="4EB17E7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6.57</w:t>
            </w:r>
          </w:p>
        </w:tc>
        <w:tc>
          <w:tcPr>
            <w:tcW w:w="630" w:type="dxa"/>
            <w:tcBorders>
              <w:top w:val="nil"/>
              <w:left w:val="nil"/>
              <w:bottom w:val="nil"/>
              <w:right w:val="nil"/>
            </w:tcBorders>
            <w:noWrap w:val="0"/>
            <w:vAlign w:val="center"/>
          </w:tcPr>
          <w:p w14:paraId="38C234F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w:t>
            </w:r>
          </w:p>
        </w:tc>
        <w:tc>
          <w:tcPr>
            <w:tcW w:w="772" w:type="dxa"/>
            <w:tcBorders>
              <w:top w:val="nil"/>
              <w:left w:val="nil"/>
              <w:bottom w:val="nil"/>
              <w:right w:val="nil"/>
            </w:tcBorders>
            <w:noWrap w:val="0"/>
            <w:vAlign w:val="center"/>
          </w:tcPr>
          <w:p w14:paraId="79B6F80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112</w:t>
            </w:r>
          </w:p>
        </w:tc>
        <w:tc>
          <w:tcPr>
            <w:tcW w:w="788" w:type="dxa"/>
            <w:tcBorders>
              <w:top w:val="nil"/>
              <w:left w:val="nil"/>
              <w:bottom w:val="nil"/>
              <w:right w:val="nil"/>
            </w:tcBorders>
            <w:noWrap w:val="0"/>
            <w:vAlign w:val="center"/>
          </w:tcPr>
          <w:p w14:paraId="51DBB38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23.36</w:t>
            </w:r>
          </w:p>
        </w:tc>
        <w:tc>
          <w:tcPr>
            <w:tcW w:w="777" w:type="dxa"/>
            <w:tcBorders>
              <w:top w:val="nil"/>
              <w:left w:val="nil"/>
              <w:bottom w:val="nil"/>
              <w:right w:val="nil"/>
            </w:tcBorders>
            <w:noWrap w:val="0"/>
            <w:vAlign w:val="center"/>
          </w:tcPr>
          <w:p w14:paraId="25534B3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5.31</w:t>
            </w:r>
          </w:p>
        </w:tc>
        <w:tc>
          <w:tcPr>
            <w:tcW w:w="648" w:type="dxa"/>
            <w:tcBorders>
              <w:top w:val="nil"/>
              <w:left w:val="nil"/>
              <w:bottom w:val="nil"/>
              <w:right w:val="nil"/>
            </w:tcBorders>
            <w:noWrap w:val="0"/>
            <w:vAlign w:val="center"/>
          </w:tcPr>
          <w:p w14:paraId="760B027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w:t>
            </w:r>
          </w:p>
        </w:tc>
        <w:tc>
          <w:tcPr>
            <w:tcW w:w="762" w:type="dxa"/>
            <w:tcBorders>
              <w:top w:val="nil"/>
              <w:left w:val="nil"/>
              <w:bottom w:val="nil"/>
              <w:right w:val="nil"/>
            </w:tcBorders>
            <w:noWrap w:val="0"/>
            <w:vAlign w:val="center"/>
          </w:tcPr>
          <w:p w14:paraId="4B5BBA0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310</w:t>
            </w:r>
          </w:p>
        </w:tc>
        <w:tc>
          <w:tcPr>
            <w:tcW w:w="881" w:type="dxa"/>
            <w:tcBorders>
              <w:top w:val="nil"/>
              <w:left w:val="nil"/>
              <w:bottom w:val="nil"/>
              <w:right w:val="nil"/>
            </w:tcBorders>
            <w:noWrap w:val="0"/>
            <w:vAlign w:val="center"/>
          </w:tcPr>
          <w:p w14:paraId="126C46F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32.84</w:t>
            </w:r>
          </w:p>
        </w:tc>
        <w:tc>
          <w:tcPr>
            <w:tcW w:w="778" w:type="dxa"/>
            <w:tcBorders>
              <w:top w:val="nil"/>
              <w:left w:val="nil"/>
              <w:bottom w:val="nil"/>
              <w:right w:val="nil"/>
            </w:tcBorders>
            <w:noWrap w:val="0"/>
            <w:vAlign w:val="center"/>
          </w:tcPr>
          <w:p w14:paraId="7776488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6.05</w:t>
            </w:r>
          </w:p>
        </w:tc>
        <w:tc>
          <w:tcPr>
            <w:tcW w:w="654" w:type="dxa"/>
            <w:tcBorders>
              <w:top w:val="nil"/>
              <w:left w:val="nil"/>
              <w:bottom w:val="nil"/>
              <w:right w:val="nil"/>
            </w:tcBorders>
            <w:noWrap w:val="0"/>
            <w:vAlign w:val="center"/>
          </w:tcPr>
          <w:p w14:paraId="6AA4964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w:t>
            </w:r>
          </w:p>
        </w:tc>
      </w:tr>
      <w:tr w14:paraId="65B4B0B8">
        <w:tblPrEx>
          <w:tblCellMar>
            <w:top w:w="0" w:type="dxa"/>
            <w:left w:w="108" w:type="dxa"/>
            <w:bottom w:w="0" w:type="dxa"/>
            <w:right w:w="108" w:type="dxa"/>
          </w:tblCellMar>
        </w:tblPrEx>
        <w:trPr>
          <w:trHeight w:val="561" w:hRule="atLeast"/>
          <w:jc w:val="center"/>
        </w:trPr>
        <w:tc>
          <w:tcPr>
            <w:tcW w:w="1247" w:type="dxa"/>
            <w:tcBorders>
              <w:top w:val="nil"/>
              <w:left w:val="nil"/>
              <w:bottom w:val="nil"/>
              <w:right w:val="nil"/>
            </w:tcBorders>
            <w:noWrap w:val="0"/>
            <w:vAlign w:val="center"/>
          </w:tcPr>
          <w:p w14:paraId="6E677E3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呼吸系统疾病</w:t>
            </w:r>
          </w:p>
        </w:tc>
        <w:tc>
          <w:tcPr>
            <w:tcW w:w="765" w:type="dxa"/>
            <w:tcBorders>
              <w:top w:val="nil"/>
              <w:left w:val="nil"/>
              <w:bottom w:val="nil"/>
              <w:right w:val="nil"/>
            </w:tcBorders>
            <w:noWrap w:val="0"/>
            <w:vAlign w:val="center"/>
          </w:tcPr>
          <w:p w14:paraId="1E8B2F0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279</w:t>
            </w:r>
          </w:p>
        </w:tc>
        <w:tc>
          <w:tcPr>
            <w:tcW w:w="825" w:type="dxa"/>
            <w:tcBorders>
              <w:top w:val="nil"/>
              <w:left w:val="nil"/>
              <w:bottom w:val="nil"/>
              <w:right w:val="nil"/>
            </w:tcBorders>
            <w:noWrap w:val="0"/>
            <w:vAlign w:val="center"/>
          </w:tcPr>
          <w:p w14:paraId="44C5ED6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60.06</w:t>
            </w:r>
          </w:p>
        </w:tc>
        <w:tc>
          <w:tcPr>
            <w:tcW w:w="795" w:type="dxa"/>
            <w:tcBorders>
              <w:top w:val="nil"/>
              <w:left w:val="nil"/>
              <w:bottom w:val="nil"/>
              <w:right w:val="nil"/>
            </w:tcBorders>
            <w:noWrap w:val="0"/>
            <w:vAlign w:val="center"/>
          </w:tcPr>
          <w:p w14:paraId="6B7A27B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9.26</w:t>
            </w:r>
          </w:p>
        </w:tc>
        <w:tc>
          <w:tcPr>
            <w:tcW w:w="630" w:type="dxa"/>
            <w:tcBorders>
              <w:top w:val="nil"/>
              <w:left w:val="nil"/>
              <w:bottom w:val="nil"/>
              <w:right w:val="nil"/>
            </w:tcBorders>
            <w:noWrap w:val="0"/>
            <w:vAlign w:val="center"/>
          </w:tcPr>
          <w:p w14:paraId="2E86A51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w:t>
            </w:r>
          </w:p>
        </w:tc>
        <w:tc>
          <w:tcPr>
            <w:tcW w:w="772" w:type="dxa"/>
            <w:tcBorders>
              <w:top w:val="nil"/>
              <w:left w:val="nil"/>
              <w:bottom w:val="nil"/>
              <w:right w:val="nil"/>
            </w:tcBorders>
            <w:noWrap w:val="0"/>
            <w:vAlign w:val="center"/>
          </w:tcPr>
          <w:p w14:paraId="551D8BC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108</w:t>
            </w:r>
          </w:p>
        </w:tc>
        <w:tc>
          <w:tcPr>
            <w:tcW w:w="788" w:type="dxa"/>
            <w:tcBorders>
              <w:top w:val="nil"/>
              <w:left w:val="nil"/>
              <w:bottom w:val="nil"/>
              <w:right w:val="nil"/>
            </w:tcBorders>
            <w:noWrap w:val="0"/>
            <w:vAlign w:val="center"/>
          </w:tcPr>
          <w:p w14:paraId="07EEFCD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22.53</w:t>
            </w:r>
          </w:p>
        </w:tc>
        <w:tc>
          <w:tcPr>
            <w:tcW w:w="777" w:type="dxa"/>
            <w:tcBorders>
              <w:top w:val="nil"/>
              <w:left w:val="nil"/>
              <w:bottom w:val="nil"/>
              <w:right w:val="nil"/>
            </w:tcBorders>
            <w:noWrap w:val="0"/>
            <w:vAlign w:val="center"/>
          </w:tcPr>
          <w:p w14:paraId="00103BF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5.12</w:t>
            </w:r>
          </w:p>
        </w:tc>
        <w:tc>
          <w:tcPr>
            <w:tcW w:w="648" w:type="dxa"/>
            <w:tcBorders>
              <w:top w:val="nil"/>
              <w:left w:val="nil"/>
              <w:bottom w:val="nil"/>
              <w:right w:val="nil"/>
            </w:tcBorders>
            <w:noWrap w:val="0"/>
            <w:vAlign w:val="center"/>
          </w:tcPr>
          <w:p w14:paraId="0985FE4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w:t>
            </w:r>
          </w:p>
        </w:tc>
        <w:tc>
          <w:tcPr>
            <w:tcW w:w="762" w:type="dxa"/>
            <w:tcBorders>
              <w:top w:val="nil"/>
              <w:left w:val="nil"/>
              <w:bottom w:val="nil"/>
              <w:right w:val="nil"/>
            </w:tcBorders>
            <w:noWrap w:val="0"/>
            <w:vAlign w:val="center"/>
          </w:tcPr>
          <w:p w14:paraId="19CC823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387</w:t>
            </w:r>
          </w:p>
        </w:tc>
        <w:tc>
          <w:tcPr>
            <w:tcW w:w="881" w:type="dxa"/>
            <w:tcBorders>
              <w:top w:val="nil"/>
              <w:left w:val="nil"/>
              <w:bottom w:val="nil"/>
              <w:right w:val="nil"/>
            </w:tcBorders>
            <w:noWrap w:val="0"/>
            <w:vAlign w:val="center"/>
          </w:tcPr>
          <w:p w14:paraId="0A3B659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41.0</w:t>
            </w:r>
          </w:p>
        </w:tc>
        <w:tc>
          <w:tcPr>
            <w:tcW w:w="778" w:type="dxa"/>
            <w:tcBorders>
              <w:top w:val="nil"/>
              <w:left w:val="nil"/>
              <w:bottom w:val="nil"/>
              <w:right w:val="nil"/>
            </w:tcBorders>
            <w:noWrap w:val="0"/>
            <w:vAlign w:val="center"/>
          </w:tcPr>
          <w:p w14:paraId="7794C5B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7.55</w:t>
            </w:r>
          </w:p>
        </w:tc>
        <w:tc>
          <w:tcPr>
            <w:tcW w:w="654" w:type="dxa"/>
            <w:tcBorders>
              <w:top w:val="nil"/>
              <w:left w:val="nil"/>
              <w:bottom w:val="nil"/>
              <w:right w:val="nil"/>
            </w:tcBorders>
            <w:noWrap w:val="0"/>
            <w:vAlign w:val="center"/>
          </w:tcPr>
          <w:p w14:paraId="4E25619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w:t>
            </w:r>
          </w:p>
        </w:tc>
      </w:tr>
      <w:tr w14:paraId="774DB4A3">
        <w:tblPrEx>
          <w:tblCellMar>
            <w:top w:w="0" w:type="dxa"/>
            <w:left w:w="108" w:type="dxa"/>
            <w:bottom w:w="0" w:type="dxa"/>
            <w:right w:w="108" w:type="dxa"/>
          </w:tblCellMar>
        </w:tblPrEx>
        <w:trPr>
          <w:trHeight w:val="561" w:hRule="atLeast"/>
          <w:jc w:val="center"/>
        </w:trPr>
        <w:tc>
          <w:tcPr>
            <w:tcW w:w="1247" w:type="dxa"/>
            <w:tcBorders>
              <w:top w:val="nil"/>
              <w:left w:val="nil"/>
              <w:bottom w:val="nil"/>
              <w:right w:val="nil"/>
            </w:tcBorders>
            <w:noWrap w:val="0"/>
            <w:vAlign w:val="center"/>
          </w:tcPr>
          <w:p w14:paraId="705C33D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内分泌营养代谢疾病</w:t>
            </w:r>
          </w:p>
        </w:tc>
        <w:tc>
          <w:tcPr>
            <w:tcW w:w="765" w:type="dxa"/>
            <w:tcBorders>
              <w:top w:val="nil"/>
              <w:left w:val="nil"/>
              <w:bottom w:val="nil"/>
              <w:right w:val="nil"/>
            </w:tcBorders>
            <w:noWrap w:val="0"/>
            <w:vAlign w:val="center"/>
          </w:tcPr>
          <w:p w14:paraId="27D97D1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65</w:t>
            </w:r>
          </w:p>
        </w:tc>
        <w:tc>
          <w:tcPr>
            <w:tcW w:w="825" w:type="dxa"/>
            <w:tcBorders>
              <w:top w:val="nil"/>
              <w:left w:val="nil"/>
              <w:bottom w:val="nil"/>
              <w:right w:val="nil"/>
            </w:tcBorders>
            <w:noWrap w:val="0"/>
            <w:vAlign w:val="center"/>
          </w:tcPr>
          <w:p w14:paraId="6104476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13.99</w:t>
            </w:r>
          </w:p>
        </w:tc>
        <w:tc>
          <w:tcPr>
            <w:tcW w:w="795" w:type="dxa"/>
            <w:tcBorders>
              <w:top w:val="nil"/>
              <w:left w:val="nil"/>
              <w:bottom w:val="nil"/>
              <w:right w:val="nil"/>
            </w:tcBorders>
            <w:noWrap w:val="0"/>
            <w:vAlign w:val="center"/>
          </w:tcPr>
          <w:p w14:paraId="364B6E7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2.16</w:t>
            </w:r>
          </w:p>
        </w:tc>
        <w:tc>
          <w:tcPr>
            <w:tcW w:w="630" w:type="dxa"/>
            <w:tcBorders>
              <w:top w:val="nil"/>
              <w:left w:val="nil"/>
              <w:bottom w:val="nil"/>
              <w:right w:val="nil"/>
            </w:tcBorders>
            <w:noWrap w:val="0"/>
            <w:vAlign w:val="center"/>
          </w:tcPr>
          <w:p w14:paraId="667EA01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w:t>
            </w:r>
          </w:p>
        </w:tc>
        <w:tc>
          <w:tcPr>
            <w:tcW w:w="772" w:type="dxa"/>
            <w:tcBorders>
              <w:top w:val="nil"/>
              <w:left w:val="nil"/>
              <w:bottom w:val="nil"/>
              <w:right w:val="nil"/>
            </w:tcBorders>
            <w:noWrap w:val="0"/>
            <w:vAlign w:val="center"/>
          </w:tcPr>
          <w:p w14:paraId="573BA6C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58</w:t>
            </w:r>
          </w:p>
        </w:tc>
        <w:tc>
          <w:tcPr>
            <w:tcW w:w="788" w:type="dxa"/>
            <w:tcBorders>
              <w:top w:val="nil"/>
              <w:left w:val="nil"/>
              <w:bottom w:val="nil"/>
              <w:right w:val="nil"/>
            </w:tcBorders>
            <w:noWrap w:val="0"/>
            <w:vAlign w:val="center"/>
          </w:tcPr>
          <w:p w14:paraId="5A59645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12.1</w:t>
            </w:r>
          </w:p>
        </w:tc>
        <w:tc>
          <w:tcPr>
            <w:tcW w:w="777" w:type="dxa"/>
            <w:tcBorders>
              <w:top w:val="nil"/>
              <w:left w:val="nil"/>
              <w:bottom w:val="nil"/>
              <w:right w:val="nil"/>
            </w:tcBorders>
            <w:noWrap w:val="0"/>
            <w:vAlign w:val="center"/>
          </w:tcPr>
          <w:p w14:paraId="6734CD5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2.75</w:t>
            </w:r>
          </w:p>
        </w:tc>
        <w:tc>
          <w:tcPr>
            <w:tcW w:w="648" w:type="dxa"/>
            <w:tcBorders>
              <w:top w:val="nil"/>
              <w:left w:val="nil"/>
              <w:bottom w:val="nil"/>
              <w:right w:val="nil"/>
            </w:tcBorders>
            <w:noWrap w:val="0"/>
            <w:vAlign w:val="center"/>
          </w:tcPr>
          <w:p w14:paraId="6D16B26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w:t>
            </w:r>
          </w:p>
        </w:tc>
        <w:tc>
          <w:tcPr>
            <w:tcW w:w="762" w:type="dxa"/>
            <w:tcBorders>
              <w:top w:val="nil"/>
              <w:left w:val="nil"/>
              <w:bottom w:val="nil"/>
              <w:right w:val="nil"/>
            </w:tcBorders>
            <w:noWrap w:val="0"/>
            <w:vAlign w:val="center"/>
          </w:tcPr>
          <w:p w14:paraId="731FE8B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123</w:t>
            </w:r>
          </w:p>
        </w:tc>
        <w:tc>
          <w:tcPr>
            <w:tcW w:w="881" w:type="dxa"/>
            <w:tcBorders>
              <w:top w:val="nil"/>
              <w:left w:val="nil"/>
              <w:bottom w:val="nil"/>
              <w:right w:val="nil"/>
            </w:tcBorders>
            <w:noWrap w:val="0"/>
            <w:vAlign w:val="center"/>
          </w:tcPr>
          <w:p w14:paraId="19E6F2D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13.03</w:t>
            </w:r>
          </w:p>
        </w:tc>
        <w:tc>
          <w:tcPr>
            <w:tcW w:w="778" w:type="dxa"/>
            <w:tcBorders>
              <w:top w:val="nil"/>
              <w:left w:val="nil"/>
              <w:bottom w:val="nil"/>
              <w:right w:val="nil"/>
            </w:tcBorders>
            <w:noWrap w:val="0"/>
            <w:vAlign w:val="center"/>
          </w:tcPr>
          <w:p w14:paraId="0452318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2.40 </w:t>
            </w:r>
          </w:p>
        </w:tc>
        <w:tc>
          <w:tcPr>
            <w:tcW w:w="654" w:type="dxa"/>
            <w:tcBorders>
              <w:top w:val="nil"/>
              <w:left w:val="nil"/>
              <w:bottom w:val="nil"/>
              <w:right w:val="nil"/>
            </w:tcBorders>
            <w:noWrap w:val="0"/>
            <w:vAlign w:val="center"/>
          </w:tcPr>
          <w:p w14:paraId="6CF9A04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w:t>
            </w:r>
          </w:p>
        </w:tc>
      </w:tr>
      <w:tr w14:paraId="440EFAA5">
        <w:tblPrEx>
          <w:tblCellMar>
            <w:top w:w="0" w:type="dxa"/>
            <w:left w:w="108" w:type="dxa"/>
            <w:bottom w:w="0" w:type="dxa"/>
            <w:right w:w="108" w:type="dxa"/>
          </w:tblCellMar>
        </w:tblPrEx>
        <w:trPr>
          <w:trHeight w:val="561" w:hRule="atLeast"/>
          <w:jc w:val="center"/>
        </w:trPr>
        <w:tc>
          <w:tcPr>
            <w:tcW w:w="1247" w:type="dxa"/>
            <w:tcBorders>
              <w:top w:val="nil"/>
              <w:left w:val="nil"/>
              <w:bottom w:val="nil"/>
              <w:right w:val="nil"/>
            </w:tcBorders>
            <w:noWrap w:val="0"/>
            <w:vAlign w:val="center"/>
          </w:tcPr>
          <w:p w14:paraId="3AAC1E8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神经系统疾病</w:t>
            </w:r>
          </w:p>
        </w:tc>
        <w:tc>
          <w:tcPr>
            <w:tcW w:w="765" w:type="dxa"/>
            <w:tcBorders>
              <w:top w:val="nil"/>
              <w:left w:val="nil"/>
              <w:bottom w:val="nil"/>
              <w:right w:val="nil"/>
            </w:tcBorders>
            <w:noWrap w:val="0"/>
            <w:vAlign w:val="center"/>
          </w:tcPr>
          <w:p w14:paraId="56FF066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20</w:t>
            </w:r>
          </w:p>
        </w:tc>
        <w:tc>
          <w:tcPr>
            <w:tcW w:w="825" w:type="dxa"/>
            <w:tcBorders>
              <w:top w:val="nil"/>
              <w:left w:val="nil"/>
              <w:bottom w:val="nil"/>
              <w:right w:val="nil"/>
            </w:tcBorders>
            <w:noWrap w:val="0"/>
            <w:vAlign w:val="center"/>
          </w:tcPr>
          <w:p w14:paraId="4119D56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4.31</w:t>
            </w:r>
          </w:p>
        </w:tc>
        <w:tc>
          <w:tcPr>
            <w:tcW w:w="795" w:type="dxa"/>
            <w:tcBorders>
              <w:top w:val="nil"/>
              <w:left w:val="nil"/>
              <w:bottom w:val="nil"/>
              <w:right w:val="nil"/>
            </w:tcBorders>
            <w:noWrap w:val="0"/>
            <w:vAlign w:val="center"/>
          </w:tcPr>
          <w:p w14:paraId="7748BDE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0.66</w:t>
            </w:r>
          </w:p>
        </w:tc>
        <w:tc>
          <w:tcPr>
            <w:tcW w:w="630" w:type="dxa"/>
            <w:tcBorders>
              <w:top w:val="nil"/>
              <w:left w:val="nil"/>
              <w:bottom w:val="nil"/>
              <w:right w:val="nil"/>
            </w:tcBorders>
            <w:noWrap w:val="0"/>
            <w:vAlign w:val="center"/>
          </w:tcPr>
          <w:p w14:paraId="6A17629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9</w:t>
            </w:r>
          </w:p>
        </w:tc>
        <w:tc>
          <w:tcPr>
            <w:tcW w:w="772" w:type="dxa"/>
            <w:tcBorders>
              <w:top w:val="nil"/>
              <w:left w:val="nil"/>
              <w:bottom w:val="nil"/>
              <w:right w:val="nil"/>
            </w:tcBorders>
            <w:noWrap w:val="0"/>
            <w:vAlign w:val="center"/>
          </w:tcPr>
          <w:p w14:paraId="6623227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19</w:t>
            </w:r>
          </w:p>
        </w:tc>
        <w:tc>
          <w:tcPr>
            <w:tcW w:w="788" w:type="dxa"/>
            <w:tcBorders>
              <w:top w:val="nil"/>
              <w:left w:val="nil"/>
              <w:bottom w:val="nil"/>
              <w:right w:val="nil"/>
            </w:tcBorders>
            <w:noWrap w:val="0"/>
            <w:vAlign w:val="center"/>
          </w:tcPr>
          <w:p w14:paraId="64CB857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3.96</w:t>
            </w:r>
          </w:p>
        </w:tc>
        <w:tc>
          <w:tcPr>
            <w:tcW w:w="777" w:type="dxa"/>
            <w:tcBorders>
              <w:top w:val="nil"/>
              <w:left w:val="nil"/>
              <w:bottom w:val="nil"/>
              <w:right w:val="nil"/>
            </w:tcBorders>
            <w:noWrap w:val="0"/>
            <w:vAlign w:val="center"/>
          </w:tcPr>
          <w:p w14:paraId="2EEE581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0.90 </w:t>
            </w:r>
          </w:p>
        </w:tc>
        <w:tc>
          <w:tcPr>
            <w:tcW w:w="648" w:type="dxa"/>
            <w:tcBorders>
              <w:top w:val="nil"/>
              <w:left w:val="nil"/>
              <w:bottom w:val="nil"/>
              <w:right w:val="nil"/>
            </w:tcBorders>
            <w:noWrap w:val="0"/>
            <w:vAlign w:val="center"/>
          </w:tcPr>
          <w:p w14:paraId="3353BA5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7</w:t>
            </w:r>
          </w:p>
        </w:tc>
        <w:tc>
          <w:tcPr>
            <w:tcW w:w="762" w:type="dxa"/>
            <w:tcBorders>
              <w:top w:val="nil"/>
              <w:left w:val="nil"/>
              <w:bottom w:val="nil"/>
              <w:right w:val="nil"/>
            </w:tcBorders>
            <w:noWrap w:val="0"/>
            <w:vAlign w:val="center"/>
          </w:tcPr>
          <w:p w14:paraId="35748AE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39</w:t>
            </w:r>
          </w:p>
        </w:tc>
        <w:tc>
          <w:tcPr>
            <w:tcW w:w="881" w:type="dxa"/>
            <w:tcBorders>
              <w:top w:val="nil"/>
              <w:left w:val="nil"/>
              <w:bottom w:val="nil"/>
              <w:right w:val="nil"/>
            </w:tcBorders>
            <w:noWrap w:val="0"/>
            <w:vAlign w:val="center"/>
          </w:tcPr>
          <w:p w14:paraId="546B783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4.13</w:t>
            </w:r>
          </w:p>
        </w:tc>
        <w:tc>
          <w:tcPr>
            <w:tcW w:w="778" w:type="dxa"/>
            <w:tcBorders>
              <w:top w:val="nil"/>
              <w:left w:val="nil"/>
              <w:bottom w:val="nil"/>
              <w:right w:val="nil"/>
            </w:tcBorders>
            <w:noWrap w:val="0"/>
            <w:vAlign w:val="center"/>
          </w:tcPr>
          <w:p w14:paraId="6962D5A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0.76</w:t>
            </w:r>
          </w:p>
        </w:tc>
        <w:tc>
          <w:tcPr>
            <w:tcW w:w="654" w:type="dxa"/>
            <w:tcBorders>
              <w:top w:val="nil"/>
              <w:left w:val="nil"/>
              <w:bottom w:val="nil"/>
              <w:right w:val="nil"/>
            </w:tcBorders>
            <w:noWrap w:val="0"/>
            <w:vAlign w:val="center"/>
          </w:tcPr>
          <w:p w14:paraId="57A7066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8</w:t>
            </w:r>
          </w:p>
        </w:tc>
      </w:tr>
      <w:tr w14:paraId="5AEB1EE6">
        <w:tblPrEx>
          <w:tblCellMar>
            <w:top w:w="0" w:type="dxa"/>
            <w:left w:w="108" w:type="dxa"/>
            <w:bottom w:w="0" w:type="dxa"/>
            <w:right w:w="108" w:type="dxa"/>
          </w:tblCellMar>
        </w:tblPrEx>
        <w:trPr>
          <w:trHeight w:val="561" w:hRule="atLeast"/>
          <w:jc w:val="center"/>
        </w:trPr>
        <w:tc>
          <w:tcPr>
            <w:tcW w:w="1247" w:type="dxa"/>
            <w:tcBorders>
              <w:top w:val="nil"/>
              <w:left w:val="nil"/>
              <w:bottom w:val="nil"/>
              <w:right w:val="nil"/>
            </w:tcBorders>
            <w:noWrap w:val="0"/>
            <w:vAlign w:val="center"/>
          </w:tcPr>
          <w:p w14:paraId="6364A23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消化系统疾病</w:t>
            </w:r>
          </w:p>
        </w:tc>
        <w:tc>
          <w:tcPr>
            <w:tcW w:w="765" w:type="dxa"/>
            <w:tcBorders>
              <w:top w:val="nil"/>
              <w:left w:val="nil"/>
              <w:bottom w:val="nil"/>
              <w:right w:val="nil"/>
            </w:tcBorders>
            <w:noWrap w:val="0"/>
            <w:vAlign w:val="center"/>
          </w:tcPr>
          <w:p w14:paraId="20334B4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46</w:t>
            </w:r>
          </w:p>
        </w:tc>
        <w:tc>
          <w:tcPr>
            <w:tcW w:w="825" w:type="dxa"/>
            <w:tcBorders>
              <w:top w:val="nil"/>
              <w:left w:val="nil"/>
              <w:bottom w:val="nil"/>
              <w:right w:val="nil"/>
            </w:tcBorders>
            <w:noWrap w:val="0"/>
            <w:vAlign w:val="center"/>
          </w:tcPr>
          <w:p w14:paraId="1DD72B4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9.9</w:t>
            </w:r>
          </w:p>
        </w:tc>
        <w:tc>
          <w:tcPr>
            <w:tcW w:w="795" w:type="dxa"/>
            <w:tcBorders>
              <w:top w:val="nil"/>
              <w:left w:val="nil"/>
              <w:bottom w:val="nil"/>
              <w:right w:val="nil"/>
            </w:tcBorders>
            <w:noWrap w:val="0"/>
            <w:vAlign w:val="center"/>
          </w:tcPr>
          <w:p w14:paraId="2102D5F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1.53</w:t>
            </w:r>
          </w:p>
        </w:tc>
        <w:tc>
          <w:tcPr>
            <w:tcW w:w="630" w:type="dxa"/>
            <w:tcBorders>
              <w:top w:val="nil"/>
              <w:left w:val="nil"/>
              <w:bottom w:val="nil"/>
              <w:right w:val="nil"/>
            </w:tcBorders>
            <w:noWrap w:val="0"/>
            <w:vAlign w:val="center"/>
          </w:tcPr>
          <w:p w14:paraId="26B6C6A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7</w:t>
            </w:r>
          </w:p>
        </w:tc>
        <w:tc>
          <w:tcPr>
            <w:tcW w:w="772" w:type="dxa"/>
            <w:tcBorders>
              <w:top w:val="nil"/>
              <w:left w:val="nil"/>
              <w:bottom w:val="nil"/>
              <w:right w:val="nil"/>
            </w:tcBorders>
            <w:noWrap w:val="0"/>
            <w:vAlign w:val="center"/>
          </w:tcPr>
          <w:p w14:paraId="22BE074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17</w:t>
            </w:r>
          </w:p>
        </w:tc>
        <w:tc>
          <w:tcPr>
            <w:tcW w:w="788" w:type="dxa"/>
            <w:tcBorders>
              <w:top w:val="nil"/>
              <w:left w:val="nil"/>
              <w:bottom w:val="nil"/>
              <w:right w:val="nil"/>
            </w:tcBorders>
            <w:noWrap w:val="0"/>
            <w:vAlign w:val="center"/>
          </w:tcPr>
          <w:p w14:paraId="633DE66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3.55</w:t>
            </w:r>
          </w:p>
        </w:tc>
        <w:tc>
          <w:tcPr>
            <w:tcW w:w="777" w:type="dxa"/>
            <w:tcBorders>
              <w:top w:val="nil"/>
              <w:left w:val="nil"/>
              <w:bottom w:val="nil"/>
              <w:right w:val="nil"/>
            </w:tcBorders>
            <w:noWrap w:val="0"/>
            <w:vAlign w:val="center"/>
          </w:tcPr>
          <w:p w14:paraId="0708399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0.81</w:t>
            </w:r>
          </w:p>
        </w:tc>
        <w:tc>
          <w:tcPr>
            <w:tcW w:w="648" w:type="dxa"/>
            <w:tcBorders>
              <w:top w:val="nil"/>
              <w:left w:val="nil"/>
              <w:bottom w:val="nil"/>
              <w:right w:val="nil"/>
            </w:tcBorders>
            <w:noWrap w:val="0"/>
            <w:vAlign w:val="center"/>
          </w:tcPr>
          <w:p w14:paraId="5DBC5AC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8</w:t>
            </w:r>
          </w:p>
        </w:tc>
        <w:tc>
          <w:tcPr>
            <w:tcW w:w="762" w:type="dxa"/>
            <w:tcBorders>
              <w:top w:val="nil"/>
              <w:left w:val="nil"/>
              <w:bottom w:val="nil"/>
              <w:right w:val="nil"/>
            </w:tcBorders>
            <w:noWrap w:val="0"/>
            <w:vAlign w:val="center"/>
          </w:tcPr>
          <w:p w14:paraId="5DA80E9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63</w:t>
            </w:r>
          </w:p>
        </w:tc>
        <w:tc>
          <w:tcPr>
            <w:tcW w:w="881" w:type="dxa"/>
            <w:tcBorders>
              <w:top w:val="nil"/>
              <w:left w:val="nil"/>
              <w:bottom w:val="nil"/>
              <w:right w:val="nil"/>
            </w:tcBorders>
            <w:noWrap w:val="0"/>
            <w:vAlign w:val="center"/>
          </w:tcPr>
          <w:p w14:paraId="7167245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6.67</w:t>
            </w:r>
          </w:p>
        </w:tc>
        <w:tc>
          <w:tcPr>
            <w:tcW w:w="778" w:type="dxa"/>
            <w:tcBorders>
              <w:top w:val="nil"/>
              <w:left w:val="nil"/>
              <w:bottom w:val="nil"/>
              <w:right w:val="nil"/>
            </w:tcBorders>
            <w:noWrap w:val="0"/>
            <w:vAlign w:val="center"/>
          </w:tcPr>
          <w:p w14:paraId="0EEE5A9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1.23</w:t>
            </w:r>
          </w:p>
        </w:tc>
        <w:tc>
          <w:tcPr>
            <w:tcW w:w="654" w:type="dxa"/>
            <w:tcBorders>
              <w:top w:val="nil"/>
              <w:left w:val="nil"/>
              <w:bottom w:val="nil"/>
              <w:right w:val="nil"/>
            </w:tcBorders>
            <w:noWrap w:val="0"/>
            <w:vAlign w:val="center"/>
          </w:tcPr>
          <w:p w14:paraId="351597D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7</w:t>
            </w:r>
          </w:p>
        </w:tc>
      </w:tr>
      <w:tr w14:paraId="1C5CD90C">
        <w:tblPrEx>
          <w:tblCellMar>
            <w:top w:w="0" w:type="dxa"/>
            <w:left w:w="108" w:type="dxa"/>
            <w:bottom w:w="0" w:type="dxa"/>
            <w:right w:w="108" w:type="dxa"/>
          </w:tblCellMar>
        </w:tblPrEx>
        <w:trPr>
          <w:trHeight w:val="561" w:hRule="atLeast"/>
          <w:jc w:val="center"/>
        </w:trPr>
        <w:tc>
          <w:tcPr>
            <w:tcW w:w="1247" w:type="dxa"/>
            <w:tcBorders>
              <w:top w:val="nil"/>
              <w:left w:val="nil"/>
              <w:bottom w:val="nil"/>
              <w:right w:val="nil"/>
            </w:tcBorders>
            <w:noWrap w:val="0"/>
            <w:vAlign w:val="center"/>
          </w:tcPr>
          <w:p w14:paraId="4AF0A57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泌尿生殖系统疾病</w:t>
            </w:r>
          </w:p>
        </w:tc>
        <w:tc>
          <w:tcPr>
            <w:tcW w:w="765" w:type="dxa"/>
            <w:tcBorders>
              <w:top w:val="nil"/>
              <w:left w:val="nil"/>
              <w:bottom w:val="nil"/>
              <w:right w:val="nil"/>
            </w:tcBorders>
            <w:noWrap w:val="0"/>
            <w:vAlign w:val="center"/>
          </w:tcPr>
          <w:p w14:paraId="090095B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20</w:t>
            </w:r>
          </w:p>
        </w:tc>
        <w:tc>
          <w:tcPr>
            <w:tcW w:w="825" w:type="dxa"/>
            <w:tcBorders>
              <w:top w:val="nil"/>
              <w:left w:val="nil"/>
              <w:bottom w:val="nil"/>
              <w:right w:val="nil"/>
            </w:tcBorders>
            <w:noWrap w:val="0"/>
            <w:vAlign w:val="center"/>
          </w:tcPr>
          <w:p w14:paraId="31734F0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4.31</w:t>
            </w:r>
          </w:p>
        </w:tc>
        <w:tc>
          <w:tcPr>
            <w:tcW w:w="795" w:type="dxa"/>
            <w:tcBorders>
              <w:top w:val="nil"/>
              <w:left w:val="nil"/>
              <w:bottom w:val="nil"/>
              <w:right w:val="nil"/>
            </w:tcBorders>
            <w:noWrap w:val="0"/>
            <w:vAlign w:val="center"/>
          </w:tcPr>
          <w:p w14:paraId="08566CF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0.66</w:t>
            </w:r>
          </w:p>
        </w:tc>
        <w:tc>
          <w:tcPr>
            <w:tcW w:w="630" w:type="dxa"/>
            <w:tcBorders>
              <w:top w:val="nil"/>
              <w:left w:val="nil"/>
              <w:bottom w:val="nil"/>
              <w:right w:val="nil"/>
            </w:tcBorders>
            <w:noWrap w:val="0"/>
            <w:vAlign w:val="center"/>
          </w:tcPr>
          <w:p w14:paraId="15C53C9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8</w:t>
            </w:r>
          </w:p>
        </w:tc>
        <w:tc>
          <w:tcPr>
            <w:tcW w:w="772" w:type="dxa"/>
            <w:tcBorders>
              <w:top w:val="nil"/>
              <w:left w:val="nil"/>
              <w:bottom w:val="nil"/>
              <w:right w:val="nil"/>
            </w:tcBorders>
            <w:noWrap w:val="0"/>
            <w:vAlign w:val="center"/>
          </w:tcPr>
          <w:p w14:paraId="4982E2E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15</w:t>
            </w:r>
          </w:p>
        </w:tc>
        <w:tc>
          <w:tcPr>
            <w:tcW w:w="788" w:type="dxa"/>
            <w:tcBorders>
              <w:top w:val="nil"/>
              <w:left w:val="nil"/>
              <w:bottom w:val="nil"/>
              <w:right w:val="nil"/>
            </w:tcBorders>
            <w:noWrap w:val="0"/>
            <w:vAlign w:val="center"/>
          </w:tcPr>
          <w:p w14:paraId="4ECDEB2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3.13</w:t>
            </w:r>
          </w:p>
        </w:tc>
        <w:tc>
          <w:tcPr>
            <w:tcW w:w="777" w:type="dxa"/>
            <w:tcBorders>
              <w:top w:val="nil"/>
              <w:left w:val="nil"/>
              <w:bottom w:val="nil"/>
              <w:right w:val="nil"/>
            </w:tcBorders>
            <w:noWrap w:val="0"/>
            <w:vAlign w:val="center"/>
          </w:tcPr>
          <w:p w14:paraId="052F210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0.71</w:t>
            </w:r>
          </w:p>
        </w:tc>
        <w:tc>
          <w:tcPr>
            <w:tcW w:w="648" w:type="dxa"/>
            <w:tcBorders>
              <w:top w:val="nil"/>
              <w:left w:val="nil"/>
              <w:bottom w:val="nil"/>
              <w:right w:val="nil"/>
            </w:tcBorders>
            <w:noWrap w:val="0"/>
            <w:vAlign w:val="center"/>
          </w:tcPr>
          <w:p w14:paraId="56C6AF1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9</w:t>
            </w:r>
          </w:p>
        </w:tc>
        <w:tc>
          <w:tcPr>
            <w:tcW w:w="762" w:type="dxa"/>
            <w:tcBorders>
              <w:top w:val="nil"/>
              <w:left w:val="nil"/>
              <w:bottom w:val="nil"/>
              <w:right w:val="nil"/>
            </w:tcBorders>
            <w:noWrap w:val="0"/>
            <w:vAlign w:val="center"/>
          </w:tcPr>
          <w:p w14:paraId="43FC511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35</w:t>
            </w:r>
          </w:p>
        </w:tc>
        <w:tc>
          <w:tcPr>
            <w:tcW w:w="881" w:type="dxa"/>
            <w:tcBorders>
              <w:top w:val="nil"/>
              <w:left w:val="nil"/>
              <w:bottom w:val="nil"/>
              <w:right w:val="nil"/>
            </w:tcBorders>
            <w:noWrap w:val="0"/>
            <w:vAlign w:val="center"/>
          </w:tcPr>
          <w:p w14:paraId="51A9432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3.71</w:t>
            </w:r>
          </w:p>
        </w:tc>
        <w:tc>
          <w:tcPr>
            <w:tcW w:w="778" w:type="dxa"/>
            <w:tcBorders>
              <w:top w:val="nil"/>
              <w:left w:val="nil"/>
              <w:bottom w:val="nil"/>
              <w:right w:val="nil"/>
            </w:tcBorders>
            <w:noWrap w:val="0"/>
            <w:vAlign w:val="center"/>
          </w:tcPr>
          <w:p w14:paraId="556F495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0.68</w:t>
            </w:r>
          </w:p>
        </w:tc>
        <w:tc>
          <w:tcPr>
            <w:tcW w:w="654" w:type="dxa"/>
            <w:tcBorders>
              <w:top w:val="nil"/>
              <w:left w:val="nil"/>
              <w:bottom w:val="nil"/>
              <w:right w:val="nil"/>
            </w:tcBorders>
            <w:noWrap w:val="0"/>
            <w:vAlign w:val="center"/>
          </w:tcPr>
          <w:p w14:paraId="4C06599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9</w:t>
            </w:r>
          </w:p>
        </w:tc>
      </w:tr>
      <w:tr w14:paraId="5E2FC071">
        <w:tblPrEx>
          <w:tblCellMar>
            <w:top w:w="0" w:type="dxa"/>
            <w:left w:w="108" w:type="dxa"/>
            <w:bottom w:w="0" w:type="dxa"/>
            <w:right w:w="108" w:type="dxa"/>
          </w:tblCellMar>
        </w:tblPrEx>
        <w:trPr>
          <w:trHeight w:val="336" w:hRule="atLeast"/>
          <w:jc w:val="center"/>
        </w:trPr>
        <w:tc>
          <w:tcPr>
            <w:tcW w:w="1247" w:type="dxa"/>
            <w:tcBorders>
              <w:top w:val="nil"/>
              <w:left w:val="nil"/>
              <w:bottom w:val="nil"/>
              <w:right w:val="nil"/>
            </w:tcBorders>
            <w:noWrap w:val="0"/>
            <w:vAlign w:val="center"/>
          </w:tcPr>
          <w:p w14:paraId="2CDC222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传染病</w:t>
            </w:r>
          </w:p>
        </w:tc>
        <w:tc>
          <w:tcPr>
            <w:tcW w:w="765" w:type="dxa"/>
            <w:tcBorders>
              <w:top w:val="nil"/>
              <w:left w:val="nil"/>
              <w:bottom w:val="nil"/>
              <w:right w:val="nil"/>
            </w:tcBorders>
            <w:noWrap w:val="0"/>
            <w:vAlign w:val="center"/>
          </w:tcPr>
          <w:p w14:paraId="42092CD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16</w:t>
            </w:r>
          </w:p>
        </w:tc>
        <w:tc>
          <w:tcPr>
            <w:tcW w:w="825" w:type="dxa"/>
            <w:tcBorders>
              <w:top w:val="nil"/>
              <w:left w:val="nil"/>
              <w:bottom w:val="nil"/>
              <w:right w:val="nil"/>
            </w:tcBorders>
            <w:noWrap w:val="0"/>
            <w:vAlign w:val="center"/>
          </w:tcPr>
          <w:p w14:paraId="3A1A9E1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3.44</w:t>
            </w:r>
          </w:p>
        </w:tc>
        <w:tc>
          <w:tcPr>
            <w:tcW w:w="795" w:type="dxa"/>
            <w:tcBorders>
              <w:top w:val="nil"/>
              <w:left w:val="nil"/>
              <w:bottom w:val="nil"/>
              <w:right w:val="nil"/>
            </w:tcBorders>
            <w:noWrap w:val="0"/>
            <w:vAlign w:val="center"/>
          </w:tcPr>
          <w:p w14:paraId="50B5649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0.53</w:t>
            </w:r>
          </w:p>
        </w:tc>
        <w:tc>
          <w:tcPr>
            <w:tcW w:w="630" w:type="dxa"/>
            <w:tcBorders>
              <w:top w:val="nil"/>
              <w:left w:val="nil"/>
              <w:bottom w:val="nil"/>
              <w:right w:val="nil"/>
            </w:tcBorders>
            <w:noWrap w:val="0"/>
            <w:vAlign w:val="center"/>
          </w:tcPr>
          <w:p w14:paraId="1415BE0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nil"/>
              <w:left w:val="nil"/>
              <w:bottom w:val="nil"/>
              <w:right w:val="nil"/>
            </w:tcBorders>
            <w:noWrap w:val="0"/>
            <w:vAlign w:val="center"/>
          </w:tcPr>
          <w:p w14:paraId="66DAA10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w:t>
            </w:r>
          </w:p>
        </w:tc>
        <w:tc>
          <w:tcPr>
            <w:tcW w:w="788" w:type="dxa"/>
            <w:tcBorders>
              <w:top w:val="nil"/>
              <w:left w:val="nil"/>
              <w:bottom w:val="nil"/>
              <w:right w:val="nil"/>
            </w:tcBorders>
            <w:noWrap w:val="0"/>
            <w:vAlign w:val="center"/>
          </w:tcPr>
          <w:p w14:paraId="1595E5B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1.04</w:t>
            </w:r>
          </w:p>
        </w:tc>
        <w:tc>
          <w:tcPr>
            <w:tcW w:w="777" w:type="dxa"/>
            <w:tcBorders>
              <w:top w:val="nil"/>
              <w:left w:val="nil"/>
              <w:bottom w:val="nil"/>
              <w:right w:val="nil"/>
            </w:tcBorders>
            <w:noWrap w:val="0"/>
            <w:vAlign w:val="center"/>
          </w:tcPr>
          <w:p w14:paraId="0816161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0.24</w:t>
            </w:r>
          </w:p>
        </w:tc>
        <w:tc>
          <w:tcPr>
            <w:tcW w:w="648" w:type="dxa"/>
            <w:tcBorders>
              <w:top w:val="nil"/>
              <w:left w:val="nil"/>
              <w:bottom w:val="nil"/>
              <w:right w:val="nil"/>
            </w:tcBorders>
            <w:noWrap w:val="0"/>
            <w:vAlign w:val="center"/>
          </w:tcPr>
          <w:p w14:paraId="23644A0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12</w:t>
            </w:r>
          </w:p>
        </w:tc>
        <w:tc>
          <w:tcPr>
            <w:tcW w:w="762" w:type="dxa"/>
            <w:tcBorders>
              <w:top w:val="nil"/>
              <w:left w:val="nil"/>
              <w:bottom w:val="nil"/>
              <w:right w:val="nil"/>
            </w:tcBorders>
            <w:noWrap w:val="0"/>
            <w:vAlign w:val="center"/>
          </w:tcPr>
          <w:p w14:paraId="08A3F8C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21</w:t>
            </w:r>
          </w:p>
        </w:tc>
        <w:tc>
          <w:tcPr>
            <w:tcW w:w="881" w:type="dxa"/>
            <w:tcBorders>
              <w:top w:val="nil"/>
              <w:left w:val="nil"/>
              <w:bottom w:val="nil"/>
              <w:right w:val="nil"/>
            </w:tcBorders>
            <w:noWrap w:val="0"/>
            <w:vAlign w:val="center"/>
          </w:tcPr>
          <w:p w14:paraId="5C2FF2A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2.22</w:t>
            </w:r>
          </w:p>
        </w:tc>
        <w:tc>
          <w:tcPr>
            <w:tcW w:w="778" w:type="dxa"/>
            <w:tcBorders>
              <w:top w:val="nil"/>
              <w:left w:val="nil"/>
              <w:bottom w:val="nil"/>
              <w:right w:val="nil"/>
            </w:tcBorders>
            <w:noWrap w:val="0"/>
            <w:vAlign w:val="center"/>
          </w:tcPr>
          <w:p w14:paraId="48C26D0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0.41</w:t>
            </w:r>
          </w:p>
        </w:tc>
        <w:tc>
          <w:tcPr>
            <w:tcW w:w="654" w:type="dxa"/>
            <w:tcBorders>
              <w:top w:val="nil"/>
              <w:left w:val="nil"/>
              <w:bottom w:val="nil"/>
              <w:right w:val="nil"/>
            </w:tcBorders>
            <w:noWrap w:val="0"/>
            <w:vAlign w:val="center"/>
          </w:tcPr>
          <w:p w14:paraId="5BB305A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w:t>
            </w:r>
          </w:p>
        </w:tc>
      </w:tr>
      <w:tr w14:paraId="124CDBCF">
        <w:tblPrEx>
          <w:tblCellMar>
            <w:top w:w="0" w:type="dxa"/>
            <w:left w:w="108" w:type="dxa"/>
            <w:bottom w:w="0" w:type="dxa"/>
            <w:right w:w="108" w:type="dxa"/>
          </w:tblCellMar>
        </w:tblPrEx>
        <w:trPr>
          <w:trHeight w:val="456" w:hRule="atLeast"/>
          <w:jc w:val="center"/>
        </w:trPr>
        <w:tc>
          <w:tcPr>
            <w:tcW w:w="1247" w:type="dxa"/>
            <w:tcBorders>
              <w:top w:val="nil"/>
              <w:left w:val="nil"/>
              <w:bottom w:val="nil"/>
              <w:right w:val="nil"/>
            </w:tcBorders>
            <w:noWrap w:val="0"/>
            <w:vAlign w:val="center"/>
          </w:tcPr>
          <w:p w14:paraId="05659F6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先天异常</w:t>
            </w:r>
          </w:p>
        </w:tc>
        <w:tc>
          <w:tcPr>
            <w:tcW w:w="765" w:type="dxa"/>
            <w:tcBorders>
              <w:top w:val="nil"/>
              <w:left w:val="nil"/>
              <w:bottom w:val="nil"/>
              <w:right w:val="nil"/>
            </w:tcBorders>
            <w:noWrap w:val="0"/>
            <w:vAlign w:val="center"/>
          </w:tcPr>
          <w:p w14:paraId="03BD001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w:t>
            </w:r>
          </w:p>
        </w:tc>
        <w:tc>
          <w:tcPr>
            <w:tcW w:w="825" w:type="dxa"/>
            <w:tcBorders>
              <w:top w:val="nil"/>
              <w:left w:val="nil"/>
              <w:bottom w:val="nil"/>
              <w:right w:val="nil"/>
            </w:tcBorders>
            <w:noWrap w:val="0"/>
            <w:vAlign w:val="center"/>
          </w:tcPr>
          <w:p w14:paraId="21657A0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1.29</w:t>
            </w:r>
          </w:p>
        </w:tc>
        <w:tc>
          <w:tcPr>
            <w:tcW w:w="795" w:type="dxa"/>
            <w:tcBorders>
              <w:top w:val="nil"/>
              <w:left w:val="nil"/>
              <w:bottom w:val="nil"/>
              <w:right w:val="nil"/>
            </w:tcBorders>
            <w:noWrap w:val="0"/>
            <w:vAlign w:val="center"/>
          </w:tcPr>
          <w:p w14:paraId="539184A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0.20 </w:t>
            </w:r>
          </w:p>
        </w:tc>
        <w:tc>
          <w:tcPr>
            <w:tcW w:w="630" w:type="dxa"/>
            <w:tcBorders>
              <w:top w:val="nil"/>
              <w:left w:val="nil"/>
              <w:bottom w:val="nil"/>
              <w:right w:val="nil"/>
            </w:tcBorders>
            <w:noWrap w:val="0"/>
            <w:vAlign w:val="center"/>
          </w:tcPr>
          <w:p w14:paraId="01E492E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11</w:t>
            </w:r>
          </w:p>
        </w:tc>
        <w:tc>
          <w:tcPr>
            <w:tcW w:w="772" w:type="dxa"/>
            <w:tcBorders>
              <w:top w:val="nil"/>
              <w:left w:val="nil"/>
              <w:bottom w:val="nil"/>
              <w:right w:val="nil"/>
            </w:tcBorders>
            <w:noWrap w:val="0"/>
            <w:vAlign w:val="center"/>
          </w:tcPr>
          <w:p w14:paraId="1F0350F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w:t>
            </w:r>
          </w:p>
        </w:tc>
        <w:tc>
          <w:tcPr>
            <w:tcW w:w="788" w:type="dxa"/>
            <w:tcBorders>
              <w:top w:val="nil"/>
              <w:left w:val="nil"/>
              <w:bottom w:val="nil"/>
              <w:right w:val="nil"/>
            </w:tcBorders>
            <w:noWrap w:val="0"/>
            <w:vAlign w:val="center"/>
          </w:tcPr>
          <w:p w14:paraId="7541FDE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0.63</w:t>
            </w:r>
          </w:p>
        </w:tc>
        <w:tc>
          <w:tcPr>
            <w:tcW w:w="777" w:type="dxa"/>
            <w:tcBorders>
              <w:top w:val="nil"/>
              <w:left w:val="nil"/>
              <w:bottom w:val="nil"/>
              <w:right w:val="nil"/>
            </w:tcBorders>
            <w:noWrap w:val="0"/>
            <w:vAlign w:val="center"/>
          </w:tcPr>
          <w:p w14:paraId="586DFB4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0.14</w:t>
            </w:r>
          </w:p>
        </w:tc>
        <w:tc>
          <w:tcPr>
            <w:tcW w:w="648" w:type="dxa"/>
            <w:tcBorders>
              <w:top w:val="nil"/>
              <w:left w:val="nil"/>
              <w:bottom w:val="nil"/>
              <w:right w:val="nil"/>
            </w:tcBorders>
            <w:noWrap w:val="0"/>
            <w:vAlign w:val="center"/>
          </w:tcPr>
          <w:p w14:paraId="5ECD32B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15</w:t>
            </w:r>
          </w:p>
        </w:tc>
        <w:tc>
          <w:tcPr>
            <w:tcW w:w="762" w:type="dxa"/>
            <w:tcBorders>
              <w:top w:val="nil"/>
              <w:left w:val="nil"/>
              <w:bottom w:val="nil"/>
              <w:right w:val="nil"/>
            </w:tcBorders>
            <w:noWrap w:val="0"/>
            <w:vAlign w:val="center"/>
          </w:tcPr>
          <w:p w14:paraId="693FC37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9</w:t>
            </w:r>
          </w:p>
        </w:tc>
        <w:tc>
          <w:tcPr>
            <w:tcW w:w="881" w:type="dxa"/>
            <w:tcBorders>
              <w:top w:val="nil"/>
              <w:left w:val="nil"/>
              <w:bottom w:val="nil"/>
              <w:right w:val="nil"/>
            </w:tcBorders>
            <w:noWrap w:val="0"/>
            <w:vAlign w:val="center"/>
          </w:tcPr>
          <w:p w14:paraId="6C0C7BC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0.95</w:t>
            </w:r>
          </w:p>
        </w:tc>
        <w:tc>
          <w:tcPr>
            <w:tcW w:w="778" w:type="dxa"/>
            <w:tcBorders>
              <w:top w:val="nil"/>
              <w:left w:val="nil"/>
              <w:bottom w:val="nil"/>
              <w:right w:val="nil"/>
            </w:tcBorders>
            <w:noWrap w:val="0"/>
            <w:vAlign w:val="center"/>
          </w:tcPr>
          <w:p w14:paraId="31A6600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0.18</w:t>
            </w:r>
          </w:p>
        </w:tc>
        <w:tc>
          <w:tcPr>
            <w:tcW w:w="654" w:type="dxa"/>
            <w:tcBorders>
              <w:top w:val="nil"/>
              <w:left w:val="nil"/>
              <w:bottom w:val="nil"/>
              <w:right w:val="nil"/>
            </w:tcBorders>
            <w:noWrap w:val="0"/>
            <w:vAlign w:val="center"/>
          </w:tcPr>
          <w:p w14:paraId="4E0B4E9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13</w:t>
            </w:r>
          </w:p>
        </w:tc>
      </w:tr>
      <w:tr w14:paraId="630ABEE5">
        <w:tblPrEx>
          <w:tblCellMar>
            <w:top w:w="0" w:type="dxa"/>
            <w:left w:w="108" w:type="dxa"/>
            <w:bottom w:w="0" w:type="dxa"/>
            <w:right w:w="108" w:type="dxa"/>
          </w:tblCellMar>
        </w:tblPrEx>
        <w:trPr>
          <w:trHeight w:val="336" w:hRule="atLeast"/>
          <w:jc w:val="center"/>
        </w:trPr>
        <w:tc>
          <w:tcPr>
            <w:tcW w:w="1247" w:type="dxa"/>
            <w:tcBorders>
              <w:top w:val="nil"/>
              <w:left w:val="nil"/>
              <w:bottom w:val="nil"/>
              <w:right w:val="nil"/>
            </w:tcBorders>
            <w:noWrap w:val="0"/>
            <w:vAlign w:val="center"/>
          </w:tcPr>
          <w:p w14:paraId="1B00278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血液造血免疫疾病</w:t>
            </w:r>
          </w:p>
        </w:tc>
        <w:tc>
          <w:tcPr>
            <w:tcW w:w="765" w:type="dxa"/>
            <w:tcBorders>
              <w:top w:val="nil"/>
              <w:left w:val="nil"/>
              <w:bottom w:val="nil"/>
              <w:right w:val="nil"/>
            </w:tcBorders>
            <w:noWrap w:val="0"/>
            <w:vAlign w:val="center"/>
          </w:tcPr>
          <w:p w14:paraId="29928D4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w:t>
            </w:r>
          </w:p>
        </w:tc>
        <w:tc>
          <w:tcPr>
            <w:tcW w:w="825" w:type="dxa"/>
            <w:tcBorders>
              <w:top w:val="nil"/>
              <w:left w:val="nil"/>
              <w:bottom w:val="nil"/>
              <w:right w:val="nil"/>
            </w:tcBorders>
            <w:noWrap w:val="0"/>
            <w:vAlign w:val="center"/>
          </w:tcPr>
          <w:p w14:paraId="3D7A459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1.08</w:t>
            </w:r>
          </w:p>
        </w:tc>
        <w:tc>
          <w:tcPr>
            <w:tcW w:w="795" w:type="dxa"/>
            <w:tcBorders>
              <w:top w:val="nil"/>
              <w:left w:val="nil"/>
              <w:bottom w:val="nil"/>
              <w:right w:val="nil"/>
            </w:tcBorders>
            <w:noWrap w:val="0"/>
            <w:vAlign w:val="center"/>
          </w:tcPr>
          <w:p w14:paraId="68A0A19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0.17</w:t>
            </w:r>
          </w:p>
        </w:tc>
        <w:tc>
          <w:tcPr>
            <w:tcW w:w="630" w:type="dxa"/>
            <w:tcBorders>
              <w:top w:val="nil"/>
              <w:left w:val="nil"/>
              <w:bottom w:val="nil"/>
              <w:right w:val="nil"/>
            </w:tcBorders>
            <w:noWrap w:val="0"/>
            <w:vAlign w:val="center"/>
          </w:tcPr>
          <w:p w14:paraId="1FC6C53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13</w:t>
            </w:r>
          </w:p>
        </w:tc>
        <w:tc>
          <w:tcPr>
            <w:tcW w:w="772" w:type="dxa"/>
            <w:tcBorders>
              <w:top w:val="nil"/>
              <w:left w:val="nil"/>
              <w:bottom w:val="nil"/>
              <w:right w:val="nil"/>
            </w:tcBorders>
            <w:noWrap w:val="0"/>
            <w:vAlign w:val="center"/>
          </w:tcPr>
          <w:p w14:paraId="3D1B799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w:t>
            </w:r>
          </w:p>
        </w:tc>
        <w:tc>
          <w:tcPr>
            <w:tcW w:w="788" w:type="dxa"/>
            <w:tcBorders>
              <w:top w:val="nil"/>
              <w:left w:val="nil"/>
              <w:bottom w:val="nil"/>
              <w:right w:val="nil"/>
            </w:tcBorders>
            <w:noWrap w:val="0"/>
            <w:vAlign w:val="center"/>
          </w:tcPr>
          <w:p w14:paraId="4E04117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0.83</w:t>
            </w:r>
          </w:p>
        </w:tc>
        <w:tc>
          <w:tcPr>
            <w:tcW w:w="777" w:type="dxa"/>
            <w:tcBorders>
              <w:top w:val="nil"/>
              <w:left w:val="nil"/>
              <w:bottom w:val="nil"/>
              <w:right w:val="nil"/>
            </w:tcBorders>
            <w:noWrap w:val="0"/>
            <w:vAlign w:val="center"/>
          </w:tcPr>
          <w:p w14:paraId="0FD49F9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0.19</w:t>
            </w:r>
          </w:p>
        </w:tc>
        <w:tc>
          <w:tcPr>
            <w:tcW w:w="648" w:type="dxa"/>
            <w:tcBorders>
              <w:top w:val="nil"/>
              <w:left w:val="nil"/>
              <w:bottom w:val="nil"/>
              <w:right w:val="nil"/>
            </w:tcBorders>
            <w:noWrap w:val="0"/>
            <w:vAlign w:val="center"/>
          </w:tcPr>
          <w:p w14:paraId="0E6751E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13</w:t>
            </w:r>
          </w:p>
        </w:tc>
        <w:tc>
          <w:tcPr>
            <w:tcW w:w="762" w:type="dxa"/>
            <w:tcBorders>
              <w:top w:val="nil"/>
              <w:left w:val="nil"/>
              <w:bottom w:val="nil"/>
              <w:right w:val="nil"/>
            </w:tcBorders>
            <w:noWrap w:val="0"/>
            <w:vAlign w:val="center"/>
          </w:tcPr>
          <w:p w14:paraId="1E2CED2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9</w:t>
            </w:r>
          </w:p>
        </w:tc>
        <w:tc>
          <w:tcPr>
            <w:tcW w:w="881" w:type="dxa"/>
            <w:tcBorders>
              <w:top w:val="nil"/>
              <w:left w:val="nil"/>
              <w:bottom w:val="nil"/>
              <w:right w:val="nil"/>
            </w:tcBorders>
            <w:noWrap w:val="0"/>
            <w:vAlign w:val="center"/>
          </w:tcPr>
          <w:p w14:paraId="231FE23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0.95</w:t>
            </w:r>
          </w:p>
        </w:tc>
        <w:tc>
          <w:tcPr>
            <w:tcW w:w="778" w:type="dxa"/>
            <w:tcBorders>
              <w:top w:val="nil"/>
              <w:left w:val="nil"/>
              <w:bottom w:val="nil"/>
              <w:right w:val="nil"/>
            </w:tcBorders>
            <w:noWrap w:val="0"/>
            <w:vAlign w:val="center"/>
          </w:tcPr>
          <w:p w14:paraId="1E7A0CF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0.18</w:t>
            </w:r>
          </w:p>
        </w:tc>
        <w:tc>
          <w:tcPr>
            <w:tcW w:w="654" w:type="dxa"/>
            <w:tcBorders>
              <w:top w:val="nil"/>
              <w:left w:val="nil"/>
              <w:bottom w:val="nil"/>
              <w:right w:val="nil"/>
            </w:tcBorders>
            <w:noWrap w:val="0"/>
            <w:vAlign w:val="center"/>
          </w:tcPr>
          <w:p w14:paraId="033E59F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14</w:t>
            </w:r>
          </w:p>
        </w:tc>
      </w:tr>
      <w:tr w14:paraId="18F31666">
        <w:tblPrEx>
          <w:tblCellMar>
            <w:top w:w="0" w:type="dxa"/>
            <w:left w:w="108" w:type="dxa"/>
            <w:bottom w:w="0" w:type="dxa"/>
            <w:right w:w="108" w:type="dxa"/>
          </w:tblCellMar>
        </w:tblPrEx>
        <w:trPr>
          <w:trHeight w:val="440" w:hRule="atLeast"/>
          <w:jc w:val="center"/>
        </w:trPr>
        <w:tc>
          <w:tcPr>
            <w:tcW w:w="1247" w:type="dxa"/>
            <w:tcBorders>
              <w:top w:val="nil"/>
              <w:left w:val="nil"/>
              <w:bottom w:val="nil"/>
              <w:right w:val="nil"/>
            </w:tcBorders>
            <w:noWrap w:val="0"/>
            <w:vAlign w:val="center"/>
          </w:tcPr>
          <w:p w14:paraId="4C488BD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精神障碍</w:t>
            </w:r>
          </w:p>
        </w:tc>
        <w:tc>
          <w:tcPr>
            <w:tcW w:w="765" w:type="dxa"/>
            <w:tcBorders>
              <w:top w:val="nil"/>
              <w:left w:val="nil"/>
              <w:bottom w:val="nil"/>
              <w:right w:val="nil"/>
            </w:tcBorders>
            <w:noWrap w:val="0"/>
            <w:vAlign w:val="center"/>
          </w:tcPr>
          <w:p w14:paraId="13E8307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w:t>
            </w:r>
          </w:p>
        </w:tc>
        <w:tc>
          <w:tcPr>
            <w:tcW w:w="825" w:type="dxa"/>
            <w:tcBorders>
              <w:top w:val="nil"/>
              <w:left w:val="nil"/>
              <w:bottom w:val="nil"/>
              <w:right w:val="nil"/>
            </w:tcBorders>
            <w:noWrap w:val="0"/>
            <w:vAlign w:val="center"/>
          </w:tcPr>
          <w:p w14:paraId="6E9018B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1.29</w:t>
            </w:r>
          </w:p>
        </w:tc>
        <w:tc>
          <w:tcPr>
            <w:tcW w:w="795" w:type="dxa"/>
            <w:tcBorders>
              <w:top w:val="nil"/>
              <w:left w:val="nil"/>
              <w:bottom w:val="nil"/>
              <w:right w:val="nil"/>
            </w:tcBorders>
            <w:noWrap w:val="0"/>
            <w:vAlign w:val="center"/>
          </w:tcPr>
          <w:p w14:paraId="504BB29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0.20 </w:t>
            </w:r>
          </w:p>
        </w:tc>
        <w:tc>
          <w:tcPr>
            <w:tcW w:w="630" w:type="dxa"/>
            <w:tcBorders>
              <w:top w:val="nil"/>
              <w:left w:val="nil"/>
              <w:bottom w:val="nil"/>
              <w:right w:val="nil"/>
            </w:tcBorders>
            <w:noWrap w:val="0"/>
            <w:vAlign w:val="center"/>
          </w:tcPr>
          <w:p w14:paraId="128AA2C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12</w:t>
            </w:r>
          </w:p>
        </w:tc>
        <w:tc>
          <w:tcPr>
            <w:tcW w:w="772" w:type="dxa"/>
            <w:tcBorders>
              <w:top w:val="nil"/>
              <w:left w:val="nil"/>
              <w:bottom w:val="nil"/>
              <w:right w:val="nil"/>
            </w:tcBorders>
            <w:noWrap w:val="0"/>
            <w:vAlign w:val="center"/>
          </w:tcPr>
          <w:p w14:paraId="5F5C828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w:t>
            </w:r>
          </w:p>
        </w:tc>
        <w:tc>
          <w:tcPr>
            <w:tcW w:w="788" w:type="dxa"/>
            <w:tcBorders>
              <w:top w:val="nil"/>
              <w:left w:val="nil"/>
              <w:bottom w:val="nil"/>
              <w:right w:val="nil"/>
            </w:tcBorders>
            <w:noWrap w:val="0"/>
            <w:vAlign w:val="center"/>
          </w:tcPr>
          <w:p w14:paraId="381AE0D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1.25</w:t>
            </w:r>
          </w:p>
        </w:tc>
        <w:tc>
          <w:tcPr>
            <w:tcW w:w="777" w:type="dxa"/>
            <w:tcBorders>
              <w:top w:val="nil"/>
              <w:left w:val="nil"/>
              <w:bottom w:val="nil"/>
              <w:right w:val="nil"/>
            </w:tcBorders>
            <w:noWrap w:val="0"/>
            <w:vAlign w:val="center"/>
          </w:tcPr>
          <w:p w14:paraId="0F27AFE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0.28</w:t>
            </w:r>
          </w:p>
        </w:tc>
        <w:tc>
          <w:tcPr>
            <w:tcW w:w="648" w:type="dxa"/>
            <w:tcBorders>
              <w:top w:val="nil"/>
              <w:left w:val="nil"/>
              <w:bottom w:val="nil"/>
              <w:right w:val="nil"/>
            </w:tcBorders>
            <w:noWrap w:val="0"/>
            <w:vAlign w:val="center"/>
          </w:tcPr>
          <w:p w14:paraId="3094E13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11</w:t>
            </w:r>
          </w:p>
        </w:tc>
        <w:tc>
          <w:tcPr>
            <w:tcW w:w="762" w:type="dxa"/>
            <w:tcBorders>
              <w:top w:val="nil"/>
              <w:left w:val="nil"/>
              <w:bottom w:val="nil"/>
              <w:right w:val="nil"/>
            </w:tcBorders>
            <w:noWrap w:val="0"/>
            <w:vAlign w:val="center"/>
          </w:tcPr>
          <w:p w14:paraId="6828667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12</w:t>
            </w:r>
          </w:p>
        </w:tc>
        <w:tc>
          <w:tcPr>
            <w:tcW w:w="881" w:type="dxa"/>
            <w:tcBorders>
              <w:top w:val="nil"/>
              <w:left w:val="nil"/>
              <w:bottom w:val="nil"/>
              <w:right w:val="nil"/>
            </w:tcBorders>
            <w:noWrap w:val="0"/>
            <w:vAlign w:val="center"/>
          </w:tcPr>
          <w:p w14:paraId="0B59F34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1.27</w:t>
            </w:r>
          </w:p>
        </w:tc>
        <w:tc>
          <w:tcPr>
            <w:tcW w:w="778" w:type="dxa"/>
            <w:tcBorders>
              <w:top w:val="nil"/>
              <w:left w:val="nil"/>
              <w:bottom w:val="nil"/>
              <w:right w:val="nil"/>
            </w:tcBorders>
            <w:noWrap w:val="0"/>
            <w:vAlign w:val="center"/>
          </w:tcPr>
          <w:p w14:paraId="220EB0B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0.23</w:t>
            </w:r>
          </w:p>
        </w:tc>
        <w:tc>
          <w:tcPr>
            <w:tcW w:w="654" w:type="dxa"/>
            <w:tcBorders>
              <w:top w:val="nil"/>
              <w:left w:val="nil"/>
              <w:bottom w:val="nil"/>
              <w:right w:val="nil"/>
            </w:tcBorders>
            <w:noWrap w:val="0"/>
            <w:vAlign w:val="center"/>
          </w:tcPr>
          <w:p w14:paraId="52B3C0C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11</w:t>
            </w:r>
          </w:p>
        </w:tc>
      </w:tr>
      <w:tr w14:paraId="69E28119">
        <w:tblPrEx>
          <w:tblCellMar>
            <w:top w:w="0" w:type="dxa"/>
            <w:left w:w="108" w:type="dxa"/>
            <w:bottom w:w="0" w:type="dxa"/>
            <w:right w:w="108" w:type="dxa"/>
          </w:tblCellMar>
        </w:tblPrEx>
        <w:trPr>
          <w:trHeight w:val="561" w:hRule="atLeast"/>
          <w:jc w:val="center"/>
        </w:trPr>
        <w:tc>
          <w:tcPr>
            <w:tcW w:w="1247" w:type="dxa"/>
            <w:tcBorders>
              <w:top w:val="nil"/>
              <w:left w:val="nil"/>
              <w:bottom w:val="nil"/>
              <w:right w:val="nil"/>
            </w:tcBorders>
            <w:noWrap w:val="0"/>
            <w:vAlign w:val="center"/>
          </w:tcPr>
          <w:p w14:paraId="72C263D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肌肉骨骼和结缔组织疾病</w:t>
            </w:r>
          </w:p>
        </w:tc>
        <w:tc>
          <w:tcPr>
            <w:tcW w:w="765" w:type="dxa"/>
            <w:tcBorders>
              <w:top w:val="nil"/>
              <w:left w:val="nil"/>
              <w:bottom w:val="nil"/>
              <w:right w:val="nil"/>
            </w:tcBorders>
            <w:noWrap w:val="0"/>
            <w:vAlign w:val="center"/>
          </w:tcPr>
          <w:p w14:paraId="2038A77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w:t>
            </w:r>
          </w:p>
        </w:tc>
        <w:tc>
          <w:tcPr>
            <w:tcW w:w="825" w:type="dxa"/>
            <w:tcBorders>
              <w:top w:val="nil"/>
              <w:left w:val="nil"/>
              <w:bottom w:val="nil"/>
              <w:right w:val="nil"/>
            </w:tcBorders>
            <w:noWrap w:val="0"/>
            <w:vAlign w:val="center"/>
          </w:tcPr>
          <w:p w14:paraId="4E68D32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0.65</w:t>
            </w:r>
          </w:p>
        </w:tc>
        <w:tc>
          <w:tcPr>
            <w:tcW w:w="795" w:type="dxa"/>
            <w:tcBorders>
              <w:top w:val="nil"/>
              <w:left w:val="nil"/>
              <w:bottom w:val="nil"/>
              <w:right w:val="nil"/>
            </w:tcBorders>
            <w:noWrap w:val="0"/>
            <w:vAlign w:val="center"/>
          </w:tcPr>
          <w:p w14:paraId="19BD082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0.10 </w:t>
            </w:r>
          </w:p>
        </w:tc>
        <w:tc>
          <w:tcPr>
            <w:tcW w:w="630" w:type="dxa"/>
            <w:tcBorders>
              <w:top w:val="nil"/>
              <w:left w:val="nil"/>
              <w:bottom w:val="nil"/>
              <w:right w:val="nil"/>
            </w:tcBorders>
            <w:noWrap w:val="0"/>
            <w:vAlign w:val="center"/>
          </w:tcPr>
          <w:p w14:paraId="683FE5D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14</w:t>
            </w:r>
          </w:p>
        </w:tc>
        <w:tc>
          <w:tcPr>
            <w:tcW w:w="772" w:type="dxa"/>
            <w:tcBorders>
              <w:top w:val="nil"/>
              <w:left w:val="nil"/>
              <w:bottom w:val="nil"/>
              <w:right w:val="nil"/>
            </w:tcBorders>
            <w:noWrap w:val="0"/>
            <w:vAlign w:val="center"/>
          </w:tcPr>
          <w:p w14:paraId="0754C00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7</w:t>
            </w:r>
          </w:p>
        </w:tc>
        <w:tc>
          <w:tcPr>
            <w:tcW w:w="788" w:type="dxa"/>
            <w:tcBorders>
              <w:top w:val="nil"/>
              <w:left w:val="nil"/>
              <w:bottom w:val="nil"/>
              <w:right w:val="nil"/>
            </w:tcBorders>
            <w:noWrap w:val="0"/>
            <w:vAlign w:val="center"/>
          </w:tcPr>
          <w:p w14:paraId="07D9449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1.46</w:t>
            </w:r>
          </w:p>
        </w:tc>
        <w:tc>
          <w:tcPr>
            <w:tcW w:w="777" w:type="dxa"/>
            <w:tcBorders>
              <w:top w:val="nil"/>
              <w:left w:val="nil"/>
              <w:bottom w:val="nil"/>
              <w:right w:val="nil"/>
            </w:tcBorders>
            <w:noWrap w:val="0"/>
            <w:vAlign w:val="center"/>
          </w:tcPr>
          <w:p w14:paraId="3DD4BF2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0.33</w:t>
            </w:r>
          </w:p>
        </w:tc>
        <w:tc>
          <w:tcPr>
            <w:tcW w:w="648" w:type="dxa"/>
            <w:tcBorders>
              <w:top w:val="nil"/>
              <w:left w:val="nil"/>
              <w:bottom w:val="nil"/>
              <w:right w:val="nil"/>
            </w:tcBorders>
            <w:noWrap w:val="0"/>
            <w:vAlign w:val="center"/>
          </w:tcPr>
          <w:p w14:paraId="216C9D4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w:t>
            </w:r>
          </w:p>
        </w:tc>
        <w:tc>
          <w:tcPr>
            <w:tcW w:w="762" w:type="dxa"/>
            <w:tcBorders>
              <w:top w:val="nil"/>
              <w:left w:val="nil"/>
              <w:bottom w:val="nil"/>
              <w:right w:val="nil"/>
            </w:tcBorders>
            <w:noWrap w:val="0"/>
            <w:vAlign w:val="center"/>
          </w:tcPr>
          <w:p w14:paraId="65CCDE3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w:t>
            </w:r>
          </w:p>
        </w:tc>
        <w:tc>
          <w:tcPr>
            <w:tcW w:w="881" w:type="dxa"/>
            <w:tcBorders>
              <w:top w:val="nil"/>
              <w:left w:val="nil"/>
              <w:bottom w:val="nil"/>
              <w:right w:val="nil"/>
            </w:tcBorders>
            <w:noWrap w:val="0"/>
            <w:vAlign w:val="center"/>
          </w:tcPr>
          <w:p w14:paraId="57FCDD1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1.06</w:t>
            </w:r>
          </w:p>
        </w:tc>
        <w:tc>
          <w:tcPr>
            <w:tcW w:w="778" w:type="dxa"/>
            <w:tcBorders>
              <w:top w:val="nil"/>
              <w:left w:val="nil"/>
              <w:bottom w:val="nil"/>
              <w:right w:val="nil"/>
            </w:tcBorders>
            <w:noWrap w:val="0"/>
            <w:vAlign w:val="center"/>
          </w:tcPr>
          <w:p w14:paraId="470F688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0.20 </w:t>
            </w:r>
          </w:p>
        </w:tc>
        <w:tc>
          <w:tcPr>
            <w:tcW w:w="654" w:type="dxa"/>
            <w:tcBorders>
              <w:top w:val="nil"/>
              <w:left w:val="nil"/>
              <w:bottom w:val="nil"/>
              <w:right w:val="nil"/>
            </w:tcBorders>
            <w:noWrap w:val="0"/>
            <w:vAlign w:val="center"/>
          </w:tcPr>
          <w:p w14:paraId="7DF2B00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12</w:t>
            </w:r>
          </w:p>
        </w:tc>
      </w:tr>
      <w:tr w14:paraId="061F4CCF">
        <w:tblPrEx>
          <w:tblCellMar>
            <w:top w:w="0" w:type="dxa"/>
            <w:left w:w="108" w:type="dxa"/>
            <w:bottom w:w="0" w:type="dxa"/>
            <w:right w:w="108" w:type="dxa"/>
          </w:tblCellMar>
        </w:tblPrEx>
        <w:trPr>
          <w:trHeight w:val="603" w:hRule="atLeast"/>
          <w:jc w:val="center"/>
        </w:trPr>
        <w:tc>
          <w:tcPr>
            <w:tcW w:w="1247" w:type="dxa"/>
            <w:tcBorders>
              <w:top w:val="nil"/>
              <w:left w:val="nil"/>
              <w:bottom w:val="nil"/>
              <w:right w:val="nil"/>
            </w:tcBorders>
            <w:noWrap w:val="0"/>
            <w:vAlign w:val="center"/>
          </w:tcPr>
          <w:p w14:paraId="464DB05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围生期疾病</w:t>
            </w:r>
          </w:p>
        </w:tc>
        <w:tc>
          <w:tcPr>
            <w:tcW w:w="765" w:type="dxa"/>
            <w:tcBorders>
              <w:top w:val="nil"/>
              <w:left w:val="nil"/>
              <w:bottom w:val="nil"/>
              <w:right w:val="nil"/>
            </w:tcBorders>
            <w:noWrap w:val="0"/>
            <w:vAlign w:val="center"/>
          </w:tcPr>
          <w:p w14:paraId="6467812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nil"/>
              <w:left w:val="nil"/>
              <w:bottom w:val="nil"/>
              <w:right w:val="nil"/>
            </w:tcBorders>
            <w:noWrap w:val="0"/>
            <w:vAlign w:val="center"/>
          </w:tcPr>
          <w:p w14:paraId="4AD4370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0.22</w:t>
            </w:r>
          </w:p>
        </w:tc>
        <w:tc>
          <w:tcPr>
            <w:tcW w:w="795" w:type="dxa"/>
            <w:tcBorders>
              <w:top w:val="nil"/>
              <w:left w:val="nil"/>
              <w:bottom w:val="nil"/>
              <w:right w:val="nil"/>
            </w:tcBorders>
            <w:noWrap w:val="0"/>
            <w:vAlign w:val="center"/>
          </w:tcPr>
          <w:p w14:paraId="0019DFD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0.03</w:t>
            </w:r>
          </w:p>
        </w:tc>
        <w:tc>
          <w:tcPr>
            <w:tcW w:w="630" w:type="dxa"/>
            <w:tcBorders>
              <w:top w:val="nil"/>
              <w:left w:val="nil"/>
              <w:bottom w:val="nil"/>
              <w:right w:val="nil"/>
            </w:tcBorders>
            <w:noWrap w:val="0"/>
            <w:vAlign w:val="center"/>
          </w:tcPr>
          <w:p w14:paraId="466EF0C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15</w:t>
            </w:r>
          </w:p>
        </w:tc>
        <w:tc>
          <w:tcPr>
            <w:tcW w:w="772" w:type="dxa"/>
            <w:tcBorders>
              <w:top w:val="nil"/>
              <w:left w:val="nil"/>
              <w:bottom w:val="nil"/>
              <w:right w:val="nil"/>
            </w:tcBorders>
            <w:noWrap w:val="0"/>
            <w:vAlign w:val="center"/>
          </w:tcPr>
          <w:p w14:paraId="19D930E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w:t>
            </w:r>
          </w:p>
        </w:tc>
        <w:tc>
          <w:tcPr>
            <w:tcW w:w="788" w:type="dxa"/>
            <w:tcBorders>
              <w:top w:val="nil"/>
              <w:left w:val="nil"/>
              <w:bottom w:val="nil"/>
              <w:right w:val="nil"/>
            </w:tcBorders>
            <w:noWrap w:val="0"/>
            <w:vAlign w:val="center"/>
          </w:tcPr>
          <w:p w14:paraId="66011A9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0.63</w:t>
            </w:r>
          </w:p>
        </w:tc>
        <w:tc>
          <w:tcPr>
            <w:tcW w:w="777" w:type="dxa"/>
            <w:tcBorders>
              <w:top w:val="nil"/>
              <w:left w:val="nil"/>
              <w:bottom w:val="nil"/>
              <w:right w:val="nil"/>
            </w:tcBorders>
            <w:noWrap w:val="0"/>
            <w:vAlign w:val="center"/>
          </w:tcPr>
          <w:p w14:paraId="4995649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0.14</w:t>
            </w:r>
          </w:p>
        </w:tc>
        <w:tc>
          <w:tcPr>
            <w:tcW w:w="648" w:type="dxa"/>
            <w:tcBorders>
              <w:top w:val="nil"/>
              <w:left w:val="nil"/>
              <w:bottom w:val="nil"/>
              <w:right w:val="nil"/>
            </w:tcBorders>
            <w:noWrap w:val="0"/>
            <w:vAlign w:val="center"/>
          </w:tcPr>
          <w:p w14:paraId="671028D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14</w:t>
            </w:r>
          </w:p>
        </w:tc>
        <w:tc>
          <w:tcPr>
            <w:tcW w:w="762" w:type="dxa"/>
            <w:tcBorders>
              <w:top w:val="nil"/>
              <w:left w:val="nil"/>
              <w:bottom w:val="nil"/>
              <w:right w:val="nil"/>
            </w:tcBorders>
            <w:noWrap w:val="0"/>
            <w:vAlign w:val="center"/>
          </w:tcPr>
          <w:p w14:paraId="68C2CBB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w:t>
            </w:r>
          </w:p>
        </w:tc>
        <w:tc>
          <w:tcPr>
            <w:tcW w:w="881" w:type="dxa"/>
            <w:tcBorders>
              <w:top w:val="nil"/>
              <w:left w:val="nil"/>
              <w:bottom w:val="nil"/>
              <w:right w:val="nil"/>
            </w:tcBorders>
            <w:noWrap w:val="0"/>
            <w:vAlign w:val="center"/>
          </w:tcPr>
          <w:p w14:paraId="2EE915C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0.42</w:t>
            </w:r>
          </w:p>
        </w:tc>
        <w:tc>
          <w:tcPr>
            <w:tcW w:w="778" w:type="dxa"/>
            <w:tcBorders>
              <w:top w:val="nil"/>
              <w:left w:val="nil"/>
              <w:bottom w:val="nil"/>
              <w:right w:val="nil"/>
            </w:tcBorders>
            <w:noWrap w:val="0"/>
            <w:vAlign w:val="center"/>
          </w:tcPr>
          <w:p w14:paraId="103D9B0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0.08</w:t>
            </w:r>
          </w:p>
        </w:tc>
        <w:tc>
          <w:tcPr>
            <w:tcW w:w="654" w:type="dxa"/>
            <w:tcBorders>
              <w:top w:val="nil"/>
              <w:left w:val="nil"/>
              <w:bottom w:val="nil"/>
              <w:right w:val="nil"/>
            </w:tcBorders>
            <w:noWrap w:val="0"/>
            <w:vAlign w:val="center"/>
          </w:tcPr>
          <w:p w14:paraId="43BB9AD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15</w:t>
            </w:r>
          </w:p>
        </w:tc>
      </w:tr>
      <w:tr w14:paraId="68E11BDB">
        <w:tblPrEx>
          <w:tblCellMar>
            <w:top w:w="0" w:type="dxa"/>
            <w:left w:w="108" w:type="dxa"/>
            <w:bottom w:w="0" w:type="dxa"/>
            <w:right w:w="108" w:type="dxa"/>
          </w:tblCellMar>
        </w:tblPrEx>
        <w:trPr>
          <w:trHeight w:val="561" w:hRule="atLeast"/>
          <w:jc w:val="center"/>
        </w:trPr>
        <w:tc>
          <w:tcPr>
            <w:tcW w:w="1247" w:type="dxa"/>
            <w:tcBorders>
              <w:top w:val="nil"/>
              <w:left w:val="nil"/>
              <w:bottom w:val="nil"/>
              <w:right w:val="nil"/>
            </w:tcBorders>
            <w:noWrap w:val="0"/>
            <w:vAlign w:val="center"/>
          </w:tcPr>
          <w:p w14:paraId="3832906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产科疾病</w:t>
            </w:r>
          </w:p>
        </w:tc>
        <w:tc>
          <w:tcPr>
            <w:tcW w:w="765" w:type="dxa"/>
            <w:tcBorders>
              <w:top w:val="nil"/>
              <w:left w:val="nil"/>
              <w:bottom w:val="nil"/>
              <w:right w:val="nil"/>
            </w:tcBorders>
            <w:noWrap w:val="0"/>
            <w:vAlign w:val="center"/>
          </w:tcPr>
          <w:p w14:paraId="691BAF5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w:t>
            </w:r>
          </w:p>
        </w:tc>
        <w:tc>
          <w:tcPr>
            <w:tcW w:w="825" w:type="dxa"/>
            <w:tcBorders>
              <w:top w:val="nil"/>
              <w:left w:val="nil"/>
              <w:bottom w:val="nil"/>
              <w:right w:val="nil"/>
            </w:tcBorders>
            <w:noWrap w:val="0"/>
            <w:vAlign w:val="center"/>
          </w:tcPr>
          <w:p w14:paraId="798F3C5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w:t>
            </w:r>
          </w:p>
        </w:tc>
        <w:tc>
          <w:tcPr>
            <w:tcW w:w="795" w:type="dxa"/>
            <w:tcBorders>
              <w:top w:val="nil"/>
              <w:left w:val="nil"/>
              <w:bottom w:val="nil"/>
              <w:right w:val="nil"/>
            </w:tcBorders>
            <w:noWrap w:val="0"/>
            <w:vAlign w:val="center"/>
          </w:tcPr>
          <w:p w14:paraId="4C4D110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w:t>
            </w:r>
          </w:p>
        </w:tc>
        <w:tc>
          <w:tcPr>
            <w:tcW w:w="630" w:type="dxa"/>
            <w:tcBorders>
              <w:top w:val="nil"/>
              <w:left w:val="nil"/>
              <w:bottom w:val="nil"/>
              <w:right w:val="nil"/>
            </w:tcBorders>
            <w:noWrap w:val="0"/>
            <w:vAlign w:val="center"/>
          </w:tcPr>
          <w:p w14:paraId="781F7F2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17</w:t>
            </w:r>
          </w:p>
        </w:tc>
        <w:tc>
          <w:tcPr>
            <w:tcW w:w="772" w:type="dxa"/>
            <w:tcBorders>
              <w:top w:val="nil"/>
              <w:left w:val="nil"/>
              <w:bottom w:val="nil"/>
              <w:right w:val="nil"/>
            </w:tcBorders>
            <w:noWrap w:val="0"/>
            <w:vAlign w:val="center"/>
          </w:tcPr>
          <w:p w14:paraId="266D658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w:t>
            </w:r>
          </w:p>
        </w:tc>
        <w:tc>
          <w:tcPr>
            <w:tcW w:w="788" w:type="dxa"/>
            <w:tcBorders>
              <w:top w:val="nil"/>
              <w:left w:val="nil"/>
              <w:bottom w:val="nil"/>
              <w:right w:val="nil"/>
            </w:tcBorders>
            <w:noWrap w:val="0"/>
            <w:vAlign w:val="center"/>
          </w:tcPr>
          <w:p w14:paraId="22C67FC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0.21</w:t>
            </w:r>
          </w:p>
        </w:tc>
        <w:tc>
          <w:tcPr>
            <w:tcW w:w="777" w:type="dxa"/>
            <w:tcBorders>
              <w:top w:val="nil"/>
              <w:left w:val="nil"/>
              <w:bottom w:val="nil"/>
              <w:right w:val="nil"/>
            </w:tcBorders>
            <w:noWrap w:val="0"/>
            <w:vAlign w:val="center"/>
          </w:tcPr>
          <w:p w14:paraId="064235B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0.05</w:t>
            </w:r>
          </w:p>
        </w:tc>
        <w:tc>
          <w:tcPr>
            <w:tcW w:w="648" w:type="dxa"/>
            <w:tcBorders>
              <w:top w:val="nil"/>
              <w:left w:val="nil"/>
              <w:bottom w:val="nil"/>
              <w:right w:val="nil"/>
            </w:tcBorders>
            <w:noWrap w:val="0"/>
            <w:vAlign w:val="center"/>
          </w:tcPr>
          <w:p w14:paraId="755AF86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16</w:t>
            </w:r>
          </w:p>
        </w:tc>
        <w:tc>
          <w:tcPr>
            <w:tcW w:w="762" w:type="dxa"/>
            <w:tcBorders>
              <w:top w:val="nil"/>
              <w:left w:val="nil"/>
              <w:bottom w:val="nil"/>
              <w:right w:val="nil"/>
            </w:tcBorders>
            <w:noWrap w:val="0"/>
            <w:vAlign w:val="center"/>
          </w:tcPr>
          <w:p w14:paraId="5EAE2B1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w:t>
            </w:r>
          </w:p>
        </w:tc>
        <w:tc>
          <w:tcPr>
            <w:tcW w:w="881" w:type="dxa"/>
            <w:tcBorders>
              <w:top w:val="nil"/>
              <w:left w:val="nil"/>
              <w:bottom w:val="nil"/>
              <w:right w:val="nil"/>
            </w:tcBorders>
            <w:noWrap w:val="0"/>
            <w:vAlign w:val="center"/>
          </w:tcPr>
          <w:p w14:paraId="11E7F67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0.11</w:t>
            </w:r>
          </w:p>
        </w:tc>
        <w:tc>
          <w:tcPr>
            <w:tcW w:w="778" w:type="dxa"/>
            <w:tcBorders>
              <w:top w:val="nil"/>
              <w:left w:val="nil"/>
              <w:bottom w:val="nil"/>
              <w:right w:val="nil"/>
            </w:tcBorders>
            <w:noWrap w:val="0"/>
            <w:vAlign w:val="center"/>
          </w:tcPr>
          <w:p w14:paraId="6C342F4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0.02</w:t>
            </w:r>
          </w:p>
        </w:tc>
        <w:tc>
          <w:tcPr>
            <w:tcW w:w="654" w:type="dxa"/>
            <w:tcBorders>
              <w:top w:val="nil"/>
              <w:left w:val="nil"/>
              <w:bottom w:val="nil"/>
              <w:right w:val="nil"/>
            </w:tcBorders>
            <w:noWrap w:val="0"/>
            <w:vAlign w:val="center"/>
          </w:tcPr>
          <w:p w14:paraId="5B2AE7E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16</w:t>
            </w:r>
          </w:p>
        </w:tc>
      </w:tr>
      <w:tr w14:paraId="50BECE30">
        <w:tblPrEx>
          <w:tblCellMar>
            <w:top w:w="0" w:type="dxa"/>
            <w:left w:w="108" w:type="dxa"/>
            <w:bottom w:w="0" w:type="dxa"/>
            <w:right w:w="108" w:type="dxa"/>
          </w:tblCellMar>
        </w:tblPrEx>
        <w:trPr>
          <w:trHeight w:val="336" w:hRule="atLeast"/>
          <w:jc w:val="center"/>
        </w:trPr>
        <w:tc>
          <w:tcPr>
            <w:tcW w:w="1247" w:type="dxa"/>
            <w:tcBorders>
              <w:top w:val="nil"/>
              <w:left w:val="nil"/>
              <w:bottom w:val="nil"/>
              <w:right w:val="nil"/>
            </w:tcBorders>
            <w:noWrap w:val="0"/>
            <w:vAlign w:val="center"/>
          </w:tcPr>
          <w:p w14:paraId="6F38057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寄生虫病</w:t>
            </w:r>
          </w:p>
        </w:tc>
        <w:tc>
          <w:tcPr>
            <w:tcW w:w="765" w:type="dxa"/>
            <w:tcBorders>
              <w:top w:val="nil"/>
              <w:left w:val="nil"/>
              <w:bottom w:val="nil"/>
              <w:right w:val="nil"/>
            </w:tcBorders>
            <w:noWrap w:val="0"/>
            <w:vAlign w:val="center"/>
          </w:tcPr>
          <w:p w14:paraId="037E2D8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nil"/>
              <w:left w:val="nil"/>
              <w:bottom w:val="nil"/>
              <w:right w:val="nil"/>
            </w:tcBorders>
            <w:noWrap w:val="0"/>
            <w:vAlign w:val="center"/>
          </w:tcPr>
          <w:p w14:paraId="22B29AA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0.22</w:t>
            </w:r>
          </w:p>
        </w:tc>
        <w:tc>
          <w:tcPr>
            <w:tcW w:w="795" w:type="dxa"/>
            <w:tcBorders>
              <w:top w:val="nil"/>
              <w:left w:val="nil"/>
              <w:bottom w:val="nil"/>
              <w:right w:val="nil"/>
            </w:tcBorders>
            <w:noWrap w:val="0"/>
            <w:vAlign w:val="center"/>
          </w:tcPr>
          <w:p w14:paraId="4997831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0.03</w:t>
            </w:r>
          </w:p>
        </w:tc>
        <w:tc>
          <w:tcPr>
            <w:tcW w:w="630" w:type="dxa"/>
            <w:tcBorders>
              <w:top w:val="nil"/>
              <w:left w:val="nil"/>
              <w:bottom w:val="nil"/>
              <w:right w:val="nil"/>
            </w:tcBorders>
            <w:noWrap w:val="0"/>
            <w:vAlign w:val="center"/>
          </w:tcPr>
          <w:p w14:paraId="7234A26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16</w:t>
            </w:r>
          </w:p>
        </w:tc>
        <w:tc>
          <w:tcPr>
            <w:tcW w:w="772" w:type="dxa"/>
            <w:tcBorders>
              <w:top w:val="nil"/>
              <w:left w:val="nil"/>
              <w:bottom w:val="nil"/>
              <w:right w:val="nil"/>
            </w:tcBorders>
            <w:noWrap w:val="0"/>
            <w:vAlign w:val="center"/>
          </w:tcPr>
          <w:p w14:paraId="13CC3A6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w:t>
            </w:r>
          </w:p>
        </w:tc>
        <w:tc>
          <w:tcPr>
            <w:tcW w:w="788" w:type="dxa"/>
            <w:tcBorders>
              <w:top w:val="nil"/>
              <w:left w:val="nil"/>
              <w:bottom w:val="nil"/>
              <w:right w:val="nil"/>
            </w:tcBorders>
            <w:noWrap w:val="0"/>
            <w:vAlign w:val="top"/>
          </w:tcPr>
          <w:p w14:paraId="53B52FA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w:t>
            </w:r>
          </w:p>
        </w:tc>
        <w:tc>
          <w:tcPr>
            <w:tcW w:w="777" w:type="dxa"/>
            <w:tcBorders>
              <w:top w:val="nil"/>
              <w:left w:val="nil"/>
              <w:bottom w:val="nil"/>
              <w:right w:val="nil"/>
            </w:tcBorders>
            <w:noWrap w:val="0"/>
            <w:vAlign w:val="center"/>
          </w:tcPr>
          <w:p w14:paraId="2129A50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w:t>
            </w:r>
          </w:p>
        </w:tc>
        <w:tc>
          <w:tcPr>
            <w:tcW w:w="648" w:type="dxa"/>
            <w:tcBorders>
              <w:top w:val="nil"/>
              <w:left w:val="nil"/>
              <w:bottom w:val="nil"/>
              <w:right w:val="nil"/>
            </w:tcBorders>
            <w:noWrap w:val="0"/>
            <w:vAlign w:val="center"/>
          </w:tcPr>
          <w:p w14:paraId="6608F23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17</w:t>
            </w:r>
          </w:p>
        </w:tc>
        <w:tc>
          <w:tcPr>
            <w:tcW w:w="762" w:type="dxa"/>
            <w:tcBorders>
              <w:top w:val="nil"/>
              <w:left w:val="nil"/>
              <w:bottom w:val="nil"/>
              <w:right w:val="nil"/>
            </w:tcBorders>
            <w:noWrap w:val="0"/>
            <w:vAlign w:val="center"/>
          </w:tcPr>
          <w:p w14:paraId="5723D7B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w:t>
            </w:r>
          </w:p>
        </w:tc>
        <w:tc>
          <w:tcPr>
            <w:tcW w:w="881" w:type="dxa"/>
            <w:tcBorders>
              <w:top w:val="nil"/>
              <w:left w:val="nil"/>
              <w:bottom w:val="nil"/>
              <w:right w:val="nil"/>
            </w:tcBorders>
            <w:noWrap w:val="0"/>
            <w:vAlign w:val="center"/>
          </w:tcPr>
          <w:p w14:paraId="0C387BE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0.11</w:t>
            </w:r>
          </w:p>
        </w:tc>
        <w:tc>
          <w:tcPr>
            <w:tcW w:w="778" w:type="dxa"/>
            <w:tcBorders>
              <w:top w:val="nil"/>
              <w:left w:val="nil"/>
              <w:bottom w:val="nil"/>
              <w:right w:val="nil"/>
            </w:tcBorders>
            <w:noWrap w:val="0"/>
            <w:vAlign w:val="center"/>
          </w:tcPr>
          <w:p w14:paraId="0B5D932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0.02</w:t>
            </w:r>
          </w:p>
        </w:tc>
        <w:tc>
          <w:tcPr>
            <w:tcW w:w="654" w:type="dxa"/>
            <w:tcBorders>
              <w:top w:val="nil"/>
              <w:left w:val="nil"/>
              <w:bottom w:val="nil"/>
              <w:right w:val="nil"/>
            </w:tcBorders>
            <w:noWrap w:val="0"/>
            <w:vAlign w:val="center"/>
          </w:tcPr>
          <w:p w14:paraId="0644F2A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17</w:t>
            </w:r>
          </w:p>
        </w:tc>
      </w:tr>
      <w:tr w14:paraId="624282E4">
        <w:tblPrEx>
          <w:tblCellMar>
            <w:top w:w="0" w:type="dxa"/>
            <w:left w:w="108" w:type="dxa"/>
            <w:bottom w:w="0" w:type="dxa"/>
            <w:right w:w="108" w:type="dxa"/>
          </w:tblCellMar>
        </w:tblPrEx>
        <w:trPr>
          <w:trHeight w:val="336" w:hRule="atLeast"/>
          <w:jc w:val="center"/>
        </w:trPr>
        <w:tc>
          <w:tcPr>
            <w:tcW w:w="1247" w:type="dxa"/>
            <w:tcBorders>
              <w:top w:val="nil"/>
              <w:left w:val="nil"/>
              <w:bottom w:val="nil"/>
              <w:right w:val="nil"/>
            </w:tcBorders>
            <w:noWrap w:val="0"/>
            <w:vAlign w:val="center"/>
          </w:tcPr>
          <w:p w14:paraId="5EADB71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死因不明</w:t>
            </w:r>
          </w:p>
        </w:tc>
        <w:tc>
          <w:tcPr>
            <w:tcW w:w="765" w:type="dxa"/>
            <w:tcBorders>
              <w:top w:val="nil"/>
              <w:left w:val="nil"/>
              <w:bottom w:val="nil"/>
              <w:right w:val="nil"/>
            </w:tcBorders>
            <w:noWrap w:val="0"/>
            <w:vAlign w:val="center"/>
          </w:tcPr>
          <w:p w14:paraId="29FAA8D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79</w:t>
            </w:r>
          </w:p>
        </w:tc>
        <w:tc>
          <w:tcPr>
            <w:tcW w:w="825" w:type="dxa"/>
            <w:tcBorders>
              <w:top w:val="nil"/>
              <w:left w:val="nil"/>
              <w:bottom w:val="nil"/>
              <w:right w:val="nil"/>
            </w:tcBorders>
            <w:noWrap w:val="0"/>
            <w:vAlign w:val="center"/>
          </w:tcPr>
          <w:p w14:paraId="020BB97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17.01</w:t>
            </w:r>
          </w:p>
        </w:tc>
        <w:tc>
          <w:tcPr>
            <w:tcW w:w="795" w:type="dxa"/>
            <w:tcBorders>
              <w:top w:val="nil"/>
              <w:left w:val="nil"/>
              <w:bottom w:val="nil"/>
              <w:right w:val="nil"/>
            </w:tcBorders>
            <w:noWrap w:val="0"/>
            <w:vAlign w:val="center"/>
          </w:tcPr>
          <w:p w14:paraId="5B02978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2.62</w:t>
            </w:r>
          </w:p>
        </w:tc>
        <w:tc>
          <w:tcPr>
            <w:tcW w:w="630" w:type="dxa"/>
            <w:tcBorders>
              <w:top w:val="nil"/>
              <w:left w:val="nil"/>
              <w:bottom w:val="nil"/>
              <w:right w:val="nil"/>
            </w:tcBorders>
            <w:noWrap w:val="0"/>
            <w:vAlign w:val="center"/>
          </w:tcPr>
          <w:p w14:paraId="74E30E2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w:t>
            </w:r>
          </w:p>
        </w:tc>
        <w:tc>
          <w:tcPr>
            <w:tcW w:w="772" w:type="dxa"/>
            <w:tcBorders>
              <w:top w:val="nil"/>
              <w:left w:val="nil"/>
              <w:bottom w:val="nil"/>
              <w:right w:val="nil"/>
            </w:tcBorders>
            <w:noWrap w:val="0"/>
            <w:vAlign w:val="center"/>
          </w:tcPr>
          <w:p w14:paraId="51BFE54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112</w:t>
            </w:r>
          </w:p>
        </w:tc>
        <w:tc>
          <w:tcPr>
            <w:tcW w:w="788" w:type="dxa"/>
            <w:tcBorders>
              <w:top w:val="nil"/>
              <w:left w:val="nil"/>
              <w:bottom w:val="nil"/>
              <w:right w:val="nil"/>
            </w:tcBorders>
            <w:noWrap w:val="0"/>
            <w:vAlign w:val="center"/>
          </w:tcPr>
          <w:p w14:paraId="750209D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23.36</w:t>
            </w:r>
          </w:p>
        </w:tc>
        <w:tc>
          <w:tcPr>
            <w:tcW w:w="777" w:type="dxa"/>
            <w:tcBorders>
              <w:top w:val="nil"/>
              <w:left w:val="nil"/>
              <w:bottom w:val="nil"/>
              <w:right w:val="nil"/>
            </w:tcBorders>
            <w:noWrap w:val="0"/>
            <w:vAlign w:val="center"/>
          </w:tcPr>
          <w:p w14:paraId="0B6B406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5.31</w:t>
            </w:r>
          </w:p>
        </w:tc>
        <w:tc>
          <w:tcPr>
            <w:tcW w:w="648" w:type="dxa"/>
            <w:tcBorders>
              <w:top w:val="nil"/>
              <w:left w:val="nil"/>
              <w:bottom w:val="nil"/>
              <w:right w:val="nil"/>
            </w:tcBorders>
            <w:noWrap w:val="0"/>
            <w:vAlign w:val="center"/>
          </w:tcPr>
          <w:p w14:paraId="2F569D4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w:t>
            </w:r>
          </w:p>
        </w:tc>
        <w:tc>
          <w:tcPr>
            <w:tcW w:w="762" w:type="dxa"/>
            <w:tcBorders>
              <w:top w:val="nil"/>
              <w:left w:val="nil"/>
              <w:bottom w:val="nil"/>
              <w:right w:val="nil"/>
            </w:tcBorders>
            <w:noWrap w:val="0"/>
            <w:vAlign w:val="center"/>
          </w:tcPr>
          <w:p w14:paraId="7CE46D6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191</w:t>
            </w:r>
          </w:p>
        </w:tc>
        <w:tc>
          <w:tcPr>
            <w:tcW w:w="881" w:type="dxa"/>
            <w:tcBorders>
              <w:top w:val="nil"/>
              <w:left w:val="nil"/>
              <w:bottom w:val="nil"/>
              <w:right w:val="nil"/>
            </w:tcBorders>
            <w:noWrap w:val="0"/>
            <w:vAlign w:val="center"/>
          </w:tcPr>
          <w:p w14:paraId="588155F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20.23</w:t>
            </w:r>
          </w:p>
        </w:tc>
        <w:tc>
          <w:tcPr>
            <w:tcW w:w="778" w:type="dxa"/>
            <w:tcBorders>
              <w:top w:val="nil"/>
              <w:left w:val="nil"/>
              <w:bottom w:val="nil"/>
              <w:right w:val="nil"/>
            </w:tcBorders>
            <w:noWrap w:val="0"/>
            <w:vAlign w:val="top"/>
          </w:tcPr>
          <w:p w14:paraId="503476E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3.73</w:t>
            </w:r>
          </w:p>
        </w:tc>
        <w:tc>
          <w:tcPr>
            <w:tcW w:w="654" w:type="dxa"/>
            <w:tcBorders>
              <w:top w:val="nil"/>
              <w:left w:val="nil"/>
              <w:bottom w:val="nil"/>
              <w:right w:val="nil"/>
            </w:tcBorders>
            <w:noWrap w:val="0"/>
            <w:vAlign w:val="center"/>
          </w:tcPr>
          <w:p w14:paraId="5682696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w:t>
            </w:r>
          </w:p>
        </w:tc>
      </w:tr>
      <w:tr w14:paraId="420FDE29">
        <w:tblPrEx>
          <w:tblCellMar>
            <w:top w:w="0" w:type="dxa"/>
            <w:left w:w="108" w:type="dxa"/>
            <w:bottom w:w="0" w:type="dxa"/>
            <w:right w:w="108" w:type="dxa"/>
          </w:tblCellMar>
        </w:tblPrEx>
        <w:trPr>
          <w:trHeight w:val="356" w:hRule="atLeast"/>
          <w:jc w:val="center"/>
        </w:trPr>
        <w:tc>
          <w:tcPr>
            <w:tcW w:w="1247" w:type="dxa"/>
            <w:tcBorders>
              <w:top w:val="nil"/>
              <w:left w:val="nil"/>
              <w:bottom w:val="single" w:color="auto" w:sz="8" w:space="0"/>
              <w:right w:val="nil"/>
            </w:tcBorders>
            <w:noWrap w:val="0"/>
            <w:vAlign w:val="center"/>
          </w:tcPr>
          <w:p w14:paraId="4A3967B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其他疾病</w:t>
            </w:r>
          </w:p>
        </w:tc>
        <w:tc>
          <w:tcPr>
            <w:tcW w:w="765" w:type="dxa"/>
            <w:tcBorders>
              <w:top w:val="nil"/>
              <w:left w:val="nil"/>
              <w:bottom w:val="single" w:color="auto" w:sz="8" w:space="0"/>
              <w:right w:val="nil"/>
            </w:tcBorders>
            <w:noWrap w:val="0"/>
            <w:vAlign w:val="center"/>
          </w:tcPr>
          <w:p w14:paraId="6A6D3F1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27</w:t>
            </w:r>
          </w:p>
        </w:tc>
        <w:tc>
          <w:tcPr>
            <w:tcW w:w="825" w:type="dxa"/>
            <w:tcBorders>
              <w:top w:val="nil"/>
              <w:left w:val="nil"/>
              <w:bottom w:val="single" w:color="auto" w:sz="8" w:space="0"/>
              <w:right w:val="nil"/>
            </w:tcBorders>
            <w:noWrap w:val="0"/>
            <w:vAlign w:val="center"/>
          </w:tcPr>
          <w:p w14:paraId="11F169F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5.81</w:t>
            </w:r>
          </w:p>
        </w:tc>
        <w:tc>
          <w:tcPr>
            <w:tcW w:w="795" w:type="dxa"/>
            <w:tcBorders>
              <w:top w:val="nil"/>
              <w:left w:val="nil"/>
              <w:bottom w:val="single" w:color="auto" w:sz="8" w:space="0"/>
              <w:right w:val="nil"/>
            </w:tcBorders>
            <w:noWrap w:val="0"/>
            <w:vAlign w:val="center"/>
          </w:tcPr>
          <w:p w14:paraId="30637C6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0.90 </w:t>
            </w:r>
          </w:p>
        </w:tc>
        <w:tc>
          <w:tcPr>
            <w:tcW w:w="630" w:type="dxa"/>
            <w:tcBorders>
              <w:top w:val="nil"/>
              <w:left w:val="nil"/>
              <w:bottom w:val="single" w:color="auto" w:sz="8" w:space="0"/>
              <w:right w:val="nil"/>
            </w:tcBorders>
            <w:noWrap w:val="0"/>
            <w:vAlign w:val="center"/>
          </w:tcPr>
          <w:p w14:paraId="58F9B40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w:t>
            </w:r>
          </w:p>
        </w:tc>
        <w:tc>
          <w:tcPr>
            <w:tcW w:w="772" w:type="dxa"/>
            <w:tcBorders>
              <w:top w:val="nil"/>
              <w:left w:val="nil"/>
              <w:bottom w:val="single" w:color="auto" w:sz="8" w:space="0"/>
              <w:right w:val="nil"/>
            </w:tcBorders>
            <w:noWrap w:val="0"/>
            <w:vAlign w:val="center"/>
          </w:tcPr>
          <w:p w14:paraId="13A7C24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11</w:t>
            </w:r>
          </w:p>
        </w:tc>
        <w:tc>
          <w:tcPr>
            <w:tcW w:w="788" w:type="dxa"/>
            <w:tcBorders>
              <w:top w:val="nil"/>
              <w:left w:val="nil"/>
              <w:bottom w:val="single" w:color="auto" w:sz="8" w:space="0"/>
              <w:right w:val="nil"/>
            </w:tcBorders>
            <w:noWrap w:val="0"/>
            <w:vAlign w:val="center"/>
          </w:tcPr>
          <w:p w14:paraId="35C0EC8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2.29</w:t>
            </w:r>
          </w:p>
        </w:tc>
        <w:tc>
          <w:tcPr>
            <w:tcW w:w="777" w:type="dxa"/>
            <w:tcBorders>
              <w:top w:val="nil"/>
              <w:left w:val="nil"/>
              <w:bottom w:val="single" w:color="auto" w:sz="8" w:space="0"/>
              <w:right w:val="nil"/>
            </w:tcBorders>
            <w:noWrap w:val="0"/>
            <w:vAlign w:val="center"/>
          </w:tcPr>
          <w:p w14:paraId="05A6E51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0.52</w:t>
            </w:r>
          </w:p>
        </w:tc>
        <w:tc>
          <w:tcPr>
            <w:tcW w:w="648" w:type="dxa"/>
            <w:tcBorders>
              <w:top w:val="nil"/>
              <w:left w:val="nil"/>
              <w:bottom w:val="single" w:color="auto" w:sz="8" w:space="0"/>
              <w:right w:val="nil"/>
            </w:tcBorders>
            <w:noWrap w:val="0"/>
            <w:vAlign w:val="center"/>
          </w:tcPr>
          <w:p w14:paraId="7187E66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w:t>
            </w:r>
          </w:p>
        </w:tc>
        <w:tc>
          <w:tcPr>
            <w:tcW w:w="762" w:type="dxa"/>
            <w:tcBorders>
              <w:top w:val="nil"/>
              <w:left w:val="nil"/>
              <w:bottom w:val="single" w:color="auto" w:sz="8" w:space="0"/>
              <w:right w:val="nil"/>
            </w:tcBorders>
            <w:noWrap w:val="0"/>
            <w:vAlign w:val="center"/>
          </w:tcPr>
          <w:p w14:paraId="28481E7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38</w:t>
            </w:r>
          </w:p>
        </w:tc>
        <w:tc>
          <w:tcPr>
            <w:tcW w:w="881" w:type="dxa"/>
            <w:tcBorders>
              <w:top w:val="nil"/>
              <w:left w:val="nil"/>
              <w:bottom w:val="single" w:color="auto" w:sz="8" w:space="0"/>
              <w:right w:val="nil"/>
            </w:tcBorders>
            <w:noWrap w:val="0"/>
            <w:vAlign w:val="center"/>
          </w:tcPr>
          <w:p w14:paraId="0E3F46B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4.03</w:t>
            </w:r>
          </w:p>
        </w:tc>
        <w:tc>
          <w:tcPr>
            <w:tcW w:w="778" w:type="dxa"/>
            <w:tcBorders>
              <w:top w:val="nil"/>
              <w:left w:val="nil"/>
              <w:bottom w:val="single" w:color="auto" w:sz="8" w:space="0"/>
              <w:right w:val="nil"/>
            </w:tcBorders>
            <w:noWrap w:val="0"/>
            <w:vAlign w:val="top"/>
          </w:tcPr>
          <w:p w14:paraId="37A038B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0.74</w:t>
            </w:r>
          </w:p>
        </w:tc>
        <w:tc>
          <w:tcPr>
            <w:tcW w:w="654" w:type="dxa"/>
            <w:tcBorders>
              <w:top w:val="nil"/>
              <w:left w:val="nil"/>
              <w:bottom w:val="single" w:color="auto" w:sz="8" w:space="0"/>
              <w:right w:val="nil"/>
            </w:tcBorders>
            <w:noWrap w:val="0"/>
            <w:vAlign w:val="center"/>
          </w:tcPr>
          <w:p w14:paraId="1007C4F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w:t>
            </w:r>
          </w:p>
        </w:tc>
      </w:tr>
    </w:tbl>
    <w:p w14:paraId="2A17F130">
      <w:pPr>
        <w:spacing w:line="360" w:lineRule="auto"/>
        <w:ind w:firstLine="480" w:firstLineChars="200"/>
        <w:rPr>
          <w:rFonts w:hint="eastAsia" w:ascii="宋体" w:hAnsi="宋体" w:cs="宋体"/>
          <w:sz w:val="24"/>
        </w:rPr>
      </w:pPr>
    </w:p>
    <w:p w14:paraId="3812F991">
      <w:pPr>
        <w:spacing w:line="360" w:lineRule="auto"/>
        <w:ind w:firstLine="480" w:firstLineChars="200"/>
        <w:rPr>
          <w:rFonts w:hint="eastAsia" w:ascii="宋体" w:hAnsi="宋体" w:cs="宋体"/>
          <w:sz w:val="24"/>
        </w:rPr>
      </w:pPr>
      <w:r>
        <w:rPr>
          <w:rFonts w:hint="eastAsia" w:ascii="宋体" w:hAnsi="宋体" w:cs="宋体"/>
          <w:sz w:val="24"/>
        </w:rPr>
        <w:t>1.2 不同年龄、性别死亡特征</w:t>
      </w:r>
    </w:p>
    <w:p w14:paraId="50CBF3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据死亡报告资料显示，</w:t>
      </w:r>
      <w:r>
        <w:rPr>
          <w:rFonts w:hint="eastAsia" w:ascii="宋体" w:hAnsi="宋体" w:cs="宋体"/>
          <w:sz w:val="24"/>
        </w:rPr>
        <w:t>各</w:t>
      </w:r>
      <w:r>
        <w:rPr>
          <w:rFonts w:hint="eastAsia" w:ascii="宋体" w:hAnsi="宋体" w:cs="宋体"/>
          <w:sz w:val="24"/>
          <w:lang w:val="en-US" w:eastAsia="zh-CN"/>
        </w:rPr>
        <w:t>年龄组粗死亡率0岁稍高，2022年为167.79/10万，2023年为144.72/10万；随着年龄增长死亡率逐渐降低，15岁以后逐渐上升，45岁以后迅速上升，85岁及以上最高，2022年为15154.24/10万，2023年为1768.22/10万。各年龄组粗死亡率显示除1-5岁年龄组和5-10岁年龄组女性死亡率高于男性，其余男性死亡率均高于女性（详见表3-3、表3-4）。</w:t>
      </w:r>
    </w:p>
    <w:p w14:paraId="5081D0B5">
      <w:pPr>
        <w:spacing w:line="360" w:lineRule="auto"/>
        <w:ind w:left="0" w:leftChars="0" w:firstLine="0" w:firstLineChars="0"/>
        <w:jc w:val="center"/>
        <w:rPr>
          <w:rFonts w:ascii="仿宋_GB2312" w:eastAsia="仿宋_GB2312"/>
          <w:b/>
          <w:bCs w:val="0"/>
          <w:sz w:val="24"/>
        </w:rPr>
      </w:pPr>
      <w:r>
        <w:rPr>
          <w:rFonts w:hint="eastAsia" w:ascii="宋体" w:hAnsi="宋体" w:cs="宋体"/>
          <w:b/>
          <w:bCs w:val="0"/>
          <w:sz w:val="24"/>
        </w:rPr>
        <w:t>表3-</w:t>
      </w:r>
      <w:r>
        <w:rPr>
          <w:rFonts w:hint="eastAsia" w:ascii="宋体" w:hAnsi="宋体" w:cs="宋体"/>
          <w:b/>
          <w:bCs w:val="0"/>
          <w:sz w:val="24"/>
          <w:lang w:val="en-US" w:eastAsia="zh-CN"/>
        </w:rPr>
        <w:t>3</w:t>
      </w:r>
      <w:r>
        <w:rPr>
          <w:rFonts w:hint="eastAsia" w:ascii="宋体" w:hAnsi="宋体" w:cs="宋体"/>
          <w:b/>
          <w:bCs w:val="0"/>
          <w:sz w:val="24"/>
        </w:rPr>
        <w:t xml:space="preserve">    20</w:t>
      </w:r>
      <w:r>
        <w:rPr>
          <w:rFonts w:hint="eastAsia" w:ascii="宋体" w:hAnsi="宋体" w:cs="宋体"/>
          <w:b/>
          <w:bCs w:val="0"/>
          <w:sz w:val="24"/>
          <w:lang w:val="en-US" w:eastAsia="zh-CN"/>
        </w:rPr>
        <w:t>22</w:t>
      </w:r>
      <w:r>
        <w:rPr>
          <w:rFonts w:hint="eastAsia" w:ascii="宋体" w:hAnsi="宋体" w:cs="宋体"/>
          <w:b/>
          <w:bCs w:val="0"/>
          <w:sz w:val="24"/>
        </w:rPr>
        <w:t>年盐湖区监测人群分年龄死亡率</w:t>
      </w:r>
      <w:r>
        <w:rPr>
          <w:rFonts w:hint="eastAsia" w:ascii="宋体" w:hAnsi="宋体" w:cs="宋体"/>
          <w:b/>
          <w:bCs w:val="0"/>
          <w:kern w:val="0"/>
          <w:sz w:val="24"/>
        </w:rPr>
        <w:t>（1/10万）</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795"/>
        <w:gridCol w:w="894"/>
        <w:gridCol w:w="960"/>
        <w:gridCol w:w="1013"/>
        <w:gridCol w:w="799"/>
        <w:gridCol w:w="991"/>
        <w:gridCol w:w="896"/>
        <w:gridCol w:w="896"/>
        <w:gridCol w:w="1076"/>
      </w:tblGrid>
      <w:tr w14:paraId="62B33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000" w:type="dxa"/>
            <w:vMerge w:val="restart"/>
            <w:tcBorders>
              <w:top w:val="single" w:color="auto" w:sz="4" w:space="0"/>
              <w:left w:val="nil"/>
              <w:bottom w:val="single" w:color="auto" w:sz="4" w:space="0"/>
              <w:right w:val="nil"/>
            </w:tcBorders>
            <w:noWrap w:val="0"/>
            <w:vAlign w:val="center"/>
          </w:tcPr>
          <w:p w14:paraId="454839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sz w:val="18"/>
                <w:szCs w:val="18"/>
              </w:rPr>
            </w:pPr>
            <w:r>
              <w:rPr>
                <w:rFonts w:hint="eastAsia" w:ascii="宋体" w:hAnsi="宋体" w:cs="宋体"/>
                <w:sz w:val="18"/>
                <w:szCs w:val="18"/>
              </w:rPr>
              <w:t>年龄（岁）</w:t>
            </w:r>
          </w:p>
        </w:tc>
        <w:tc>
          <w:tcPr>
            <w:tcW w:w="2649" w:type="dxa"/>
            <w:gridSpan w:val="3"/>
            <w:tcBorders>
              <w:top w:val="single" w:color="auto" w:sz="4" w:space="0"/>
              <w:left w:val="nil"/>
              <w:bottom w:val="single" w:color="auto" w:sz="4" w:space="0"/>
              <w:right w:val="nil"/>
            </w:tcBorders>
            <w:noWrap w:val="0"/>
            <w:vAlign w:val="center"/>
          </w:tcPr>
          <w:p w14:paraId="5042EF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sz w:val="18"/>
                <w:szCs w:val="18"/>
              </w:rPr>
            </w:pPr>
            <w:r>
              <w:rPr>
                <w:rFonts w:hint="eastAsia" w:ascii="宋体" w:hAnsi="宋体" w:cs="宋体"/>
                <w:sz w:val="18"/>
                <w:szCs w:val="18"/>
              </w:rPr>
              <w:t>男性</w:t>
            </w:r>
          </w:p>
        </w:tc>
        <w:tc>
          <w:tcPr>
            <w:tcW w:w="2803" w:type="dxa"/>
            <w:gridSpan w:val="3"/>
            <w:tcBorders>
              <w:top w:val="single" w:color="auto" w:sz="4" w:space="0"/>
              <w:left w:val="nil"/>
              <w:bottom w:val="single" w:color="auto" w:sz="4" w:space="0"/>
              <w:right w:val="nil"/>
            </w:tcBorders>
            <w:noWrap w:val="0"/>
            <w:vAlign w:val="center"/>
          </w:tcPr>
          <w:p w14:paraId="272FA04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sz w:val="18"/>
                <w:szCs w:val="18"/>
              </w:rPr>
            </w:pPr>
            <w:r>
              <w:rPr>
                <w:rFonts w:hint="eastAsia" w:ascii="宋体" w:hAnsi="宋体" w:cs="宋体"/>
                <w:sz w:val="18"/>
                <w:szCs w:val="18"/>
              </w:rPr>
              <w:t>女性</w:t>
            </w:r>
          </w:p>
        </w:tc>
        <w:tc>
          <w:tcPr>
            <w:tcW w:w="2868" w:type="dxa"/>
            <w:gridSpan w:val="3"/>
            <w:tcBorders>
              <w:top w:val="single" w:color="auto" w:sz="4" w:space="0"/>
              <w:left w:val="nil"/>
              <w:bottom w:val="single" w:color="auto" w:sz="4" w:space="0"/>
              <w:right w:val="nil"/>
            </w:tcBorders>
            <w:noWrap w:val="0"/>
            <w:vAlign w:val="center"/>
          </w:tcPr>
          <w:p w14:paraId="3E09B6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sz w:val="18"/>
                <w:szCs w:val="18"/>
              </w:rPr>
            </w:pPr>
            <w:r>
              <w:rPr>
                <w:rFonts w:hint="eastAsia" w:ascii="宋体" w:hAnsi="宋体" w:cs="宋体"/>
                <w:sz w:val="18"/>
                <w:szCs w:val="18"/>
              </w:rPr>
              <w:t>合计</w:t>
            </w:r>
          </w:p>
        </w:tc>
      </w:tr>
      <w:tr w14:paraId="38ED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0" w:type="dxa"/>
            <w:vMerge w:val="continue"/>
            <w:tcBorders>
              <w:top w:val="single" w:color="auto" w:sz="4" w:space="0"/>
              <w:left w:val="nil"/>
              <w:bottom w:val="single" w:color="auto" w:sz="4" w:space="0"/>
              <w:right w:val="nil"/>
            </w:tcBorders>
            <w:noWrap w:val="0"/>
            <w:vAlign w:val="center"/>
          </w:tcPr>
          <w:p w14:paraId="63C99A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sz w:val="18"/>
                <w:szCs w:val="18"/>
              </w:rPr>
            </w:pPr>
          </w:p>
        </w:tc>
        <w:tc>
          <w:tcPr>
            <w:tcW w:w="795" w:type="dxa"/>
            <w:tcBorders>
              <w:top w:val="single" w:color="auto" w:sz="4" w:space="0"/>
              <w:left w:val="nil"/>
              <w:bottom w:val="single" w:color="auto" w:sz="4" w:space="0"/>
              <w:right w:val="nil"/>
            </w:tcBorders>
            <w:noWrap w:val="0"/>
            <w:vAlign w:val="center"/>
          </w:tcPr>
          <w:p w14:paraId="43D1A5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sz w:val="18"/>
                <w:szCs w:val="18"/>
              </w:rPr>
            </w:pPr>
            <w:r>
              <w:rPr>
                <w:rFonts w:hint="eastAsia" w:ascii="宋体" w:hAnsi="宋体" w:cs="宋体"/>
                <w:sz w:val="18"/>
                <w:szCs w:val="18"/>
              </w:rPr>
              <w:t>人口数</w:t>
            </w:r>
          </w:p>
        </w:tc>
        <w:tc>
          <w:tcPr>
            <w:tcW w:w="894" w:type="dxa"/>
            <w:tcBorders>
              <w:top w:val="single" w:color="auto" w:sz="4" w:space="0"/>
              <w:left w:val="nil"/>
              <w:bottom w:val="single" w:color="auto" w:sz="4" w:space="0"/>
              <w:right w:val="nil"/>
            </w:tcBorders>
            <w:noWrap w:val="0"/>
            <w:vAlign w:val="center"/>
          </w:tcPr>
          <w:p w14:paraId="01838F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sz w:val="18"/>
                <w:szCs w:val="18"/>
              </w:rPr>
            </w:pPr>
            <w:r>
              <w:rPr>
                <w:rFonts w:hint="eastAsia" w:ascii="宋体" w:hAnsi="宋体" w:cs="宋体"/>
                <w:sz w:val="18"/>
                <w:szCs w:val="18"/>
              </w:rPr>
              <w:t>死亡数</w:t>
            </w:r>
          </w:p>
        </w:tc>
        <w:tc>
          <w:tcPr>
            <w:tcW w:w="960" w:type="dxa"/>
            <w:tcBorders>
              <w:top w:val="single" w:color="auto" w:sz="4" w:space="0"/>
              <w:left w:val="nil"/>
              <w:bottom w:val="single" w:color="auto" w:sz="4" w:space="0"/>
              <w:right w:val="nil"/>
            </w:tcBorders>
            <w:noWrap w:val="0"/>
            <w:vAlign w:val="center"/>
          </w:tcPr>
          <w:p w14:paraId="6663DA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sz w:val="18"/>
                <w:szCs w:val="18"/>
              </w:rPr>
            </w:pPr>
            <w:r>
              <w:rPr>
                <w:rFonts w:hint="eastAsia" w:ascii="宋体" w:hAnsi="宋体" w:cs="宋体"/>
                <w:sz w:val="18"/>
                <w:szCs w:val="18"/>
              </w:rPr>
              <w:t>死亡率</w:t>
            </w:r>
          </w:p>
        </w:tc>
        <w:tc>
          <w:tcPr>
            <w:tcW w:w="1013" w:type="dxa"/>
            <w:tcBorders>
              <w:top w:val="single" w:color="auto" w:sz="4" w:space="0"/>
              <w:left w:val="nil"/>
              <w:bottom w:val="single" w:color="auto" w:sz="4" w:space="0"/>
              <w:right w:val="nil"/>
            </w:tcBorders>
            <w:noWrap w:val="0"/>
            <w:vAlign w:val="center"/>
          </w:tcPr>
          <w:p w14:paraId="0B8C61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sz w:val="18"/>
                <w:szCs w:val="18"/>
              </w:rPr>
            </w:pPr>
            <w:r>
              <w:rPr>
                <w:rFonts w:hint="eastAsia" w:ascii="宋体" w:hAnsi="宋体" w:cs="宋体"/>
                <w:sz w:val="18"/>
                <w:szCs w:val="18"/>
              </w:rPr>
              <w:t>人口数</w:t>
            </w:r>
          </w:p>
        </w:tc>
        <w:tc>
          <w:tcPr>
            <w:tcW w:w="799" w:type="dxa"/>
            <w:tcBorders>
              <w:top w:val="single" w:color="auto" w:sz="4" w:space="0"/>
              <w:left w:val="nil"/>
              <w:bottom w:val="single" w:color="auto" w:sz="4" w:space="0"/>
              <w:right w:val="nil"/>
            </w:tcBorders>
            <w:noWrap w:val="0"/>
            <w:vAlign w:val="center"/>
          </w:tcPr>
          <w:p w14:paraId="3A6286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sz w:val="18"/>
                <w:szCs w:val="18"/>
              </w:rPr>
            </w:pPr>
            <w:r>
              <w:rPr>
                <w:rFonts w:hint="eastAsia" w:ascii="宋体" w:hAnsi="宋体" w:cs="宋体"/>
                <w:sz w:val="18"/>
                <w:szCs w:val="18"/>
              </w:rPr>
              <w:t>死亡数</w:t>
            </w:r>
          </w:p>
        </w:tc>
        <w:tc>
          <w:tcPr>
            <w:tcW w:w="991" w:type="dxa"/>
            <w:tcBorders>
              <w:top w:val="single" w:color="auto" w:sz="4" w:space="0"/>
              <w:left w:val="nil"/>
              <w:bottom w:val="single" w:color="auto" w:sz="4" w:space="0"/>
              <w:right w:val="nil"/>
            </w:tcBorders>
            <w:noWrap w:val="0"/>
            <w:vAlign w:val="center"/>
          </w:tcPr>
          <w:p w14:paraId="765446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sz w:val="18"/>
                <w:szCs w:val="18"/>
              </w:rPr>
            </w:pPr>
            <w:r>
              <w:rPr>
                <w:rFonts w:hint="eastAsia" w:ascii="宋体" w:hAnsi="宋体" w:cs="宋体"/>
                <w:sz w:val="18"/>
                <w:szCs w:val="18"/>
              </w:rPr>
              <w:t>死亡率</w:t>
            </w:r>
          </w:p>
        </w:tc>
        <w:tc>
          <w:tcPr>
            <w:tcW w:w="896" w:type="dxa"/>
            <w:tcBorders>
              <w:top w:val="single" w:color="auto" w:sz="4" w:space="0"/>
              <w:left w:val="nil"/>
              <w:bottom w:val="single" w:color="auto" w:sz="4" w:space="0"/>
              <w:right w:val="nil"/>
            </w:tcBorders>
            <w:noWrap w:val="0"/>
            <w:vAlign w:val="center"/>
          </w:tcPr>
          <w:p w14:paraId="69A1E8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sz w:val="18"/>
                <w:szCs w:val="18"/>
              </w:rPr>
            </w:pPr>
            <w:r>
              <w:rPr>
                <w:rFonts w:hint="eastAsia" w:ascii="宋体" w:hAnsi="宋体" w:cs="宋体"/>
                <w:sz w:val="18"/>
                <w:szCs w:val="18"/>
              </w:rPr>
              <w:t>人口数</w:t>
            </w:r>
          </w:p>
        </w:tc>
        <w:tc>
          <w:tcPr>
            <w:tcW w:w="896" w:type="dxa"/>
            <w:tcBorders>
              <w:top w:val="single" w:color="auto" w:sz="4" w:space="0"/>
              <w:left w:val="nil"/>
              <w:bottom w:val="single" w:color="auto" w:sz="4" w:space="0"/>
              <w:right w:val="nil"/>
            </w:tcBorders>
            <w:noWrap w:val="0"/>
            <w:vAlign w:val="center"/>
          </w:tcPr>
          <w:p w14:paraId="05DD0A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sz w:val="18"/>
                <w:szCs w:val="18"/>
              </w:rPr>
            </w:pPr>
            <w:r>
              <w:rPr>
                <w:rFonts w:hint="eastAsia" w:ascii="宋体" w:hAnsi="宋体" w:cs="宋体"/>
                <w:sz w:val="18"/>
                <w:szCs w:val="18"/>
              </w:rPr>
              <w:t>死亡数</w:t>
            </w:r>
          </w:p>
        </w:tc>
        <w:tc>
          <w:tcPr>
            <w:tcW w:w="1076" w:type="dxa"/>
            <w:tcBorders>
              <w:top w:val="single" w:color="auto" w:sz="4" w:space="0"/>
              <w:left w:val="nil"/>
              <w:bottom w:val="single" w:color="auto" w:sz="4" w:space="0"/>
              <w:right w:val="nil"/>
            </w:tcBorders>
            <w:noWrap w:val="0"/>
            <w:vAlign w:val="center"/>
          </w:tcPr>
          <w:p w14:paraId="7B91E4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sz w:val="18"/>
                <w:szCs w:val="18"/>
              </w:rPr>
            </w:pPr>
            <w:r>
              <w:rPr>
                <w:rFonts w:hint="eastAsia" w:ascii="宋体" w:hAnsi="宋体" w:cs="宋体"/>
                <w:sz w:val="18"/>
                <w:szCs w:val="18"/>
              </w:rPr>
              <w:t>死亡率</w:t>
            </w:r>
          </w:p>
        </w:tc>
      </w:tr>
      <w:tr w14:paraId="6ECA0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0" w:type="dxa"/>
            <w:tcBorders>
              <w:top w:val="single" w:color="auto" w:sz="4" w:space="0"/>
              <w:left w:val="nil"/>
              <w:bottom w:val="nil"/>
              <w:right w:val="nil"/>
            </w:tcBorders>
            <w:noWrap w:val="0"/>
            <w:vAlign w:val="center"/>
          </w:tcPr>
          <w:p w14:paraId="0F7902F6">
            <w:pPr>
              <w:widowControl/>
              <w:spacing w:line="360" w:lineRule="auto"/>
              <w:jc w:val="center"/>
              <w:rPr>
                <w:rFonts w:hint="eastAsia" w:ascii="宋体" w:hAnsi="宋体" w:cs="宋体"/>
                <w:kern w:val="0"/>
                <w:sz w:val="18"/>
                <w:szCs w:val="18"/>
              </w:rPr>
            </w:pPr>
            <w:r>
              <w:rPr>
                <w:rFonts w:hint="eastAsia" w:ascii="宋体" w:hAnsi="宋体" w:cs="宋体"/>
                <w:kern w:val="0"/>
                <w:sz w:val="18"/>
                <w:szCs w:val="18"/>
              </w:rPr>
              <w:t>0-</w:t>
            </w:r>
          </w:p>
        </w:tc>
        <w:tc>
          <w:tcPr>
            <w:tcW w:w="795" w:type="dxa"/>
            <w:tcBorders>
              <w:top w:val="single" w:color="auto" w:sz="4" w:space="0"/>
              <w:left w:val="nil"/>
              <w:bottom w:val="nil"/>
              <w:right w:val="nil"/>
            </w:tcBorders>
            <w:noWrap w:val="0"/>
            <w:vAlign w:val="center"/>
          </w:tcPr>
          <w:p w14:paraId="3DF03AA8">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3619</w:t>
            </w:r>
          </w:p>
        </w:tc>
        <w:tc>
          <w:tcPr>
            <w:tcW w:w="894" w:type="dxa"/>
            <w:tcBorders>
              <w:top w:val="single" w:color="auto" w:sz="4" w:space="0"/>
              <w:left w:val="nil"/>
              <w:bottom w:val="nil"/>
              <w:right w:val="nil"/>
            </w:tcBorders>
            <w:noWrap w:val="0"/>
            <w:vAlign w:val="center"/>
          </w:tcPr>
          <w:p w14:paraId="5D1563C4">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7</w:t>
            </w:r>
          </w:p>
        </w:tc>
        <w:tc>
          <w:tcPr>
            <w:tcW w:w="960" w:type="dxa"/>
            <w:tcBorders>
              <w:top w:val="single" w:color="auto" w:sz="4" w:space="0"/>
              <w:left w:val="nil"/>
              <w:bottom w:val="nil"/>
              <w:right w:val="nil"/>
            </w:tcBorders>
            <w:noWrap w:val="0"/>
            <w:vAlign w:val="center"/>
          </w:tcPr>
          <w:p w14:paraId="12BBF71D">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193.42 </w:t>
            </w:r>
          </w:p>
        </w:tc>
        <w:tc>
          <w:tcPr>
            <w:tcW w:w="1013" w:type="dxa"/>
            <w:tcBorders>
              <w:top w:val="single" w:color="auto" w:sz="4" w:space="0"/>
              <w:left w:val="nil"/>
              <w:bottom w:val="nil"/>
              <w:right w:val="nil"/>
            </w:tcBorders>
            <w:noWrap w:val="0"/>
            <w:vAlign w:val="center"/>
          </w:tcPr>
          <w:p w14:paraId="4EC5EEB2">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3533</w:t>
            </w:r>
          </w:p>
        </w:tc>
        <w:tc>
          <w:tcPr>
            <w:tcW w:w="799" w:type="dxa"/>
            <w:tcBorders>
              <w:top w:val="single" w:color="auto" w:sz="4" w:space="0"/>
              <w:left w:val="nil"/>
              <w:bottom w:val="nil"/>
              <w:right w:val="nil"/>
            </w:tcBorders>
            <w:noWrap w:val="0"/>
            <w:vAlign w:val="center"/>
          </w:tcPr>
          <w:p w14:paraId="2272BA90">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5</w:t>
            </w:r>
          </w:p>
        </w:tc>
        <w:tc>
          <w:tcPr>
            <w:tcW w:w="991" w:type="dxa"/>
            <w:tcBorders>
              <w:top w:val="single" w:color="auto" w:sz="4" w:space="0"/>
              <w:left w:val="nil"/>
              <w:bottom w:val="nil"/>
              <w:right w:val="nil"/>
            </w:tcBorders>
            <w:noWrap w:val="0"/>
            <w:vAlign w:val="center"/>
          </w:tcPr>
          <w:p w14:paraId="254601B1">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 xml:space="preserve">141.52 </w:t>
            </w:r>
          </w:p>
        </w:tc>
        <w:tc>
          <w:tcPr>
            <w:tcW w:w="896" w:type="dxa"/>
            <w:tcBorders>
              <w:top w:val="single" w:color="auto" w:sz="4" w:space="0"/>
              <w:left w:val="nil"/>
              <w:bottom w:val="nil"/>
              <w:right w:val="nil"/>
            </w:tcBorders>
            <w:noWrap w:val="0"/>
            <w:vAlign w:val="center"/>
          </w:tcPr>
          <w:p w14:paraId="5AF44CFE">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7152</w:t>
            </w:r>
          </w:p>
        </w:tc>
        <w:tc>
          <w:tcPr>
            <w:tcW w:w="896" w:type="dxa"/>
            <w:tcBorders>
              <w:top w:val="single" w:color="auto" w:sz="4" w:space="0"/>
              <w:left w:val="nil"/>
              <w:bottom w:val="nil"/>
              <w:right w:val="nil"/>
            </w:tcBorders>
            <w:noWrap w:val="0"/>
            <w:vAlign w:val="center"/>
          </w:tcPr>
          <w:p w14:paraId="48F544F8">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12</w:t>
            </w:r>
          </w:p>
        </w:tc>
        <w:tc>
          <w:tcPr>
            <w:tcW w:w="1076" w:type="dxa"/>
            <w:tcBorders>
              <w:top w:val="single" w:color="auto" w:sz="4" w:space="0"/>
              <w:left w:val="nil"/>
              <w:bottom w:val="nil"/>
              <w:right w:val="nil"/>
            </w:tcBorders>
            <w:noWrap w:val="0"/>
            <w:vAlign w:val="center"/>
          </w:tcPr>
          <w:p w14:paraId="7C04476E">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 xml:space="preserve">167.79 </w:t>
            </w:r>
          </w:p>
        </w:tc>
      </w:tr>
      <w:tr w14:paraId="2AA0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0" w:type="dxa"/>
            <w:tcBorders>
              <w:top w:val="nil"/>
              <w:left w:val="nil"/>
              <w:bottom w:val="nil"/>
              <w:right w:val="nil"/>
            </w:tcBorders>
            <w:noWrap w:val="0"/>
            <w:vAlign w:val="center"/>
          </w:tcPr>
          <w:p w14:paraId="3859B138">
            <w:pPr>
              <w:widowControl/>
              <w:spacing w:line="360" w:lineRule="auto"/>
              <w:jc w:val="center"/>
              <w:rPr>
                <w:rFonts w:hint="eastAsia" w:ascii="宋体" w:hAnsi="宋体" w:cs="宋体"/>
                <w:kern w:val="0"/>
                <w:sz w:val="18"/>
                <w:szCs w:val="18"/>
              </w:rPr>
            </w:pPr>
            <w:r>
              <w:rPr>
                <w:rFonts w:hint="eastAsia" w:ascii="宋体" w:hAnsi="宋体" w:cs="宋体"/>
                <w:kern w:val="0"/>
                <w:sz w:val="18"/>
                <w:szCs w:val="18"/>
              </w:rPr>
              <w:t>1-</w:t>
            </w:r>
          </w:p>
        </w:tc>
        <w:tc>
          <w:tcPr>
            <w:tcW w:w="795" w:type="dxa"/>
            <w:tcBorders>
              <w:top w:val="nil"/>
              <w:left w:val="nil"/>
              <w:bottom w:val="nil"/>
              <w:right w:val="nil"/>
            </w:tcBorders>
            <w:noWrap w:val="0"/>
            <w:vAlign w:val="center"/>
          </w:tcPr>
          <w:p w14:paraId="2BCF1986">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21888</w:t>
            </w:r>
          </w:p>
        </w:tc>
        <w:tc>
          <w:tcPr>
            <w:tcW w:w="894" w:type="dxa"/>
            <w:tcBorders>
              <w:top w:val="nil"/>
              <w:left w:val="nil"/>
              <w:bottom w:val="nil"/>
              <w:right w:val="nil"/>
            </w:tcBorders>
            <w:noWrap w:val="0"/>
            <w:vAlign w:val="center"/>
          </w:tcPr>
          <w:p w14:paraId="2063B672">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4</w:t>
            </w:r>
          </w:p>
        </w:tc>
        <w:tc>
          <w:tcPr>
            <w:tcW w:w="960" w:type="dxa"/>
            <w:tcBorders>
              <w:top w:val="nil"/>
              <w:left w:val="nil"/>
              <w:bottom w:val="nil"/>
              <w:right w:val="nil"/>
            </w:tcBorders>
            <w:noWrap w:val="0"/>
            <w:vAlign w:val="center"/>
          </w:tcPr>
          <w:p w14:paraId="7712DBD6">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18.27 </w:t>
            </w:r>
          </w:p>
        </w:tc>
        <w:tc>
          <w:tcPr>
            <w:tcW w:w="1013" w:type="dxa"/>
            <w:tcBorders>
              <w:top w:val="nil"/>
              <w:left w:val="nil"/>
              <w:bottom w:val="nil"/>
              <w:right w:val="nil"/>
            </w:tcBorders>
            <w:noWrap w:val="0"/>
            <w:vAlign w:val="center"/>
          </w:tcPr>
          <w:p w14:paraId="5A2F2887">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21443</w:t>
            </w:r>
          </w:p>
        </w:tc>
        <w:tc>
          <w:tcPr>
            <w:tcW w:w="799" w:type="dxa"/>
            <w:tcBorders>
              <w:top w:val="nil"/>
              <w:left w:val="nil"/>
              <w:bottom w:val="nil"/>
              <w:right w:val="nil"/>
            </w:tcBorders>
            <w:noWrap w:val="0"/>
            <w:vAlign w:val="center"/>
          </w:tcPr>
          <w:p w14:paraId="23E0716E">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4</w:t>
            </w:r>
          </w:p>
        </w:tc>
        <w:tc>
          <w:tcPr>
            <w:tcW w:w="991" w:type="dxa"/>
            <w:tcBorders>
              <w:top w:val="nil"/>
              <w:left w:val="nil"/>
              <w:bottom w:val="nil"/>
              <w:right w:val="nil"/>
            </w:tcBorders>
            <w:noWrap w:val="0"/>
            <w:vAlign w:val="center"/>
          </w:tcPr>
          <w:p w14:paraId="76340B81">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 xml:space="preserve">18.65 </w:t>
            </w:r>
          </w:p>
        </w:tc>
        <w:tc>
          <w:tcPr>
            <w:tcW w:w="896" w:type="dxa"/>
            <w:tcBorders>
              <w:top w:val="nil"/>
              <w:left w:val="nil"/>
              <w:bottom w:val="nil"/>
              <w:right w:val="nil"/>
            </w:tcBorders>
            <w:noWrap w:val="0"/>
            <w:vAlign w:val="center"/>
          </w:tcPr>
          <w:p w14:paraId="4BF2C7C3">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43331</w:t>
            </w:r>
          </w:p>
        </w:tc>
        <w:tc>
          <w:tcPr>
            <w:tcW w:w="896" w:type="dxa"/>
            <w:tcBorders>
              <w:top w:val="nil"/>
              <w:left w:val="nil"/>
              <w:bottom w:val="nil"/>
              <w:right w:val="nil"/>
            </w:tcBorders>
            <w:noWrap w:val="0"/>
            <w:vAlign w:val="center"/>
          </w:tcPr>
          <w:p w14:paraId="0A61C202">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8</w:t>
            </w:r>
          </w:p>
        </w:tc>
        <w:tc>
          <w:tcPr>
            <w:tcW w:w="1076" w:type="dxa"/>
            <w:tcBorders>
              <w:top w:val="nil"/>
              <w:left w:val="nil"/>
              <w:bottom w:val="nil"/>
              <w:right w:val="nil"/>
            </w:tcBorders>
            <w:noWrap w:val="0"/>
            <w:vAlign w:val="center"/>
          </w:tcPr>
          <w:p w14:paraId="45D02B67">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 xml:space="preserve">18.46 </w:t>
            </w:r>
          </w:p>
        </w:tc>
      </w:tr>
      <w:tr w14:paraId="5DA2E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0" w:type="dxa"/>
            <w:tcBorders>
              <w:top w:val="nil"/>
              <w:left w:val="nil"/>
              <w:bottom w:val="nil"/>
              <w:right w:val="nil"/>
            </w:tcBorders>
            <w:noWrap w:val="0"/>
            <w:vAlign w:val="center"/>
          </w:tcPr>
          <w:p w14:paraId="3A3E28AD">
            <w:pPr>
              <w:widowControl/>
              <w:spacing w:line="360" w:lineRule="auto"/>
              <w:jc w:val="center"/>
              <w:rPr>
                <w:rFonts w:hint="eastAsia" w:ascii="宋体" w:hAnsi="宋体" w:cs="宋体"/>
                <w:kern w:val="0"/>
                <w:sz w:val="18"/>
                <w:szCs w:val="18"/>
              </w:rPr>
            </w:pPr>
            <w:r>
              <w:rPr>
                <w:rFonts w:hint="eastAsia" w:ascii="宋体" w:hAnsi="宋体" w:cs="宋体"/>
                <w:kern w:val="0"/>
                <w:sz w:val="18"/>
                <w:szCs w:val="18"/>
              </w:rPr>
              <w:t>5-</w:t>
            </w:r>
          </w:p>
        </w:tc>
        <w:tc>
          <w:tcPr>
            <w:tcW w:w="795" w:type="dxa"/>
            <w:tcBorders>
              <w:top w:val="nil"/>
              <w:left w:val="nil"/>
              <w:bottom w:val="nil"/>
              <w:right w:val="nil"/>
            </w:tcBorders>
            <w:noWrap w:val="0"/>
            <w:vAlign w:val="center"/>
          </w:tcPr>
          <w:p w14:paraId="4E6E357E">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31155</w:t>
            </w:r>
          </w:p>
        </w:tc>
        <w:tc>
          <w:tcPr>
            <w:tcW w:w="894" w:type="dxa"/>
            <w:tcBorders>
              <w:top w:val="nil"/>
              <w:left w:val="nil"/>
              <w:bottom w:val="nil"/>
              <w:right w:val="nil"/>
            </w:tcBorders>
            <w:noWrap w:val="0"/>
            <w:vAlign w:val="center"/>
          </w:tcPr>
          <w:p w14:paraId="748BFBBE">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1</w:t>
            </w:r>
          </w:p>
        </w:tc>
        <w:tc>
          <w:tcPr>
            <w:tcW w:w="960" w:type="dxa"/>
            <w:tcBorders>
              <w:top w:val="nil"/>
              <w:left w:val="nil"/>
              <w:bottom w:val="nil"/>
              <w:right w:val="nil"/>
            </w:tcBorders>
            <w:noWrap w:val="0"/>
            <w:vAlign w:val="center"/>
          </w:tcPr>
          <w:p w14:paraId="4A22A4F7">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3.21 </w:t>
            </w:r>
          </w:p>
        </w:tc>
        <w:tc>
          <w:tcPr>
            <w:tcW w:w="1013" w:type="dxa"/>
            <w:tcBorders>
              <w:top w:val="nil"/>
              <w:left w:val="nil"/>
              <w:bottom w:val="nil"/>
              <w:right w:val="nil"/>
            </w:tcBorders>
            <w:noWrap w:val="0"/>
            <w:vAlign w:val="center"/>
          </w:tcPr>
          <w:p w14:paraId="228DFBE2">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29119</w:t>
            </w:r>
          </w:p>
        </w:tc>
        <w:tc>
          <w:tcPr>
            <w:tcW w:w="799" w:type="dxa"/>
            <w:tcBorders>
              <w:top w:val="nil"/>
              <w:left w:val="nil"/>
              <w:bottom w:val="nil"/>
              <w:right w:val="nil"/>
            </w:tcBorders>
            <w:noWrap w:val="0"/>
            <w:vAlign w:val="center"/>
          </w:tcPr>
          <w:p w14:paraId="7562A282">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4</w:t>
            </w:r>
          </w:p>
        </w:tc>
        <w:tc>
          <w:tcPr>
            <w:tcW w:w="991" w:type="dxa"/>
            <w:tcBorders>
              <w:top w:val="nil"/>
              <w:left w:val="nil"/>
              <w:bottom w:val="nil"/>
              <w:right w:val="nil"/>
            </w:tcBorders>
            <w:noWrap w:val="0"/>
            <w:vAlign w:val="center"/>
          </w:tcPr>
          <w:p w14:paraId="7DBCA3EA">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 xml:space="preserve">13.74 </w:t>
            </w:r>
          </w:p>
        </w:tc>
        <w:tc>
          <w:tcPr>
            <w:tcW w:w="896" w:type="dxa"/>
            <w:tcBorders>
              <w:top w:val="nil"/>
              <w:left w:val="nil"/>
              <w:bottom w:val="nil"/>
              <w:right w:val="nil"/>
            </w:tcBorders>
            <w:noWrap w:val="0"/>
            <w:vAlign w:val="center"/>
          </w:tcPr>
          <w:p w14:paraId="59F9CD85">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60274</w:t>
            </w:r>
          </w:p>
        </w:tc>
        <w:tc>
          <w:tcPr>
            <w:tcW w:w="896" w:type="dxa"/>
            <w:tcBorders>
              <w:top w:val="nil"/>
              <w:left w:val="nil"/>
              <w:bottom w:val="nil"/>
              <w:right w:val="nil"/>
            </w:tcBorders>
            <w:noWrap w:val="0"/>
            <w:vAlign w:val="center"/>
          </w:tcPr>
          <w:p w14:paraId="4AD5FD9C">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5</w:t>
            </w:r>
          </w:p>
        </w:tc>
        <w:tc>
          <w:tcPr>
            <w:tcW w:w="1076" w:type="dxa"/>
            <w:tcBorders>
              <w:top w:val="nil"/>
              <w:left w:val="nil"/>
              <w:bottom w:val="nil"/>
              <w:right w:val="nil"/>
            </w:tcBorders>
            <w:noWrap w:val="0"/>
            <w:vAlign w:val="center"/>
          </w:tcPr>
          <w:p w14:paraId="006DE785">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 xml:space="preserve">8.30 </w:t>
            </w:r>
          </w:p>
        </w:tc>
      </w:tr>
      <w:tr w14:paraId="62CAA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0" w:type="dxa"/>
            <w:tcBorders>
              <w:top w:val="nil"/>
              <w:left w:val="nil"/>
              <w:bottom w:val="nil"/>
              <w:right w:val="nil"/>
            </w:tcBorders>
            <w:noWrap w:val="0"/>
            <w:vAlign w:val="center"/>
          </w:tcPr>
          <w:p w14:paraId="25D3DABE">
            <w:pPr>
              <w:widowControl/>
              <w:spacing w:line="360" w:lineRule="auto"/>
              <w:jc w:val="center"/>
              <w:rPr>
                <w:rFonts w:hint="eastAsia" w:ascii="宋体" w:hAnsi="宋体" w:cs="宋体"/>
                <w:kern w:val="0"/>
                <w:sz w:val="18"/>
                <w:szCs w:val="18"/>
              </w:rPr>
            </w:pPr>
            <w:r>
              <w:rPr>
                <w:rFonts w:hint="eastAsia" w:ascii="宋体" w:hAnsi="宋体" w:cs="宋体"/>
                <w:kern w:val="0"/>
                <w:sz w:val="18"/>
                <w:szCs w:val="18"/>
              </w:rPr>
              <w:t>10-</w:t>
            </w:r>
          </w:p>
        </w:tc>
        <w:tc>
          <w:tcPr>
            <w:tcW w:w="795" w:type="dxa"/>
            <w:tcBorders>
              <w:top w:val="nil"/>
              <w:left w:val="nil"/>
              <w:bottom w:val="nil"/>
              <w:right w:val="nil"/>
            </w:tcBorders>
            <w:noWrap w:val="0"/>
            <w:vAlign w:val="center"/>
          </w:tcPr>
          <w:p w14:paraId="6DC1C0A8">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27466</w:t>
            </w:r>
          </w:p>
        </w:tc>
        <w:tc>
          <w:tcPr>
            <w:tcW w:w="894" w:type="dxa"/>
            <w:tcBorders>
              <w:top w:val="nil"/>
              <w:left w:val="nil"/>
              <w:bottom w:val="nil"/>
              <w:right w:val="nil"/>
            </w:tcBorders>
            <w:noWrap w:val="0"/>
            <w:vAlign w:val="center"/>
          </w:tcPr>
          <w:p w14:paraId="196851CD">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2</w:t>
            </w:r>
          </w:p>
        </w:tc>
        <w:tc>
          <w:tcPr>
            <w:tcW w:w="960" w:type="dxa"/>
            <w:tcBorders>
              <w:top w:val="nil"/>
              <w:left w:val="nil"/>
              <w:bottom w:val="nil"/>
              <w:right w:val="nil"/>
            </w:tcBorders>
            <w:noWrap w:val="0"/>
            <w:vAlign w:val="center"/>
          </w:tcPr>
          <w:p w14:paraId="134EF9DE">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7.28 </w:t>
            </w:r>
          </w:p>
        </w:tc>
        <w:tc>
          <w:tcPr>
            <w:tcW w:w="1013" w:type="dxa"/>
            <w:tcBorders>
              <w:top w:val="nil"/>
              <w:left w:val="nil"/>
              <w:bottom w:val="nil"/>
              <w:right w:val="nil"/>
            </w:tcBorders>
            <w:noWrap w:val="0"/>
            <w:vAlign w:val="center"/>
          </w:tcPr>
          <w:p w14:paraId="36206802">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25190</w:t>
            </w:r>
          </w:p>
        </w:tc>
        <w:tc>
          <w:tcPr>
            <w:tcW w:w="799" w:type="dxa"/>
            <w:tcBorders>
              <w:top w:val="nil"/>
              <w:left w:val="nil"/>
              <w:bottom w:val="nil"/>
              <w:right w:val="nil"/>
            </w:tcBorders>
            <w:noWrap w:val="0"/>
            <w:vAlign w:val="center"/>
          </w:tcPr>
          <w:p w14:paraId="199B5929">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1</w:t>
            </w:r>
          </w:p>
        </w:tc>
        <w:tc>
          <w:tcPr>
            <w:tcW w:w="991" w:type="dxa"/>
            <w:tcBorders>
              <w:top w:val="nil"/>
              <w:left w:val="nil"/>
              <w:bottom w:val="nil"/>
              <w:right w:val="nil"/>
            </w:tcBorders>
            <w:noWrap w:val="0"/>
            <w:vAlign w:val="center"/>
          </w:tcPr>
          <w:p w14:paraId="35AF9521">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 xml:space="preserve">3.97 </w:t>
            </w:r>
          </w:p>
        </w:tc>
        <w:tc>
          <w:tcPr>
            <w:tcW w:w="896" w:type="dxa"/>
            <w:tcBorders>
              <w:top w:val="nil"/>
              <w:left w:val="nil"/>
              <w:bottom w:val="nil"/>
              <w:right w:val="nil"/>
            </w:tcBorders>
            <w:noWrap w:val="0"/>
            <w:vAlign w:val="center"/>
          </w:tcPr>
          <w:p w14:paraId="3148D820">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52656</w:t>
            </w:r>
          </w:p>
        </w:tc>
        <w:tc>
          <w:tcPr>
            <w:tcW w:w="896" w:type="dxa"/>
            <w:tcBorders>
              <w:top w:val="nil"/>
              <w:left w:val="nil"/>
              <w:bottom w:val="nil"/>
              <w:right w:val="nil"/>
            </w:tcBorders>
            <w:noWrap w:val="0"/>
            <w:vAlign w:val="center"/>
          </w:tcPr>
          <w:p w14:paraId="49CA4678">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3</w:t>
            </w:r>
          </w:p>
        </w:tc>
        <w:tc>
          <w:tcPr>
            <w:tcW w:w="1076" w:type="dxa"/>
            <w:tcBorders>
              <w:top w:val="nil"/>
              <w:left w:val="nil"/>
              <w:bottom w:val="nil"/>
              <w:right w:val="nil"/>
            </w:tcBorders>
            <w:noWrap w:val="0"/>
            <w:vAlign w:val="center"/>
          </w:tcPr>
          <w:p w14:paraId="5DAAAEAA">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 xml:space="preserve">5.70 </w:t>
            </w:r>
          </w:p>
        </w:tc>
      </w:tr>
      <w:tr w14:paraId="0EB6E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0" w:type="dxa"/>
            <w:tcBorders>
              <w:top w:val="nil"/>
              <w:left w:val="nil"/>
              <w:bottom w:val="nil"/>
              <w:right w:val="nil"/>
            </w:tcBorders>
            <w:noWrap w:val="0"/>
            <w:vAlign w:val="center"/>
          </w:tcPr>
          <w:p w14:paraId="4FA9830E">
            <w:pPr>
              <w:widowControl/>
              <w:spacing w:line="360" w:lineRule="auto"/>
              <w:jc w:val="center"/>
              <w:rPr>
                <w:rFonts w:hint="eastAsia" w:ascii="宋体" w:hAnsi="宋体" w:cs="宋体"/>
                <w:kern w:val="0"/>
                <w:sz w:val="18"/>
                <w:szCs w:val="18"/>
              </w:rPr>
            </w:pPr>
            <w:r>
              <w:rPr>
                <w:rFonts w:hint="eastAsia" w:ascii="宋体" w:hAnsi="宋体" w:cs="宋体"/>
                <w:kern w:val="0"/>
                <w:sz w:val="18"/>
                <w:szCs w:val="18"/>
              </w:rPr>
              <w:t>15-</w:t>
            </w:r>
          </w:p>
        </w:tc>
        <w:tc>
          <w:tcPr>
            <w:tcW w:w="795" w:type="dxa"/>
            <w:tcBorders>
              <w:top w:val="nil"/>
              <w:left w:val="nil"/>
              <w:bottom w:val="nil"/>
              <w:right w:val="nil"/>
            </w:tcBorders>
            <w:noWrap w:val="0"/>
            <w:vAlign w:val="center"/>
          </w:tcPr>
          <w:p w14:paraId="365AEF30">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33387</w:t>
            </w:r>
          </w:p>
        </w:tc>
        <w:tc>
          <w:tcPr>
            <w:tcW w:w="894" w:type="dxa"/>
            <w:tcBorders>
              <w:top w:val="nil"/>
              <w:left w:val="nil"/>
              <w:bottom w:val="nil"/>
              <w:right w:val="nil"/>
            </w:tcBorders>
            <w:noWrap w:val="0"/>
            <w:vAlign w:val="center"/>
          </w:tcPr>
          <w:p w14:paraId="5D5E30B5">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8</w:t>
            </w:r>
          </w:p>
        </w:tc>
        <w:tc>
          <w:tcPr>
            <w:tcW w:w="960" w:type="dxa"/>
            <w:tcBorders>
              <w:top w:val="nil"/>
              <w:left w:val="nil"/>
              <w:bottom w:val="nil"/>
              <w:right w:val="nil"/>
            </w:tcBorders>
            <w:noWrap w:val="0"/>
            <w:vAlign w:val="center"/>
          </w:tcPr>
          <w:p w14:paraId="508BFC18">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23.96 </w:t>
            </w:r>
          </w:p>
        </w:tc>
        <w:tc>
          <w:tcPr>
            <w:tcW w:w="1013" w:type="dxa"/>
            <w:tcBorders>
              <w:top w:val="nil"/>
              <w:left w:val="nil"/>
              <w:bottom w:val="nil"/>
              <w:right w:val="nil"/>
            </w:tcBorders>
            <w:noWrap w:val="0"/>
            <w:vAlign w:val="center"/>
          </w:tcPr>
          <w:p w14:paraId="2EBE3848">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35991</w:t>
            </w:r>
          </w:p>
        </w:tc>
        <w:tc>
          <w:tcPr>
            <w:tcW w:w="799" w:type="dxa"/>
            <w:tcBorders>
              <w:top w:val="nil"/>
              <w:left w:val="nil"/>
              <w:bottom w:val="nil"/>
              <w:right w:val="nil"/>
            </w:tcBorders>
            <w:noWrap w:val="0"/>
            <w:vAlign w:val="center"/>
          </w:tcPr>
          <w:p w14:paraId="4055C897">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2</w:t>
            </w:r>
          </w:p>
        </w:tc>
        <w:tc>
          <w:tcPr>
            <w:tcW w:w="991" w:type="dxa"/>
            <w:tcBorders>
              <w:top w:val="nil"/>
              <w:left w:val="nil"/>
              <w:bottom w:val="nil"/>
              <w:right w:val="nil"/>
            </w:tcBorders>
            <w:noWrap w:val="0"/>
            <w:vAlign w:val="center"/>
          </w:tcPr>
          <w:p w14:paraId="6B3780A6">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 xml:space="preserve">5.56 </w:t>
            </w:r>
          </w:p>
        </w:tc>
        <w:tc>
          <w:tcPr>
            <w:tcW w:w="896" w:type="dxa"/>
            <w:tcBorders>
              <w:top w:val="nil"/>
              <w:left w:val="nil"/>
              <w:bottom w:val="nil"/>
              <w:right w:val="nil"/>
            </w:tcBorders>
            <w:noWrap w:val="0"/>
            <w:vAlign w:val="center"/>
          </w:tcPr>
          <w:p w14:paraId="0B37CEA5">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69378</w:t>
            </w:r>
          </w:p>
        </w:tc>
        <w:tc>
          <w:tcPr>
            <w:tcW w:w="896" w:type="dxa"/>
            <w:tcBorders>
              <w:top w:val="nil"/>
              <w:left w:val="nil"/>
              <w:bottom w:val="nil"/>
              <w:right w:val="nil"/>
            </w:tcBorders>
            <w:noWrap w:val="0"/>
            <w:vAlign w:val="center"/>
          </w:tcPr>
          <w:p w14:paraId="09225337">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10</w:t>
            </w:r>
          </w:p>
        </w:tc>
        <w:tc>
          <w:tcPr>
            <w:tcW w:w="1076" w:type="dxa"/>
            <w:tcBorders>
              <w:top w:val="nil"/>
              <w:left w:val="nil"/>
              <w:bottom w:val="nil"/>
              <w:right w:val="nil"/>
            </w:tcBorders>
            <w:noWrap w:val="0"/>
            <w:vAlign w:val="center"/>
          </w:tcPr>
          <w:p w14:paraId="6434CFA7">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 xml:space="preserve">14.41 </w:t>
            </w:r>
          </w:p>
        </w:tc>
      </w:tr>
      <w:tr w14:paraId="4ABB4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0" w:type="dxa"/>
            <w:tcBorders>
              <w:top w:val="nil"/>
              <w:left w:val="nil"/>
              <w:bottom w:val="nil"/>
              <w:right w:val="nil"/>
            </w:tcBorders>
            <w:noWrap w:val="0"/>
            <w:vAlign w:val="center"/>
          </w:tcPr>
          <w:p w14:paraId="6FC42ABE">
            <w:pPr>
              <w:widowControl/>
              <w:spacing w:line="360" w:lineRule="auto"/>
              <w:jc w:val="center"/>
              <w:rPr>
                <w:rFonts w:hint="eastAsia" w:ascii="宋体" w:hAnsi="宋体" w:cs="宋体"/>
                <w:kern w:val="0"/>
                <w:sz w:val="18"/>
                <w:szCs w:val="18"/>
              </w:rPr>
            </w:pPr>
            <w:r>
              <w:rPr>
                <w:rFonts w:hint="eastAsia" w:ascii="宋体" w:hAnsi="宋体" w:cs="宋体"/>
                <w:kern w:val="0"/>
                <w:sz w:val="18"/>
                <w:szCs w:val="18"/>
              </w:rPr>
              <w:t>20-</w:t>
            </w:r>
          </w:p>
        </w:tc>
        <w:tc>
          <w:tcPr>
            <w:tcW w:w="795" w:type="dxa"/>
            <w:tcBorders>
              <w:top w:val="nil"/>
              <w:left w:val="nil"/>
              <w:bottom w:val="nil"/>
              <w:right w:val="nil"/>
            </w:tcBorders>
            <w:noWrap w:val="0"/>
            <w:vAlign w:val="center"/>
          </w:tcPr>
          <w:p w14:paraId="35469FCC">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27848</w:t>
            </w:r>
          </w:p>
        </w:tc>
        <w:tc>
          <w:tcPr>
            <w:tcW w:w="894" w:type="dxa"/>
            <w:tcBorders>
              <w:top w:val="nil"/>
              <w:left w:val="nil"/>
              <w:bottom w:val="nil"/>
              <w:right w:val="nil"/>
            </w:tcBorders>
            <w:noWrap w:val="0"/>
            <w:vAlign w:val="center"/>
          </w:tcPr>
          <w:p w14:paraId="08AAE49E">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9</w:t>
            </w:r>
          </w:p>
        </w:tc>
        <w:tc>
          <w:tcPr>
            <w:tcW w:w="960" w:type="dxa"/>
            <w:tcBorders>
              <w:top w:val="nil"/>
              <w:left w:val="nil"/>
              <w:bottom w:val="nil"/>
              <w:right w:val="nil"/>
            </w:tcBorders>
            <w:noWrap w:val="0"/>
            <w:vAlign w:val="center"/>
          </w:tcPr>
          <w:p w14:paraId="66E78534">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32.32 </w:t>
            </w:r>
          </w:p>
        </w:tc>
        <w:tc>
          <w:tcPr>
            <w:tcW w:w="1013" w:type="dxa"/>
            <w:tcBorders>
              <w:top w:val="nil"/>
              <w:left w:val="nil"/>
              <w:bottom w:val="nil"/>
              <w:right w:val="nil"/>
            </w:tcBorders>
            <w:noWrap w:val="0"/>
            <w:vAlign w:val="center"/>
          </w:tcPr>
          <w:p w14:paraId="5D98E113">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33346</w:t>
            </w:r>
          </w:p>
        </w:tc>
        <w:tc>
          <w:tcPr>
            <w:tcW w:w="799" w:type="dxa"/>
            <w:tcBorders>
              <w:top w:val="nil"/>
              <w:left w:val="nil"/>
              <w:bottom w:val="nil"/>
              <w:right w:val="nil"/>
            </w:tcBorders>
            <w:noWrap w:val="0"/>
            <w:vAlign w:val="center"/>
          </w:tcPr>
          <w:p w14:paraId="4E109CF6">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4</w:t>
            </w:r>
          </w:p>
        </w:tc>
        <w:tc>
          <w:tcPr>
            <w:tcW w:w="991" w:type="dxa"/>
            <w:tcBorders>
              <w:top w:val="nil"/>
              <w:left w:val="nil"/>
              <w:bottom w:val="nil"/>
              <w:right w:val="nil"/>
            </w:tcBorders>
            <w:noWrap w:val="0"/>
            <w:vAlign w:val="center"/>
          </w:tcPr>
          <w:p w14:paraId="797BE612">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 xml:space="preserve">12.00 </w:t>
            </w:r>
          </w:p>
        </w:tc>
        <w:tc>
          <w:tcPr>
            <w:tcW w:w="896" w:type="dxa"/>
            <w:tcBorders>
              <w:top w:val="nil"/>
              <w:left w:val="nil"/>
              <w:bottom w:val="nil"/>
              <w:right w:val="nil"/>
            </w:tcBorders>
            <w:noWrap w:val="0"/>
            <w:vAlign w:val="center"/>
          </w:tcPr>
          <w:p w14:paraId="3601B9EC">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61194</w:t>
            </w:r>
          </w:p>
        </w:tc>
        <w:tc>
          <w:tcPr>
            <w:tcW w:w="896" w:type="dxa"/>
            <w:tcBorders>
              <w:top w:val="nil"/>
              <w:left w:val="nil"/>
              <w:bottom w:val="nil"/>
              <w:right w:val="nil"/>
            </w:tcBorders>
            <w:noWrap w:val="0"/>
            <w:vAlign w:val="center"/>
          </w:tcPr>
          <w:p w14:paraId="3D095D25">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13</w:t>
            </w:r>
          </w:p>
        </w:tc>
        <w:tc>
          <w:tcPr>
            <w:tcW w:w="1076" w:type="dxa"/>
            <w:tcBorders>
              <w:top w:val="nil"/>
              <w:left w:val="nil"/>
              <w:bottom w:val="nil"/>
              <w:right w:val="nil"/>
            </w:tcBorders>
            <w:noWrap w:val="0"/>
            <w:vAlign w:val="center"/>
          </w:tcPr>
          <w:p w14:paraId="35957C55">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 xml:space="preserve">21.24 </w:t>
            </w:r>
          </w:p>
        </w:tc>
      </w:tr>
      <w:tr w14:paraId="24F9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0" w:type="dxa"/>
            <w:tcBorders>
              <w:top w:val="nil"/>
              <w:left w:val="nil"/>
              <w:bottom w:val="nil"/>
              <w:right w:val="nil"/>
            </w:tcBorders>
            <w:noWrap w:val="0"/>
            <w:vAlign w:val="center"/>
          </w:tcPr>
          <w:p w14:paraId="4FC1FF40">
            <w:pPr>
              <w:widowControl/>
              <w:spacing w:line="360" w:lineRule="auto"/>
              <w:jc w:val="center"/>
              <w:rPr>
                <w:rFonts w:hint="eastAsia" w:ascii="宋体" w:hAnsi="宋体" w:cs="宋体"/>
                <w:kern w:val="0"/>
                <w:sz w:val="18"/>
                <w:szCs w:val="18"/>
              </w:rPr>
            </w:pPr>
            <w:r>
              <w:rPr>
                <w:rFonts w:hint="eastAsia" w:ascii="宋体" w:hAnsi="宋体" w:cs="宋体"/>
                <w:kern w:val="0"/>
                <w:sz w:val="18"/>
                <w:szCs w:val="18"/>
              </w:rPr>
              <w:t>25-</w:t>
            </w:r>
          </w:p>
        </w:tc>
        <w:tc>
          <w:tcPr>
            <w:tcW w:w="795" w:type="dxa"/>
            <w:tcBorders>
              <w:top w:val="nil"/>
              <w:left w:val="nil"/>
              <w:bottom w:val="nil"/>
              <w:right w:val="nil"/>
            </w:tcBorders>
            <w:noWrap w:val="0"/>
            <w:vAlign w:val="center"/>
          </w:tcPr>
          <w:p w14:paraId="2C92EF10">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35916</w:t>
            </w:r>
          </w:p>
        </w:tc>
        <w:tc>
          <w:tcPr>
            <w:tcW w:w="894" w:type="dxa"/>
            <w:tcBorders>
              <w:top w:val="nil"/>
              <w:left w:val="nil"/>
              <w:bottom w:val="nil"/>
              <w:right w:val="nil"/>
            </w:tcBorders>
            <w:noWrap w:val="0"/>
            <w:vAlign w:val="center"/>
          </w:tcPr>
          <w:p w14:paraId="5B03B1AB">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15</w:t>
            </w:r>
          </w:p>
        </w:tc>
        <w:tc>
          <w:tcPr>
            <w:tcW w:w="960" w:type="dxa"/>
            <w:tcBorders>
              <w:top w:val="nil"/>
              <w:left w:val="nil"/>
              <w:bottom w:val="nil"/>
              <w:right w:val="nil"/>
            </w:tcBorders>
            <w:noWrap w:val="0"/>
            <w:vAlign w:val="center"/>
          </w:tcPr>
          <w:p w14:paraId="0D949589">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41.76 </w:t>
            </w:r>
          </w:p>
        </w:tc>
        <w:tc>
          <w:tcPr>
            <w:tcW w:w="1013" w:type="dxa"/>
            <w:tcBorders>
              <w:top w:val="nil"/>
              <w:left w:val="nil"/>
              <w:bottom w:val="nil"/>
              <w:right w:val="nil"/>
            </w:tcBorders>
            <w:noWrap w:val="0"/>
            <w:vAlign w:val="center"/>
          </w:tcPr>
          <w:p w14:paraId="41732A89">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38031</w:t>
            </w:r>
          </w:p>
        </w:tc>
        <w:tc>
          <w:tcPr>
            <w:tcW w:w="799" w:type="dxa"/>
            <w:tcBorders>
              <w:top w:val="nil"/>
              <w:left w:val="nil"/>
              <w:bottom w:val="nil"/>
              <w:right w:val="nil"/>
            </w:tcBorders>
            <w:noWrap w:val="0"/>
            <w:vAlign w:val="center"/>
          </w:tcPr>
          <w:p w14:paraId="3349B00B">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3</w:t>
            </w:r>
          </w:p>
        </w:tc>
        <w:tc>
          <w:tcPr>
            <w:tcW w:w="991" w:type="dxa"/>
            <w:tcBorders>
              <w:top w:val="nil"/>
              <w:left w:val="nil"/>
              <w:bottom w:val="nil"/>
              <w:right w:val="nil"/>
            </w:tcBorders>
            <w:noWrap w:val="0"/>
            <w:vAlign w:val="center"/>
          </w:tcPr>
          <w:p w14:paraId="53B02A3E">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 xml:space="preserve">7.89 </w:t>
            </w:r>
          </w:p>
        </w:tc>
        <w:tc>
          <w:tcPr>
            <w:tcW w:w="896" w:type="dxa"/>
            <w:tcBorders>
              <w:top w:val="nil"/>
              <w:left w:val="nil"/>
              <w:bottom w:val="nil"/>
              <w:right w:val="nil"/>
            </w:tcBorders>
            <w:noWrap w:val="0"/>
            <w:vAlign w:val="center"/>
          </w:tcPr>
          <w:p w14:paraId="6B99D00E">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73947</w:t>
            </w:r>
          </w:p>
        </w:tc>
        <w:tc>
          <w:tcPr>
            <w:tcW w:w="896" w:type="dxa"/>
            <w:tcBorders>
              <w:top w:val="nil"/>
              <w:left w:val="nil"/>
              <w:bottom w:val="nil"/>
              <w:right w:val="nil"/>
            </w:tcBorders>
            <w:noWrap w:val="0"/>
            <w:vAlign w:val="center"/>
          </w:tcPr>
          <w:p w14:paraId="5638F550">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18</w:t>
            </w:r>
          </w:p>
        </w:tc>
        <w:tc>
          <w:tcPr>
            <w:tcW w:w="1076" w:type="dxa"/>
            <w:tcBorders>
              <w:top w:val="nil"/>
              <w:left w:val="nil"/>
              <w:bottom w:val="nil"/>
              <w:right w:val="nil"/>
            </w:tcBorders>
            <w:noWrap w:val="0"/>
            <w:vAlign w:val="center"/>
          </w:tcPr>
          <w:p w14:paraId="53712039">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 xml:space="preserve">24.34 </w:t>
            </w:r>
          </w:p>
        </w:tc>
      </w:tr>
      <w:tr w14:paraId="30D9B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0" w:type="dxa"/>
            <w:tcBorders>
              <w:top w:val="nil"/>
              <w:left w:val="nil"/>
              <w:bottom w:val="nil"/>
              <w:right w:val="nil"/>
            </w:tcBorders>
            <w:noWrap w:val="0"/>
            <w:vAlign w:val="center"/>
          </w:tcPr>
          <w:p w14:paraId="303201DF">
            <w:pPr>
              <w:widowControl/>
              <w:spacing w:line="360" w:lineRule="auto"/>
              <w:jc w:val="center"/>
              <w:rPr>
                <w:rFonts w:hint="eastAsia" w:ascii="宋体" w:hAnsi="宋体" w:cs="宋体"/>
                <w:kern w:val="0"/>
                <w:sz w:val="18"/>
                <w:szCs w:val="18"/>
              </w:rPr>
            </w:pPr>
            <w:r>
              <w:rPr>
                <w:rFonts w:hint="eastAsia" w:ascii="宋体" w:hAnsi="宋体" w:cs="宋体"/>
                <w:kern w:val="0"/>
                <w:sz w:val="18"/>
                <w:szCs w:val="18"/>
              </w:rPr>
              <w:t>30-</w:t>
            </w:r>
          </w:p>
        </w:tc>
        <w:tc>
          <w:tcPr>
            <w:tcW w:w="795" w:type="dxa"/>
            <w:tcBorders>
              <w:top w:val="nil"/>
              <w:left w:val="nil"/>
              <w:bottom w:val="nil"/>
              <w:right w:val="nil"/>
            </w:tcBorders>
            <w:noWrap w:val="0"/>
            <w:vAlign w:val="center"/>
          </w:tcPr>
          <w:p w14:paraId="27F5042A">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46284</w:t>
            </w:r>
          </w:p>
        </w:tc>
        <w:tc>
          <w:tcPr>
            <w:tcW w:w="894" w:type="dxa"/>
            <w:tcBorders>
              <w:top w:val="nil"/>
              <w:left w:val="nil"/>
              <w:bottom w:val="nil"/>
              <w:right w:val="nil"/>
            </w:tcBorders>
            <w:noWrap w:val="0"/>
            <w:vAlign w:val="center"/>
          </w:tcPr>
          <w:p w14:paraId="417E98B8">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24</w:t>
            </w:r>
          </w:p>
        </w:tc>
        <w:tc>
          <w:tcPr>
            <w:tcW w:w="960" w:type="dxa"/>
            <w:tcBorders>
              <w:top w:val="nil"/>
              <w:left w:val="nil"/>
              <w:bottom w:val="nil"/>
              <w:right w:val="nil"/>
            </w:tcBorders>
            <w:noWrap w:val="0"/>
            <w:vAlign w:val="center"/>
          </w:tcPr>
          <w:p w14:paraId="55307BE3">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51.85 </w:t>
            </w:r>
          </w:p>
        </w:tc>
        <w:tc>
          <w:tcPr>
            <w:tcW w:w="1013" w:type="dxa"/>
            <w:tcBorders>
              <w:top w:val="nil"/>
              <w:left w:val="nil"/>
              <w:bottom w:val="nil"/>
              <w:right w:val="nil"/>
            </w:tcBorders>
            <w:noWrap w:val="0"/>
            <w:vAlign w:val="center"/>
          </w:tcPr>
          <w:p w14:paraId="723B9F7A">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48104</w:t>
            </w:r>
          </w:p>
        </w:tc>
        <w:tc>
          <w:tcPr>
            <w:tcW w:w="799" w:type="dxa"/>
            <w:tcBorders>
              <w:top w:val="nil"/>
              <w:left w:val="nil"/>
              <w:bottom w:val="nil"/>
              <w:right w:val="nil"/>
            </w:tcBorders>
            <w:noWrap w:val="0"/>
            <w:vAlign w:val="center"/>
          </w:tcPr>
          <w:p w14:paraId="101E7EB5">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7</w:t>
            </w:r>
          </w:p>
        </w:tc>
        <w:tc>
          <w:tcPr>
            <w:tcW w:w="991" w:type="dxa"/>
            <w:tcBorders>
              <w:top w:val="nil"/>
              <w:left w:val="nil"/>
              <w:bottom w:val="nil"/>
              <w:right w:val="nil"/>
            </w:tcBorders>
            <w:noWrap w:val="0"/>
            <w:vAlign w:val="center"/>
          </w:tcPr>
          <w:p w14:paraId="67412DC1">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 xml:space="preserve">14.55 </w:t>
            </w:r>
          </w:p>
        </w:tc>
        <w:tc>
          <w:tcPr>
            <w:tcW w:w="896" w:type="dxa"/>
            <w:tcBorders>
              <w:top w:val="nil"/>
              <w:left w:val="nil"/>
              <w:bottom w:val="nil"/>
              <w:right w:val="nil"/>
            </w:tcBorders>
            <w:noWrap w:val="0"/>
            <w:vAlign w:val="center"/>
          </w:tcPr>
          <w:p w14:paraId="6E7EC998">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94388</w:t>
            </w:r>
          </w:p>
        </w:tc>
        <w:tc>
          <w:tcPr>
            <w:tcW w:w="896" w:type="dxa"/>
            <w:tcBorders>
              <w:top w:val="nil"/>
              <w:left w:val="nil"/>
              <w:bottom w:val="nil"/>
              <w:right w:val="nil"/>
            </w:tcBorders>
            <w:noWrap w:val="0"/>
            <w:vAlign w:val="center"/>
          </w:tcPr>
          <w:p w14:paraId="634AFE10">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31</w:t>
            </w:r>
          </w:p>
        </w:tc>
        <w:tc>
          <w:tcPr>
            <w:tcW w:w="1076" w:type="dxa"/>
            <w:tcBorders>
              <w:top w:val="nil"/>
              <w:left w:val="nil"/>
              <w:bottom w:val="nil"/>
              <w:right w:val="nil"/>
            </w:tcBorders>
            <w:noWrap w:val="0"/>
            <w:vAlign w:val="center"/>
          </w:tcPr>
          <w:p w14:paraId="70056120">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 xml:space="preserve">32.84 </w:t>
            </w:r>
          </w:p>
        </w:tc>
      </w:tr>
      <w:tr w14:paraId="639F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0" w:type="dxa"/>
            <w:tcBorders>
              <w:top w:val="nil"/>
              <w:left w:val="nil"/>
              <w:bottom w:val="nil"/>
              <w:right w:val="nil"/>
            </w:tcBorders>
            <w:noWrap w:val="0"/>
            <w:vAlign w:val="center"/>
          </w:tcPr>
          <w:p w14:paraId="1B82BDBC">
            <w:pPr>
              <w:widowControl/>
              <w:spacing w:line="360" w:lineRule="auto"/>
              <w:jc w:val="center"/>
              <w:rPr>
                <w:rFonts w:hint="eastAsia" w:ascii="宋体" w:hAnsi="宋体" w:cs="宋体"/>
                <w:kern w:val="0"/>
                <w:sz w:val="18"/>
                <w:szCs w:val="18"/>
              </w:rPr>
            </w:pPr>
            <w:r>
              <w:rPr>
                <w:rFonts w:hint="eastAsia" w:ascii="宋体" w:hAnsi="宋体" w:cs="宋体"/>
                <w:kern w:val="0"/>
                <w:sz w:val="18"/>
                <w:szCs w:val="18"/>
              </w:rPr>
              <w:t>35-</w:t>
            </w:r>
          </w:p>
        </w:tc>
        <w:tc>
          <w:tcPr>
            <w:tcW w:w="795" w:type="dxa"/>
            <w:tcBorders>
              <w:top w:val="nil"/>
              <w:left w:val="nil"/>
              <w:bottom w:val="nil"/>
              <w:right w:val="nil"/>
            </w:tcBorders>
            <w:noWrap w:val="0"/>
            <w:vAlign w:val="center"/>
          </w:tcPr>
          <w:p w14:paraId="5A0591F0">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39277</w:t>
            </w:r>
          </w:p>
        </w:tc>
        <w:tc>
          <w:tcPr>
            <w:tcW w:w="894" w:type="dxa"/>
            <w:tcBorders>
              <w:top w:val="nil"/>
              <w:left w:val="nil"/>
              <w:bottom w:val="nil"/>
              <w:right w:val="nil"/>
            </w:tcBorders>
            <w:noWrap w:val="0"/>
            <w:vAlign w:val="center"/>
          </w:tcPr>
          <w:p w14:paraId="6D18BA20">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34</w:t>
            </w:r>
          </w:p>
        </w:tc>
        <w:tc>
          <w:tcPr>
            <w:tcW w:w="960" w:type="dxa"/>
            <w:tcBorders>
              <w:top w:val="nil"/>
              <w:left w:val="nil"/>
              <w:bottom w:val="nil"/>
              <w:right w:val="nil"/>
            </w:tcBorders>
            <w:noWrap w:val="0"/>
            <w:vAlign w:val="center"/>
          </w:tcPr>
          <w:p w14:paraId="0211D159">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86.56 </w:t>
            </w:r>
          </w:p>
        </w:tc>
        <w:tc>
          <w:tcPr>
            <w:tcW w:w="1013" w:type="dxa"/>
            <w:tcBorders>
              <w:top w:val="nil"/>
              <w:left w:val="nil"/>
              <w:bottom w:val="nil"/>
              <w:right w:val="nil"/>
            </w:tcBorders>
            <w:noWrap w:val="0"/>
            <w:vAlign w:val="center"/>
          </w:tcPr>
          <w:p w14:paraId="470F774B">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40201</w:t>
            </w:r>
          </w:p>
        </w:tc>
        <w:tc>
          <w:tcPr>
            <w:tcW w:w="799" w:type="dxa"/>
            <w:tcBorders>
              <w:top w:val="nil"/>
              <w:left w:val="nil"/>
              <w:bottom w:val="nil"/>
              <w:right w:val="nil"/>
            </w:tcBorders>
            <w:noWrap w:val="0"/>
            <w:vAlign w:val="center"/>
          </w:tcPr>
          <w:p w14:paraId="37AF3BB4">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15</w:t>
            </w:r>
          </w:p>
        </w:tc>
        <w:tc>
          <w:tcPr>
            <w:tcW w:w="991" w:type="dxa"/>
            <w:tcBorders>
              <w:top w:val="nil"/>
              <w:left w:val="nil"/>
              <w:bottom w:val="nil"/>
              <w:right w:val="nil"/>
            </w:tcBorders>
            <w:noWrap w:val="0"/>
            <w:vAlign w:val="center"/>
          </w:tcPr>
          <w:p w14:paraId="104A7B42">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 xml:space="preserve">37.31 </w:t>
            </w:r>
          </w:p>
        </w:tc>
        <w:tc>
          <w:tcPr>
            <w:tcW w:w="896" w:type="dxa"/>
            <w:tcBorders>
              <w:top w:val="nil"/>
              <w:left w:val="nil"/>
              <w:bottom w:val="nil"/>
              <w:right w:val="nil"/>
            </w:tcBorders>
            <w:noWrap w:val="0"/>
            <w:vAlign w:val="center"/>
          </w:tcPr>
          <w:p w14:paraId="2B38F3E4">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79478</w:t>
            </w:r>
          </w:p>
        </w:tc>
        <w:tc>
          <w:tcPr>
            <w:tcW w:w="896" w:type="dxa"/>
            <w:tcBorders>
              <w:top w:val="nil"/>
              <w:left w:val="nil"/>
              <w:bottom w:val="nil"/>
              <w:right w:val="nil"/>
            </w:tcBorders>
            <w:noWrap w:val="0"/>
            <w:vAlign w:val="center"/>
          </w:tcPr>
          <w:p w14:paraId="1E4A7BED">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49</w:t>
            </w:r>
          </w:p>
        </w:tc>
        <w:tc>
          <w:tcPr>
            <w:tcW w:w="1076" w:type="dxa"/>
            <w:tcBorders>
              <w:top w:val="nil"/>
              <w:left w:val="nil"/>
              <w:bottom w:val="nil"/>
              <w:right w:val="nil"/>
            </w:tcBorders>
            <w:noWrap w:val="0"/>
            <w:vAlign w:val="center"/>
          </w:tcPr>
          <w:p w14:paraId="76D6C72D">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 xml:space="preserve">61.65 </w:t>
            </w:r>
          </w:p>
        </w:tc>
      </w:tr>
      <w:tr w14:paraId="3323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0" w:type="dxa"/>
            <w:tcBorders>
              <w:top w:val="nil"/>
              <w:left w:val="nil"/>
              <w:bottom w:val="nil"/>
              <w:right w:val="nil"/>
            </w:tcBorders>
            <w:noWrap w:val="0"/>
            <w:vAlign w:val="center"/>
          </w:tcPr>
          <w:p w14:paraId="2C81622D">
            <w:pPr>
              <w:widowControl/>
              <w:spacing w:line="360" w:lineRule="auto"/>
              <w:jc w:val="center"/>
              <w:rPr>
                <w:rFonts w:hint="eastAsia" w:ascii="宋体" w:hAnsi="宋体" w:cs="宋体"/>
                <w:kern w:val="0"/>
                <w:sz w:val="18"/>
                <w:szCs w:val="18"/>
              </w:rPr>
            </w:pPr>
            <w:r>
              <w:rPr>
                <w:rFonts w:hint="eastAsia" w:ascii="宋体" w:hAnsi="宋体" w:cs="宋体"/>
                <w:kern w:val="0"/>
                <w:sz w:val="18"/>
                <w:szCs w:val="18"/>
              </w:rPr>
              <w:t>40-</w:t>
            </w:r>
          </w:p>
        </w:tc>
        <w:tc>
          <w:tcPr>
            <w:tcW w:w="795" w:type="dxa"/>
            <w:tcBorders>
              <w:top w:val="nil"/>
              <w:left w:val="nil"/>
              <w:bottom w:val="nil"/>
              <w:right w:val="nil"/>
            </w:tcBorders>
            <w:noWrap w:val="0"/>
            <w:vAlign w:val="center"/>
          </w:tcPr>
          <w:p w14:paraId="0D18FB2C">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29425</w:t>
            </w:r>
          </w:p>
        </w:tc>
        <w:tc>
          <w:tcPr>
            <w:tcW w:w="894" w:type="dxa"/>
            <w:tcBorders>
              <w:top w:val="nil"/>
              <w:left w:val="nil"/>
              <w:bottom w:val="nil"/>
              <w:right w:val="nil"/>
            </w:tcBorders>
            <w:noWrap w:val="0"/>
            <w:vAlign w:val="center"/>
          </w:tcPr>
          <w:p w14:paraId="065A6409">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30</w:t>
            </w:r>
          </w:p>
        </w:tc>
        <w:tc>
          <w:tcPr>
            <w:tcW w:w="960" w:type="dxa"/>
            <w:tcBorders>
              <w:top w:val="nil"/>
              <w:left w:val="nil"/>
              <w:bottom w:val="nil"/>
              <w:right w:val="nil"/>
            </w:tcBorders>
            <w:noWrap w:val="0"/>
            <w:vAlign w:val="center"/>
          </w:tcPr>
          <w:p w14:paraId="7D7F985C">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101.95 </w:t>
            </w:r>
          </w:p>
        </w:tc>
        <w:tc>
          <w:tcPr>
            <w:tcW w:w="1013" w:type="dxa"/>
            <w:tcBorders>
              <w:top w:val="nil"/>
              <w:left w:val="nil"/>
              <w:bottom w:val="nil"/>
              <w:right w:val="nil"/>
            </w:tcBorders>
            <w:noWrap w:val="0"/>
            <w:vAlign w:val="center"/>
          </w:tcPr>
          <w:p w14:paraId="477D96B7">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29184</w:t>
            </w:r>
          </w:p>
        </w:tc>
        <w:tc>
          <w:tcPr>
            <w:tcW w:w="799" w:type="dxa"/>
            <w:tcBorders>
              <w:top w:val="nil"/>
              <w:left w:val="nil"/>
              <w:bottom w:val="nil"/>
              <w:right w:val="nil"/>
            </w:tcBorders>
            <w:noWrap w:val="0"/>
            <w:vAlign w:val="center"/>
          </w:tcPr>
          <w:p w14:paraId="1A65A661">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13</w:t>
            </w:r>
          </w:p>
        </w:tc>
        <w:tc>
          <w:tcPr>
            <w:tcW w:w="991" w:type="dxa"/>
            <w:tcBorders>
              <w:top w:val="nil"/>
              <w:left w:val="nil"/>
              <w:bottom w:val="nil"/>
              <w:right w:val="nil"/>
            </w:tcBorders>
            <w:noWrap w:val="0"/>
            <w:vAlign w:val="center"/>
          </w:tcPr>
          <w:p w14:paraId="018DC10A">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 xml:space="preserve">44.54 </w:t>
            </w:r>
          </w:p>
        </w:tc>
        <w:tc>
          <w:tcPr>
            <w:tcW w:w="896" w:type="dxa"/>
            <w:tcBorders>
              <w:top w:val="nil"/>
              <w:left w:val="nil"/>
              <w:bottom w:val="nil"/>
              <w:right w:val="nil"/>
            </w:tcBorders>
            <w:noWrap w:val="0"/>
            <w:vAlign w:val="center"/>
          </w:tcPr>
          <w:p w14:paraId="5CCFAD0C">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58609</w:t>
            </w:r>
          </w:p>
        </w:tc>
        <w:tc>
          <w:tcPr>
            <w:tcW w:w="896" w:type="dxa"/>
            <w:tcBorders>
              <w:top w:val="nil"/>
              <w:left w:val="nil"/>
              <w:bottom w:val="nil"/>
              <w:right w:val="nil"/>
            </w:tcBorders>
            <w:noWrap w:val="0"/>
            <w:vAlign w:val="center"/>
          </w:tcPr>
          <w:p w14:paraId="718DBE53">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43</w:t>
            </w:r>
          </w:p>
        </w:tc>
        <w:tc>
          <w:tcPr>
            <w:tcW w:w="1076" w:type="dxa"/>
            <w:tcBorders>
              <w:top w:val="nil"/>
              <w:left w:val="nil"/>
              <w:bottom w:val="nil"/>
              <w:right w:val="nil"/>
            </w:tcBorders>
            <w:noWrap w:val="0"/>
            <w:vAlign w:val="center"/>
          </w:tcPr>
          <w:p w14:paraId="12910320">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 xml:space="preserve">73.37 </w:t>
            </w:r>
          </w:p>
        </w:tc>
      </w:tr>
      <w:tr w14:paraId="7A1B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0" w:type="dxa"/>
            <w:tcBorders>
              <w:top w:val="nil"/>
              <w:left w:val="nil"/>
              <w:bottom w:val="nil"/>
              <w:right w:val="nil"/>
            </w:tcBorders>
            <w:noWrap w:val="0"/>
            <w:vAlign w:val="center"/>
          </w:tcPr>
          <w:p w14:paraId="3569B95B">
            <w:pPr>
              <w:widowControl/>
              <w:spacing w:line="360" w:lineRule="auto"/>
              <w:jc w:val="center"/>
              <w:rPr>
                <w:rFonts w:hint="eastAsia" w:ascii="宋体" w:hAnsi="宋体" w:cs="宋体"/>
                <w:kern w:val="0"/>
                <w:sz w:val="18"/>
                <w:szCs w:val="18"/>
              </w:rPr>
            </w:pPr>
            <w:r>
              <w:rPr>
                <w:rFonts w:hint="eastAsia" w:ascii="宋体" w:hAnsi="宋体" w:cs="宋体"/>
                <w:kern w:val="0"/>
                <w:sz w:val="18"/>
                <w:szCs w:val="18"/>
              </w:rPr>
              <w:t>45-</w:t>
            </w:r>
          </w:p>
        </w:tc>
        <w:tc>
          <w:tcPr>
            <w:tcW w:w="795" w:type="dxa"/>
            <w:tcBorders>
              <w:top w:val="nil"/>
              <w:left w:val="nil"/>
              <w:bottom w:val="nil"/>
              <w:right w:val="nil"/>
            </w:tcBorders>
            <w:noWrap w:val="0"/>
            <w:vAlign w:val="center"/>
          </w:tcPr>
          <w:p w14:paraId="0A6BB43A">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32961</w:t>
            </w:r>
          </w:p>
        </w:tc>
        <w:tc>
          <w:tcPr>
            <w:tcW w:w="894" w:type="dxa"/>
            <w:tcBorders>
              <w:top w:val="nil"/>
              <w:left w:val="nil"/>
              <w:bottom w:val="nil"/>
              <w:right w:val="nil"/>
            </w:tcBorders>
            <w:noWrap w:val="0"/>
            <w:vAlign w:val="center"/>
          </w:tcPr>
          <w:p w14:paraId="38607AE4">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62</w:t>
            </w:r>
          </w:p>
        </w:tc>
        <w:tc>
          <w:tcPr>
            <w:tcW w:w="960" w:type="dxa"/>
            <w:tcBorders>
              <w:top w:val="nil"/>
              <w:left w:val="nil"/>
              <w:bottom w:val="nil"/>
              <w:right w:val="nil"/>
            </w:tcBorders>
            <w:noWrap w:val="0"/>
            <w:vAlign w:val="center"/>
          </w:tcPr>
          <w:p w14:paraId="435630AB">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188.10 </w:t>
            </w:r>
          </w:p>
        </w:tc>
        <w:tc>
          <w:tcPr>
            <w:tcW w:w="1013" w:type="dxa"/>
            <w:tcBorders>
              <w:top w:val="nil"/>
              <w:left w:val="nil"/>
              <w:bottom w:val="nil"/>
              <w:right w:val="nil"/>
            </w:tcBorders>
            <w:noWrap w:val="0"/>
            <w:vAlign w:val="center"/>
          </w:tcPr>
          <w:p w14:paraId="6EE63501">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33478</w:t>
            </w:r>
          </w:p>
        </w:tc>
        <w:tc>
          <w:tcPr>
            <w:tcW w:w="799" w:type="dxa"/>
            <w:tcBorders>
              <w:top w:val="nil"/>
              <w:left w:val="nil"/>
              <w:bottom w:val="nil"/>
              <w:right w:val="nil"/>
            </w:tcBorders>
            <w:noWrap w:val="0"/>
            <w:vAlign w:val="center"/>
          </w:tcPr>
          <w:p w14:paraId="292AFEC1">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27</w:t>
            </w:r>
          </w:p>
        </w:tc>
        <w:tc>
          <w:tcPr>
            <w:tcW w:w="991" w:type="dxa"/>
            <w:tcBorders>
              <w:top w:val="nil"/>
              <w:left w:val="nil"/>
              <w:bottom w:val="nil"/>
              <w:right w:val="nil"/>
            </w:tcBorders>
            <w:noWrap w:val="0"/>
            <w:vAlign w:val="center"/>
          </w:tcPr>
          <w:p w14:paraId="6DC3137B">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 xml:space="preserve">80.65 </w:t>
            </w:r>
          </w:p>
        </w:tc>
        <w:tc>
          <w:tcPr>
            <w:tcW w:w="896" w:type="dxa"/>
            <w:tcBorders>
              <w:top w:val="nil"/>
              <w:left w:val="nil"/>
              <w:bottom w:val="nil"/>
              <w:right w:val="nil"/>
            </w:tcBorders>
            <w:noWrap w:val="0"/>
            <w:vAlign w:val="center"/>
          </w:tcPr>
          <w:p w14:paraId="2E0945EC">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66439</w:t>
            </w:r>
          </w:p>
        </w:tc>
        <w:tc>
          <w:tcPr>
            <w:tcW w:w="896" w:type="dxa"/>
            <w:tcBorders>
              <w:top w:val="nil"/>
              <w:left w:val="nil"/>
              <w:bottom w:val="nil"/>
              <w:right w:val="nil"/>
            </w:tcBorders>
            <w:noWrap w:val="0"/>
            <w:vAlign w:val="center"/>
          </w:tcPr>
          <w:p w14:paraId="3DE345D9">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89</w:t>
            </w:r>
          </w:p>
        </w:tc>
        <w:tc>
          <w:tcPr>
            <w:tcW w:w="1076" w:type="dxa"/>
            <w:tcBorders>
              <w:top w:val="nil"/>
              <w:left w:val="nil"/>
              <w:bottom w:val="nil"/>
              <w:right w:val="nil"/>
            </w:tcBorders>
            <w:noWrap w:val="0"/>
            <w:vAlign w:val="center"/>
          </w:tcPr>
          <w:p w14:paraId="0BE979C1">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 xml:space="preserve">133.96 </w:t>
            </w:r>
          </w:p>
        </w:tc>
      </w:tr>
      <w:tr w14:paraId="274E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0" w:type="dxa"/>
            <w:tcBorders>
              <w:top w:val="nil"/>
              <w:left w:val="nil"/>
              <w:bottom w:val="nil"/>
              <w:right w:val="nil"/>
            </w:tcBorders>
            <w:noWrap w:val="0"/>
            <w:vAlign w:val="center"/>
          </w:tcPr>
          <w:p w14:paraId="033745D0">
            <w:pPr>
              <w:widowControl/>
              <w:spacing w:line="360" w:lineRule="auto"/>
              <w:jc w:val="center"/>
              <w:rPr>
                <w:rFonts w:hint="eastAsia" w:ascii="宋体" w:hAnsi="宋体" w:cs="宋体"/>
                <w:kern w:val="0"/>
                <w:sz w:val="18"/>
                <w:szCs w:val="18"/>
              </w:rPr>
            </w:pPr>
            <w:r>
              <w:rPr>
                <w:rFonts w:hint="eastAsia" w:ascii="宋体" w:hAnsi="宋体" w:cs="宋体"/>
                <w:kern w:val="0"/>
                <w:sz w:val="18"/>
                <w:szCs w:val="18"/>
              </w:rPr>
              <w:t>50-</w:t>
            </w:r>
          </w:p>
        </w:tc>
        <w:tc>
          <w:tcPr>
            <w:tcW w:w="795" w:type="dxa"/>
            <w:tcBorders>
              <w:top w:val="nil"/>
              <w:left w:val="nil"/>
              <w:bottom w:val="nil"/>
              <w:right w:val="nil"/>
            </w:tcBorders>
            <w:noWrap w:val="0"/>
            <w:vAlign w:val="center"/>
          </w:tcPr>
          <w:p w14:paraId="589D8FBF">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33744</w:t>
            </w:r>
          </w:p>
        </w:tc>
        <w:tc>
          <w:tcPr>
            <w:tcW w:w="894" w:type="dxa"/>
            <w:tcBorders>
              <w:top w:val="nil"/>
              <w:left w:val="nil"/>
              <w:bottom w:val="nil"/>
              <w:right w:val="nil"/>
            </w:tcBorders>
            <w:noWrap w:val="0"/>
            <w:vAlign w:val="center"/>
          </w:tcPr>
          <w:p w14:paraId="3D332C16">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148</w:t>
            </w:r>
          </w:p>
        </w:tc>
        <w:tc>
          <w:tcPr>
            <w:tcW w:w="960" w:type="dxa"/>
            <w:tcBorders>
              <w:top w:val="nil"/>
              <w:left w:val="nil"/>
              <w:bottom w:val="nil"/>
              <w:right w:val="nil"/>
            </w:tcBorders>
            <w:noWrap w:val="0"/>
            <w:vAlign w:val="center"/>
          </w:tcPr>
          <w:p w14:paraId="2FA9C2DD">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438.60 </w:t>
            </w:r>
          </w:p>
        </w:tc>
        <w:tc>
          <w:tcPr>
            <w:tcW w:w="1013" w:type="dxa"/>
            <w:tcBorders>
              <w:top w:val="nil"/>
              <w:left w:val="nil"/>
              <w:bottom w:val="nil"/>
              <w:right w:val="nil"/>
            </w:tcBorders>
            <w:noWrap w:val="0"/>
            <w:vAlign w:val="center"/>
          </w:tcPr>
          <w:p w14:paraId="3541E3E8">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33871</w:t>
            </w:r>
          </w:p>
        </w:tc>
        <w:tc>
          <w:tcPr>
            <w:tcW w:w="799" w:type="dxa"/>
            <w:tcBorders>
              <w:top w:val="nil"/>
              <w:left w:val="nil"/>
              <w:bottom w:val="nil"/>
              <w:right w:val="nil"/>
            </w:tcBorders>
            <w:noWrap w:val="0"/>
            <w:vAlign w:val="center"/>
          </w:tcPr>
          <w:p w14:paraId="41E54DDF">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45</w:t>
            </w:r>
          </w:p>
        </w:tc>
        <w:tc>
          <w:tcPr>
            <w:tcW w:w="991" w:type="dxa"/>
            <w:tcBorders>
              <w:top w:val="nil"/>
              <w:left w:val="nil"/>
              <w:bottom w:val="nil"/>
              <w:right w:val="nil"/>
            </w:tcBorders>
            <w:noWrap w:val="0"/>
            <w:vAlign w:val="center"/>
          </w:tcPr>
          <w:p w14:paraId="7B9F17B0">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 xml:space="preserve">132.86 </w:t>
            </w:r>
          </w:p>
        </w:tc>
        <w:tc>
          <w:tcPr>
            <w:tcW w:w="896" w:type="dxa"/>
            <w:tcBorders>
              <w:top w:val="nil"/>
              <w:left w:val="nil"/>
              <w:bottom w:val="nil"/>
              <w:right w:val="nil"/>
            </w:tcBorders>
            <w:noWrap w:val="0"/>
            <w:vAlign w:val="center"/>
          </w:tcPr>
          <w:p w14:paraId="74BB2DB7">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67615</w:t>
            </w:r>
          </w:p>
        </w:tc>
        <w:tc>
          <w:tcPr>
            <w:tcW w:w="896" w:type="dxa"/>
            <w:tcBorders>
              <w:top w:val="nil"/>
              <w:left w:val="nil"/>
              <w:bottom w:val="nil"/>
              <w:right w:val="nil"/>
            </w:tcBorders>
            <w:noWrap w:val="0"/>
            <w:vAlign w:val="center"/>
          </w:tcPr>
          <w:p w14:paraId="1A881DD8">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193</w:t>
            </w:r>
          </w:p>
        </w:tc>
        <w:tc>
          <w:tcPr>
            <w:tcW w:w="1076" w:type="dxa"/>
            <w:tcBorders>
              <w:top w:val="nil"/>
              <w:left w:val="nil"/>
              <w:bottom w:val="nil"/>
              <w:right w:val="nil"/>
            </w:tcBorders>
            <w:noWrap w:val="0"/>
            <w:vAlign w:val="center"/>
          </w:tcPr>
          <w:p w14:paraId="185AF47D">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 xml:space="preserve">285.44 </w:t>
            </w:r>
          </w:p>
        </w:tc>
      </w:tr>
      <w:tr w14:paraId="60D9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0" w:type="dxa"/>
            <w:tcBorders>
              <w:top w:val="nil"/>
              <w:left w:val="nil"/>
              <w:bottom w:val="nil"/>
              <w:right w:val="nil"/>
            </w:tcBorders>
            <w:noWrap w:val="0"/>
            <w:vAlign w:val="center"/>
          </w:tcPr>
          <w:p w14:paraId="44DA3758">
            <w:pPr>
              <w:widowControl/>
              <w:spacing w:line="360" w:lineRule="auto"/>
              <w:jc w:val="center"/>
              <w:rPr>
                <w:rFonts w:hint="eastAsia" w:ascii="宋体" w:hAnsi="宋体" w:cs="宋体"/>
                <w:kern w:val="0"/>
                <w:sz w:val="18"/>
                <w:szCs w:val="18"/>
              </w:rPr>
            </w:pPr>
            <w:r>
              <w:rPr>
                <w:rFonts w:hint="eastAsia" w:ascii="宋体" w:hAnsi="宋体" w:cs="宋体"/>
                <w:kern w:val="0"/>
                <w:sz w:val="18"/>
                <w:szCs w:val="18"/>
              </w:rPr>
              <w:t>55-</w:t>
            </w:r>
          </w:p>
        </w:tc>
        <w:tc>
          <w:tcPr>
            <w:tcW w:w="795" w:type="dxa"/>
            <w:tcBorders>
              <w:top w:val="nil"/>
              <w:left w:val="nil"/>
              <w:bottom w:val="nil"/>
              <w:right w:val="nil"/>
            </w:tcBorders>
            <w:noWrap w:val="0"/>
            <w:vAlign w:val="center"/>
          </w:tcPr>
          <w:p w14:paraId="4F0F955C">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31099</w:t>
            </w:r>
          </w:p>
        </w:tc>
        <w:tc>
          <w:tcPr>
            <w:tcW w:w="894" w:type="dxa"/>
            <w:tcBorders>
              <w:top w:val="nil"/>
              <w:left w:val="nil"/>
              <w:bottom w:val="nil"/>
              <w:right w:val="nil"/>
            </w:tcBorders>
            <w:noWrap w:val="0"/>
            <w:vAlign w:val="center"/>
          </w:tcPr>
          <w:p w14:paraId="404CA25E">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186</w:t>
            </w:r>
          </w:p>
        </w:tc>
        <w:tc>
          <w:tcPr>
            <w:tcW w:w="960" w:type="dxa"/>
            <w:tcBorders>
              <w:top w:val="nil"/>
              <w:left w:val="nil"/>
              <w:bottom w:val="nil"/>
              <w:right w:val="nil"/>
            </w:tcBorders>
            <w:noWrap w:val="0"/>
            <w:vAlign w:val="center"/>
          </w:tcPr>
          <w:p w14:paraId="0E4B22BA">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598.09 </w:t>
            </w:r>
          </w:p>
        </w:tc>
        <w:tc>
          <w:tcPr>
            <w:tcW w:w="1013" w:type="dxa"/>
            <w:tcBorders>
              <w:top w:val="nil"/>
              <w:left w:val="nil"/>
              <w:bottom w:val="nil"/>
              <w:right w:val="nil"/>
            </w:tcBorders>
            <w:noWrap w:val="0"/>
            <w:vAlign w:val="center"/>
          </w:tcPr>
          <w:p w14:paraId="7A97C2B1">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31011</w:t>
            </w:r>
          </w:p>
        </w:tc>
        <w:tc>
          <w:tcPr>
            <w:tcW w:w="799" w:type="dxa"/>
            <w:tcBorders>
              <w:top w:val="nil"/>
              <w:left w:val="nil"/>
              <w:bottom w:val="nil"/>
              <w:right w:val="nil"/>
            </w:tcBorders>
            <w:noWrap w:val="0"/>
            <w:vAlign w:val="center"/>
          </w:tcPr>
          <w:p w14:paraId="4EBB5C4B">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69</w:t>
            </w:r>
          </w:p>
        </w:tc>
        <w:tc>
          <w:tcPr>
            <w:tcW w:w="991" w:type="dxa"/>
            <w:tcBorders>
              <w:top w:val="nil"/>
              <w:left w:val="nil"/>
              <w:bottom w:val="nil"/>
              <w:right w:val="nil"/>
            </w:tcBorders>
            <w:noWrap w:val="0"/>
            <w:vAlign w:val="center"/>
          </w:tcPr>
          <w:p w14:paraId="0BDCC8B3">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 xml:space="preserve">222.50 </w:t>
            </w:r>
          </w:p>
        </w:tc>
        <w:tc>
          <w:tcPr>
            <w:tcW w:w="896" w:type="dxa"/>
            <w:tcBorders>
              <w:top w:val="nil"/>
              <w:left w:val="nil"/>
              <w:bottom w:val="nil"/>
              <w:right w:val="nil"/>
            </w:tcBorders>
            <w:noWrap w:val="0"/>
            <w:vAlign w:val="center"/>
          </w:tcPr>
          <w:p w14:paraId="65FAD87F">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62110</w:t>
            </w:r>
          </w:p>
        </w:tc>
        <w:tc>
          <w:tcPr>
            <w:tcW w:w="896" w:type="dxa"/>
            <w:tcBorders>
              <w:top w:val="nil"/>
              <w:left w:val="nil"/>
              <w:bottom w:val="nil"/>
              <w:right w:val="nil"/>
            </w:tcBorders>
            <w:noWrap w:val="0"/>
            <w:vAlign w:val="center"/>
          </w:tcPr>
          <w:p w14:paraId="7A6513AB">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255</w:t>
            </w:r>
          </w:p>
        </w:tc>
        <w:tc>
          <w:tcPr>
            <w:tcW w:w="1076" w:type="dxa"/>
            <w:tcBorders>
              <w:top w:val="nil"/>
              <w:left w:val="nil"/>
              <w:bottom w:val="nil"/>
              <w:right w:val="nil"/>
            </w:tcBorders>
            <w:noWrap w:val="0"/>
            <w:vAlign w:val="center"/>
          </w:tcPr>
          <w:p w14:paraId="728B9A4D">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 xml:space="preserve">410.56 </w:t>
            </w:r>
          </w:p>
        </w:tc>
      </w:tr>
      <w:tr w14:paraId="6D199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0" w:type="dxa"/>
            <w:tcBorders>
              <w:top w:val="nil"/>
              <w:left w:val="nil"/>
              <w:bottom w:val="nil"/>
              <w:right w:val="nil"/>
            </w:tcBorders>
            <w:noWrap w:val="0"/>
            <w:vAlign w:val="center"/>
          </w:tcPr>
          <w:p w14:paraId="36EACA85">
            <w:pPr>
              <w:widowControl/>
              <w:spacing w:line="360" w:lineRule="auto"/>
              <w:jc w:val="center"/>
              <w:rPr>
                <w:rFonts w:hint="eastAsia" w:ascii="宋体" w:hAnsi="宋体" w:cs="宋体"/>
                <w:kern w:val="0"/>
                <w:sz w:val="18"/>
                <w:szCs w:val="18"/>
              </w:rPr>
            </w:pPr>
            <w:r>
              <w:rPr>
                <w:rFonts w:hint="eastAsia" w:ascii="宋体" w:hAnsi="宋体" w:cs="宋体"/>
                <w:kern w:val="0"/>
                <w:sz w:val="18"/>
                <w:szCs w:val="18"/>
              </w:rPr>
              <w:t>60-</w:t>
            </w:r>
          </w:p>
        </w:tc>
        <w:tc>
          <w:tcPr>
            <w:tcW w:w="795" w:type="dxa"/>
            <w:tcBorders>
              <w:top w:val="nil"/>
              <w:left w:val="nil"/>
              <w:bottom w:val="nil"/>
              <w:right w:val="nil"/>
            </w:tcBorders>
            <w:noWrap w:val="0"/>
            <w:vAlign w:val="center"/>
          </w:tcPr>
          <w:p w14:paraId="19CE031F">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20972</w:t>
            </w:r>
          </w:p>
        </w:tc>
        <w:tc>
          <w:tcPr>
            <w:tcW w:w="894" w:type="dxa"/>
            <w:tcBorders>
              <w:top w:val="nil"/>
              <w:left w:val="nil"/>
              <w:bottom w:val="nil"/>
              <w:right w:val="nil"/>
            </w:tcBorders>
            <w:noWrap w:val="0"/>
            <w:vAlign w:val="center"/>
          </w:tcPr>
          <w:p w14:paraId="5F56025B">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173</w:t>
            </w:r>
          </w:p>
        </w:tc>
        <w:tc>
          <w:tcPr>
            <w:tcW w:w="960" w:type="dxa"/>
            <w:tcBorders>
              <w:top w:val="nil"/>
              <w:left w:val="nil"/>
              <w:bottom w:val="nil"/>
              <w:right w:val="nil"/>
            </w:tcBorders>
            <w:noWrap w:val="0"/>
            <w:vAlign w:val="center"/>
          </w:tcPr>
          <w:p w14:paraId="513FF556">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824.91 </w:t>
            </w:r>
          </w:p>
        </w:tc>
        <w:tc>
          <w:tcPr>
            <w:tcW w:w="1013" w:type="dxa"/>
            <w:tcBorders>
              <w:top w:val="nil"/>
              <w:left w:val="nil"/>
              <w:bottom w:val="nil"/>
              <w:right w:val="nil"/>
            </w:tcBorders>
            <w:noWrap w:val="0"/>
            <w:vAlign w:val="center"/>
          </w:tcPr>
          <w:p w14:paraId="0B81B9B1">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21223</w:t>
            </w:r>
          </w:p>
        </w:tc>
        <w:tc>
          <w:tcPr>
            <w:tcW w:w="799" w:type="dxa"/>
            <w:tcBorders>
              <w:top w:val="nil"/>
              <w:left w:val="nil"/>
              <w:bottom w:val="nil"/>
              <w:right w:val="nil"/>
            </w:tcBorders>
            <w:noWrap w:val="0"/>
            <w:vAlign w:val="center"/>
          </w:tcPr>
          <w:p w14:paraId="3695A397">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63</w:t>
            </w:r>
          </w:p>
        </w:tc>
        <w:tc>
          <w:tcPr>
            <w:tcW w:w="991" w:type="dxa"/>
            <w:tcBorders>
              <w:top w:val="nil"/>
              <w:left w:val="nil"/>
              <w:bottom w:val="nil"/>
              <w:right w:val="nil"/>
            </w:tcBorders>
            <w:noWrap w:val="0"/>
            <w:vAlign w:val="center"/>
          </w:tcPr>
          <w:p w14:paraId="27D94CC1">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 xml:space="preserve">296.85 </w:t>
            </w:r>
          </w:p>
        </w:tc>
        <w:tc>
          <w:tcPr>
            <w:tcW w:w="896" w:type="dxa"/>
            <w:tcBorders>
              <w:top w:val="nil"/>
              <w:left w:val="nil"/>
              <w:bottom w:val="nil"/>
              <w:right w:val="nil"/>
            </w:tcBorders>
            <w:noWrap w:val="0"/>
            <w:vAlign w:val="center"/>
          </w:tcPr>
          <w:p w14:paraId="560DD30B">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42195</w:t>
            </w:r>
          </w:p>
        </w:tc>
        <w:tc>
          <w:tcPr>
            <w:tcW w:w="896" w:type="dxa"/>
            <w:tcBorders>
              <w:top w:val="nil"/>
              <w:left w:val="nil"/>
              <w:bottom w:val="nil"/>
              <w:right w:val="nil"/>
            </w:tcBorders>
            <w:noWrap w:val="0"/>
            <w:vAlign w:val="center"/>
          </w:tcPr>
          <w:p w14:paraId="0CD42255">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236</w:t>
            </w:r>
          </w:p>
        </w:tc>
        <w:tc>
          <w:tcPr>
            <w:tcW w:w="1076" w:type="dxa"/>
            <w:tcBorders>
              <w:top w:val="nil"/>
              <w:left w:val="nil"/>
              <w:bottom w:val="nil"/>
              <w:right w:val="nil"/>
            </w:tcBorders>
            <w:noWrap w:val="0"/>
            <w:vAlign w:val="center"/>
          </w:tcPr>
          <w:p w14:paraId="72849689">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 xml:space="preserve">559.31 </w:t>
            </w:r>
          </w:p>
        </w:tc>
      </w:tr>
      <w:tr w14:paraId="66BB0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0" w:type="dxa"/>
            <w:tcBorders>
              <w:top w:val="nil"/>
              <w:left w:val="nil"/>
              <w:bottom w:val="nil"/>
              <w:right w:val="nil"/>
            </w:tcBorders>
            <w:noWrap w:val="0"/>
            <w:vAlign w:val="center"/>
          </w:tcPr>
          <w:p w14:paraId="412C7AF7">
            <w:pPr>
              <w:widowControl/>
              <w:spacing w:line="360" w:lineRule="auto"/>
              <w:jc w:val="center"/>
              <w:rPr>
                <w:rFonts w:hint="eastAsia" w:ascii="宋体" w:hAnsi="宋体" w:cs="宋体"/>
                <w:kern w:val="0"/>
                <w:sz w:val="18"/>
                <w:szCs w:val="18"/>
              </w:rPr>
            </w:pPr>
            <w:r>
              <w:rPr>
                <w:rFonts w:hint="eastAsia" w:ascii="宋体" w:hAnsi="宋体" w:cs="宋体"/>
                <w:kern w:val="0"/>
                <w:sz w:val="18"/>
                <w:szCs w:val="18"/>
              </w:rPr>
              <w:t>65-</w:t>
            </w:r>
          </w:p>
        </w:tc>
        <w:tc>
          <w:tcPr>
            <w:tcW w:w="795" w:type="dxa"/>
            <w:tcBorders>
              <w:top w:val="nil"/>
              <w:left w:val="nil"/>
              <w:bottom w:val="nil"/>
              <w:right w:val="nil"/>
            </w:tcBorders>
            <w:noWrap w:val="0"/>
            <w:vAlign w:val="center"/>
          </w:tcPr>
          <w:p w14:paraId="20DE2585">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18747</w:t>
            </w:r>
          </w:p>
        </w:tc>
        <w:tc>
          <w:tcPr>
            <w:tcW w:w="894" w:type="dxa"/>
            <w:tcBorders>
              <w:top w:val="nil"/>
              <w:left w:val="nil"/>
              <w:bottom w:val="nil"/>
              <w:right w:val="nil"/>
            </w:tcBorders>
            <w:noWrap w:val="0"/>
            <w:vAlign w:val="center"/>
          </w:tcPr>
          <w:p w14:paraId="2B594A4D">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248</w:t>
            </w:r>
          </w:p>
        </w:tc>
        <w:tc>
          <w:tcPr>
            <w:tcW w:w="960" w:type="dxa"/>
            <w:tcBorders>
              <w:top w:val="nil"/>
              <w:left w:val="nil"/>
              <w:bottom w:val="nil"/>
              <w:right w:val="nil"/>
            </w:tcBorders>
            <w:noWrap w:val="0"/>
            <w:vAlign w:val="center"/>
          </w:tcPr>
          <w:p w14:paraId="24F14A6D">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1322.88 </w:t>
            </w:r>
          </w:p>
        </w:tc>
        <w:tc>
          <w:tcPr>
            <w:tcW w:w="1013" w:type="dxa"/>
            <w:tcBorders>
              <w:top w:val="nil"/>
              <w:left w:val="nil"/>
              <w:bottom w:val="nil"/>
              <w:right w:val="nil"/>
            </w:tcBorders>
            <w:noWrap w:val="0"/>
            <w:vAlign w:val="center"/>
          </w:tcPr>
          <w:p w14:paraId="68A2DA51">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19443</w:t>
            </w:r>
          </w:p>
        </w:tc>
        <w:tc>
          <w:tcPr>
            <w:tcW w:w="799" w:type="dxa"/>
            <w:tcBorders>
              <w:top w:val="nil"/>
              <w:left w:val="nil"/>
              <w:bottom w:val="nil"/>
              <w:right w:val="nil"/>
            </w:tcBorders>
            <w:noWrap w:val="0"/>
            <w:vAlign w:val="center"/>
          </w:tcPr>
          <w:p w14:paraId="161AAD14">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136</w:t>
            </w:r>
          </w:p>
        </w:tc>
        <w:tc>
          <w:tcPr>
            <w:tcW w:w="991" w:type="dxa"/>
            <w:tcBorders>
              <w:top w:val="nil"/>
              <w:left w:val="nil"/>
              <w:bottom w:val="nil"/>
              <w:right w:val="nil"/>
            </w:tcBorders>
            <w:noWrap w:val="0"/>
            <w:vAlign w:val="center"/>
          </w:tcPr>
          <w:p w14:paraId="46DF2257">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 xml:space="preserve">699.48 </w:t>
            </w:r>
          </w:p>
        </w:tc>
        <w:tc>
          <w:tcPr>
            <w:tcW w:w="896" w:type="dxa"/>
            <w:tcBorders>
              <w:top w:val="nil"/>
              <w:left w:val="nil"/>
              <w:bottom w:val="nil"/>
              <w:right w:val="nil"/>
            </w:tcBorders>
            <w:noWrap w:val="0"/>
            <w:vAlign w:val="center"/>
          </w:tcPr>
          <w:p w14:paraId="30E76686">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38190</w:t>
            </w:r>
          </w:p>
        </w:tc>
        <w:tc>
          <w:tcPr>
            <w:tcW w:w="896" w:type="dxa"/>
            <w:tcBorders>
              <w:top w:val="nil"/>
              <w:left w:val="nil"/>
              <w:bottom w:val="nil"/>
              <w:right w:val="nil"/>
            </w:tcBorders>
            <w:noWrap w:val="0"/>
            <w:vAlign w:val="center"/>
          </w:tcPr>
          <w:p w14:paraId="1417168E">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384</w:t>
            </w:r>
          </w:p>
        </w:tc>
        <w:tc>
          <w:tcPr>
            <w:tcW w:w="1076" w:type="dxa"/>
            <w:tcBorders>
              <w:top w:val="nil"/>
              <w:left w:val="nil"/>
              <w:bottom w:val="nil"/>
              <w:right w:val="nil"/>
            </w:tcBorders>
            <w:noWrap w:val="0"/>
            <w:vAlign w:val="center"/>
          </w:tcPr>
          <w:p w14:paraId="6412F9A1">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 xml:space="preserve">1005.50 </w:t>
            </w:r>
          </w:p>
        </w:tc>
      </w:tr>
      <w:tr w14:paraId="07B7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0" w:type="dxa"/>
            <w:tcBorders>
              <w:top w:val="nil"/>
              <w:left w:val="nil"/>
              <w:bottom w:val="nil"/>
              <w:right w:val="nil"/>
            </w:tcBorders>
            <w:noWrap w:val="0"/>
            <w:vAlign w:val="center"/>
          </w:tcPr>
          <w:p w14:paraId="69786809">
            <w:pPr>
              <w:widowControl/>
              <w:spacing w:line="360" w:lineRule="auto"/>
              <w:jc w:val="center"/>
              <w:rPr>
                <w:rFonts w:hint="eastAsia" w:ascii="宋体" w:hAnsi="宋体" w:cs="宋体"/>
                <w:kern w:val="0"/>
                <w:sz w:val="18"/>
                <w:szCs w:val="18"/>
              </w:rPr>
            </w:pPr>
            <w:r>
              <w:rPr>
                <w:rFonts w:hint="eastAsia" w:ascii="宋体" w:hAnsi="宋体" w:cs="宋体"/>
                <w:kern w:val="0"/>
                <w:sz w:val="18"/>
                <w:szCs w:val="18"/>
              </w:rPr>
              <w:t>70-</w:t>
            </w:r>
          </w:p>
        </w:tc>
        <w:tc>
          <w:tcPr>
            <w:tcW w:w="795" w:type="dxa"/>
            <w:tcBorders>
              <w:top w:val="nil"/>
              <w:left w:val="nil"/>
              <w:bottom w:val="nil"/>
              <w:right w:val="nil"/>
            </w:tcBorders>
            <w:noWrap w:val="0"/>
            <w:vAlign w:val="center"/>
          </w:tcPr>
          <w:p w14:paraId="0EAF0910">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12057</w:t>
            </w:r>
          </w:p>
        </w:tc>
        <w:tc>
          <w:tcPr>
            <w:tcW w:w="894" w:type="dxa"/>
            <w:tcBorders>
              <w:top w:val="nil"/>
              <w:left w:val="nil"/>
              <w:bottom w:val="nil"/>
              <w:right w:val="nil"/>
            </w:tcBorders>
            <w:noWrap w:val="0"/>
            <w:vAlign w:val="center"/>
          </w:tcPr>
          <w:p w14:paraId="72274E06">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327</w:t>
            </w:r>
          </w:p>
        </w:tc>
        <w:tc>
          <w:tcPr>
            <w:tcW w:w="960" w:type="dxa"/>
            <w:tcBorders>
              <w:top w:val="nil"/>
              <w:left w:val="nil"/>
              <w:bottom w:val="nil"/>
              <w:right w:val="nil"/>
            </w:tcBorders>
            <w:noWrap w:val="0"/>
            <w:vAlign w:val="center"/>
          </w:tcPr>
          <w:p w14:paraId="3DB966DC">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2712.12 </w:t>
            </w:r>
          </w:p>
        </w:tc>
        <w:tc>
          <w:tcPr>
            <w:tcW w:w="1013" w:type="dxa"/>
            <w:tcBorders>
              <w:top w:val="nil"/>
              <w:left w:val="nil"/>
              <w:bottom w:val="nil"/>
              <w:right w:val="nil"/>
            </w:tcBorders>
            <w:noWrap w:val="0"/>
            <w:vAlign w:val="center"/>
          </w:tcPr>
          <w:p w14:paraId="6B9019A5">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13313</w:t>
            </w:r>
          </w:p>
        </w:tc>
        <w:tc>
          <w:tcPr>
            <w:tcW w:w="799" w:type="dxa"/>
            <w:tcBorders>
              <w:top w:val="nil"/>
              <w:left w:val="nil"/>
              <w:bottom w:val="nil"/>
              <w:right w:val="nil"/>
            </w:tcBorders>
            <w:noWrap w:val="0"/>
            <w:vAlign w:val="center"/>
          </w:tcPr>
          <w:p w14:paraId="1CC795E5">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171</w:t>
            </w:r>
          </w:p>
        </w:tc>
        <w:tc>
          <w:tcPr>
            <w:tcW w:w="991" w:type="dxa"/>
            <w:tcBorders>
              <w:top w:val="nil"/>
              <w:left w:val="nil"/>
              <w:bottom w:val="nil"/>
              <w:right w:val="nil"/>
            </w:tcBorders>
            <w:noWrap w:val="0"/>
            <w:vAlign w:val="center"/>
          </w:tcPr>
          <w:p w14:paraId="2DE87AB9">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 xml:space="preserve">1284.46 </w:t>
            </w:r>
          </w:p>
        </w:tc>
        <w:tc>
          <w:tcPr>
            <w:tcW w:w="896" w:type="dxa"/>
            <w:tcBorders>
              <w:top w:val="nil"/>
              <w:left w:val="nil"/>
              <w:bottom w:val="nil"/>
              <w:right w:val="nil"/>
            </w:tcBorders>
            <w:noWrap w:val="0"/>
            <w:vAlign w:val="center"/>
          </w:tcPr>
          <w:p w14:paraId="14329661">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25370</w:t>
            </w:r>
          </w:p>
        </w:tc>
        <w:tc>
          <w:tcPr>
            <w:tcW w:w="896" w:type="dxa"/>
            <w:tcBorders>
              <w:top w:val="nil"/>
              <w:left w:val="nil"/>
              <w:bottom w:val="nil"/>
              <w:right w:val="nil"/>
            </w:tcBorders>
            <w:noWrap w:val="0"/>
            <w:vAlign w:val="center"/>
          </w:tcPr>
          <w:p w14:paraId="036A0E9F">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498</w:t>
            </w:r>
          </w:p>
        </w:tc>
        <w:tc>
          <w:tcPr>
            <w:tcW w:w="1076" w:type="dxa"/>
            <w:tcBorders>
              <w:top w:val="nil"/>
              <w:left w:val="nil"/>
              <w:bottom w:val="nil"/>
              <w:right w:val="nil"/>
            </w:tcBorders>
            <w:noWrap w:val="0"/>
            <w:vAlign w:val="center"/>
          </w:tcPr>
          <w:p w14:paraId="50621DE0">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 xml:space="preserve">1962.95 </w:t>
            </w:r>
          </w:p>
        </w:tc>
      </w:tr>
      <w:tr w14:paraId="19CF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0" w:type="dxa"/>
            <w:tcBorders>
              <w:top w:val="nil"/>
              <w:left w:val="nil"/>
              <w:bottom w:val="nil"/>
              <w:right w:val="nil"/>
            </w:tcBorders>
            <w:noWrap w:val="0"/>
            <w:vAlign w:val="center"/>
          </w:tcPr>
          <w:p w14:paraId="62BD646A">
            <w:pPr>
              <w:widowControl/>
              <w:spacing w:line="360" w:lineRule="auto"/>
              <w:jc w:val="center"/>
              <w:rPr>
                <w:rFonts w:hint="eastAsia" w:ascii="宋体" w:hAnsi="宋体" w:cs="宋体"/>
                <w:kern w:val="0"/>
                <w:sz w:val="18"/>
                <w:szCs w:val="18"/>
              </w:rPr>
            </w:pPr>
            <w:r>
              <w:rPr>
                <w:rFonts w:hint="eastAsia" w:ascii="宋体" w:hAnsi="宋体" w:cs="宋体"/>
                <w:kern w:val="0"/>
                <w:sz w:val="18"/>
                <w:szCs w:val="18"/>
              </w:rPr>
              <w:t>75-</w:t>
            </w:r>
          </w:p>
        </w:tc>
        <w:tc>
          <w:tcPr>
            <w:tcW w:w="795" w:type="dxa"/>
            <w:tcBorders>
              <w:top w:val="nil"/>
              <w:left w:val="nil"/>
              <w:bottom w:val="nil"/>
              <w:right w:val="nil"/>
            </w:tcBorders>
            <w:noWrap w:val="0"/>
            <w:vAlign w:val="center"/>
          </w:tcPr>
          <w:p w14:paraId="55FFA325">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7514</w:t>
            </w:r>
          </w:p>
        </w:tc>
        <w:tc>
          <w:tcPr>
            <w:tcW w:w="894" w:type="dxa"/>
            <w:tcBorders>
              <w:top w:val="nil"/>
              <w:left w:val="nil"/>
              <w:bottom w:val="nil"/>
              <w:right w:val="nil"/>
            </w:tcBorders>
            <w:noWrap w:val="0"/>
            <w:vAlign w:val="center"/>
          </w:tcPr>
          <w:p w14:paraId="6C32A1CB">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325</w:t>
            </w:r>
          </w:p>
        </w:tc>
        <w:tc>
          <w:tcPr>
            <w:tcW w:w="960" w:type="dxa"/>
            <w:tcBorders>
              <w:top w:val="nil"/>
              <w:left w:val="nil"/>
              <w:bottom w:val="nil"/>
              <w:right w:val="nil"/>
            </w:tcBorders>
            <w:noWrap w:val="0"/>
            <w:vAlign w:val="center"/>
          </w:tcPr>
          <w:p w14:paraId="2D71E560">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4325.26 </w:t>
            </w:r>
          </w:p>
        </w:tc>
        <w:tc>
          <w:tcPr>
            <w:tcW w:w="1013" w:type="dxa"/>
            <w:tcBorders>
              <w:top w:val="nil"/>
              <w:left w:val="nil"/>
              <w:bottom w:val="nil"/>
              <w:right w:val="nil"/>
            </w:tcBorders>
            <w:noWrap w:val="0"/>
            <w:vAlign w:val="center"/>
          </w:tcPr>
          <w:p w14:paraId="3ABE90E1">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9044</w:t>
            </w:r>
          </w:p>
        </w:tc>
        <w:tc>
          <w:tcPr>
            <w:tcW w:w="799" w:type="dxa"/>
            <w:tcBorders>
              <w:top w:val="nil"/>
              <w:left w:val="nil"/>
              <w:bottom w:val="nil"/>
              <w:right w:val="nil"/>
            </w:tcBorders>
            <w:noWrap w:val="0"/>
            <w:vAlign w:val="center"/>
          </w:tcPr>
          <w:p w14:paraId="4CFF660C">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268</w:t>
            </w:r>
          </w:p>
        </w:tc>
        <w:tc>
          <w:tcPr>
            <w:tcW w:w="991" w:type="dxa"/>
            <w:tcBorders>
              <w:top w:val="nil"/>
              <w:left w:val="nil"/>
              <w:bottom w:val="nil"/>
              <w:right w:val="nil"/>
            </w:tcBorders>
            <w:noWrap w:val="0"/>
            <w:vAlign w:val="center"/>
          </w:tcPr>
          <w:p w14:paraId="1BD8388D">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 xml:space="preserve">2963.29 </w:t>
            </w:r>
          </w:p>
        </w:tc>
        <w:tc>
          <w:tcPr>
            <w:tcW w:w="896" w:type="dxa"/>
            <w:tcBorders>
              <w:top w:val="nil"/>
              <w:left w:val="nil"/>
              <w:bottom w:val="nil"/>
              <w:right w:val="nil"/>
            </w:tcBorders>
            <w:noWrap w:val="0"/>
            <w:vAlign w:val="center"/>
          </w:tcPr>
          <w:p w14:paraId="3D952ED4">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16558</w:t>
            </w:r>
          </w:p>
        </w:tc>
        <w:tc>
          <w:tcPr>
            <w:tcW w:w="896" w:type="dxa"/>
            <w:tcBorders>
              <w:top w:val="nil"/>
              <w:left w:val="nil"/>
              <w:bottom w:val="nil"/>
              <w:right w:val="nil"/>
            </w:tcBorders>
            <w:noWrap w:val="0"/>
            <w:vAlign w:val="center"/>
          </w:tcPr>
          <w:p w14:paraId="21B88939">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593</w:t>
            </w:r>
          </w:p>
        </w:tc>
        <w:tc>
          <w:tcPr>
            <w:tcW w:w="1076" w:type="dxa"/>
            <w:tcBorders>
              <w:top w:val="nil"/>
              <w:left w:val="nil"/>
              <w:bottom w:val="nil"/>
              <w:right w:val="nil"/>
            </w:tcBorders>
            <w:noWrap w:val="0"/>
            <w:vAlign w:val="center"/>
          </w:tcPr>
          <w:p w14:paraId="378E6129">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 xml:space="preserve">3581.35 </w:t>
            </w:r>
          </w:p>
        </w:tc>
      </w:tr>
      <w:tr w14:paraId="5585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0" w:type="dxa"/>
            <w:tcBorders>
              <w:top w:val="nil"/>
              <w:left w:val="nil"/>
              <w:bottom w:val="nil"/>
              <w:right w:val="nil"/>
            </w:tcBorders>
            <w:noWrap w:val="0"/>
            <w:vAlign w:val="center"/>
          </w:tcPr>
          <w:p w14:paraId="135CC8A0">
            <w:pPr>
              <w:widowControl/>
              <w:spacing w:line="360" w:lineRule="auto"/>
              <w:jc w:val="center"/>
              <w:rPr>
                <w:rFonts w:hint="eastAsia" w:ascii="宋体" w:hAnsi="宋体" w:cs="宋体"/>
                <w:kern w:val="0"/>
                <w:sz w:val="18"/>
                <w:szCs w:val="18"/>
              </w:rPr>
            </w:pPr>
            <w:r>
              <w:rPr>
                <w:rFonts w:hint="eastAsia" w:ascii="宋体" w:hAnsi="宋体" w:cs="宋体"/>
                <w:kern w:val="0"/>
                <w:sz w:val="18"/>
                <w:szCs w:val="18"/>
              </w:rPr>
              <w:t>80-</w:t>
            </w:r>
          </w:p>
        </w:tc>
        <w:tc>
          <w:tcPr>
            <w:tcW w:w="795" w:type="dxa"/>
            <w:tcBorders>
              <w:top w:val="nil"/>
              <w:left w:val="nil"/>
              <w:bottom w:val="nil"/>
              <w:right w:val="nil"/>
            </w:tcBorders>
            <w:noWrap w:val="0"/>
            <w:vAlign w:val="center"/>
          </w:tcPr>
          <w:p w14:paraId="6C3ABD3E">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4442</w:t>
            </w:r>
          </w:p>
        </w:tc>
        <w:tc>
          <w:tcPr>
            <w:tcW w:w="894" w:type="dxa"/>
            <w:tcBorders>
              <w:top w:val="nil"/>
              <w:left w:val="nil"/>
              <w:bottom w:val="nil"/>
              <w:right w:val="nil"/>
            </w:tcBorders>
            <w:noWrap w:val="0"/>
            <w:vAlign w:val="center"/>
          </w:tcPr>
          <w:p w14:paraId="2C1327A0">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390</w:t>
            </w:r>
          </w:p>
        </w:tc>
        <w:tc>
          <w:tcPr>
            <w:tcW w:w="960" w:type="dxa"/>
            <w:tcBorders>
              <w:top w:val="nil"/>
              <w:left w:val="nil"/>
              <w:bottom w:val="nil"/>
              <w:right w:val="nil"/>
            </w:tcBorders>
            <w:noWrap w:val="0"/>
            <w:vAlign w:val="center"/>
          </w:tcPr>
          <w:p w14:paraId="4D4EECC0">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8779.83 </w:t>
            </w:r>
          </w:p>
        </w:tc>
        <w:tc>
          <w:tcPr>
            <w:tcW w:w="1013" w:type="dxa"/>
            <w:tcBorders>
              <w:top w:val="nil"/>
              <w:left w:val="nil"/>
              <w:bottom w:val="nil"/>
              <w:right w:val="nil"/>
            </w:tcBorders>
            <w:noWrap w:val="0"/>
            <w:vAlign w:val="center"/>
          </w:tcPr>
          <w:p w14:paraId="1562A864">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5640</w:t>
            </w:r>
          </w:p>
        </w:tc>
        <w:tc>
          <w:tcPr>
            <w:tcW w:w="799" w:type="dxa"/>
            <w:tcBorders>
              <w:top w:val="nil"/>
              <w:left w:val="nil"/>
              <w:bottom w:val="nil"/>
              <w:right w:val="nil"/>
            </w:tcBorders>
            <w:noWrap w:val="0"/>
            <w:vAlign w:val="center"/>
          </w:tcPr>
          <w:p w14:paraId="0818A3C6">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341</w:t>
            </w:r>
          </w:p>
        </w:tc>
        <w:tc>
          <w:tcPr>
            <w:tcW w:w="991" w:type="dxa"/>
            <w:tcBorders>
              <w:top w:val="nil"/>
              <w:left w:val="nil"/>
              <w:bottom w:val="nil"/>
              <w:right w:val="nil"/>
            </w:tcBorders>
            <w:noWrap w:val="0"/>
            <w:vAlign w:val="center"/>
          </w:tcPr>
          <w:p w14:paraId="39B518B8">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 xml:space="preserve">6046.10 </w:t>
            </w:r>
          </w:p>
        </w:tc>
        <w:tc>
          <w:tcPr>
            <w:tcW w:w="896" w:type="dxa"/>
            <w:tcBorders>
              <w:top w:val="nil"/>
              <w:left w:val="nil"/>
              <w:bottom w:val="nil"/>
              <w:right w:val="nil"/>
            </w:tcBorders>
            <w:noWrap w:val="0"/>
            <w:vAlign w:val="center"/>
          </w:tcPr>
          <w:p w14:paraId="34B325DF">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10082</w:t>
            </w:r>
          </w:p>
        </w:tc>
        <w:tc>
          <w:tcPr>
            <w:tcW w:w="896" w:type="dxa"/>
            <w:tcBorders>
              <w:top w:val="nil"/>
              <w:left w:val="nil"/>
              <w:bottom w:val="nil"/>
              <w:right w:val="nil"/>
            </w:tcBorders>
            <w:noWrap w:val="0"/>
            <w:vAlign w:val="center"/>
          </w:tcPr>
          <w:p w14:paraId="6E2C9F01">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731</w:t>
            </w:r>
          </w:p>
        </w:tc>
        <w:tc>
          <w:tcPr>
            <w:tcW w:w="1076" w:type="dxa"/>
            <w:tcBorders>
              <w:top w:val="nil"/>
              <w:left w:val="nil"/>
              <w:bottom w:val="nil"/>
              <w:right w:val="nil"/>
            </w:tcBorders>
            <w:noWrap w:val="0"/>
            <w:vAlign w:val="center"/>
          </w:tcPr>
          <w:p w14:paraId="15A17E5F">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 xml:space="preserve">7250.55 </w:t>
            </w:r>
          </w:p>
        </w:tc>
      </w:tr>
      <w:tr w14:paraId="5ACD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0" w:type="dxa"/>
            <w:tcBorders>
              <w:top w:val="nil"/>
              <w:left w:val="nil"/>
              <w:bottom w:val="nil"/>
              <w:right w:val="nil"/>
            </w:tcBorders>
            <w:noWrap w:val="0"/>
            <w:vAlign w:val="center"/>
          </w:tcPr>
          <w:p w14:paraId="3F305914">
            <w:pPr>
              <w:widowControl/>
              <w:spacing w:line="360" w:lineRule="auto"/>
              <w:jc w:val="center"/>
              <w:rPr>
                <w:rFonts w:hint="eastAsia" w:ascii="宋体" w:hAnsi="宋体" w:cs="宋体"/>
                <w:kern w:val="0"/>
                <w:sz w:val="18"/>
                <w:szCs w:val="18"/>
              </w:rPr>
            </w:pPr>
            <w:r>
              <w:rPr>
                <w:rFonts w:hint="eastAsia" w:ascii="宋体" w:hAnsi="宋体" w:cs="宋体"/>
                <w:kern w:val="0"/>
                <w:sz w:val="18"/>
                <w:szCs w:val="18"/>
              </w:rPr>
              <w:t>85及以上</w:t>
            </w:r>
          </w:p>
        </w:tc>
        <w:tc>
          <w:tcPr>
            <w:tcW w:w="795" w:type="dxa"/>
            <w:tcBorders>
              <w:top w:val="nil"/>
              <w:left w:val="nil"/>
              <w:bottom w:val="nil"/>
              <w:right w:val="nil"/>
            </w:tcBorders>
            <w:noWrap w:val="0"/>
            <w:vAlign w:val="center"/>
          </w:tcPr>
          <w:p w14:paraId="787BEE0B">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lang w:val="en-US" w:eastAsia="zh-CN"/>
              </w:rPr>
              <w:t>2791</w:t>
            </w:r>
          </w:p>
        </w:tc>
        <w:tc>
          <w:tcPr>
            <w:tcW w:w="894" w:type="dxa"/>
            <w:tcBorders>
              <w:top w:val="nil"/>
              <w:left w:val="nil"/>
              <w:bottom w:val="nil"/>
              <w:right w:val="nil"/>
            </w:tcBorders>
            <w:noWrap w:val="0"/>
            <w:vAlign w:val="center"/>
          </w:tcPr>
          <w:p w14:paraId="6AC952AC">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451</w:t>
            </w:r>
          </w:p>
        </w:tc>
        <w:tc>
          <w:tcPr>
            <w:tcW w:w="960" w:type="dxa"/>
            <w:tcBorders>
              <w:top w:val="nil"/>
              <w:left w:val="nil"/>
              <w:bottom w:val="nil"/>
              <w:right w:val="nil"/>
            </w:tcBorders>
            <w:noWrap w:val="0"/>
            <w:vAlign w:val="center"/>
          </w:tcPr>
          <w:p w14:paraId="10E3C8C3">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16159.08</w:t>
            </w:r>
          </w:p>
        </w:tc>
        <w:tc>
          <w:tcPr>
            <w:tcW w:w="1013" w:type="dxa"/>
            <w:tcBorders>
              <w:top w:val="nil"/>
              <w:left w:val="nil"/>
              <w:bottom w:val="nil"/>
              <w:right w:val="nil"/>
            </w:tcBorders>
            <w:noWrap w:val="0"/>
            <w:vAlign w:val="center"/>
          </w:tcPr>
          <w:p w14:paraId="63F61E56">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lang w:val="en-US" w:eastAsia="zh-CN"/>
              </w:rPr>
              <w:t>3887</w:t>
            </w:r>
          </w:p>
        </w:tc>
        <w:tc>
          <w:tcPr>
            <w:tcW w:w="799" w:type="dxa"/>
            <w:tcBorders>
              <w:top w:val="nil"/>
              <w:left w:val="nil"/>
              <w:bottom w:val="nil"/>
              <w:right w:val="nil"/>
            </w:tcBorders>
            <w:noWrap w:val="0"/>
            <w:vAlign w:val="center"/>
          </w:tcPr>
          <w:p w14:paraId="172C19CA">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561</w:t>
            </w:r>
          </w:p>
        </w:tc>
        <w:tc>
          <w:tcPr>
            <w:tcW w:w="991" w:type="dxa"/>
            <w:tcBorders>
              <w:top w:val="nil"/>
              <w:left w:val="nil"/>
              <w:bottom w:val="nil"/>
              <w:right w:val="nil"/>
            </w:tcBorders>
            <w:noWrap w:val="0"/>
            <w:vAlign w:val="center"/>
          </w:tcPr>
          <w:p w14:paraId="05E412E1">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14432.72</w:t>
            </w:r>
          </w:p>
        </w:tc>
        <w:tc>
          <w:tcPr>
            <w:tcW w:w="896" w:type="dxa"/>
            <w:tcBorders>
              <w:top w:val="nil"/>
              <w:left w:val="nil"/>
              <w:bottom w:val="nil"/>
              <w:right w:val="nil"/>
            </w:tcBorders>
            <w:noWrap w:val="0"/>
            <w:vAlign w:val="center"/>
          </w:tcPr>
          <w:p w14:paraId="55EF46B4">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lang w:val="en-US" w:eastAsia="zh-CN"/>
              </w:rPr>
              <w:t>6678</w:t>
            </w:r>
          </w:p>
        </w:tc>
        <w:tc>
          <w:tcPr>
            <w:tcW w:w="896" w:type="dxa"/>
            <w:tcBorders>
              <w:top w:val="nil"/>
              <w:left w:val="nil"/>
              <w:bottom w:val="nil"/>
              <w:right w:val="nil"/>
            </w:tcBorders>
            <w:noWrap w:val="0"/>
            <w:vAlign w:val="center"/>
          </w:tcPr>
          <w:p w14:paraId="3B700FC2">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1012</w:t>
            </w:r>
          </w:p>
        </w:tc>
        <w:tc>
          <w:tcPr>
            <w:tcW w:w="1076" w:type="dxa"/>
            <w:tcBorders>
              <w:top w:val="nil"/>
              <w:left w:val="nil"/>
              <w:bottom w:val="nil"/>
              <w:right w:val="nil"/>
            </w:tcBorders>
            <w:noWrap w:val="0"/>
            <w:vAlign w:val="center"/>
          </w:tcPr>
          <w:p w14:paraId="4FEF45EB">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15154.24</w:t>
            </w:r>
          </w:p>
        </w:tc>
      </w:tr>
      <w:tr w14:paraId="049CF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0" w:type="dxa"/>
            <w:tcBorders>
              <w:top w:val="nil"/>
              <w:left w:val="nil"/>
              <w:bottom w:val="single" w:color="auto" w:sz="4" w:space="0"/>
              <w:right w:val="nil"/>
            </w:tcBorders>
            <w:noWrap w:val="0"/>
            <w:vAlign w:val="center"/>
          </w:tcPr>
          <w:p w14:paraId="4B286894">
            <w:pPr>
              <w:widowControl/>
              <w:spacing w:line="360" w:lineRule="auto"/>
              <w:jc w:val="center"/>
              <w:rPr>
                <w:rFonts w:hint="eastAsia" w:ascii="宋体" w:hAnsi="宋体" w:cs="宋体"/>
                <w:kern w:val="0"/>
                <w:sz w:val="18"/>
                <w:szCs w:val="18"/>
              </w:rPr>
            </w:pPr>
            <w:r>
              <w:rPr>
                <w:rFonts w:hint="eastAsia" w:ascii="宋体" w:hAnsi="宋体" w:cs="宋体"/>
                <w:kern w:val="0"/>
                <w:sz w:val="18"/>
                <w:szCs w:val="18"/>
              </w:rPr>
              <w:t>总计</w:t>
            </w:r>
          </w:p>
        </w:tc>
        <w:tc>
          <w:tcPr>
            <w:tcW w:w="795" w:type="dxa"/>
            <w:tcBorders>
              <w:top w:val="nil"/>
              <w:left w:val="nil"/>
              <w:bottom w:val="single" w:color="auto" w:sz="4" w:space="0"/>
              <w:right w:val="nil"/>
            </w:tcBorders>
            <w:noWrap w:val="0"/>
            <w:vAlign w:val="center"/>
          </w:tcPr>
          <w:p w14:paraId="00661B34">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lang w:val="en-US" w:eastAsia="zh-CN"/>
              </w:rPr>
              <w:t>460592</w:t>
            </w:r>
          </w:p>
        </w:tc>
        <w:tc>
          <w:tcPr>
            <w:tcW w:w="894" w:type="dxa"/>
            <w:tcBorders>
              <w:top w:val="nil"/>
              <w:left w:val="nil"/>
              <w:bottom w:val="single" w:color="auto" w:sz="4" w:space="0"/>
              <w:right w:val="nil"/>
            </w:tcBorders>
            <w:noWrap w:val="0"/>
            <w:vAlign w:val="center"/>
          </w:tcPr>
          <w:p w14:paraId="5D3174E8">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2444</w:t>
            </w:r>
          </w:p>
        </w:tc>
        <w:tc>
          <w:tcPr>
            <w:tcW w:w="960" w:type="dxa"/>
            <w:tcBorders>
              <w:top w:val="nil"/>
              <w:left w:val="nil"/>
              <w:bottom w:val="single" w:color="auto" w:sz="4" w:space="0"/>
              <w:right w:val="nil"/>
            </w:tcBorders>
            <w:noWrap w:val="0"/>
            <w:vAlign w:val="center"/>
          </w:tcPr>
          <w:p w14:paraId="3B79FEF3">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530.62</w:t>
            </w:r>
          </w:p>
        </w:tc>
        <w:tc>
          <w:tcPr>
            <w:tcW w:w="1013" w:type="dxa"/>
            <w:tcBorders>
              <w:top w:val="nil"/>
              <w:left w:val="nil"/>
              <w:bottom w:val="single" w:color="auto" w:sz="4" w:space="0"/>
              <w:right w:val="nil"/>
            </w:tcBorders>
            <w:noWrap w:val="0"/>
            <w:vAlign w:val="center"/>
          </w:tcPr>
          <w:p w14:paraId="5CDC8573">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47</w:t>
            </w:r>
            <w:r>
              <w:rPr>
                <w:rFonts w:hint="eastAsia" w:ascii="宋体" w:hAnsi="宋体" w:eastAsia="宋体" w:cs="宋体"/>
                <w:color w:val="000000"/>
                <w:sz w:val="18"/>
                <w:szCs w:val="24"/>
                <w:lang w:val="en-US" w:eastAsia="zh-CN"/>
              </w:rPr>
              <w:t>5052</w:t>
            </w:r>
          </w:p>
        </w:tc>
        <w:tc>
          <w:tcPr>
            <w:tcW w:w="799" w:type="dxa"/>
            <w:tcBorders>
              <w:top w:val="nil"/>
              <w:left w:val="nil"/>
              <w:bottom w:val="single" w:color="auto" w:sz="4" w:space="0"/>
              <w:right w:val="nil"/>
            </w:tcBorders>
            <w:noWrap w:val="0"/>
            <w:vAlign w:val="center"/>
          </w:tcPr>
          <w:p w14:paraId="7593F627">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1739</w:t>
            </w:r>
          </w:p>
        </w:tc>
        <w:tc>
          <w:tcPr>
            <w:tcW w:w="991" w:type="dxa"/>
            <w:tcBorders>
              <w:top w:val="nil"/>
              <w:left w:val="nil"/>
              <w:bottom w:val="single" w:color="auto" w:sz="4" w:space="0"/>
              <w:right w:val="nil"/>
            </w:tcBorders>
            <w:noWrap w:val="0"/>
            <w:vAlign w:val="center"/>
          </w:tcPr>
          <w:p w14:paraId="5617614F">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366.07</w:t>
            </w:r>
          </w:p>
        </w:tc>
        <w:tc>
          <w:tcPr>
            <w:tcW w:w="896" w:type="dxa"/>
            <w:tcBorders>
              <w:top w:val="nil"/>
              <w:left w:val="nil"/>
              <w:bottom w:val="single" w:color="auto" w:sz="4" w:space="0"/>
              <w:right w:val="nil"/>
            </w:tcBorders>
            <w:noWrap w:val="0"/>
            <w:vAlign w:val="center"/>
          </w:tcPr>
          <w:p w14:paraId="4C6E52BB">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lang w:val="en-US" w:eastAsia="zh-CN"/>
              </w:rPr>
              <w:t>935644</w:t>
            </w:r>
          </w:p>
        </w:tc>
        <w:tc>
          <w:tcPr>
            <w:tcW w:w="896" w:type="dxa"/>
            <w:tcBorders>
              <w:top w:val="nil"/>
              <w:left w:val="nil"/>
              <w:bottom w:val="single" w:color="auto" w:sz="4" w:space="0"/>
              <w:right w:val="nil"/>
            </w:tcBorders>
            <w:noWrap w:val="0"/>
            <w:vAlign w:val="center"/>
          </w:tcPr>
          <w:p w14:paraId="4FA71A10">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4183</w:t>
            </w:r>
          </w:p>
        </w:tc>
        <w:tc>
          <w:tcPr>
            <w:tcW w:w="1076" w:type="dxa"/>
            <w:tcBorders>
              <w:top w:val="nil"/>
              <w:left w:val="nil"/>
              <w:bottom w:val="single" w:color="auto" w:sz="4" w:space="0"/>
              <w:right w:val="nil"/>
            </w:tcBorders>
            <w:noWrap w:val="0"/>
            <w:vAlign w:val="center"/>
          </w:tcPr>
          <w:p w14:paraId="0593B440">
            <w:pPr>
              <w:spacing w:beforeLines="0" w:afterLines="0"/>
              <w:jc w:val="center"/>
              <w:rPr>
                <w:rFonts w:hint="eastAsia" w:ascii="宋体" w:hAnsi="宋体" w:eastAsia="宋体" w:cs="宋体"/>
                <w:sz w:val="18"/>
                <w:szCs w:val="18"/>
              </w:rPr>
            </w:pPr>
            <w:r>
              <w:rPr>
                <w:rFonts w:hint="eastAsia" w:ascii="宋体" w:hAnsi="宋体" w:eastAsia="宋体" w:cs="宋体"/>
                <w:color w:val="000000"/>
                <w:sz w:val="18"/>
                <w:szCs w:val="24"/>
              </w:rPr>
              <w:t>447.07</w:t>
            </w:r>
          </w:p>
        </w:tc>
      </w:tr>
    </w:tbl>
    <w:p w14:paraId="7B94C0A8">
      <w:pPr>
        <w:ind w:firstLine="720" w:firstLineChars="300"/>
        <w:rPr>
          <w:rFonts w:hint="eastAsia" w:ascii="仿宋_GB2312" w:hAnsi="Times New Roman" w:eastAsia="仿宋_GB2312" w:cs="Times New Roman"/>
          <w:sz w:val="24"/>
        </w:rPr>
      </w:pPr>
    </w:p>
    <w:p w14:paraId="4FC7FD26">
      <w:pPr>
        <w:spacing w:line="360" w:lineRule="auto"/>
        <w:ind w:firstLine="964" w:firstLineChars="400"/>
        <w:jc w:val="both"/>
        <w:rPr>
          <w:rFonts w:hint="eastAsia" w:ascii="宋体" w:hAnsi="宋体" w:cs="宋体"/>
          <w:b/>
          <w:bCs w:val="0"/>
          <w:sz w:val="24"/>
        </w:rPr>
      </w:pPr>
      <w:r>
        <w:rPr>
          <w:rFonts w:hint="eastAsia" w:ascii="宋体" w:hAnsi="宋体" w:cs="宋体"/>
          <w:b/>
          <w:bCs w:val="0"/>
          <w:sz w:val="24"/>
        </w:rPr>
        <w:t>表3</w:t>
      </w:r>
      <w:r>
        <w:rPr>
          <w:rFonts w:hint="eastAsia" w:ascii="宋体" w:hAnsi="宋体" w:cs="宋体"/>
          <w:b/>
          <w:bCs w:val="0"/>
          <w:sz w:val="24"/>
          <w:lang w:val="en-US" w:eastAsia="zh-CN"/>
        </w:rPr>
        <w:t>-4</w:t>
      </w:r>
      <w:r>
        <w:rPr>
          <w:rFonts w:hint="eastAsia" w:ascii="宋体" w:hAnsi="宋体" w:cs="宋体"/>
          <w:b/>
          <w:bCs w:val="0"/>
          <w:sz w:val="24"/>
        </w:rPr>
        <w:t xml:space="preserve">    20</w:t>
      </w:r>
      <w:r>
        <w:rPr>
          <w:rFonts w:hint="eastAsia" w:ascii="宋体" w:hAnsi="宋体" w:cs="宋体"/>
          <w:b/>
          <w:bCs w:val="0"/>
          <w:sz w:val="24"/>
          <w:lang w:val="en-US" w:eastAsia="zh-CN"/>
        </w:rPr>
        <w:t>23</w:t>
      </w:r>
      <w:r>
        <w:rPr>
          <w:rFonts w:hint="eastAsia" w:ascii="宋体" w:hAnsi="宋体" w:cs="宋体"/>
          <w:b/>
          <w:bCs w:val="0"/>
          <w:sz w:val="24"/>
        </w:rPr>
        <w:t>年盐湖区监测人群分年龄死亡率（1/10万）</w:t>
      </w:r>
    </w:p>
    <w:tbl>
      <w:tblPr>
        <w:tblStyle w:val="7"/>
        <w:tblW w:w="0" w:type="auto"/>
        <w:tblInd w:w="0" w:type="dxa"/>
        <w:tblLayout w:type="fixed"/>
        <w:tblCellMar>
          <w:top w:w="0" w:type="dxa"/>
          <w:left w:w="108" w:type="dxa"/>
          <w:bottom w:w="0" w:type="dxa"/>
          <w:right w:w="108" w:type="dxa"/>
        </w:tblCellMar>
      </w:tblPr>
      <w:tblGrid>
        <w:gridCol w:w="883"/>
        <w:gridCol w:w="883"/>
        <w:gridCol w:w="884"/>
        <w:gridCol w:w="1011"/>
        <w:gridCol w:w="883"/>
        <w:gridCol w:w="883"/>
        <w:gridCol w:w="1014"/>
        <w:gridCol w:w="883"/>
        <w:gridCol w:w="885"/>
        <w:gridCol w:w="1011"/>
      </w:tblGrid>
      <w:tr w14:paraId="1D1054D5">
        <w:tblPrEx>
          <w:tblCellMar>
            <w:top w:w="0" w:type="dxa"/>
            <w:left w:w="108" w:type="dxa"/>
            <w:bottom w:w="0" w:type="dxa"/>
            <w:right w:w="108" w:type="dxa"/>
          </w:tblCellMar>
        </w:tblPrEx>
        <w:trPr>
          <w:trHeight w:val="470" w:hRule="atLeast"/>
        </w:trPr>
        <w:tc>
          <w:tcPr>
            <w:tcW w:w="883" w:type="dxa"/>
            <w:vMerge w:val="restart"/>
            <w:tcBorders>
              <w:top w:val="single" w:color="auto" w:sz="4" w:space="0"/>
              <w:left w:val="nil"/>
              <w:bottom w:val="single" w:color="auto" w:sz="4" w:space="0"/>
              <w:right w:val="nil"/>
            </w:tcBorders>
            <w:noWrap w:val="0"/>
            <w:vAlign w:val="center"/>
          </w:tcPr>
          <w:p w14:paraId="5D2679D6">
            <w:pPr>
              <w:spacing w:line="360" w:lineRule="auto"/>
              <w:jc w:val="center"/>
              <w:rPr>
                <w:rFonts w:hint="eastAsia" w:ascii="宋体" w:hAnsi="宋体" w:cs="宋体"/>
                <w:sz w:val="18"/>
                <w:szCs w:val="18"/>
              </w:rPr>
            </w:pPr>
            <w:r>
              <w:rPr>
                <w:rFonts w:hint="eastAsia" w:ascii="宋体" w:hAnsi="宋体" w:cs="宋体"/>
                <w:sz w:val="18"/>
                <w:szCs w:val="18"/>
              </w:rPr>
              <w:t>年龄（岁）</w:t>
            </w:r>
          </w:p>
        </w:tc>
        <w:tc>
          <w:tcPr>
            <w:tcW w:w="2778" w:type="dxa"/>
            <w:gridSpan w:val="3"/>
            <w:tcBorders>
              <w:top w:val="single" w:color="auto" w:sz="4" w:space="0"/>
              <w:left w:val="nil"/>
              <w:bottom w:val="single" w:color="auto" w:sz="4" w:space="0"/>
              <w:right w:val="nil"/>
            </w:tcBorders>
            <w:noWrap w:val="0"/>
            <w:vAlign w:val="center"/>
          </w:tcPr>
          <w:p w14:paraId="65FF6220">
            <w:pPr>
              <w:spacing w:line="360" w:lineRule="auto"/>
              <w:jc w:val="center"/>
              <w:rPr>
                <w:rFonts w:hint="eastAsia" w:ascii="宋体" w:hAnsi="宋体" w:cs="宋体"/>
                <w:sz w:val="18"/>
                <w:szCs w:val="18"/>
              </w:rPr>
            </w:pPr>
            <w:r>
              <w:rPr>
                <w:rFonts w:hint="eastAsia" w:ascii="宋体" w:hAnsi="宋体" w:cs="宋体"/>
                <w:sz w:val="18"/>
                <w:szCs w:val="18"/>
              </w:rPr>
              <w:t>男性</w:t>
            </w:r>
          </w:p>
        </w:tc>
        <w:tc>
          <w:tcPr>
            <w:tcW w:w="2780" w:type="dxa"/>
            <w:gridSpan w:val="3"/>
            <w:tcBorders>
              <w:top w:val="single" w:color="auto" w:sz="4" w:space="0"/>
              <w:left w:val="nil"/>
              <w:bottom w:val="single" w:color="auto" w:sz="4" w:space="0"/>
              <w:right w:val="nil"/>
            </w:tcBorders>
            <w:noWrap w:val="0"/>
            <w:vAlign w:val="center"/>
          </w:tcPr>
          <w:p w14:paraId="75FFEFD2">
            <w:pPr>
              <w:spacing w:line="360" w:lineRule="auto"/>
              <w:jc w:val="center"/>
              <w:rPr>
                <w:rFonts w:hint="eastAsia" w:ascii="宋体" w:hAnsi="宋体" w:cs="宋体"/>
                <w:sz w:val="18"/>
                <w:szCs w:val="18"/>
              </w:rPr>
            </w:pPr>
            <w:r>
              <w:rPr>
                <w:rFonts w:hint="eastAsia" w:ascii="宋体" w:hAnsi="宋体" w:cs="宋体"/>
                <w:sz w:val="18"/>
                <w:szCs w:val="18"/>
              </w:rPr>
              <w:t>女性</w:t>
            </w:r>
          </w:p>
        </w:tc>
        <w:tc>
          <w:tcPr>
            <w:tcW w:w="2779" w:type="dxa"/>
            <w:gridSpan w:val="3"/>
            <w:tcBorders>
              <w:top w:val="single" w:color="auto" w:sz="4" w:space="0"/>
              <w:left w:val="nil"/>
              <w:bottom w:val="single" w:color="auto" w:sz="4" w:space="0"/>
              <w:right w:val="nil"/>
            </w:tcBorders>
            <w:noWrap w:val="0"/>
            <w:vAlign w:val="center"/>
          </w:tcPr>
          <w:p w14:paraId="551ECE01">
            <w:pPr>
              <w:spacing w:line="360" w:lineRule="auto"/>
              <w:jc w:val="center"/>
              <w:rPr>
                <w:rFonts w:hint="eastAsia" w:ascii="宋体" w:hAnsi="宋体" w:cs="宋体"/>
                <w:sz w:val="18"/>
                <w:szCs w:val="18"/>
              </w:rPr>
            </w:pPr>
            <w:r>
              <w:rPr>
                <w:rFonts w:hint="eastAsia" w:ascii="宋体" w:hAnsi="宋体" w:cs="宋体"/>
                <w:sz w:val="18"/>
                <w:szCs w:val="18"/>
              </w:rPr>
              <w:t>合计</w:t>
            </w:r>
          </w:p>
        </w:tc>
      </w:tr>
      <w:tr w14:paraId="3FABE5BE">
        <w:tblPrEx>
          <w:tblCellMar>
            <w:top w:w="0" w:type="dxa"/>
            <w:left w:w="108" w:type="dxa"/>
            <w:bottom w:w="0" w:type="dxa"/>
            <w:right w:w="108" w:type="dxa"/>
          </w:tblCellMar>
        </w:tblPrEx>
        <w:trPr>
          <w:trHeight w:val="398" w:hRule="atLeast"/>
        </w:trPr>
        <w:tc>
          <w:tcPr>
            <w:tcW w:w="883" w:type="dxa"/>
            <w:vMerge w:val="continue"/>
            <w:tcBorders>
              <w:top w:val="single" w:color="auto" w:sz="4" w:space="0"/>
              <w:left w:val="nil"/>
              <w:bottom w:val="single" w:color="auto" w:sz="4" w:space="0"/>
              <w:right w:val="nil"/>
            </w:tcBorders>
            <w:noWrap w:val="0"/>
            <w:vAlign w:val="center"/>
          </w:tcPr>
          <w:p w14:paraId="39598E29">
            <w:pPr>
              <w:spacing w:line="360" w:lineRule="auto"/>
              <w:jc w:val="center"/>
              <w:rPr>
                <w:rFonts w:hint="eastAsia" w:ascii="宋体" w:hAnsi="宋体" w:cs="宋体"/>
                <w:sz w:val="18"/>
                <w:szCs w:val="18"/>
              </w:rPr>
            </w:pPr>
          </w:p>
        </w:tc>
        <w:tc>
          <w:tcPr>
            <w:tcW w:w="883" w:type="dxa"/>
            <w:tcBorders>
              <w:top w:val="single" w:color="auto" w:sz="4" w:space="0"/>
              <w:left w:val="nil"/>
              <w:bottom w:val="single" w:color="auto" w:sz="4" w:space="0"/>
              <w:right w:val="nil"/>
            </w:tcBorders>
            <w:noWrap w:val="0"/>
            <w:vAlign w:val="center"/>
          </w:tcPr>
          <w:p w14:paraId="6BAB4979">
            <w:pPr>
              <w:spacing w:line="360" w:lineRule="auto"/>
              <w:jc w:val="center"/>
              <w:rPr>
                <w:rFonts w:hint="eastAsia" w:ascii="宋体" w:hAnsi="宋体" w:cs="宋体"/>
                <w:sz w:val="18"/>
                <w:szCs w:val="18"/>
              </w:rPr>
            </w:pPr>
            <w:r>
              <w:rPr>
                <w:rFonts w:hint="eastAsia" w:ascii="宋体" w:hAnsi="宋体" w:cs="宋体"/>
                <w:sz w:val="18"/>
                <w:szCs w:val="18"/>
              </w:rPr>
              <w:t>人口数</w:t>
            </w:r>
          </w:p>
        </w:tc>
        <w:tc>
          <w:tcPr>
            <w:tcW w:w="884" w:type="dxa"/>
            <w:tcBorders>
              <w:top w:val="single" w:color="auto" w:sz="4" w:space="0"/>
              <w:left w:val="nil"/>
              <w:bottom w:val="single" w:color="auto" w:sz="4" w:space="0"/>
              <w:right w:val="nil"/>
            </w:tcBorders>
            <w:noWrap w:val="0"/>
            <w:vAlign w:val="center"/>
          </w:tcPr>
          <w:p w14:paraId="160512EF">
            <w:pPr>
              <w:spacing w:line="360" w:lineRule="auto"/>
              <w:jc w:val="center"/>
              <w:rPr>
                <w:rFonts w:hint="eastAsia" w:ascii="宋体" w:hAnsi="宋体" w:cs="宋体"/>
                <w:sz w:val="18"/>
                <w:szCs w:val="18"/>
              </w:rPr>
            </w:pPr>
            <w:r>
              <w:rPr>
                <w:rFonts w:hint="eastAsia" w:ascii="宋体" w:hAnsi="宋体" w:cs="宋体"/>
                <w:sz w:val="18"/>
                <w:szCs w:val="18"/>
              </w:rPr>
              <w:t>死亡数</w:t>
            </w:r>
          </w:p>
        </w:tc>
        <w:tc>
          <w:tcPr>
            <w:tcW w:w="1011" w:type="dxa"/>
            <w:tcBorders>
              <w:top w:val="single" w:color="auto" w:sz="4" w:space="0"/>
              <w:left w:val="nil"/>
              <w:bottom w:val="single" w:color="auto" w:sz="4" w:space="0"/>
              <w:right w:val="nil"/>
            </w:tcBorders>
            <w:noWrap w:val="0"/>
            <w:vAlign w:val="center"/>
          </w:tcPr>
          <w:p w14:paraId="7AF9F1DA">
            <w:pPr>
              <w:spacing w:line="360" w:lineRule="auto"/>
              <w:jc w:val="center"/>
              <w:rPr>
                <w:rFonts w:hint="eastAsia" w:ascii="宋体" w:hAnsi="宋体" w:cs="宋体"/>
                <w:sz w:val="18"/>
                <w:szCs w:val="18"/>
              </w:rPr>
            </w:pPr>
            <w:r>
              <w:rPr>
                <w:rFonts w:hint="eastAsia" w:ascii="宋体" w:hAnsi="宋体" w:cs="宋体"/>
                <w:sz w:val="18"/>
                <w:szCs w:val="18"/>
              </w:rPr>
              <w:t>死亡率</w:t>
            </w:r>
          </w:p>
        </w:tc>
        <w:tc>
          <w:tcPr>
            <w:tcW w:w="883" w:type="dxa"/>
            <w:tcBorders>
              <w:top w:val="single" w:color="auto" w:sz="4" w:space="0"/>
              <w:left w:val="nil"/>
              <w:bottom w:val="single" w:color="auto" w:sz="4" w:space="0"/>
              <w:right w:val="nil"/>
            </w:tcBorders>
            <w:noWrap w:val="0"/>
            <w:vAlign w:val="center"/>
          </w:tcPr>
          <w:p w14:paraId="526F5730">
            <w:pPr>
              <w:spacing w:line="360" w:lineRule="auto"/>
              <w:jc w:val="center"/>
              <w:rPr>
                <w:rFonts w:hint="eastAsia" w:ascii="宋体" w:hAnsi="宋体" w:cs="宋体"/>
                <w:sz w:val="18"/>
                <w:szCs w:val="18"/>
              </w:rPr>
            </w:pPr>
            <w:r>
              <w:rPr>
                <w:rFonts w:hint="eastAsia" w:ascii="宋体" w:hAnsi="宋体" w:cs="宋体"/>
                <w:sz w:val="18"/>
                <w:szCs w:val="18"/>
              </w:rPr>
              <w:t>人口数</w:t>
            </w:r>
          </w:p>
        </w:tc>
        <w:tc>
          <w:tcPr>
            <w:tcW w:w="883" w:type="dxa"/>
            <w:tcBorders>
              <w:top w:val="single" w:color="auto" w:sz="4" w:space="0"/>
              <w:left w:val="nil"/>
              <w:bottom w:val="single" w:color="auto" w:sz="4" w:space="0"/>
              <w:right w:val="nil"/>
            </w:tcBorders>
            <w:noWrap w:val="0"/>
            <w:vAlign w:val="center"/>
          </w:tcPr>
          <w:p w14:paraId="1306B5A5">
            <w:pPr>
              <w:spacing w:line="360" w:lineRule="auto"/>
              <w:jc w:val="center"/>
              <w:rPr>
                <w:rFonts w:hint="eastAsia" w:ascii="宋体" w:hAnsi="宋体" w:cs="宋体"/>
                <w:sz w:val="18"/>
                <w:szCs w:val="18"/>
              </w:rPr>
            </w:pPr>
            <w:r>
              <w:rPr>
                <w:rFonts w:hint="eastAsia" w:ascii="宋体" w:hAnsi="宋体" w:cs="宋体"/>
                <w:sz w:val="18"/>
                <w:szCs w:val="18"/>
              </w:rPr>
              <w:t>死亡数</w:t>
            </w:r>
          </w:p>
        </w:tc>
        <w:tc>
          <w:tcPr>
            <w:tcW w:w="1014" w:type="dxa"/>
            <w:tcBorders>
              <w:top w:val="single" w:color="auto" w:sz="4" w:space="0"/>
              <w:left w:val="nil"/>
              <w:bottom w:val="single" w:color="auto" w:sz="4" w:space="0"/>
              <w:right w:val="nil"/>
            </w:tcBorders>
            <w:noWrap w:val="0"/>
            <w:vAlign w:val="center"/>
          </w:tcPr>
          <w:p w14:paraId="7F4C79E3">
            <w:pPr>
              <w:spacing w:line="360" w:lineRule="auto"/>
              <w:jc w:val="center"/>
              <w:rPr>
                <w:rFonts w:hint="eastAsia" w:ascii="宋体" w:hAnsi="宋体" w:cs="宋体"/>
                <w:sz w:val="18"/>
                <w:szCs w:val="18"/>
              </w:rPr>
            </w:pPr>
            <w:r>
              <w:rPr>
                <w:rFonts w:hint="eastAsia" w:ascii="宋体" w:hAnsi="宋体" w:cs="宋体"/>
                <w:sz w:val="18"/>
                <w:szCs w:val="18"/>
              </w:rPr>
              <w:t>死亡率</w:t>
            </w:r>
          </w:p>
        </w:tc>
        <w:tc>
          <w:tcPr>
            <w:tcW w:w="883" w:type="dxa"/>
            <w:tcBorders>
              <w:top w:val="single" w:color="auto" w:sz="4" w:space="0"/>
              <w:left w:val="nil"/>
              <w:bottom w:val="single" w:color="auto" w:sz="4" w:space="0"/>
              <w:right w:val="nil"/>
            </w:tcBorders>
            <w:noWrap w:val="0"/>
            <w:vAlign w:val="center"/>
          </w:tcPr>
          <w:p w14:paraId="4366DDC2">
            <w:pPr>
              <w:spacing w:line="360" w:lineRule="auto"/>
              <w:jc w:val="center"/>
              <w:rPr>
                <w:rFonts w:hint="eastAsia" w:ascii="宋体" w:hAnsi="宋体" w:cs="宋体"/>
                <w:sz w:val="18"/>
                <w:szCs w:val="18"/>
              </w:rPr>
            </w:pPr>
            <w:r>
              <w:rPr>
                <w:rFonts w:hint="eastAsia" w:ascii="宋体" w:hAnsi="宋体" w:cs="宋体"/>
                <w:sz w:val="18"/>
                <w:szCs w:val="18"/>
              </w:rPr>
              <w:t>人口数</w:t>
            </w:r>
          </w:p>
        </w:tc>
        <w:tc>
          <w:tcPr>
            <w:tcW w:w="885" w:type="dxa"/>
            <w:tcBorders>
              <w:top w:val="single" w:color="auto" w:sz="4" w:space="0"/>
              <w:left w:val="nil"/>
              <w:bottom w:val="single" w:color="auto" w:sz="4" w:space="0"/>
              <w:right w:val="nil"/>
            </w:tcBorders>
            <w:noWrap w:val="0"/>
            <w:vAlign w:val="center"/>
          </w:tcPr>
          <w:p w14:paraId="28CC6CB7">
            <w:pPr>
              <w:spacing w:line="360" w:lineRule="auto"/>
              <w:jc w:val="center"/>
              <w:rPr>
                <w:rFonts w:hint="eastAsia" w:ascii="宋体" w:hAnsi="宋体" w:cs="宋体"/>
                <w:sz w:val="18"/>
                <w:szCs w:val="18"/>
              </w:rPr>
            </w:pPr>
            <w:r>
              <w:rPr>
                <w:rFonts w:hint="eastAsia" w:ascii="宋体" w:hAnsi="宋体" w:cs="宋体"/>
                <w:sz w:val="18"/>
                <w:szCs w:val="18"/>
              </w:rPr>
              <w:t>死亡数</w:t>
            </w:r>
          </w:p>
        </w:tc>
        <w:tc>
          <w:tcPr>
            <w:tcW w:w="1011" w:type="dxa"/>
            <w:tcBorders>
              <w:top w:val="single" w:color="auto" w:sz="4" w:space="0"/>
              <w:left w:val="nil"/>
              <w:bottom w:val="single" w:color="auto" w:sz="4" w:space="0"/>
              <w:right w:val="nil"/>
            </w:tcBorders>
            <w:noWrap w:val="0"/>
            <w:vAlign w:val="center"/>
          </w:tcPr>
          <w:p w14:paraId="2C804418">
            <w:pPr>
              <w:spacing w:line="360" w:lineRule="auto"/>
              <w:jc w:val="center"/>
              <w:rPr>
                <w:rFonts w:hint="eastAsia" w:ascii="宋体" w:hAnsi="宋体" w:cs="宋体"/>
                <w:sz w:val="18"/>
                <w:szCs w:val="18"/>
              </w:rPr>
            </w:pPr>
            <w:r>
              <w:rPr>
                <w:rFonts w:hint="eastAsia" w:ascii="宋体" w:hAnsi="宋体" w:cs="宋体"/>
                <w:sz w:val="18"/>
                <w:szCs w:val="18"/>
              </w:rPr>
              <w:t>死亡率</w:t>
            </w:r>
          </w:p>
        </w:tc>
      </w:tr>
      <w:tr w14:paraId="551867DC">
        <w:tblPrEx>
          <w:tblCellMar>
            <w:top w:w="0" w:type="dxa"/>
            <w:left w:w="108" w:type="dxa"/>
            <w:bottom w:w="0" w:type="dxa"/>
            <w:right w:w="108" w:type="dxa"/>
          </w:tblCellMar>
        </w:tblPrEx>
        <w:trPr>
          <w:trHeight w:val="540" w:hRule="atLeast"/>
        </w:trPr>
        <w:tc>
          <w:tcPr>
            <w:tcW w:w="883" w:type="dxa"/>
            <w:tcBorders>
              <w:top w:val="single" w:color="auto" w:sz="4" w:space="0"/>
              <w:left w:val="nil"/>
              <w:bottom w:val="nil"/>
              <w:right w:val="nil"/>
            </w:tcBorders>
            <w:noWrap w:val="0"/>
            <w:vAlign w:val="center"/>
          </w:tcPr>
          <w:p w14:paraId="14688DA8">
            <w:pPr>
              <w:spacing w:line="360" w:lineRule="auto"/>
              <w:jc w:val="center"/>
              <w:rPr>
                <w:rFonts w:hint="eastAsia" w:ascii="宋体" w:hAnsi="宋体" w:cs="宋体"/>
                <w:sz w:val="18"/>
                <w:szCs w:val="18"/>
              </w:rPr>
            </w:pPr>
            <w:r>
              <w:rPr>
                <w:rFonts w:hint="eastAsia" w:ascii="宋体" w:hAnsi="宋体" w:cs="宋体"/>
                <w:sz w:val="18"/>
                <w:szCs w:val="18"/>
              </w:rPr>
              <w:t>0-</w:t>
            </w:r>
          </w:p>
        </w:tc>
        <w:tc>
          <w:tcPr>
            <w:tcW w:w="883" w:type="dxa"/>
            <w:tcBorders>
              <w:top w:val="single" w:color="auto" w:sz="4" w:space="0"/>
              <w:left w:val="nil"/>
              <w:bottom w:val="nil"/>
              <w:right w:val="nil"/>
            </w:tcBorders>
            <w:noWrap w:val="0"/>
            <w:vAlign w:val="center"/>
          </w:tcPr>
          <w:p w14:paraId="02B13E0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3498</w:t>
            </w:r>
          </w:p>
        </w:tc>
        <w:tc>
          <w:tcPr>
            <w:tcW w:w="884" w:type="dxa"/>
            <w:tcBorders>
              <w:top w:val="single" w:color="auto" w:sz="4" w:space="0"/>
              <w:left w:val="nil"/>
              <w:bottom w:val="nil"/>
              <w:right w:val="nil"/>
            </w:tcBorders>
            <w:noWrap w:val="0"/>
            <w:vAlign w:val="center"/>
          </w:tcPr>
          <w:p w14:paraId="2A7C831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w:t>
            </w:r>
          </w:p>
        </w:tc>
        <w:tc>
          <w:tcPr>
            <w:tcW w:w="1011" w:type="dxa"/>
            <w:tcBorders>
              <w:top w:val="single" w:color="auto" w:sz="4" w:space="0"/>
              <w:left w:val="nil"/>
              <w:bottom w:val="nil"/>
              <w:right w:val="nil"/>
            </w:tcBorders>
            <w:noWrap w:val="0"/>
            <w:vAlign w:val="center"/>
          </w:tcPr>
          <w:p w14:paraId="201CBA1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114.35</w:t>
            </w:r>
          </w:p>
        </w:tc>
        <w:tc>
          <w:tcPr>
            <w:tcW w:w="883" w:type="dxa"/>
            <w:tcBorders>
              <w:top w:val="single" w:color="auto" w:sz="4" w:space="0"/>
              <w:left w:val="nil"/>
              <w:bottom w:val="nil"/>
              <w:right w:val="nil"/>
            </w:tcBorders>
            <w:noWrap w:val="0"/>
            <w:vAlign w:val="center"/>
          </w:tcPr>
          <w:p w14:paraId="11298BE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3412</w:t>
            </w:r>
          </w:p>
        </w:tc>
        <w:tc>
          <w:tcPr>
            <w:tcW w:w="883" w:type="dxa"/>
            <w:tcBorders>
              <w:top w:val="single" w:color="auto" w:sz="4" w:space="0"/>
              <w:left w:val="nil"/>
              <w:bottom w:val="nil"/>
              <w:right w:val="nil"/>
            </w:tcBorders>
            <w:noWrap w:val="0"/>
            <w:vAlign w:val="center"/>
          </w:tcPr>
          <w:p w14:paraId="2F6661E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w:t>
            </w:r>
          </w:p>
        </w:tc>
        <w:tc>
          <w:tcPr>
            <w:tcW w:w="1014" w:type="dxa"/>
            <w:tcBorders>
              <w:top w:val="single" w:color="auto" w:sz="4" w:space="0"/>
              <w:left w:val="nil"/>
              <w:bottom w:val="nil"/>
              <w:right w:val="nil"/>
            </w:tcBorders>
            <w:noWrap w:val="0"/>
            <w:vAlign w:val="center"/>
          </w:tcPr>
          <w:p w14:paraId="4976889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175.85</w:t>
            </w:r>
          </w:p>
        </w:tc>
        <w:tc>
          <w:tcPr>
            <w:tcW w:w="883" w:type="dxa"/>
            <w:tcBorders>
              <w:top w:val="single" w:color="auto" w:sz="4" w:space="0"/>
              <w:left w:val="nil"/>
              <w:bottom w:val="nil"/>
              <w:right w:val="nil"/>
            </w:tcBorders>
            <w:noWrap w:val="0"/>
            <w:vAlign w:val="center"/>
          </w:tcPr>
          <w:p w14:paraId="4639616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6910</w:t>
            </w:r>
          </w:p>
        </w:tc>
        <w:tc>
          <w:tcPr>
            <w:tcW w:w="885" w:type="dxa"/>
            <w:tcBorders>
              <w:top w:val="single" w:color="auto" w:sz="4" w:space="0"/>
              <w:left w:val="nil"/>
              <w:bottom w:val="nil"/>
              <w:right w:val="nil"/>
            </w:tcBorders>
            <w:noWrap w:val="0"/>
            <w:vAlign w:val="center"/>
          </w:tcPr>
          <w:p w14:paraId="6F25F6A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011" w:type="dxa"/>
            <w:tcBorders>
              <w:top w:val="single" w:color="auto" w:sz="4" w:space="0"/>
              <w:left w:val="nil"/>
              <w:bottom w:val="nil"/>
              <w:right w:val="nil"/>
            </w:tcBorders>
            <w:noWrap w:val="0"/>
            <w:vAlign w:val="center"/>
          </w:tcPr>
          <w:p w14:paraId="2A672C4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144.72</w:t>
            </w:r>
          </w:p>
        </w:tc>
      </w:tr>
      <w:tr w14:paraId="623E2BC5">
        <w:tblPrEx>
          <w:tblCellMar>
            <w:top w:w="0" w:type="dxa"/>
            <w:left w:w="108" w:type="dxa"/>
            <w:bottom w:w="0" w:type="dxa"/>
            <w:right w:w="108" w:type="dxa"/>
          </w:tblCellMar>
        </w:tblPrEx>
        <w:trPr>
          <w:trHeight w:val="497" w:hRule="atLeast"/>
        </w:trPr>
        <w:tc>
          <w:tcPr>
            <w:tcW w:w="883" w:type="dxa"/>
            <w:tcBorders>
              <w:top w:val="nil"/>
              <w:left w:val="nil"/>
              <w:bottom w:val="nil"/>
              <w:right w:val="nil"/>
            </w:tcBorders>
            <w:noWrap w:val="0"/>
            <w:vAlign w:val="center"/>
          </w:tcPr>
          <w:p w14:paraId="74E847A8">
            <w:pPr>
              <w:spacing w:line="360" w:lineRule="auto"/>
              <w:jc w:val="center"/>
              <w:rPr>
                <w:rFonts w:hint="eastAsia" w:ascii="宋体" w:hAnsi="宋体" w:cs="宋体"/>
                <w:sz w:val="18"/>
                <w:szCs w:val="18"/>
              </w:rPr>
            </w:pPr>
            <w:r>
              <w:rPr>
                <w:rFonts w:hint="eastAsia" w:ascii="宋体" w:hAnsi="宋体" w:cs="宋体"/>
                <w:sz w:val="18"/>
                <w:szCs w:val="18"/>
              </w:rPr>
              <w:t>1-</w:t>
            </w:r>
          </w:p>
        </w:tc>
        <w:tc>
          <w:tcPr>
            <w:tcW w:w="883" w:type="dxa"/>
            <w:tcBorders>
              <w:top w:val="nil"/>
              <w:left w:val="nil"/>
              <w:bottom w:val="nil"/>
              <w:right w:val="nil"/>
            </w:tcBorders>
            <w:noWrap w:val="0"/>
            <w:vAlign w:val="center"/>
          </w:tcPr>
          <w:p w14:paraId="2BB9BEF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3627</w:t>
            </w:r>
          </w:p>
        </w:tc>
        <w:tc>
          <w:tcPr>
            <w:tcW w:w="884" w:type="dxa"/>
            <w:tcBorders>
              <w:top w:val="nil"/>
              <w:left w:val="nil"/>
              <w:bottom w:val="nil"/>
              <w:right w:val="nil"/>
            </w:tcBorders>
            <w:noWrap w:val="0"/>
            <w:vAlign w:val="center"/>
          </w:tcPr>
          <w:p w14:paraId="752536E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w:t>
            </w:r>
          </w:p>
        </w:tc>
        <w:tc>
          <w:tcPr>
            <w:tcW w:w="1011" w:type="dxa"/>
            <w:tcBorders>
              <w:top w:val="nil"/>
              <w:left w:val="nil"/>
              <w:bottom w:val="nil"/>
              <w:right w:val="nil"/>
            </w:tcBorders>
            <w:noWrap w:val="0"/>
            <w:vAlign w:val="center"/>
          </w:tcPr>
          <w:p w14:paraId="531085B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15.57</w:t>
            </w:r>
          </w:p>
        </w:tc>
        <w:tc>
          <w:tcPr>
            <w:tcW w:w="883" w:type="dxa"/>
            <w:tcBorders>
              <w:top w:val="nil"/>
              <w:left w:val="nil"/>
              <w:bottom w:val="nil"/>
              <w:right w:val="nil"/>
            </w:tcBorders>
            <w:noWrap w:val="0"/>
            <w:vAlign w:val="center"/>
          </w:tcPr>
          <w:p w14:paraId="7B012E4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3540</w:t>
            </w:r>
          </w:p>
        </w:tc>
        <w:tc>
          <w:tcPr>
            <w:tcW w:w="883" w:type="dxa"/>
            <w:tcBorders>
              <w:top w:val="nil"/>
              <w:left w:val="nil"/>
              <w:bottom w:val="nil"/>
              <w:right w:val="nil"/>
            </w:tcBorders>
            <w:noWrap w:val="0"/>
            <w:vAlign w:val="center"/>
          </w:tcPr>
          <w:p w14:paraId="17DD202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w:t>
            </w:r>
          </w:p>
        </w:tc>
        <w:tc>
          <w:tcPr>
            <w:tcW w:w="1014" w:type="dxa"/>
            <w:tcBorders>
              <w:top w:val="nil"/>
              <w:left w:val="nil"/>
              <w:bottom w:val="nil"/>
              <w:right w:val="nil"/>
            </w:tcBorders>
            <w:noWrap w:val="0"/>
            <w:vAlign w:val="center"/>
          </w:tcPr>
          <w:p w14:paraId="564C012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31.84</w:t>
            </w:r>
          </w:p>
        </w:tc>
        <w:tc>
          <w:tcPr>
            <w:tcW w:w="883" w:type="dxa"/>
            <w:tcBorders>
              <w:top w:val="nil"/>
              <w:left w:val="nil"/>
              <w:bottom w:val="nil"/>
              <w:right w:val="nil"/>
            </w:tcBorders>
            <w:noWrap w:val="0"/>
            <w:vAlign w:val="center"/>
          </w:tcPr>
          <w:p w14:paraId="7E17CBF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7167</w:t>
            </w:r>
          </w:p>
        </w:tc>
        <w:tc>
          <w:tcPr>
            <w:tcW w:w="885" w:type="dxa"/>
            <w:tcBorders>
              <w:top w:val="nil"/>
              <w:left w:val="nil"/>
              <w:bottom w:val="nil"/>
              <w:right w:val="nil"/>
            </w:tcBorders>
            <w:noWrap w:val="0"/>
            <w:vAlign w:val="center"/>
          </w:tcPr>
          <w:p w14:paraId="0FF9C93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9</w:t>
            </w:r>
          </w:p>
        </w:tc>
        <w:tc>
          <w:tcPr>
            <w:tcW w:w="1011" w:type="dxa"/>
            <w:tcBorders>
              <w:top w:val="nil"/>
              <w:left w:val="nil"/>
              <w:bottom w:val="nil"/>
              <w:right w:val="nil"/>
            </w:tcBorders>
            <w:noWrap w:val="0"/>
            <w:vAlign w:val="center"/>
          </w:tcPr>
          <w:p w14:paraId="06FFB69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23.61</w:t>
            </w:r>
          </w:p>
        </w:tc>
      </w:tr>
      <w:tr w14:paraId="6F1DCFA7">
        <w:tblPrEx>
          <w:tblCellMar>
            <w:top w:w="0" w:type="dxa"/>
            <w:left w:w="108" w:type="dxa"/>
            <w:bottom w:w="0" w:type="dxa"/>
            <w:right w:w="108" w:type="dxa"/>
          </w:tblCellMar>
        </w:tblPrEx>
        <w:trPr>
          <w:trHeight w:val="497" w:hRule="atLeast"/>
        </w:trPr>
        <w:tc>
          <w:tcPr>
            <w:tcW w:w="883" w:type="dxa"/>
            <w:tcBorders>
              <w:top w:val="nil"/>
              <w:left w:val="nil"/>
              <w:bottom w:val="nil"/>
              <w:right w:val="nil"/>
            </w:tcBorders>
            <w:noWrap w:val="0"/>
            <w:vAlign w:val="center"/>
          </w:tcPr>
          <w:p w14:paraId="79C9F998">
            <w:pPr>
              <w:spacing w:line="360" w:lineRule="auto"/>
              <w:jc w:val="center"/>
              <w:rPr>
                <w:rFonts w:hint="eastAsia" w:ascii="宋体" w:hAnsi="宋体" w:cs="宋体"/>
                <w:sz w:val="18"/>
                <w:szCs w:val="18"/>
              </w:rPr>
            </w:pPr>
            <w:r>
              <w:rPr>
                <w:rFonts w:hint="eastAsia" w:ascii="宋体" w:hAnsi="宋体" w:cs="宋体"/>
                <w:sz w:val="18"/>
                <w:szCs w:val="18"/>
              </w:rPr>
              <w:t>5-</w:t>
            </w:r>
          </w:p>
        </w:tc>
        <w:tc>
          <w:tcPr>
            <w:tcW w:w="883" w:type="dxa"/>
            <w:tcBorders>
              <w:top w:val="nil"/>
              <w:left w:val="nil"/>
              <w:bottom w:val="nil"/>
              <w:right w:val="nil"/>
            </w:tcBorders>
            <w:noWrap w:val="0"/>
            <w:vAlign w:val="center"/>
          </w:tcPr>
          <w:p w14:paraId="610838E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22059</w:t>
            </w:r>
          </w:p>
        </w:tc>
        <w:tc>
          <w:tcPr>
            <w:tcW w:w="884" w:type="dxa"/>
            <w:tcBorders>
              <w:top w:val="nil"/>
              <w:left w:val="nil"/>
              <w:bottom w:val="nil"/>
              <w:right w:val="nil"/>
            </w:tcBorders>
            <w:noWrap w:val="0"/>
            <w:vAlign w:val="center"/>
          </w:tcPr>
          <w:p w14:paraId="09336B9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w:t>
            </w:r>
          </w:p>
        </w:tc>
        <w:tc>
          <w:tcPr>
            <w:tcW w:w="1011" w:type="dxa"/>
            <w:tcBorders>
              <w:top w:val="nil"/>
              <w:left w:val="nil"/>
              <w:bottom w:val="nil"/>
              <w:right w:val="nil"/>
            </w:tcBorders>
            <w:noWrap w:val="0"/>
            <w:vAlign w:val="center"/>
          </w:tcPr>
          <w:p w14:paraId="5C4EDEB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6.42</w:t>
            </w:r>
          </w:p>
        </w:tc>
        <w:tc>
          <w:tcPr>
            <w:tcW w:w="883" w:type="dxa"/>
            <w:tcBorders>
              <w:top w:val="nil"/>
              <w:left w:val="nil"/>
              <w:bottom w:val="nil"/>
              <w:right w:val="nil"/>
            </w:tcBorders>
            <w:noWrap w:val="0"/>
            <w:vAlign w:val="center"/>
          </w:tcPr>
          <w:p w14:paraId="5D73BC2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21596</w:t>
            </w:r>
          </w:p>
        </w:tc>
        <w:tc>
          <w:tcPr>
            <w:tcW w:w="883" w:type="dxa"/>
            <w:tcBorders>
              <w:top w:val="nil"/>
              <w:left w:val="nil"/>
              <w:bottom w:val="nil"/>
              <w:right w:val="nil"/>
            </w:tcBorders>
            <w:noWrap w:val="0"/>
            <w:vAlign w:val="center"/>
          </w:tcPr>
          <w:p w14:paraId="108E02B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w:t>
            </w:r>
          </w:p>
        </w:tc>
        <w:tc>
          <w:tcPr>
            <w:tcW w:w="1014" w:type="dxa"/>
            <w:tcBorders>
              <w:top w:val="nil"/>
              <w:left w:val="nil"/>
              <w:bottom w:val="nil"/>
              <w:right w:val="nil"/>
            </w:tcBorders>
            <w:noWrap w:val="0"/>
            <w:vAlign w:val="center"/>
          </w:tcPr>
          <w:p w14:paraId="731F633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16.97</w:t>
            </w:r>
          </w:p>
        </w:tc>
        <w:tc>
          <w:tcPr>
            <w:tcW w:w="883" w:type="dxa"/>
            <w:tcBorders>
              <w:top w:val="nil"/>
              <w:left w:val="nil"/>
              <w:bottom w:val="nil"/>
              <w:right w:val="nil"/>
            </w:tcBorders>
            <w:noWrap w:val="0"/>
            <w:vAlign w:val="center"/>
          </w:tcPr>
          <w:p w14:paraId="5EFEE25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43655</w:t>
            </w:r>
          </w:p>
        </w:tc>
        <w:tc>
          <w:tcPr>
            <w:tcW w:w="885" w:type="dxa"/>
            <w:tcBorders>
              <w:top w:val="nil"/>
              <w:left w:val="nil"/>
              <w:bottom w:val="nil"/>
              <w:right w:val="nil"/>
            </w:tcBorders>
            <w:noWrap w:val="0"/>
            <w:vAlign w:val="center"/>
          </w:tcPr>
          <w:p w14:paraId="675FC4A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7</w:t>
            </w:r>
          </w:p>
        </w:tc>
        <w:tc>
          <w:tcPr>
            <w:tcW w:w="1011" w:type="dxa"/>
            <w:tcBorders>
              <w:top w:val="nil"/>
              <w:left w:val="nil"/>
              <w:bottom w:val="nil"/>
              <w:right w:val="nil"/>
            </w:tcBorders>
            <w:noWrap w:val="0"/>
            <w:vAlign w:val="center"/>
          </w:tcPr>
          <w:p w14:paraId="17FA14A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11.55</w:t>
            </w:r>
          </w:p>
        </w:tc>
      </w:tr>
      <w:tr w14:paraId="7C5A0EAE">
        <w:tblPrEx>
          <w:tblCellMar>
            <w:top w:w="0" w:type="dxa"/>
            <w:left w:w="108" w:type="dxa"/>
            <w:bottom w:w="0" w:type="dxa"/>
            <w:right w:w="108" w:type="dxa"/>
          </w:tblCellMar>
        </w:tblPrEx>
        <w:trPr>
          <w:trHeight w:val="497" w:hRule="atLeast"/>
        </w:trPr>
        <w:tc>
          <w:tcPr>
            <w:tcW w:w="883" w:type="dxa"/>
            <w:tcBorders>
              <w:top w:val="nil"/>
              <w:left w:val="nil"/>
              <w:bottom w:val="nil"/>
              <w:right w:val="nil"/>
            </w:tcBorders>
            <w:noWrap w:val="0"/>
            <w:vAlign w:val="center"/>
          </w:tcPr>
          <w:p w14:paraId="72E14B65">
            <w:pPr>
              <w:spacing w:line="360" w:lineRule="auto"/>
              <w:jc w:val="center"/>
              <w:rPr>
                <w:rFonts w:hint="eastAsia" w:ascii="宋体" w:hAnsi="宋体" w:cs="宋体"/>
                <w:sz w:val="18"/>
                <w:szCs w:val="18"/>
              </w:rPr>
            </w:pPr>
            <w:r>
              <w:rPr>
                <w:rFonts w:hint="eastAsia" w:ascii="宋体" w:hAnsi="宋体" w:cs="宋体"/>
                <w:sz w:val="18"/>
                <w:szCs w:val="18"/>
              </w:rPr>
              <w:t>10-</w:t>
            </w:r>
          </w:p>
        </w:tc>
        <w:tc>
          <w:tcPr>
            <w:tcW w:w="883" w:type="dxa"/>
            <w:tcBorders>
              <w:top w:val="nil"/>
              <w:left w:val="nil"/>
              <w:bottom w:val="nil"/>
              <w:right w:val="nil"/>
            </w:tcBorders>
            <w:noWrap w:val="0"/>
            <w:vAlign w:val="center"/>
          </w:tcPr>
          <w:p w14:paraId="794E37A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53730</w:t>
            </w:r>
          </w:p>
        </w:tc>
        <w:tc>
          <w:tcPr>
            <w:tcW w:w="884" w:type="dxa"/>
            <w:tcBorders>
              <w:top w:val="nil"/>
              <w:left w:val="nil"/>
              <w:bottom w:val="nil"/>
              <w:right w:val="nil"/>
            </w:tcBorders>
            <w:noWrap w:val="0"/>
            <w:vAlign w:val="center"/>
          </w:tcPr>
          <w:p w14:paraId="688D137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w:t>
            </w:r>
          </w:p>
        </w:tc>
        <w:tc>
          <w:tcPr>
            <w:tcW w:w="1011" w:type="dxa"/>
            <w:tcBorders>
              <w:top w:val="nil"/>
              <w:left w:val="nil"/>
              <w:bottom w:val="nil"/>
              <w:right w:val="nil"/>
            </w:tcBorders>
            <w:noWrap w:val="0"/>
            <w:vAlign w:val="center"/>
          </w:tcPr>
          <w:p w14:paraId="6D3811A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13.8</w:t>
            </w:r>
          </w:p>
        </w:tc>
        <w:tc>
          <w:tcPr>
            <w:tcW w:w="883" w:type="dxa"/>
            <w:tcBorders>
              <w:top w:val="nil"/>
              <w:left w:val="nil"/>
              <w:bottom w:val="nil"/>
              <w:right w:val="nil"/>
            </w:tcBorders>
            <w:noWrap w:val="0"/>
            <w:vAlign w:val="center"/>
          </w:tcPr>
          <w:p w14:paraId="188760A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49822</w:t>
            </w:r>
          </w:p>
        </w:tc>
        <w:tc>
          <w:tcPr>
            <w:tcW w:w="883" w:type="dxa"/>
            <w:tcBorders>
              <w:top w:val="nil"/>
              <w:left w:val="nil"/>
              <w:bottom w:val="nil"/>
              <w:right w:val="nil"/>
            </w:tcBorders>
            <w:noWrap w:val="0"/>
            <w:vAlign w:val="center"/>
          </w:tcPr>
          <w:p w14:paraId="6E36EB8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w:t>
            </w:r>
          </w:p>
        </w:tc>
        <w:tc>
          <w:tcPr>
            <w:tcW w:w="1014" w:type="dxa"/>
            <w:tcBorders>
              <w:top w:val="nil"/>
              <w:left w:val="nil"/>
              <w:bottom w:val="nil"/>
              <w:right w:val="nil"/>
            </w:tcBorders>
            <w:noWrap w:val="0"/>
            <w:vAlign w:val="center"/>
          </w:tcPr>
          <w:p w14:paraId="5188892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3.75</w:t>
            </w:r>
          </w:p>
        </w:tc>
        <w:tc>
          <w:tcPr>
            <w:tcW w:w="883" w:type="dxa"/>
            <w:tcBorders>
              <w:top w:val="nil"/>
              <w:left w:val="nil"/>
              <w:bottom w:val="nil"/>
              <w:right w:val="nil"/>
            </w:tcBorders>
            <w:noWrap w:val="0"/>
            <w:vAlign w:val="center"/>
          </w:tcPr>
          <w:p w14:paraId="227D566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103552</w:t>
            </w:r>
          </w:p>
        </w:tc>
        <w:tc>
          <w:tcPr>
            <w:tcW w:w="885" w:type="dxa"/>
            <w:tcBorders>
              <w:top w:val="nil"/>
              <w:left w:val="nil"/>
              <w:bottom w:val="nil"/>
              <w:right w:val="nil"/>
            </w:tcBorders>
            <w:noWrap w:val="0"/>
            <w:vAlign w:val="center"/>
          </w:tcPr>
          <w:p w14:paraId="706C04E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w:t>
            </w:r>
          </w:p>
        </w:tc>
        <w:tc>
          <w:tcPr>
            <w:tcW w:w="1011" w:type="dxa"/>
            <w:tcBorders>
              <w:top w:val="nil"/>
              <w:left w:val="nil"/>
              <w:bottom w:val="nil"/>
              <w:right w:val="nil"/>
            </w:tcBorders>
            <w:noWrap w:val="0"/>
            <w:vAlign w:val="center"/>
          </w:tcPr>
          <w:p w14:paraId="3F3D65F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8.99</w:t>
            </w:r>
          </w:p>
        </w:tc>
      </w:tr>
      <w:tr w14:paraId="7790AEC0">
        <w:tblPrEx>
          <w:tblCellMar>
            <w:top w:w="0" w:type="dxa"/>
            <w:left w:w="108" w:type="dxa"/>
            <w:bottom w:w="0" w:type="dxa"/>
            <w:right w:w="108" w:type="dxa"/>
          </w:tblCellMar>
        </w:tblPrEx>
        <w:trPr>
          <w:trHeight w:val="497" w:hRule="atLeast"/>
        </w:trPr>
        <w:tc>
          <w:tcPr>
            <w:tcW w:w="883" w:type="dxa"/>
            <w:tcBorders>
              <w:top w:val="nil"/>
              <w:left w:val="nil"/>
              <w:bottom w:val="nil"/>
              <w:right w:val="nil"/>
            </w:tcBorders>
            <w:noWrap w:val="0"/>
            <w:vAlign w:val="center"/>
          </w:tcPr>
          <w:p w14:paraId="092B6177">
            <w:pPr>
              <w:spacing w:line="360" w:lineRule="auto"/>
              <w:jc w:val="center"/>
              <w:rPr>
                <w:rFonts w:hint="eastAsia" w:ascii="宋体" w:hAnsi="宋体" w:cs="宋体"/>
                <w:sz w:val="18"/>
                <w:szCs w:val="18"/>
              </w:rPr>
            </w:pPr>
            <w:r>
              <w:rPr>
                <w:rFonts w:hint="eastAsia" w:ascii="宋体" w:hAnsi="宋体" w:cs="宋体"/>
                <w:sz w:val="18"/>
                <w:szCs w:val="18"/>
              </w:rPr>
              <w:t>15-</w:t>
            </w:r>
          </w:p>
        </w:tc>
        <w:tc>
          <w:tcPr>
            <w:tcW w:w="883" w:type="dxa"/>
            <w:tcBorders>
              <w:top w:val="nil"/>
              <w:left w:val="nil"/>
              <w:bottom w:val="nil"/>
              <w:right w:val="nil"/>
            </w:tcBorders>
            <w:noWrap w:val="0"/>
            <w:vAlign w:val="center"/>
          </w:tcPr>
          <w:p w14:paraId="6B2FC8F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32177</w:t>
            </w:r>
          </w:p>
        </w:tc>
        <w:tc>
          <w:tcPr>
            <w:tcW w:w="884" w:type="dxa"/>
            <w:tcBorders>
              <w:top w:val="nil"/>
              <w:left w:val="nil"/>
              <w:bottom w:val="nil"/>
              <w:right w:val="nil"/>
            </w:tcBorders>
            <w:noWrap w:val="0"/>
            <w:vAlign w:val="center"/>
          </w:tcPr>
          <w:p w14:paraId="01675B8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w:t>
            </w:r>
          </w:p>
        </w:tc>
        <w:tc>
          <w:tcPr>
            <w:tcW w:w="1011" w:type="dxa"/>
            <w:tcBorders>
              <w:top w:val="nil"/>
              <w:left w:val="nil"/>
              <w:bottom w:val="nil"/>
              <w:right w:val="nil"/>
            </w:tcBorders>
            <w:noWrap w:val="0"/>
            <w:vAlign w:val="center"/>
          </w:tcPr>
          <w:p w14:paraId="1E55594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15.54</w:t>
            </w:r>
          </w:p>
        </w:tc>
        <w:tc>
          <w:tcPr>
            <w:tcW w:w="883" w:type="dxa"/>
            <w:tcBorders>
              <w:top w:val="nil"/>
              <w:left w:val="nil"/>
              <w:bottom w:val="nil"/>
              <w:right w:val="nil"/>
            </w:tcBorders>
            <w:noWrap w:val="0"/>
            <w:vAlign w:val="center"/>
          </w:tcPr>
          <w:p w14:paraId="13E0666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33498</w:t>
            </w:r>
          </w:p>
        </w:tc>
        <w:tc>
          <w:tcPr>
            <w:tcW w:w="883" w:type="dxa"/>
            <w:tcBorders>
              <w:top w:val="nil"/>
              <w:left w:val="nil"/>
              <w:bottom w:val="nil"/>
              <w:right w:val="nil"/>
            </w:tcBorders>
            <w:noWrap w:val="0"/>
            <w:vAlign w:val="center"/>
          </w:tcPr>
          <w:p w14:paraId="48D653F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w:t>
            </w:r>
          </w:p>
        </w:tc>
        <w:tc>
          <w:tcPr>
            <w:tcW w:w="1014" w:type="dxa"/>
            <w:tcBorders>
              <w:top w:val="nil"/>
              <w:left w:val="nil"/>
              <w:bottom w:val="nil"/>
              <w:right w:val="nil"/>
            </w:tcBorders>
            <w:noWrap w:val="0"/>
            <w:vAlign w:val="center"/>
          </w:tcPr>
          <w:p w14:paraId="3782DD9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11.94</w:t>
            </w:r>
          </w:p>
        </w:tc>
        <w:tc>
          <w:tcPr>
            <w:tcW w:w="883" w:type="dxa"/>
            <w:tcBorders>
              <w:top w:val="nil"/>
              <w:left w:val="nil"/>
              <w:bottom w:val="nil"/>
              <w:right w:val="nil"/>
            </w:tcBorders>
            <w:noWrap w:val="0"/>
            <w:vAlign w:val="center"/>
          </w:tcPr>
          <w:p w14:paraId="1E84872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65675</w:t>
            </w:r>
          </w:p>
        </w:tc>
        <w:tc>
          <w:tcPr>
            <w:tcW w:w="885" w:type="dxa"/>
            <w:tcBorders>
              <w:top w:val="nil"/>
              <w:left w:val="nil"/>
              <w:bottom w:val="nil"/>
              <w:right w:val="nil"/>
            </w:tcBorders>
            <w:noWrap w:val="0"/>
            <w:vAlign w:val="center"/>
          </w:tcPr>
          <w:p w14:paraId="6DEF4F6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9</w:t>
            </w:r>
          </w:p>
        </w:tc>
        <w:tc>
          <w:tcPr>
            <w:tcW w:w="1011" w:type="dxa"/>
            <w:tcBorders>
              <w:top w:val="nil"/>
              <w:left w:val="nil"/>
              <w:bottom w:val="nil"/>
              <w:right w:val="nil"/>
            </w:tcBorders>
            <w:noWrap w:val="0"/>
            <w:vAlign w:val="center"/>
          </w:tcPr>
          <w:p w14:paraId="4123E22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13.7</w:t>
            </w:r>
          </w:p>
        </w:tc>
      </w:tr>
      <w:tr w14:paraId="30030580">
        <w:tblPrEx>
          <w:tblCellMar>
            <w:top w:w="0" w:type="dxa"/>
            <w:left w:w="108" w:type="dxa"/>
            <w:bottom w:w="0" w:type="dxa"/>
            <w:right w:w="108" w:type="dxa"/>
          </w:tblCellMar>
        </w:tblPrEx>
        <w:trPr>
          <w:trHeight w:val="497" w:hRule="atLeast"/>
        </w:trPr>
        <w:tc>
          <w:tcPr>
            <w:tcW w:w="883" w:type="dxa"/>
            <w:tcBorders>
              <w:top w:val="nil"/>
              <w:left w:val="nil"/>
              <w:bottom w:val="nil"/>
              <w:right w:val="nil"/>
            </w:tcBorders>
            <w:noWrap w:val="0"/>
            <w:vAlign w:val="center"/>
          </w:tcPr>
          <w:p w14:paraId="09F16E8D">
            <w:pPr>
              <w:spacing w:line="360" w:lineRule="auto"/>
              <w:jc w:val="center"/>
              <w:rPr>
                <w:rFonts w:hint="eastAsia" w:ascii="宋体" w:hAnsi="宋体" w:cs="宋体"/>
                <w:sz w:val="18"/>
                <w:szCs w:val="18"/>
              </w:rPr>
            </w:pPr>
            <w:r>
              <w:rPr>
                <w:rFonts w:hint="eastAsia" w:ascii="宋体" w:hAnsi="宋体" w:cs="宋体"/>
                <w:sz w:val="18"/>
                <w:szCs w:val="18"/>
              </w:rPr>
              <w:t>20-</w:t>
            </w:r>
          </w:p>
        </w:tc>
        <w:tc>
          <w:tcPr>
            <w:tcW w:w="883" w:type="dxa"/>
            <w:tcBorders>
              <w:top w:val="nil"/>
              <w:left w:val="nil"/>
              <w:bottom w:val="nil"/>
              <w:right w:val="nil"/>
            </w:tcBorders>
            <w:noWrap w:val="0"/>
            <w:vAlign w:val="center"/>
          </w:tcPr>
          <w:p w14:paraId="665B917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29125</w:t>
            </w:r>
          </w:p>
        </w:tc>
        <w:tc>
          <w:tcPr>
            <w:tcW w:w="884" w:type="dxa"/>
            <w:tcBorders>
              <w:top w:val="nil"/>
              <w:left w:val="nil"/>
              <w:bottom w:val="nil"/>
              <w:right w:val="nil"/>
            </w:tcBorders>
            <w:noWrap w:val="0"/>
            <w:vAlign w:val="center"/>
          </w:tcPr>
          <w:p w14:paraId="7D3F7E9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w:t>
            </w:r>
          </w:p>
        </w:tc>
        <w:tc>
          <w:tcPr>
            <w:tcW w:w="1011" w:type="dxa"/>
            <w:tcBorders>
              <w:top w:val="nil"/>
              <w:left w:val="nil"/>
              <w:bottom w:val="nil"/>
              <w:right w:val="nil"/>
            </w:tcBorders>
            <w:noWrap w:val="0"/>
            <w:vAlign w:val="center"/>
          </w:tcPr>
          <w:p w14:paraId="3B21B13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20.6</w:t>
            </w:r>
          </w:p>
        </w:tc>
        <w:tc>
          <w:tcPr>
            <w:tcW w:w="883" w:type="dxa"/>
            <w:tcBorders>
              <w:top w:val="nil"/>
              <w:left w:val="nil"/>
              <w:bottom w:val="nil"/>
              <w:right w:val="nil"/>
            </w:tcBorders>
            <w:noWrap w:val="0"/>
            <w:vAlign w:val="center"/>
          </w:tcPr>
          <w:p w14:paraId="7A79AAC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34199</w:t>
            </w:r>
          </w:p>
        </w:tc>
        <w:tc>
          <w:tcPr>
            <w:tcW w:w="883" w:type="dxa"/>
            <w:tcBorders>
              <w:top w:val="nil"/>
              <w:left w:val="nil"/>
              <w:bottom w:val="nil"/>
              <w:right w:val="nil"/>
            </w:tcBorders>
            <w:noWrap w:val="0"/>
            <w:vAlign w:val="center"/>
          </w:tcPr>
          <w:p w14:paraId="1BB51CE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w:t>
            </w:r>
          </w:p>
        </w:tc>
        <w:tc>
          <w:tcPr>
            <w:tcW w:w="1014" w:type="dxa"/>
            <w:tcBorders>
              <w:top w:val="nil"/>
              <w:left w:val="nil"/>
              <w:bottom w:val="nil"/>
              <w:right w:val="nil"/>
            </w:tcBorders>
            <w:noWrap w:val="0"/>
            <w:vAlign w:val="center"/>
          </w:tcPr>
          <w:p w14:paraId="45EB5D2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17.54</w:t>
            </w:r>
          </w:p>
        </w:tc>
        <w:tc>
          <w:tcPr>
            <w:tcW w:w="883" w:type="dxa"/>
            <w:tcBorders>
              <w:top w:val="nil"/>
              <w:left w:val="nil"/>
              <w:bottom w:val="nil"/>
              <w:right w:val="nil"/>
            </w:tcBorders>
            <w:noWrap w:val="0"/>
            <w:vAlign w:val="center"/>
          </w:tcPr>
          <w:p w14:paraId="6710D52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63324</w:t>
            </w:r>
          </w:p>
        </w:tc>
        <w:tc>
          <w:tcPr>
            <w:tcW w:w="885" w:type="dxa"/>
            <w:tcBorders>
              <w:top w:val="nil"/>
              <w:left w:val="nil"/>
              <w:bottom w:val="nil"/>
              <w:right w:val="nil"/>
            </w:tcBorders>
            <w:noWrap w:val="0"/>
            <w:vAlign w:val="center"/>
          </w:tcPr>
          <w:p w14:paraId="6C3DDCB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12</w:t>
            </w:r>
          </w:p>
        </w:tc>
        <w:tc>
          <w:tcPr>
            <w:tcW w:w="1011" w:type="dxa"/>
            <w:tcBorders>
              <w:top w:val="nil"/>
              <w:left w:val="nil"/>
              <w:bottom w:val="nil"/>
              <w:right w:val="nil"/>
            </w:tcBorders>
            <w:noWrap w:val="0"/>
            <w:vAlign w:val="center"/>
          </w:tcPr>
          <w:p w14:paraId="556488A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18.95</w:t>
            </w:r>
          </w:p>
        </w:tc>
      </w:tr>
      <w:tr w14:paraId="22810673">
        <w:tblPrEx>
          <w:tblCellMar>
            <w:top w:w="0" w:type="dxa"/>
            <w:left w:w="108" w:type="dxa"/>
            <w:bottom w:w="0" w:type="dxa"/>
            <w:right w:w="108" w:type="dxa"/>
          </w:tblCellMar>
        </w:tblPrEx>
        <w:trPr>
          <w:trHeight w:val="497" w:hRule="atLeast"/>
        </w:trPr>
        <w:tc>
          <w:tcPr>
            <w:tcW w:w="883" w:type="dxa"/>
            <w:tcBorders>
              <w:top w:val="nil"/>
              <w:left w:val="nil"/>
              <w:bottom w:val="nil"/>
              <w:right w:val="nil"/>
            </w:tcBorders>
            <w:noWrap w:val="0"/>
            <w:vAlign w:val="center"/>
          </w:tcPr>
          <w:p w14:paraId="3E3F5E9F">
            <w:pPr>
              <w:spacing w:line="360" w:lineRule="auto"/>
              <w:jc w:val="center"/>
              <w:rPr>
                <w:rFonts w:hint="eastAsia" w:ascii="宋体" w:hAnsi="宋体" w:cs="宋体"/>
                <w:sz w:val="18"/>
                <w:szCs w:val="18"/>
              </w:rPr>
            </w:pPr>
            <w:r>
              <w:rPr>
                <w:rFonts w:hint="eastAsia" w:ascii="宋体" w:hAnsi="宋体" w:cs="宋体"/>
                <w:sz w:val="18"/>
                <w:szCs w:val="18"/>
              </w:rPr>
              <w:t>25-</w:t>
            </w:r>
          </w:p>
        </w:tc>
        <w:tc>
          <w:tcPr>
            <w:tcW w:w="883" w:type="dxa"/>
            <w:tcBorders>
              <w:top w:val="nil"/>
              <w:left w:val="nil"/>
              <w:bottom w:val="nil"/>
              <w:right w:val="nil"/>
            </w:tcBorders>
            <w:noWrap w:val="0"/>
            <w:vAlign w:val="center"/>
          </w:tcPr>
          <w:p w14:paraId="09FCBCC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34276</w:t>
            </w:r>
          </w:p>
        </w:tc>
        <w:tc>
          <w:tcPr>
            <w:tcW w:w="884" w:type="dxa"/>
            <w:tcBorders>
              <w:top w:val="nil"/>
              <w:left w:val="nil"/>
              <w:bottom w:val="nil"/>
              <w:right w:val="nil"/>
            </w:tcBorders>
            <w:noWrap w:val="0"/>
            <w:vAlign w:val="center"/>
          </w:tcPr>
          <w:p w14:paraId="032BC6C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011" w:type="dxa"/>
            <w:tcBorders>
              <w:top w:val="nil"/>
              <w:left w:val="nil"/>
              <w:bottom w:val="nil"/>
              <w:right w:val="nil"/>
            </w:tcBorders>
            <w:noWrap w:val="0"/>
            <w:vAlign w:val="center"/>
          </w:tcPr>
          <w:p w14:paraId="2673117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40.84</w:t>
            </w:r>
          </w:p>
        </w:tc>
        <w:tc>
          <w:tcPr>
            <w:tcW w:w="883" w:type="dxa"/>
            <w:tcBorders>
              <w:top w:val="nil"/>
              <w:left w:val="nil"/>
              <w:bottom w:val="nil"/>
              <w:right w:val="nil"/>
            </w:tcBorders>
            <w:noWrap w:val="0"/>
            <w:vAlign w:val="center"/>
          </w:tcPr>
          <w:p w14:paraId="6103678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37436</w:t>
            </w:r>
          </w:p>
        </w:tc>
        <w:tc>
          <w:tcPr>
            <w:tcW w:w="883" w:type="dxa"/>
            <w:tcBorders>
              <w:top w:val="nil"/>
              <w:left w:val="nil"/>
              <w:bottom w:val="nil"/>
              <w:right w:val="nil"/>
            </w:tcBorders>
            <w:noWrap w:val="0"/>
            <w:vAlign w:val="center"/>
          </w:tcPr>
          <w:p w14:paraId="0DBE970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w:t>
            </w:r>
          </w:p>
        </w:tc>
        <w:tc>
          <w:tcPr>
            <w:tcW w:w="1014" w:type="dxa"/>
            <w:tcBorders>
              <w:top w:val="nil"/>
              <w:left w:val="nil"/>
              <w:bottom w:val="nil"/>
              <w:right w:val="nil"/>
            </w:tcBorders>
            <w:noWrap w:val="0"/>
            <w:vAlign w:val="center"/>
          </w:tcPr>
          <w:p w14:paraId="164BCC6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13.36</w:t>
            </w:r>
          </w:p>
        </w:tc>
        <w:tc>
          <w:tcPr>
            <w:tcW w:w="883" w:type="dxa"/>
            <w:tcBorders>
              <w:top w:val="nil"/>
              <w:left w:val="nil"/>
              <w:bottom w:val="nil"/>
              <w:right w:val="nil"/>
            </w:tcBorders>
            <w:noWrap w:val="0"/>
            <w:vAlign w:val="center"/>
          </w:tcPr>
          <w:p w14:paraId="0A32716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71712</w:t>
            </w:r>
          </w:p>
        </w:tc>
        <w:tc>
          <w:tcPr>
            <w:tcW w:w="885" w:type="dxa"/>
            <w:tcBorders>
              <w:top w:val="nil"/>
              <w:left w:val="nil"/>
              <w:bottom w:val="nil"/>
              <w:right w:val="nil"/>
            </w:tcBorders>
            <w:noWrap w:val="0"/>
            <w:vAlign w:val="center"/>
          </w:tcPr>
          <w:p w14:paraId="557D025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19</w:t>
            </w:r>
          </w:p>
        </w:tc>
        <w:tc>
          <w:tcPr>
            <w:tcW w:w="1011" w:type="dxa"/>
            <w:tcBorders>
              <w:top w:val="nil"/>
              <w:left w:val="nil"/>
              <w:bottom w:val="nil"/>
              <w:right w:val="nil"/>
            </w:tcBorders>
            <w:noWrap w:val="0"/>
            <w:vAlign w:val="center"/>
          </w:tcPr>
          <w:p w14:paraId="4C11014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26.49</w:t>
            </w:r>
          </w:p>
        </w:tc>
      </w:tr>
      <w:tr w14:paraId="2C9EC801">
        <w:tblPrEx>
          <w:tblCellMar>
            <w:top w:w="0" w:type="dxa"/>
            <w:left w:w="108" w:type="dxa"/>
            <w:bottom w:w="0" w:type="dxa"/>
            <w:right w:w="108" w:type="dxa"/>
          </w:tblCellMar>
        </w:tblPrEx>
        <w:trPr>
          <w:trHeight w:val="497" w:hRule="atLeast"/>
        </w:trPr>
        <w:tc>
          <w:tcPr>
            <w:tcW w:w="883" w:type="dxa"/>
            <w:tcBorders>
              <w:top w:val="nil"/>
              <w:left w:val="nil"/>
              <w:bottom w:val="nil"/>
              <w:right w:val="nil"/>
            </w:tcBorders>
            <w:noWrap w:val="0"/>
            <w:vAlign w:val="center"/>
          </w:tcPr>
          <w:p w14:paraId="1F1D7A92">
            <w:pPr>
              <w:spacing w:line="360" w:lineRule="auto"/>
              <w:jc w:val="center"/>
              <w:rPr>
                <w:rFonts w:hint="eastAsia" w:ascii="宋体" w:hAnsi="宋体" w:cs="宋体"/>
                <w:sz w:val="18"/>
                <w:szCs w:val="18"/>
              </w:rPr>
            </w:pPr>
            <w:r>
              <w:rPr>
                <w:rFonts w:hint="eastAsia" w:ascii="宋体" w:hAnsi="宋体" w:cs="宋体"/>
                <w:sz w:val="18"/>
                <w:szCs w:val="18"/>
              </w:rPr>
              <w:t>30-</w:t>
            </w:r>
          </w:p>
        </w:tc>
        <w:tc>
          <w:tcPr>
            <w:tcW w:w="883" w:type="dxa"/>
            <w:tcBorders>
              <w:top w:val="nil"/>
              <w:left w:val="nil"/>
              <w:bottom w:val="nil"/>
              <w:right w:val="nil"/>
            </w:tcBorders>
            <w:noWrap w:val="0"/>
            <w:vAlign w:val="center"/>
          </w:tcPr>
          <w:p w14:paraId="7F62D99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44740</w:t>
            </w:r>
          </w:p>
        </w:tc>
        <w:tc>
          <w:tcPr>
            <w:tcW w:w="884" w:type="dxa"/>
            <w:tcBorders>
              <w:top w:val="nil"/>
              <w:left w:val="nil"/>
              <w:bottom w:val="nil"/>
              <w:right w:val="nil"/>
            </w:tcBorders>
            <w:noWrap w:val="0"/>
            <w:vAlign w:val="center"/>
          </w:tcPr>
          <w:p w14:paraId="4A47FFA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22</w:t>
            </w:r>
          </w:p>
        </w:tc>
        <w:tc>
          <w:tcPr>
            <w:tcW w:w="1011" w:type="dxa"/>
            <w:tcBorders>
              <w:top w:val="nil"/>
              <w:left w:val="nil"/>
              <w:bottom w:val="nil"/>
              <w:right w:val="nil"/>
            </w:tcBorders>
            <w:noWrap w:val="0"/>
            <w:vAlign w:val="center"/>
          </w:tcPr>
          <w:p w14:paraId="44FF36C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49.17</w:t>
            </w:r>
          </w:p>
        </w:tc>
        <w:tc>
          <w:tcPr>
            <w:tcW w:w="883" w:type="dxa"/>
            <w:tcBorders>
              <w:top w:val="nil"/>
              <w:left w:val="nil"/>
              <w:bottom w:val="nil"/>
              <w:right w:val="nil"/>
            </w:tcBorders>
            <w:noWrap w:val="0"/>
            <w:vAlign w:val="center"/>
          </w:tcPr>
          <w:p w14:paraId="2FE2C3A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46391</w:t>
            </w:r>
          </w:p>
        </w:tc>
        <w:tc>
          <w:tcPr>
            <w:tcW w:w="883" w:type="dxa"/>
            <w:tcBorders>
              <w:top w:val="nil"/>
              <w:left w:val="nil"/>
              <w:bottom w:val="nil"/>
              <w:right w:val="nil"/>
            </w:tcBorders>
            <w:noWrap w:val="0"/>
            <w:vAlign w:val="center"/>
          </w:tcPr>
          <w:p w14:paraId="1D425E1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014" w:type="dxa"/>
            <w:tcBorders>
              <w:top w:val="nil"/>
              <w:left w:val="nil"/>
              <w:bottom w:val="nil"/>
              <w:right w:val="nil"/>
            </w:tcBorders>
            <w:noWrap w:val="0"/>
            <w:vAlign w:val="center"/>
          </w:tcPr>
          <w:p w14:paraId="17C7502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23.71</w:t>
            </w:r>
          </w:p>
        </w:tc>
        <w:tc>
          <w:tcPr>
            <w:tcW w:w="883" w:type="dxa"/>
            <w:tcBorders>
              <w:top w:val="nil"/>
              <w:left w:val="nil"/>
              <w:bottom w:val="nil"/>
              <w:right w:val="nil"/>
            </w:tcBorders>
            <w:noWrap w:val="0"/>
            <w:vAlign w:val="center"/>
          </w:tcPr>
          <w:p w14:paraId="1B90921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91131</w:t>
            </w:r>
          </w:p>
        </w:tc>
        <w:tc>
          <w:tcPr>
            <w:tcW w:w="885" w:type="dxa"/>
            <w:tcBorders>
              <w:top w:val="nil"/>
              <w:left w:val="nil"/>
              <w:bottom w:val="nil"/>
              <w:right w:val="nil"/>
            </w:tcBorders>
            <w:noWrap w:val="0"/>
            <w:vAlign w:val="center"/>
          </w:tcPr>
          <w:p w14:paraId="12A2BC9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33</w:t>
            </w:r>
          </w:p>
        </w:tc>
        <w:tc>
          <w:tcPr>
            <w:tcW w:w="1011" w:type="dxa"/>
            <w:tcBorders>
              <w:top w:val="nil"/>
              <w:left w:val="nil"/>
              <w:bottom w:val="nil"/>
              <w:right w:val="nil"/>
            </w:tcBorders>
            <w:noWrap w:val="0"/>
            <w:vAlign w:val="center"/>
          </w:tcPr>
          <w:p w14:paraId="5E20FDC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36.21</w:t>
            </w:r>
          </w:p>
        </w:tc>
      </w:tr>
      <w:tr w14:paraId="478CF048">
        <w:tblPrEx>
          <w:tblCellMar>
            <w:top w:w="0" w:type="dxa"/>
            <w:left w:w="108" w:type="dxa"/>
            <w:bottom w:w="0" w:type="dxa"/>
            <w:right w:w="108" w:type="dxa"/>
          </w:tblCellMar>
        </w:tblPrEx>
        <w:trPr>
          <w:trHeight w:val="497" w:hRule="atLeast"/>
        </w:trPr>
        <w:tc>
          <w:tcPr>
            <w:tcW w:w="883" w:type="dxa"/>
            <w:tcBorders>
              <w:top w:val="nil"/>
              <w:left w:val="nil"/>
              <w:bottom w:val="nil"/>
              <w:right w:val="nil"/>
            </w:tcBorders>
            <w:noWrap w:val="0"/>
            <w:vAlign w:val="center"/>
          </w:tcPr>
          <w:p w14:paraId="7875E4DD">
            <w:pPr>
              <w:spacing w:line="360" w:lineRule="auto"/>
              <w:jc w:val="center"/>
              <w:rPr>
                <w:rFonts w:hint="eastAsia" w:ascii="宋体" w:hAnsi="宋体" w:cs="宋体"/>
                <w:sz w:val="18"/>
                <w:szCs w:val="18"/>
              </w:rPr>
            </w:pPr>
            <w:r>
              <w:rPr>
                <w:rFonts w:hint="eastAsia" w:ascii="宋体" w:hAnsi="宋体" w:cs="宋体"/>
                <w:sz w:val="18"/>
                <w:szCs w:val="18"/>
              </w:rPr>
              <w:t>35-</w:t>
            </w:r>
          </w:p>
        </w:tc>
        <w:tc>
          <w:tcPr>
            <w:tcW w:w="883" w:type="dxa"/>
            <w:tcBorders>
              <w:top w:val="nil"/>
              <w:left w:val="nil"/>
              <w:bottom w:val="nil"/>
              <w:right w:val="nil"/>
            </w:tcBorders>
            <w:noWrap w:val="0"/>
            <w:vAlign w:val="center"/>
          </w:tcPr>
          <w:p w14:paraId="56F1EE2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40931</w:t>
            </w:r>
          </w:p>
        </w:tc>
        <w:tc>
          <w:tcPr>
            <w:tcW w:w="884" w:type="dxa"/>
            <w:tcBorders>
              <w:top w:val="nil"/>
              <w:left w:val="nil"/>
              <w:bottom w:val="nil"/>
              <w:right w:val="nil"/>
            </w:tcBorders>
            <w:noWrap w:val="0"/>
            <w:vAlign w:val="center"/>
          </w:tcPr>
          <w:p w14:paraId="29D2CAD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43</w:t>
            </w:r>
          </w:p>
        </w:tc>
        <w:tc>
          <w:tcPr>
            <w:tcW w:w="1011" w:type="dxa"/>
            <w:tcBorders>
              <w:top w:val="nil"/>
              <w:left w:val="nil"/>
              <w:bottom w:val="nil"/>
              <w:right w:val="nil"/>
            </w:tcBorders>
            <w:noWrap w:val="0"/>
            <w:vAlign w:val="center"/>
          </w:tcPr>
          <w:p w14:paraId="7261F24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105.05</w:t>
            </w:r>
          </w:p>
        </w:tc>
        <w:tc>
          <w:tcPr>
            <w:tcW w:w="883" w:type="dxa"/>
            <w:tcBorders>
              <w:top w:val="nil"/>
              <w:left w:val="nil"/>
              <w:bottom w:val="nil"/>
              <w:right w:val="nil"/>
            </w:tcBorders>
            <w:noWrap w:val="0"/>
            <w:vAlign w:val="center"/>
          </w:tcPr>
          <w:p w14:paraId="36A6B3D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42021</w:t>
            </w:r>
          </w:p>
        </w:tc>
        <w:tc>
          <w:tcPr>
            <w:tcW w:w="883" w:type="dxa"/>
            <w:tcBorders>
              <w:top w:val="nil"/>
              <w:left w:val="nil"/>
              <w:bottom w:val="nil"/>
              <w:right w:val="nil"/>
            </w:tcBorders>
            <w:noWrap w:val="0"/>
            <w:vAlign w:val="center"/>
          </w:tcPr>
          <w:p w14:paraId="0F27B93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12</w:t>
            </w:r>
          </w:p>
        </w:tc>
        <w:tc>
          <w:tcPr>
            <w:tcW w:w="1014" w:type="dxa"/>
            <w:tcBorders>
              <w:top w:val="nil"/>
              <w:left w:val="nil"/>
              <w:bottom w:val="nil"/>
              <w:right w:val="nil"/>
            </w:tcBorders>
            <w:noWrap w:val="0"/>
            <w:vAlign w:val="center"/>
          </w:tcPr>
          <w:p w14:paraId="4E31BB2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28.56</w:t>
            </w:r>
          </w:p>
        </w:tc>
        <w:tc>
          <w:tcPr>
            <w:tcW w:w="883" w:type="dxa"/>
            <w:tcBorders>
              <w:top w:val="nil"/>
              <w:left w:val="nil"/>
              <w:bottom w:val="nil"/>
              <w:right w:val="nil"/>
            </w:tcBorders>
            <w:noWrap w:val="0"/>
            <w:vAlign w:val="center"/>
          </w:tcPr>
          <w:p w14:paraId="6F29F19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82952</w:t>
            </w:r>
          </w:p>
        </w:tc>
        <w:tc>
          <w:tcPr>
            <w:tcW w:w="885" w:type="dxa"/>
            <w:tcBorders>
              <w:top w:val="nil"/>
              <w:left w:val="nil"/>
              <w:bottom w:val="nil"/>
              <w:right w:val="nil"/>
            </w:tcBorders>
            <w:noWrap w:val="0"/>
            <w:vAlign w:val="center"/>
          </w:tcPr>
          <w:p w14:paraId="4C896FC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55</w:t>
            </w:r>
          </w:p>
        </w:tc>
        <w:tc>
          <w:tcPr>
            <w:tcW w:w="1011" w:type="dxa"/>
            <w:tcBorders>
              <w:top w:val="nil"/>
              <w:left w:val="nil"/>
              <w:bottom w:val="nil"/>
              <w:right w:val="nil"/>
            </w:tcBorders>
            <w:noWrap w:val="0"/>
            <w:vAlign w:val="center"/>
          </w:tcPr>
          <w:p w14:paraId="6F309D9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66.3</w:t>
            </w:r>
          </w:p>
        </w:tc>
      </w:tr>
      <w:tr w14:paraId="6C1A3610">
        <w:tblPrEx>
          <w:tblCellMar>
            <w:top w:w="0" w:type="dxa"/>
            <w:left w:w="108" w:type="dxa"/>
            <w:bottom w:w="0" w:type="dxa"/>
            <w:right w:w="108" w:type="dxa"/>
          </w:tblCellMar>
        </w:tblPrEx>
        <w:trPr>
          <w:trHeight w:val="497" w:hRule="atLeast"/>
        </w:trPr>
        <w:tc>
          <w:tcPr>
            <w:tcW w:w="883" w:type="dxa"/>
            <w:tcBorders>
              <w:top w:val="nil"/>
              <w:left w:val="nil"/>
              <w:bottom w:val="nil"/>
              <w:right w:val="nil"/>
            </w:tcBorders>
            <w:noWrap w:val="0"/>
            <w:vAlign w:val="center"/>
          </w:tcPr>
          <w:p w14:paraId="742AF382">
            <w:pPr>
              <w:spacing w:line="360" w:lineRule="auto"/>
              <w:jc w:val="center"/>
              <w:rPr>
                <w:rFonts w:hint="eastAsia" w:ascii="宋体" w:hAnsi="宋体" w:cs="宋体"/>
                <w:sz w:val="18"/>
                <w:szCs w:val="18"/>
              </w:rPr>
            </w:pPr>
            <w:r>
              <w:rPr>
                <w:rFonts w:hint="eastAsia" w:ascii="宋体" w:hAnsi="宋体" w:cs="宋体"/>
                <w:sz w:val="18"/>
                <w:szCs w:val="18"/>
              </w:rPr>
              <w:t>40-</w:t>
            </w:r>
          </w:p>
        </w:tc>
        <w:tc>
          <w:tcPr>
            <w:tcW w:w="883" w:type="dxa"/>
            <w:tcBorders>
              <w:top w:val="nil"/>
              <w:left w:val="nil"/>
              <w:bottom w:val="nil"/>
              <w:right w:val="nil"/>
            </w:tcBorders>
            <w:noWrap w:val="0"/>
            <w:vAlign w:val="center"/>
          </w:tcPr>
          <w:p w14:paraId="52C8754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32125</w:t>
            </w:r>
          </w:p>
        </w:tc>
        <w:tc>
          <w:tcPr>
            <w:tcW w:w="884" w:type="dxa"/>
            <w:tcBorders>
              <w:top w:val="nil"/>
              <w:left w:val="nil"/>
              <w:bottom w:val="nil"/>
              <w:right w:val="nil"/>
            </w:tcBorders>
            <w:noWrap w:val="0"/>
            <w:vAlign w:val="center"/>
          </w:tcPr>
          <w:p w14:paraId="7EDCC8B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57</w:t>
            </w:r>
          </w:p>
        </w:tc>
        <w:tc>
          <w:tcPr>
            <w:tcW w:w="1011" w:type="dxa"/>
            <w:tcBorders>
              <w:top w:val="nil"/>
              <w:left w:val="nil"/>
              <w:bottom w:val="nil"/>
              <w:right w:val="nil"/>
            </w:tcBorders>
            <w:noWrap w:val="0"/>
            <w:vAlign w:val="center"/>
          </w:tcPr>
          <w:p w14:paraId="5ABE8D4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177.43</w:t>
            </w:r>
          </w:p>
        </w:tc>
        <w:tc>
          <w:tcPr>
            <w:tcW w:w="883" w:type="dxa"/>
            <w:tcBorders>
              <w:top w:val="nil"/>
              <w:left w:val="nil"/>
              <w:bottom w:val="nil"/>
              <w:right w:val="nil"/>
            </w:tcBorders>
            <w:noWrap w:val="0"/>
            <w:vAlign w:val="center"/>
          </w:tcPr>
          <w:p w14:paraId="114645F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32126</w:t>
            </w:r>
          </w:p>
        </w:tc>
        <w:tc>
          <w:tcPr>
            <w:tcW w:w="883" w:type="dxa"/>
            <w:tcBorders>
              <w:top w:val="nil"/>
              <w:left w:val="nil"/>
              <w:bottom w:val="nil"/>
              <w:right w:val="nil"/>
            </w:tcBorders>
            <w:noWrap w:val="0"/>
            <w:vAlign w:val="center"/>
          </w:tcPr>
          <w:p w14:paraId="1FF4CC9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014" w:type="dxa"/>
            <w:tcBorders>
              <w:top w:val="nil"/>
              <w:left w:val="nil"/>
              <w:bottom w:val="nil"/>
              <w:right w:val="nil"/>
            </w:tcBorders>
            <w:noWrap w:val="0"/>
            <w:vAlign w:val="center"/>
          </w:tcPr>
          <w:p w14:paraId="26AB980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43.58</w:t>
            </w:r>
          </w:p>
        </w:tc>
        <w:tc>
          <w:tcPr>
            <w:tcW w:w="883" w:type="dxa"/>
            <w:tcBorders>
              <w:top w:val="nil"/>
              <w:left w:val="nil"/>
              <w:bottom w:val="nil"/>
              <w:right w:val="nil"/>
            </w:tcBorders>
            <w:noWrap w:val="0"/>
            <w:vAlign w:val="center"/>
          </w:tcPr>
          <w:p w14:paraId="7A103D6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64251</w:t>
            </w:r>
          </w:p>
        </w:tc>
        <w:tc>
          <w:tcPr>
            <w:tcW w:w="885" w:type="dxa"/>
            <w:tcBorders>
              <w:top w:val="nil"/>
              <w:left w:val="nil"/>
              <w:bottom w:val="nil"/>
              <w:right w:val="nil"/>
            </w:tcBorders>
            <w:noWrap w:val="0"/>
            <w:vAlign w:val="center"/>
          </w:tcPr>
          <w:p w14:paraId="1836A66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71</w:t>
            </w:r>
          </w:p>
        </w:tc>
        <w:tc>
          <w:tcPr>
            <w:tcW w:w="1011" w:type="dxa"/>
            <w:tcBorders>
              <w:top w:val="nil"/>
              <w:left w:val="nil"/>
              <w:bottom w:val="nil"/>
              <w:right w:val="nil"/>
            </w:tcBorders>
            <w:noWrap w:val="0"/>
            <w:vAlign w:val="center"/>
          </w:tcPr>
          <w:p w14:paraId="586E380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110.5</w:t>
            </w:r>
          </w:p>
        </w:tc>
      </w:tr>
      <w:tr w14:paraId="6F839625">
        <w:tblPrEx>
          <w:tblCellMar>
            <w:top w:w="0" w:type="dxa"/>
            <w:left w:w="108" w:type="dxa"/>
            <w:bottom w:w="0" w:type="dxa"/>
            <w:right w:w="108" w:type="dxa"/>
          </w:tblCellMar>
        </w:tblPrEx>
        <w:trPr>
          <w:trHeight w:val="497" w:hRule="atLeast"/>
        </w:trPr>
        <w:tc>
          <w:tcPr>
            <w:tcW w:w="883" w:type="dxa"/>
            <w:tcBorders>
              <w:top w:val="nil"/>
              <w:left w:val="nil"/>
              <w:bottom w:val="nil"/>
              <w:right w:val="nil"/>
            </w:tcBorders>
            <w:noWrap w:val="0"/>
            <w:vAlign w:val="center"/>
          </w:tcPr>
          <w:p w14:paraId="50E8EAA1">
            <w:pPr>
              <w:spacing w:line="360" w:lineRule="auto"/>
              <w:jc w:val="center"/>
              <w:rPr>
                <w:rFonts w:hint="eastAsia" w:ascii="宋体" w:hAnsi="宋体" w:cs="宋体"/>
                <w:sz w:val="18"/>
                <w:szCs w:val="18"/>
              </w:rPr>
            </w:pPr>
            <w:r>
              <w:rPr>
                <w:rFonts w:hint="eastAsia" w:ascii="宋体" w:hAnsi="宋体" w:cs="宋体"/>
                <w:sz w:val="18"/>
                <w:szCs w:val="18"/>
              </w:rPr>
              <w:t>45-</w:t>
            </w:r>
          </w:p>
        </w:tc>
        <w:tc>
          <w:tcPr>
            <w:tcW w:w="883" w:type="dxa"/>
            <w:tcBorders>
              <w:top w:val="nil"/>
              <w:left w:val="nil"/>
              <w:bottom w:val="nil"/>
              <w:right w:val="nil"/>
            </w:tcBorders>
            <w:noWrap w:val="0"/>
            <w:vAlign w:val="center"/>
          </w:tcPr>
          <w:p w14:paraId="173C73E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31839</w:t>
            </w:r>
          </w:p>
        </w:tc>
        <w:tc>
          <w:tcPr>
            <w:tcW w:w="884" w:type="dxa"/>
            <w:tcBorders>
              <w:top w:val="nil"/>
              <w:left w:val="nil"/>
              <w:bottom w:val="nil"/>
              <w:right w:val="nil"/>
            </w:tcBorders>
            <w:noWrap w:val="0"/>
            <w:vAlign w:val="center"/>
          </w:tcPr>
          <w:p w14:paraId="3034003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78</w:t>
            </w:r>
          </w:p>
        </w:tc>
        <w:tc>
          <w:tcPr>
            <w:tcW w:w="1011" w:type="dxa"/>
            <w:tcBorders>
              <w:top w:val="nil"/>
              <w:left w:val="nil"/>
              <w:bottom w:val="nil"/>
              <w:right w:val="nil"/>
            </w:tcBorders>
            <w:noWrap w:val="0"/>
            <w:vAlign w:val="center"/>
          </w:tcPr>
          <w:p w14:paraId="55157FC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244.98</w:t>
            </w:r>
          </w:p>
        </w:tc>
        <w:tc>
          <w:tcPr>
            <w:tcW w:w="883" w:type="dxa"/>
            <w:tcBorders>
              <w:top w:val="nil"/>
              <w:left w:val="nil"/>
              <w:bottom w:val="nil"/>
              <w:right w:val="nil"/>
            </w:tcBorders>
            <w:noWrap w:val="0"/>
            <w:vAlign w:val="center"/>
          </w:tcPr>
          <w:p w14:paraId="74BA254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32223</w:t>
            </w:r>
          </w:p>
        </w:tc>
        <w:tc>
          <w:tcPr>
            <w:tcW w:w="883" w:type="dxa"/>
            <w:tcBorders>
              <w:top w:val="nil"/>
              <w:left w:val="nil"/>
              <w:bottom w:val="nil"/>
              <w:right w:val="nil"/>
            </w:tcBorders>
            <w:noWrap w:val="0"/>
            <w:vAlign w:val="center"/>
          </w:tcPr>
          <w:p w14:paraId="5436F02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24</w:t>
            </w:r>
          </w:p>
        </w:tc>
        <w:tc>
          <w:tcPr>
            <w:tcW w:w="1014" w:type="dxa"/>
            <w:tcBorders>
              <w:top w:val="nil"/>
              <w:left w:val="nil"/>
              <w:bottom w:val="nil"/>
              <w:right w:val="nil"/>
            </w:tcBorders>
            <w:noWrap w:val="0"/>
            <w:vAlign w:val="center"/>
          </w:tcPr>
          <w:p w14:paraId="0EC87A2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74.48</w:t>
            </w:r>
          </w:p>
        </w:tc>
        <w:tc>
          <w:tcPr>
            <w:tcW w:w="883" w:type="dxa"/>
            <w:tcBorders>
              <w:top w:val="nil"/>
              <w:left w:val="nil"/>
              <w:bottom w:val="nil"/>
              <w:right w:val="nil"/>
            </w:tcBorders>
            <w:noWrap w:val="0"/>
            <w:vAlign w:val="center"/>
          </w:tcPr>
          <w:p w14:paraId="1EB4293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64062</w:t>
            </w:r>
          </w:p>
        </w:tc>
        <w:tc>
          <w:tcPr>
            <w:tcW w:w="885" w:type="dxa"/>
            <w:tcBorders>
              <w:top w:val="nil"/>
              <w:left w:val="nil"/>
              <w:bottom w:val="nil"/>
              <w:right w:val="nil"/>
            </w:tcBorders>
            <w:noWrap w:val="0"/>
            <w:vAlign w:val="center"/>
          </w:tcPr>
          <w:p w14:paraId="3768446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102</w:t>
            </w:r>
          </w:p>
        </w:tc>
        <w:tc>
          <w:tcPr>
            <w:tcW w:w="1011" w:type="dxa"/>
            <w:tcBorders>
              <w:top w:val="nil"/>
              <w:left w:val="nil"/>
              <w:bottom w:val="nil"/>
              <w:right w:val="nil"/>
            </w:tcBorders>
            <w:noWrap w:val="0"/>
            <w:vAlign w:val="center"/>
          </w:tcPr>
          <w:p w14:paraId="0B071FE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159.22</w:t>
            </w:r>
          </w:p>
        </w:tc>
      </w:tr>
      <w:tr w14:paraId="33C13BC1">
        <w:tblPrEx>
          <w:tblCellMar>
            <w:top w:w="0" w:type="dxa"/>
            <w:left w:w="108" w:type="dxa"/>
            <w:bottom w:w="0" w:type="dxa"/>
            <w:right w:w="108" w:type="dxa"/>
          </w:tblCellMar>
        </w:tblPrEx>
        <w:trPr>
          <w:trHeight w:val="497" w:hRule="atLeast"/>
        </w:trPr>
        <w:tc>
          <w:tcPr>
            <w:tcW w:w="883" w:type="dxa"/>
            <w:tcBorders>
              <w:top w:val="nil"/>
              <w:left w:val="nil"/>
              <w:bottom w:val="nil"/>
              <w:right w:val="nil"/>
            </w:tcBorders>
            <w:noWrap w:val="0"/>
            <w:vAlign w:val="center"/>
          </w:tcPr>
          <w:p w14:paraId="7EBF35EF">
            <w:pPr>
              <w:spacing w:line="360" w:lineRule="auto"/>
              <w:jc w:val="center"/>
              <w:rPr>
                <w:rFonts w:hint="eastAsia" w:ascii="宋体" w:hAnsi="宋体" w:cs="宋体"/>
                <w:sz w:val="18"/>
                <w:szCs w:val="18"/>
              </w:rPr>
            </w:pPr>
            <w:r>
              <w:rPr>
                <w:rFonts w:hint="eastAsia" w:ascii="宋体" w:hAnsi="宋体" w:cs="宋体"/>
                <w:sz w:val="18"/>
                <w:szCs w:val="18"/>
              </w:rPr>
              <w:t>50-</w:t>
            </w:r>
          </w:p>
        </w:tc>
        <w:tc>
          <w:tcPr>
            <w:tcW w:w="883" w:type="dxa"/>
            <w:tcBorders>
              <w:top w:val="nil"/>
              <w:left w:val="nil"/>
              <w:bottom w:val="nil"/>
              <w:right w:val="nil"/>
            </w:tcBorders>
            <w:noWrap w:val="0"/>
            <w:vAlign w:val="center"/>
          </w:tcPr>
          <w:p w14:paraId="20021AF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34987</w:t>
            </w:r>
          </w:p>
        </w:tc>
        <w:tc>
          <w:tcPr>
            <w:tcW w:w="884" w:type="dxa"/>
            <w:tcBorders>
              <w:top w:val="nil"/>
              <w:left w:val="nil"/>
              <w:bottom w:val="nil"/>
              <w:right w:val="nil"/>
            </w:tcBorders>
            <w:noWrap w:val="0"/>
            <w:vAlign w:val="center"/>
          </w:tcPr>
          <w:p w14:paraId="512F075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161</w:t>
            </w:r>
          </w:p>
        </w:tc>
        <w:tc>
          <w:tcPr>
            <w:tcW w:w="1011" w:type="dxa"/>
            <w:tcBorders>
              <w:top w:val="nil"/>
              <w:left w:val="nil"/>
              <w:bottom w:val="nil"/>
              <w:right w:val="nil"/>
            </w:tcBorders>
            <w:noWrap w:val="0"/>
            <w:vAlign w:val="center"/>
          </w:tcPr>
          <w:p w14:paraId="158879B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460.17</w:t>
            </w:r>
          </w:p>
        </w:tc>
        <w:tc>
          <w:tcPr>
            <w:tcW w:w="883" w:type="dxa"/>
            <w:tcBorders>
              <w:top w:val="nil"/>
              <w:left w:val="nil"/>
              <w:bottom w:val="nil"/>
              <w:right w:val="nil"/>
            </w:tcBorders>
            <w:noWrap w:val="0"/>
            <w:vAlign w:val="center"/>
          </w:tcPr>
          <w:p w14:paraId="11DED4C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35305</w:t>
            </w:r>
          </w:p>
        </w:tc>
        <w:tc>
          <w:tcPr>
            <w:tcW w:w="883" w:type="dxa"/>
            <w:tcBorders>
              <w:top w:val="nil"/>
              <w:left w:val="nil"/>
              <w:bottom w:val="nil"/>
              <w:right w:val="nil"/>
            </w:tcBorders>
            <w:noWrap w:val="0"/>
            <w:vAlign w:val="center"/>
          </w:tcPr>
          <w:p w14:paraId="63DEBFA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55</w:t>
            </w:r>
          </w:p>
        </w:tc>
        <w:tc>
          <w:tcPr>
            <w:tcW w:w="1014" w:type="dxa"/>
            <w:tcBorders>
              <w:top w:val="nil"/>
              <w:left w:val="nil"/>
              <w:bottom w:val="nil"/>
              <w:right w:val="nil"/>
            </w:tcBorders>
            <w:noWrap w:val="0"/>
            <w:vAlign w:val="center"/>
          </w:tcPr>
          <w:p w14:paraId="10ACA1A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155.79</w:t>
            </w:r>
          </w:p>
        </w:tc>
        <w:tc>
          <w:tcPr>
            <w:tcW w:w="883" w:type="dxa"/>
            <w:tcBorders>
              <w:top w:val="nil"/>
              <w:left w:val="nil"/>
              <w:bottom w:val="nil"/>
              <w:right w:val="nil"/>
            </w:tcBorders>
            <w:noWrap w:val="0"/>
            <w:vAlign w:val="center"/>
          </w:tcPr>
          <w:p w14:paraId="3E08A48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70292</w:t>
            </w:r>
          </w:p>
        </w:tc>
        <w:tc>
          <w:tcPr>
            <w:tcW w:w="885" w:type="dxa"/>
            <w:tcBorders>
              <w:top w:val="nil"/>
              <w:left w:val="nil"/>
              <w:bottom w:val="nil"/>
              <w:right w:val="nil"/>
            </w:tcBorders>
            <w:noWrap w:val="0"/>
            <w:vAlign w:val="center"/>
          </w:tcPr>
          <w:p w14:paraId="2069D18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216</w:t>
            </w:r>
          </w:p>
        </w:tc>
        <w:tc>
          <w:tcPr>
            <w:tcW w:w="1011" w:type="dxa"/>
            <w:tcBorders>
              <w:top w:val="nil"/>
              <w:left w:val="nil"/>
              <w:bottom w:val="nil"/>
              <w:right w:val="nil"/>
            </w:tcBorders>
            <w:noWrap w:val="0"/>
            <w:vAlign w:val="center"/>
          </w:tcPr>
          <w:p w14:paraId="7474EC5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307.29</w:t>
            </w:r>
          </w:p>
        </w:tc>
      </w:tr>
      <w:tr w14:paraId="350124A0">
        <w:tblPrEx>
          <w:tblCellMar>
            <w:top w:w="0" w:type="dxa"/>
            <w:left w:w="108" w:type="dxa"/>
            <w:bottom w:w="0" w:type="dxa"/>
            <w:right w:w="108" w:type="dxa"/>
          </w:tblCellMar>
        </w:tblPrEx>
        <w:trPr>
          <w:trHeight w:val="497" w:hRule="atLeast"/>
        </w:trPr>
        <w:tc>
          <w:tcPr>
            <w:tcW w:w="883" w:type="dxa"/>
            <w:tcBorders>
              <w:top w:val="nil"/>
              <w:left w:val="nil"/>
              <w:bottom w:val="nil"/>
              <w:right w:val="nil"/>
            </w:tcBorders>
            <w:noWrap w:val="0"/>
            <w:vAlign w:val="center"/>
          </w:tcPr>
          <w:p w14:paraId="5671D15E">
            <w:pPr>
              <w:spacing w:line="360" w:lineRule="auto"/>
              <w:jc w:val="center"/>
              <w:rPr>
                <w:rFonts w:hint="eastAsia" w:ascii="宋体" w:hAnsi="宋体" w:cs="宋体"/>
                <w:sz w:val="18"/>
                <w:szCs w:val="18"/>
              </w:rPr>
            </w:pPr>
            <w:r>
              <w:rPr>
                <w:rFonts w:hint="eastAsia" w:ascii="宋体" w:hAnsi="宋体" w:cs="宋体"/>
                <w:sz w:val="18"/>
                <w:szCs w:val="18"/>
              </w:rPr>
              <w:t>55-</w:t>
            </w:r>
          </w:p>
        </w:tc>
        <w:tc>
          <w:tcPr>
            <w:tcW w:w="883" w:type="dxa"/>
            <w:tcBorders>
              <w:top w:val="nil"/>
              <w:left w:val="nil"/>
              <w:bottom w:val="nil"/>
              <w:right w:val="nil"/>
            </w:tcBorders>
            <w:noWrap w:val="0"/>
            <w:vAlign w:val="center"/>
          </w:tcPr>
          <w:p w14:paraId="1495021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31186</w:t>
            </w:r>
          </w:p>
        </w:tc>
        <w:tc>
          <w:tcPr>
            <w:tcW w:w="884" w:type="dxa"/>
            <w:tcBorders>
              <w:top w:val="nil"/>
              <w:left w:val="nil"/>
              <w:bottom w:val="nil"/>
              <w:right w:val="nil"/>
            </w:tcBorders>
            <w:noWrap w:val="0"/>
            <w:vAlign w:val="center"/>
          </w:tcPr>
          <w:p w14:paraId="76FB3C8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183</w:t>
            </w:r>
          </w:p>
        </w:tc>
        <w:tc>
          <w:tcPr>
            <w:tcW w:w="1011" w:type="dxa"/>
            <w:tcBorders>
              <w:top w:val="nil"/>
              <w:left w:val="nil"/>
              <w:bottom w:val="nil"/>
              <w:right w:val="nil"/>
            </w:tcBorders>
            <w:noWrap w:val="0"/>
            <w:vAlign w:val="center"/>
          </w:tcPr>
          <w:p w14:paraId="76EEB40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586.8</w:t>
            </w:r>
          </w:p>
        </w:tc>
        <w:tc>
          <w:tcPr>
            <w:tcW w:w="883" w:type="dxa"/>
            <w:tcBorders>
              <w:top w:val="nil"/>
              <w:left w:val="nil"/>
              <w:bottom w:val="nil"/>
              <w:right w:val="nil"/>
            </w:tcBorders>
            <w:noWrap w:val="0"/>
            <w:vAlign w:val="center"/>
          </w:tcPr>
          <w:p w14:paraId="204276B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31122</w:t>
            </w:r>
          </w:p>
        </w:tc>
        <w:tc>
          <w:tcPr>
            <w:tcW w:w="883" w:type="dxa"/>
            <w:tcBorders>
              <w:top w:val="nil"/>
              <w:left w:val="nil"/>
              <w:bottom w:val="nil"/>
              <w:right w:val="nil"/>
            </w:tcBorders>
            <w:noWrap w:val="0"/>
            <w:vAlign w:val="center"/>
          </w:tcPr>
          <w:p w14:paraId="11D657E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67</w:t>
            </w:r>
          </w:p>
        </w:tc>
        <w:tc>
          <w:tcPr>
            <w:tcW w:w="1014" w:type="dxa"/>
            <w:tcBorders>
              <w:top w:val="nil"/>
              <w:left w:val="nil"/>
              <w:bottom w:val="nil"/>
              <w:right w:val="nil"/>
            </w:tcBorders>
            <w:noWrap w:val="0"/>
            <w:vAlign w:val="center"/>
          </w:tcPr>
          <w:p w14:paraId="339AD82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215.28</w:t>
            </w:r>
          </w:p>
        </w:tc>
        <w:tc>
          <w:tcPr>
            <w:tcW w:w="883" w:type="dxa"/>
            <w:tcBorders>
              <w:top w:val="nil"/>
              <w:left w:val="nil"/>
              <w:bottom w:val="nil"/>
              <w:right w:val="nil"/>
            </w:tcBorders>
            <w:noWrap w:val="0"/>
            <w:vAlign w:val="center"/>
          </w:tcPr>
          <w:p w14:paraId="16C7BF8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62308</w:t>
            </w:r>
          </w:p>
        </w:tc>
        <w:tc>
          <w:tcPr>
            <w:tcW w:w="885" w:type="dxa"/>
            <w:tcBorders>
              <w:top w:val="nil"/>
              <w:left w:val="nil"/>
              <w:bottom w:val="nil"/>
              <w:right w:val="nil"/>
            </w:tcBorders>
            <w:noWrap w:val="0"/>
            <w:vAlign w:val="center"/>
          </w:tcPr>
          <w:p w14:paraId="5E582AF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250</w:t>
            </w:r>
          </w:p>
        </w:tc>
        <w:tc>
          <w:tcPr>
            <w:tcW w:w="1011" w:type="dxa"/>
            <w:tcBorders>
              <w:top w:val="nil"/>
              <w:left w:val="nil"/>
              <w:bottom w:val="nil"/>
              <w:right w:val="nil"/>
            </w:tcBorders>
            <w:noWrap w:val="0"/>
            <w:vAlign w:val="center"/>
          </w:tcPr>
          <w:p w14:paraId="2334EDB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401.23</w:t>
            </w:r>
          </w:p>
        </w:tc>
      </w:tr>
      <w:tr w14:paraId="6639D384">
        <w:tblPrEx>
          <w:tblCellMar>
            <w:top w:w="0" w:type="dxa"/>
            <w:left w:w="108" w:type="dxa"/>
            <w:bottom w:w="0" w:type="dxa"/>
            <w:right w:w="108" w:type="dxa"/>
          </w:tblCellMar>
        </w:tblPrEx>
        <w:trPr>
          <w:trHeight w:val="497" w:hRule="atLeast"/>
        </w:trPr>
        <w:tc>
          <w:tcPr>
            <w:tcW w:w="883" w:type="dxa"/>
            <w:tcBorders>
              <w:top w:val="nil"/>
              <w:left w:val="nil"/>
              <w:bottom w:val="nil"/>
              <w:right w:val="nil"/>
            </w:tcBorders>
            <w:noWrap w:val="0"/>
            <w:vAlign w:val="center"/>
          </w:tcPr>
          <w:p w14:paraId="0D99E427">
            <w:pPr>
              <w:spacing w:line="360" w:lineRule="auto"/>
              <w:jc w:val="center"/>
              <w:rPr>
                <w:rFonts w:hint="eastAsia" w:ascii="宋体" w:hAnsi="宋体" w:cs="宋体"/>
                <w:sz w:val="18"/>
                <w:szCs w:val="18"/>
              </w:rPr>
            </w:pPr>
            <w:r>
              <w:rPr>
                <w:rFonts w:hint="eastAsia" w:ascii="宋体" w:hAnsi="宋体" w:cs="宋体"/>
                <w:sz w:val="18"/>
                <w:szCs w:val="18"/>
              </w:rPr>
              <w:t>60-</w:t>
            </w:r>
          </w:p>
        </w:tc>
        <w:tc>
          <w:tcPr>
            <w:tcW w:w="883" w:type="dxa"/>
            <w:tcBorders>
              <w:top w:val="nil"/>
              <w:left w:val="nil"/>
              <w:bottom w:val="nil"/>
              <w:right w:val="nil"/>
            </w:tcBorders>
            <w:noWrap w:val="0"/>
            <w:vAlign w:val="center"/>
          </w:tcPr>
          <w:p w14:paraId="3A2951D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21912</w:t>
            </w:r>
          </w:p>
        </w:tc>
        <w:tc>
          <w:tcPr>
            <w:tcW w:w="884" w:type="dxa"/>
            <w:tcBorders>
              <w:top w:val="nil"/>
              <w:left w:val="nil"/>
              <w:bottom w:val="nil"/>
              <w:right w:val="nil"/>
            </w:tcBorders>
            <w:noWrap w:val="0"/>
            <w:vAlign w:val="center"/>
          </w:tcPr>
          <w:p w14:paraId="266BAEA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221</w:t>
            </w:r>
          </w:p>
        </w:tc>
        <w:tc>
          <w:tcPr>
            <w:tcW w:w="1011" w:type="dxa"/>
            <w:tcBorders>
              <w:top w:val="nil"/>
              <w:left w:val="nil"/>
              <w:bottom w:val="nil"/>
              <w:right w:val="nil"/>
            </w:tcBorders>
            <w:noWrap w:val="0"/>
            <w:vAlign w:val="center"/>
          </w:tcPr>
          <w:p w14:paraId="7375B89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1008.58</w:t>
            </w:r>
          </w:p>
        </w:tc>
        <w:tc>
          <w:tcPr>
            <w:tcW w:w="883" w:type="dxa"/>
            <w:tcBorders>
              <w:top w:val="nil"/>
              <w:left w:val="nil"/>
              <w:bottom w:val="nil"/>
              <w:right w:val="nil"/>
            </w:tcBorders>
            <w:noWrap w:val="0"/>
            <w:vAlign w:val="center"/>
          </w:tcPr>
          <w:p w14:paraId="71E2D66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22241</w:t>
            </w:r>
          </w:p>
        </w:tc>
        <w:tc>
          <w:tcPr>
            <w:tcW w:w="883" w:type="dxa"/>
            <w:tcBorders>
              <w:top w:val="nil"/>
              <w:left w:val="nil"/>
              <w:bottom w:val="nil"/>
              <w:right w:val="nil"/>
            </w:tcBorders>
            <w:noWrap w:val="0"/>
            <w:vAlign w:val="center"/>
          </w:tcPr>
          <w:p w14:paraId="067A410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118</w:t>
            </w:r>
          </w:p>
        </w:tc>
        <w:tc>
          <w:tcPr>
            <w:tcW w:w="1014" w:type="dxa"/>
            <w:tcBorders>
              <w:top w:val="nil"/>
              <w:left w:val="nil"/>
              <w:bottom w:val="nil"/>
              <w:right w:val="nil"/>
            </w:tcBorders>
            <w:noWrap w:val="0"/>
            <w:vAlign w:val="center"/>
          </w:tcPr>
          <w:p w14:paraId="43B802B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530.55</w:t>
            </w:r>
          </w:p>
        </w:tc>
        <w:tc>
          <w:tcPr>
            <w:tcW w:w="883" w:type="dxa"/>
            <w:tcBorders>
              <w:top w:val="nil"/>
              <w:left w:val="nil"/>
              <w:bottom w:val="nil"/>
              <w:right w:val="nil"/>
            </w:tcBorders>
            <w:noWrap w:val="0"/>
            <w:vAlign w:val="center"/>
          </w:tcPr>
          <w:p w14:paraId="5964C72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44153</w:t>
            </w:r>
          </w:p>
        </w:tc>
        <w:tc>
          <w:tcPr>
            <w:tcW w:w="885" w:type="dxa"/>
            <w:tcBorders>
              <w:top w:val="nil"/>
              <w:left w:val="nil"/>
              <w:bottom w:val="nil"/>
              <w:right w:val="nil"/>
            </w:tcBorders>
            <w:noWrap w:val="0"/>
            <w:vAlign w:val="center"/>
          </w:tcPr>
          <w:p w14:paraId="4DE7DA2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339</w:t>
            </w:r>
          </w:p>
        </w:tc>
        <w:tc>
          <w:tcPr>
            <w:tcW w:w="1011" w:type="dxa"/>
            <w:tcBorders>
              <w:top w:val="nil"/>
              <w:left w:val="nil"/>
              <w:bottom w:val="nil"/>
              <w:right w:val="nil"/>
            </w:tcBorders>
            <w:noWrap w:val="0"/>
            <w:vAlign w:val="center"/>
          </w:tcPr>
          <w:p w14:paraId="3675117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767.78</w:t>
            </w:r>
          </w:p>
        </w:tc>
      </w:tr>
      <w:tr w14:paraId="056C4B7A">
        <w:tblPrEx>
          <w:tblCellMar>
            <w:top w:w="0" w:type="dxa"/>
            <w:left w:w="108" w:type="dxa"/>
            <w:bottom w:w="0" w:type="dxa"/>
            <w:right w:w="108" w:type="dxa"/>
          </w:tblCellMar>
        </w:tblPrEx>
        <w:trPr>
          <w:trHeight w:val="497" w:hRule="atLeast"/>
        </w:trPr>
        <w:tc>
          <w:tcPr>
            <w:tcW w:w="883" w:type="dxa"/>
            <w:tcBorders>
              <w:top w:val="nil"/>
              <w:left w:val="nil"/>
              <w:bottom w:val="nil"/>
              <w:right w:val="nil"/>
            </w:tcBorders>
            <w:noWrap w:val="0"/>
            <w:vAlign w:val="center"/>
          </w:tcPr>
          <w:p w14:paraId="229DA7B0">
            <w:pPr>
              <w:spacing w:line="360" w:lineRule="auto"/>
              <w:jc w:val="center"/>
              <w:rPr>
                <w:rFonts w:hint="eastAsia" w:ascii="宋体" w:hAnsi="宋体" w:cs="宋体"/>
                <w:sz w:val="18"/>
                <w:szCs w:val="18"/>
              </w:rPr>
            </w:pPr>
            <w:r>
              <w:rPr>
                <w:rFonts w:hint="eastAsia" w:ascii="宋体" w:hAnsi="宋体" w:cs="宋体"/>
                <w:sz w:val="18"/>
                <w:szCs w:val="18"/>
              </w:rPr>
              <w:t>65-</w:t>
            </w:r>
          </w:p>
        </w:tc>
        <w:tc>
          <w:tcPr>
            <w:tcW w:w="883" w:type="dxa"/>
            <w:tcBorders>
              <w:top w:val="nil"/>
              <w:left w:val="nil"/>
              <w:bottom w:val="nil"/>
              <w:right w:val="nil"/>
            </w:tcBorders>
            <w:noWrap w:val="0"/>
            <w:vAlign w:val="center"/>
          </w:tcPr>
          <w:p w14:paraId="06E9144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19969</w:t>
            </w:r>
          </w:p>
        </w:tc>
        <w:tc>
          <w:tcPr>
            <w:tcW w:w="884" w:type="dxa"/>
            <w:tcBorders>
              <w:top w:val="nil"/>
              <w:left w:val="nil"/>
              <w:bottom w:val="nil"/>
              <w:right w:val="nil"/>
            </w:tcBorders>
            <w:noWrap w:val="0"/>
            <w:vAlign w:val="center"/>
          </w:tcPr>
          <w:p w14:paraId="6483585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318</w:t>
            </w:r>
          </w:p>
        </w:tc>
        <w:tc>
          <w:tcPr>
            <w:tcW w:w="1011" w:type="dxa"/>
            <w:tcBorders>
              <w:top w:val="nil"/>
              <w:left w:val="nil"/>
              <w:bottom w:val="nil"/>
              <w:right w:val="nil"/>
            </w:tcBorders>
            <w:noWrap w:val="0"/>
            <w:vAlign w:val="center"/>
          </w:tcPr>
          <w:p w14:paraId="2327175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1592.47</w:t>
            </w:r>
          </w:p>
        </w:tc>
        <w:tc>
          <w:tcPr>
            <w:tcW w:w="883" w:type="dxa"/>
            <w:tcBorders>
              <w:top w:val="nil"/>
              <w:left w:val="nil"/>
              <w:bottom w:val="nil"/>
              <w:right w:val="nil"/>
            </w:tcBorders>
            <w:noWrap w:val="0"/>
            <w:vAlign w:val="center"/>
          </w:tcPr>
          <w:p w14:paraId="7077B4D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20791</w:t>
            </w:r>
          </w:p>
        </w:tc>
        <w:tc>
          <w:tcPr>
            <w:tcW w:w="883" w:type="dxa"/>
            <w:tcBorders>
              <w:top w:val="nil"/>
              <w:left w:val="nil"/>
              <w:bottom w:val="nil"/>
              <w:right w:val="nil"/>
            </w:tcBorders>
            <w:noWrap w:val="0"/>
            <w:vAlign w:val="center"/>
          </w:tcPr>
          <w:p w14:paraId="78231C5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161</w:t>
            </w:r>
          </w:p>
        </w:tc>
        <w:tc>
          <w:tcPr>
            <w:tcW w:w="1014" w:type="dxa"/>
            <w:tcBorders>
              <w:top w:val="nil"/>
              <w:left w:val="nil"/>
              <w:bottom w:val="nil"/>
              <w:right w:val="nil"/>
            </w:tcBorders>
            <w:noWrap w:val="0"/>
            <w:vAlign w:val="center"/>
          </w:tcPr>
          <w:p w14:paraId="3177810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774.37</w:t>
            </w:r>
          </w:p>
        </w:tc>
        <w:tc>
          <w:tcPr>
            <w:tcW w:w="883" w:type="dxa"/>
            <w:tcBorders>
              <w:top w:val="nil"/>
              <w:left w:val="nil"/>
              <w:bottom w:val="nil"/>
              <w:right w:val="nil"/>
            </w:tcBorders>
            <w:noWrap w:val="0"/>
            <w:vAlign w:val="center"/>
          </w:tcPr>
          <w:p w14:paraId="71538C8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40760</w:t>
            </w:r>
          </w:p>
        </w:tc>
        <w:tc>
          <w:tcPr>
            <w:tcW w:w="885" w:type="dxa"/>
            <w:tcBorders>
              <w:top w:val="nil"/>
              <w:left w:val="nil"/>
              <w:bottom w:val="nil"/>
              <w:right w:val="nil"/>
            </w:tcBorders>
            <w:noWrap w:val="0"/>
            <w:vAlign w:val="center"/>
          </w:tcPr>
          <w:p w14:paraId="067E99E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479</w:t>
            </w:r>
          </w:p>
        </w:tc>
        <w:tc>
          <w:tcPr>
            <w:tcW w:w="1011" w:type="dxa"/>
            <w:tcBorders>
              <w:top w:val="nil"/>
              <w:left w:val="nil"/>
              <w:bottom w:val="nil"/>
              <w:right w:val="nil"/>
            </w:tcBorders>
            <w:noWrap w:val="0"/>
            <w:vAlign w:val="center"/>
          </w:tcPr>
          <w:p w14:paraId="43AC4A8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1175.17</w:t>
            </w:r>
          </w:p>
        </w:tc>
      </w:tr>
      <w:tr w14:paraId="3CD77B3C">
        <w:tblPrEx>
          <w:tblCellMar>
            <w:top w:w="0" w:type="dxa"/>
            <w:left w:w="108" w:type="dxa"/>
            <w:bottom w:w="0" w:type="dxa"/>
            <w:right w:w="108" w:type="dxa"/>
          </w:tblCellMar>
        </w:tblPrEx>
        <w:trPr>
          <w:trHeight w:val="497" w:hRule="atLeast"/>
        </w:trPr>
        <w:tc>
          <w:tcPr>
            <w:tcW w:w="883" w:type="dxa"/>
            <w:tcBorders>
              <w:top w:val="nil"/>
              <w:left w:val="nil"/>
              <w:bottom w:val="nil"/>
              <w:right w:val="nil"/>
            </w:tcBorders>
            <w:noWrap w:val="0"/>
            <w:vAlign w:val="center"/>
          </w:tcPr>
          <w:p w14:paraId="6A4AE2F2">
            <w:pPr>
              <w:spacing w:line="360" w:lineRule="auto"/>
              <w:jc w:val="center"/>
              <w:rPr>
                <w:rFonts w:hint="eastAsia" w:ascii="宋体" w:hAnsi="宋体" w:cs="宋体"/>
                <w:sz w:val="18"/>
                <w:szCs w:val="18"/>
              </w:rPr>
            </w:pPr>
            <w:r>
              <w:rPr>
                <w:rFonts w:hint="eastAsia" w:ascii="宋体" w:hAnsi="宋体" w:cs="宋体"/>
                <w:sz w:val="18"/>
                <w:szCs w:val="18"/>
              </w:rPr>
              <w:t>70-</w:t>
            </w:r>
          </w:p>
        </w:tc>
        <w:tc>
          <w:tcPr>
            <w:tcW w:w="883" w:type="dxa"/>
            <w:tcBorders>
              <w:top w:val="nil"/>
              <w:left w:val="nil"/>
              <w:bottom w:val="nil"/>
              <w:right w:val="nil"/>
            </w:tcBorders>
            <w:noWrap w:val="0"/>
            <w:vAlign w:val="center"/>
          </w:tcPr>
          <w:p w14:paraId="0936B6D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13011</w:t>
            </w:r>
          </w:p>
        </w:tc>
        <w:tc>
          <w:tcPr>
            <w:tcW w:w="884" w:type="dxa"/>
            <w:tcBorders>
              <w:top w:val="nil"/>
              <w:left w:val="nil"/>
              <w:bottom w:val="nil"/>
              <w:right w:val="nil"/>
            </w:tcBorders>
            <w:noWrap w:val="0"/>
            <w:vAlign w:val="center"/>
          </w:tcPr>
          <w:p w14:paraId="658203F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403</w:t>
            </w:r>
          </w:p>
        </w:tc>
        <w:tc>
          <w:tcPr>
            <w:tcW w:w="1011" w:type="dxa"/>
            <w:tcBorders>
              <w:top w:val="nil"/>
              <w:left w:val="nil"/>
              <w:bottom w:val="nil"/>
              <w:right w:val="nil"/>
            </w:tcBorders>
            <w:noWrap w:val="0"/>
            <w:vAlign w:val="center"/>
          </w:tcPr>
          <w:p w14:paraId="4C869DA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3097.38</w:t>
            </w:r>
          </w:p>
        </w:tc>
        <w:tc>
          <w:tcPr>
            <w:tcW w:w="883" w:type="dxa"/>
            <w:tcBorders>
              <w:top w:val="nil"/>
              <w:left w:val="nil"/>
              <w:bottom w:val="nil"/>
              <w:right w:val="nil"/>
            </w:tcBorders>
            <w:noWrap w:val="0"/>
            <w:vAlign w:val="center"/>
          </w:tcPr>
          <w:p w14:paraId="2C71037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14304</w:t>
            </w:r>
          </w:p>
        </w:tc>
        <w:tc>
          <w:tcPr>
            <w:tcW w:w="883" w:type="dxa"/>
            <w:tcBorders>
              <w:top w:val="nil"/>
              <w:left w:val="nil"/>
              <w:bottom w:val="nil"/>
              <w:right w:val="nil"/>
            </w:tcBorders>
            <w:noWrap w:val="0"/>
            <w:vAlign w:val="center"/>
          </w:tcPr>
          <w:p w14:paraId="6680CB9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222</w:t>
            </w:r>
          </w:p>
        </w:tc>
        <w:tc>
          <w:tcPr>
            <w:tcW w:w="1014" w:type="dxa"/>
            <w:tcBorders>
              <w:top w:val="nil"/>
              <w:left w:val="nil"/>
              <w:bottom w:val="nil"/>
              <w:right w:val="nil"/>
            </w:tcBorders>
            <w:noWrap w:val="0"/>
            <w:vAlign w:val="center"/>
          </w:tcPr>
          <w:p w14:paraId="0B105E2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1552.01</w:t>
            </w:r>
          </w:p>
        </w:tc>
        <w:tc>
          <w:tcPr>
            <w:tcW w:w="883" w:type="dxa"/>
            <w:tcBorders>
              <w:top w:val="nil"/>
              <w:left w:val="nil"/>
              <w:bottom w:val="nil"/>
              <w:right w:val="nil"/>
            </w:tcBorders>
            <w:noWrap w:val="0"/>
            <w:vAlign w:val="center"/>
          </w:tcPr>
          <w:p w14:paraId="75CEE9C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27315</w:t>
            </w:r>
          </w:p>
        </w:tc>
        <w:tc>
          <w:tcPr>
            <w:tcW w:w="885" w:type="dxa"/>
            <w:tcBorders>
              <w:top w:val="nil"/>
              <w:left w:val="nil"/>
              <w:bottom w:val="nil"/>
              <w:right w:val="nil"/>
            </w:tcBorders>
            <w:noWrap w:val="0"/>
            <w:vAlign w:val="center"/>
          </w:tcPr>
          <w:p w14:paraId="6B18D8A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625</w:t>
            </w:r>
          </w:p>
        </w:tc>
        <w:tc>
          <w:tcPr>
            <w:tcW w:w="1011" w:type="dxa"/>
            <w:tcBorders>
              <w:top w:val="nil"/>
              <w:left w:val="nil"/>
              <w:bottom w:val="nil"/>
              <w:right w:val="nil"/>
            </w:tcBorders>
            <w:noWrap w:val="0"/>
            <w:vAlign w:val="center"/>
          </w:tcPr>
          <w:p w14:paraId="5CF9851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2288.12</w:t>
            </w:r>
          </w:p>
        </w:tc>
      </w:tr>
      <w:tr w14:paraId="091442F0">
        <w:tblPrEx>
          <w:tblCellMar>
            <w:top w:w="0" w:type="dxa"/>
            <w:left w:w="108" w:type="dxa"/>
            <w:bottom w:w="0" w:type="dxa"/>
            <w:right w:w="108" w:type="dxa"/>
          </w:tblCellMar>
        </w:tblPrEx>
        <w:trPr>
          <w:trHeight w:val="497" w:hRule="atLeast"/>
        </w:trPr>
        <w:tc>
          <w:tcPr>
            <w:tcW w:w="883" w:type="dxa"/>
            <w:tcBorders>
              <w:top w:val="nil"/>
              <w:left w:val="nil"/>
              <w:bottom w:val="nil"/>
              <w:right w:val="nil"/>
            </w:tcBorders>
            <w:noWrap w:val="0"/>
            <w:vAlign w:val="center"/>
          </w:tcPr>
          <w:p w14:paraId="38F46EA9">
            <w:pPr>
              <w:spacing w:line="360" w:lineRule="auto"/>
              <w:jc w:val="center"/>
              <w:rPr>
                <w:rFonts w:hint="eastAsia" w:ascii="宋体" w:hAnsi="宋体" w:cs="宋体"/>
                <w:sz w:val="18"/>
                <w:szCs w:val="18"/>
              </w:rPr>
            </w:pPr>
            <w:r>
              <w:rPr>
                <w:rFonts w:hint="eastAsia" w:ascii="宋体" w:hAnsi="宋体" w:cs="宋体"/>
                <w:sz w:val="18"/>
                <w:szCs w:val="18"/>
              </w:rPr>
              <w:t>75-</w:t>
            </w:r>
          </w:p>
        </w:tc>
        <w:tc>
          <w:tcPr>
            <w:tcW w:w="883" w:type="dxa"/>
            <w:tcBorders>
              <w:top w:val="nil"/>
              <w:left w:val="nil"/>
              <w:bottom w:val="nil"/>
              <w:right w:val="nil"/>
            </w:tcBorders>
            <w:noWrap w:val="0"/>
            <w:vAlign w:val="center"/>
          </w:tcPr>
          <w:p w14:paraId="078B1AC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7816</w:t>
            </w:r>
          </w:p>
        </w:tc>
        <w:tc>
          <w:tcPr>
            <w:tcW w:w="884" w:type="dxa"/>
            <w:tcBorders>
              <w:top w:val="nil"/>
              <w:left w:val="nil"/>
              <w:bottom w:val="nil"/>
              <w:right w:val="nil"/>
            </w:tcBorders>
            <w:noWrap w:val="0"/>
            <w:vAlign w:val="center"/>
          </w:tcPr>
          <w:p w14:paraId="50FA901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439</w:t>
            </w:r>
          </w:p>
        </w:tc>
        <w:tc>
          <w:tcPr>
            <w:tcW w:w="1011" w:type="dxa"/>
            <w:tcBorders>
              <w:top w:val="nil"/>
              <w:left w:val="nil"/>
              <w:bottom w:val="nil"/>
              <w:right w:val="nil"/>
            </w:tcBorders>
            <w:noWrap w:val="0"/>
            <w:vAlign w:val="center"/>
          </w:tcPr>
          <w:p w14:paraId="449221D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5616.68</w:t>
            </w:r>
          </w:p>
        </w:tc>
        <w:tc>
          <w:tcPr>
            <w:tcW w:w="883" w:type="dxa"/>
            <w:tcBorders>
              <w:top w:val="nil"/>
              <w:left w:val="nil"/>
              <w:bottom w:val="nil"/>
              <w:right w:val="nil"/>
            </w:tcBorders>
            <w:noWrap w:val="0"/>
            <w:vAlign w:val="center"/>
          </w:tcPr>
          <w:p w14:paraId="3BDACD2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9388</w:t>
            </w:r>
          </w:p>
        </w:tc>
        <w:tc>
          <w:tcPr>
            <w:tcW w:w="883" w:type="dxa"/>
            <w:tcBorders>
              <w:top w:val="nil"/>
              <w:left w:val="nil"/>
              <w:bottom w:val="nil"/>
              <w:right w:val="nil"/>
            </w:tcBorders>
            <w:noWrap w:val="0"/>
            <w:vAlign w:val="center"/>
          </w:tcPr>
          <w:p w14:paraId="2B2C7B0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288</w:t>
            </w:r>
          </w:p>
        </w:tc>
        <w:tc>
          <w:tcPr>
            <w:tcW w:w="1014" w:type="dxa"/>
            <w:tcBorders>
              <w:top w:val="nil"/>
              <w:left w:val="nil"/>
              <w:bottom w:val="nil"/>
              <w:right w:val="nil"/>
            </w:tcBorders>
            <w:noWrap w:val="0"/>
            <w:vAlign w:val="center"/>
          </w:tcPr>
          <w:p w14:paraId="385D698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3067.75</w:t>
            </w:r>
          </w:p>
        </w:tc>
        <w:tc>
          <w:tcPr>
            <w:tcW w:w="883" w:type="dxa"/>
            <w:tcBorders>
              <w:top w:val="nil"/>
              <w:left w:val="nil"/>
              <w:bottom w:val="nil"/>
              <w:right w:val="nil"/>
            </w:tcBorders>
            <w:noWrap w:val="0"/>
            <w:vAlign w:val="center"/>
          </w:tcPr>
          <w:p w14:paraId="477D283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17204</w:t>
            </w:r>
          </w:p>
        </w:tc>
        <w:tc>
          <w:tcPr>
            <w:tcW w:w="885" w:type="dxa"/>
            <w:tcBorders>
              <w:top w:val="nil"/>
              <w:left w:val="nil"/>
              <w:bottom w:val="nil"/>
              <w:right w:val="nil"/>
            </w:tcBorders>
            <w:noWrap w:val="0"/>
            <w:vAlign w:val="center"/>
          </w:tcPr>
          <w:p w14:paraId="5673577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727</w:t>
            </w:r>
          </w:p>
        </w:tc>
        <w:tc>
          <w:tcPr>
            <w:tcW w:w="1011" w:type="dxa"/>
            <w:tcBorders>
              <w:top w:val="nil"/>
              <w:left w:val="nil"/>
              <w:bottom w:val="nil"/>
              <w:right w:val="nil"/>
            </w:tcBorders>
            <w:noWrap w:val="0"/>
            <w:vAlign w:val="center"/>
          </w:tcPr>
          <w:p w14:paraId="75EDF8E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4225.76</w:t>
            </w:r>
          </w:p>
        </w:tc>
      </w:tr>
      <w:tr w14:paraId="18CDA22B">
        <w:tblPrEx>
          <w:tblCellMar>
            <w:top w:w="0" w:type="dxa"/>
            <w:left w:w="108" w:type="dxa"/>
            <w:bottom w:w="0" w:type="dxa"/>
            <w:right w:w="108" w:type="dxa"/>
          </w:tblCellMar>
        </w:tblPrEx>
        <w:trPr>
          <w:trHeight w:val="497" w:hRule="atLeast"/>
        </w:trPr>
        <w:tc>
          <w:tcPr>
            <w:tcW w:w="883" w:type="dxa"/>
            <w:tcBorders>
              <w:top w:val="nil"/>
              <w:left w:val="nil"/>
              <w:right w:val="nil"/>
            </w:tcBorders>
            <w:noWrap w:val="0"/>
            <w:vAlign w:val="center"/>
          </w:tcPr>
          <w:p w14:paraId="0E5958C9">
            <w:pPr>
              <w:spacing w:line="360" w:lineRule="auto"/>
              <w:jc w:val="center"/>
              <w:rPr>
                <w:rFonts w:hint="eastAsia" w:ascii="宋体" w:hAnsi="宋体" w:cs="宋体"/>
                <w:sz w:val="18"/>
                <w:szCs w:val="18"/>
              </w:rPr>
            </w:pPr>
            <w:r>
              <w:rPr>
                <w:rFonts w:hint="eastAsia" w:ascii="宋体" w:hAnsi="宋体" w:cs="宋体"/>
                <w:sz w:val="18"/>
                <w:szCs w:val="18"/>
              </w:rPr>
              <w:t>80-</w:t>
            </w:r>
          </w:p>
        </w:tc>
        <w:tc>
          <w:tcPr>
            <w:tcW w:w="883" w:type="dxa"/>
            <w:tcBorders>
              <w:top w:val="nil"/>
              <w:left w:val="nil"/>
              <w:right w:val="nil"/>
            </w:tcBorders>
            <w:noWrap w:val="0"/>
            <w:vAlign w:val="center"/>
          </w:tcPr>
          <w:p w14:paraId="20E9F75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4611</w:t>
            </w:r>
          </w:p>
        </w:tc>
        <w:tc>
          <w:tcPr>
            <w:tcW w:w="884" w:type="dxa"/>
            <w:tcBorders>
              <w:top w:val="nil"/>
              <w:left w:val="nil"/>
              <w:right w:val="nil"/>
            </w:tcBorders>
            <w:noWrap w:val="0"/>
            <w:vAlign w:val="center"/>
          </w:tcPr>
          <w:p w14:paraId="385B1CF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498</w:t>
            </w:r>
          </w:p>
        </w:tc>
        <w:tc>
          <w:tcPr>
            <w:tcW w:w="1011" w:type="dxa"/>
            <w:tcBorders>
              <w:top w:val="nil"/>
              <w:left w:val="nil"/>
              <w:right w:val="nil"/>
            </w:tcBorders>
            <w:noWrap w:val="0"/>
            <w:vAlign w:val="center"/>
          </w:tcPr>
          <w:p w14:paraId="2716141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10800.26</w:t>
            </w:r>
          </w:p>
        </w:tc>
        <w:tc>
          <w:tcPr>
            <w:tcW w:w="883" w:type="dxa"/>
            <w:tcBorders>
              <w:top w:val="nil"/>
              <w:left w:val="nil"/>
              <w:right w:val="nil"/>
            </w:tcBorders>
            <w:noWrap w:val="0"/>
            <w:vAlign w:val="center"/>
          </w:tcPr>
          <w:p w14:paraId="03BC4D0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5911</w:t>
            </w:r>
          </w:p>
        </w:tc>
        <w:tc>
          <w:tcPr>
            <w:tcW w:w="883" w:type="dxa"/>
            <w:tcBorders>
              <w:top w:val="nil"/>
              <w:left w:val="nil"/>
              <w:right w:val="nil"/>
            </w:tcBorders>
            <w:noWrap w:val="0"/>
            <w:vAlign w:val="center"/>
          </w:tcPr>
          <w:p w14:paraId="2F06B7C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424</w:t>
            </w:r>
          </w:p>
        </w:tc>
        <w:tc>
          <w:tcPr>
            <w:tcW w:w="1014" w:type="dxa"/>
            <w:tcBorders>
              <w:top w:val="nil"/>
              <w:left w:val="nil"/>
              <w:right w:val="nil"/>
            </w:tcBorders>
            <w:noWrap w:val="0"/>
            <w:vAlign w:val="center"/>
          </w:tcPr>
          <w:p w14:paraId="5C99F70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7173.07</w:t>
            </w:r>
          </w:p>
        </w:tc>
        <w:tc>
          <w:tcPr>
            <w:tcW w:w="883" w:type="dxa"/>
            <w:tcBorders>
              <w:top w:val="nil"/>
              <w:left w:val="nil"/>
              <w:right w:val="nil"/>
            </w:tcBorders>
            <w:noWrap w:val="0"/>
            <w:vAlign w:val="center"/>
          </w:tcPr>
          <w:p w14:paraId="59F5452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10522</w:t>
            </w:r>
          </w:p>
        </w:tc>
        <w:tc>
          <w:tcPr>
            <w:tcW w:w="885" w:type="dxa"/>
            <w:tcBorders>
              <w:top w:val="nil"/>
              <w:left w:val="nil"/>
              <w:right w:val="nil"/>
            </w:tcBorders>
            <w:noWrap w:val="0"/>
            <w:vAlign w:val="center"/>
          </w:tcPr>
          <w:p w14:paraId="0E6B036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922</w:t>
            </w:r>
          </w:p>
        </w:tc>
        <w:tc>
          <w:tcPr>
            <w:tcW w:w="1011" w:type="dxa"/>
            <w:tcBorders>
              <w:top w:val="nil"/>
              <w:left w:val="nil"/>
              <w:right w:val="nil"/>
            </w:tcBorders>
            <w:noWrap w:val="0"/>
            <w:vAlign w:val="center"/>
          </w:tcPr>
          <w:p w14:paraId="66680FD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8762.59</w:t>
            </w:r>
          </w:p>
        </w:tc>
      </w:tr>
      <w:tr w14:paraId="1F8074E0">
        <w:tblPrEx>
          <w:tblCellMar>
            <w:top w:w="0" w:type="dxa"/>
            <w:left w:w="108" w:type="dxa"/>
            <w:bottom w:w="0" w:type="dxa"/>
            <w:right w:w="108" w:type="dxa"/>
          </w:tblCellMar>
        </w:tblPrEx>
        <w:trPr>
          <w:trHeight w:val="895" w:hRule="atLeast"/>
        </w:trPr>
        <w:tc>
          <w:tcPr>
            <w:tcW w:w="883" w:type="dxa"/>
            <w:tcBorders>
              <w:top w:val="nil"/>
              <w:left w:val="nil"/>
              <w:bottom w:val="nil"/>
              <w:right w:val="nil"/>
            </w:tcBorders>
            <w:noWrap w:val="0"/>
            <w:vAlign w:val="center"/>
          </w:tcPr>
          <w:p w14:paraId="714D83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18"/>
                <w:szCs w:val="18"/>
              </w:rPr>
            </w:pPr>
            <w:r>
              <w:rPr>
                <w:rFonts w:hint="eastAsia" w:ascii="宋体" w:hAnsi="宋体" w:cs="宋体"/>
                <w:sz w:val="18"/>
                <w:szCs w:val="18"/>
              </w:rPr>
              <w:t>85及</w:t>
            </w:r>
          </w:p>
          <w:p w14:paraId="4D2E73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18"/>
                <w:szCs w:val="18"/>
              </w:rPr>
            </w:pPr>
            <w:r>
              <w:rPr>
                <w:rFonts w:hint="eastAsia" w:ascii="宋体" w:hAnsi="宋体" w:cs="宋体"/>
                <w:sz w:val="18"/>
                <w:szCs w:val="18"/>
              </w:rPr>
              <w:t>以上</w:t>
            </w:r>
          </w:p>
        </w:tc>
        <w:tc>
          <w:tcPr>
            <w:tcW w:w="883" w:type="dxa"/>
            <w:tcBorders>
              <w:top w:val="nil"/>
              <w:left w:val="nil"/>
              <w:bottom w:val="nil"/>
              <w:right w:val="nil"/>
            </w:tcBorders>
            <w:noWrap w:val="0"/>
            <w:vAlign w:val="center"/>
          </w:tcPr>
          <w:p w14:paraId="6CB64BC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2899</w:t>
            </w:r>
          </w:p>
        </w:tc>
        <w:tc>
          <w:tcPr>
            <w:tcW w:w="884" w:type="dxa"/>
            <w:tcBorders>
              <w:top w:val="nil"/>
              <w:left w:val="nil"/>
              <w:bottom w:val="nil"/>
              <w:right w:val="nil"/>
            </w:tcBorders>
            <w:noWrap w:val="0"/>
            <w:vAlign w:val="center"/>
          </w:tcPr>
          <w:p w14:paraId="14BFCB9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552</w:t>
            </w:r>
          </w:p>
        </w:tc>
        <w:tc>
          <w:tcPr>
            <w:tcW w:w="1011" w:type="dxa"/>
            <w:tcBorders>
              <w:top w:val="nil"/>
              <w:left w:val="nil"/>
              <w:bottom w:val="nil"/>
              <w:right w:val="nil"/>
            </w:tcBorders>
            <w:noWrap w:val="0"/>
            <w:vAlign w:val="center"/>
          </w:tcPr>
          <w:p w14:paraId="389D528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19041.05</w:t>
            </w:r>
          </w:p>
        </w:tc>
        <w:tc>
          <w:tcPr>
            <w:tcW w:w="883" w:type="dxa"/>
            <w:tcBorders>
              <w:top w:val="nil"/>
              <w:left w:val="nil"/>
              <w:bottom w:val="nil"/>
              <w:right w:val="nil"/>
            </w:tcBorders>
            <w:noWrap w:val="0"/>
            <w:vAlign w:val="center"/>
          </w:tcPr>
          <w:p w14:paraId="4096D27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4077</w:t>
            </w:r>
          </w:p>
        </w:tc>
        <w:tc>
          <w:tcPr>
            <w:tcW w:w="883" w:type="dxa"/>
            <w:tcBorders>
              <w:top w:val="nil"/>
              <w:left w:val="nil"/>
              <w:bottom w:val="nil"/>
              <w:right w:val="nil"/>
            </w:tcBorders>
            <w:noWrap w:val="0"/>
            <w:vAlign w:val="center"/>
          </w:tcPr>
          <w:p w14:paraId="70668A8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682</w:t>
            </w:r>
          </w:p>
        </w:tc>
        <w:tc>
          <w:tcPr>
            <w:tcW w:w="1014" w:type="dxa"/>
            <w:tcBorders>
              <w:top w:val="nil"/>
              <w:left w:val="nil"/>
              <w:bottom w:val="nil"/>
              <w:right w:val="nil"/>
            </w:tcBorders>
            <w:noWrap w:val="0"/>
            <w:vAlign w:val="center"/>
          </w:tcPr>
          <w:p w14:paraId="298D2AE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16727.99</w:t>
            </w:r>
          </w:p>
        </w:tc>
        <w:tc>
          <w:tcPr>
            <w:tcW w:w="883" w:type="dxa"/>
            <w:tcBorders>
              <w:top w:val="nil"/>
              <w:left w:val="nil"/>
              <w:bottom w:val="nil"/>
              <w:right w:val="nil"/>
            </w:tcBorders>
            <w:noWrap w:val="0"/>
            <w:vAlign w:val="center"/>
          </w:tcPr>
          <w:p w14:paraId="42AE768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6976</w:t>
            </w:r>
          </w:p>
        </w:tc>
        <w:tc>
          <w:tcPr>
            <w:tcW w:w="885" w:type="dxa"/>
            <w:tcBorders>
              <w:top w:val="nil"/>
              <w:left w:val="nil"/>
              <w:bottom w:val="nil"/>
              <w:right w:val="nil"/>
            </w:tcBorders>
            <w:noWrap w:val="0"/>
            <w:vAlign w:val="center"/>
          </w:tcPr>
          <w:p w14:paraId="5FA3A5F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1234</w:t>
            </w:r>
          </w:p>
        </w:tc>
        <w:tc>
          <w:tcPr>
            <w:tcW w:w="1011" w:type="dxa"/>
            <w:tcBorders>
              <w:top w:val="nil"/>
              <w:left w:val="nil"/>
              <w:bottom w:val="nil"/>
              <w:right w:val="nil"/>
            </w:tcBorders>
            <w:noWrap w:val="0"/>
            <w:vAlign w:val="center"/>
          </w:tcPr>
          <w:p w14:paraId="7D4829E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17689.22</w:t>
            </w:r>
          </w:p>
        </w:tc>
      </w:tr>
      <w:tr w14:paraId="79488141">
        <w:tblPrEx>
          <w:tblCellMar>
            <w:top w:w="0" w:type="dxa"/>
            <w:left w:w="108" w:type="dxa"/>
            <w:bottom w:w="0" w:type="dxa"/>
            <w:right w:w="108" w:type="dxa"/>
          </w:tblCellMar>
        </w:tblPrEx>
        <w:trPr>
          <w:trHeight w:val="540" w:hRule="atLeast"/>
        </w:trPr>
        <w:tc>
          <w:tcPr>
            <w:tcW w:w="883" w:type="dxa"/>
            <w:tcBorders>
              <w:top w:val="nil"/>
              <w:left w:val="nil"/>
              <w:bottom w:val="single" w:color="auto" w:sz="4" w:space="0"/>
              <w:right w:val="nil"/>
            </w:tcBorders>
            <w:noWrap w:val="0"/>
            <w:vAlign w:val="center"/>
          </w:tcPr>
          <w:p w14:paraId="65F56DA2">
            <w:pPr>
              <w:spacing w:line="360" w:lineRule="auto"/>
              <w:jc w:val="center"/>
              <w:rPr>
                <w:rFonts w:hint="eastAsia" w:ascii="宋体" w:hAnsi="宋体" w:cs="宋体"/>
                <w:sz w:val="18"/>
                <w:szCs w:val="18"/>
              </w:rPr>
            </w:pPr>
            <w:r>
              <w:rPr>
                <w:rFonts w:hint="eastAsia" w:ascii="宋体" w:hAnsi="宋体" w:cs="宋体"/>
                <w:sz w:val="18"/>
                <w:szCs w:val="18"/>
              </w:rPr>
              <w:t>总计</w:t>
            </w:r>
          </w:p>
        </w:tc>
        <w:tc>
          <w:tcPr>
            <w:tcW w:w="883" w:type="dxa"/>
            <w:tcBorders>
              <w:top w:val="nil"/>
              <w:left w:val="nil"/>
              <w:bottom w:val="single" w:color="auto" w:sz="4" w:space="0"/>
              <w:right w:val="nil"/>
            </w:tcBorders>
            <w:noWrap w:val="0"/>
            <w:vAlign w:val="center"/>
          </w:tcPr>
          <w:p w14:paraId="4F0336D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464518</w:t>
            </w:r>
          </w:p>
        </w:tc>
        <w:tc>
          <w:tcPr>
            <w:tcW w:w="884" w:type="dxa"/>
            <w:tcBorders>
              <w:top w:val="nil"/>
              <w:left w:val="nil"/>
              <w:bottom w:val="single" w:color="auto" w:sz="4" w:space="0"/>
              <w:right w:val="nil"/>
            </w:tcBorders>
            <w:noWrap w:val="0"/>
            <w:vAlign w:val="center"/>
          </w:tcPr>
          <w:p w14:paraId="5420810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3013</w:t>
            </w:r>
          </w:p>
        </w:tc>
        <w:tc>
          <w:tcPr>
            <w:tcW w:w="1011" w:type="dxa"/>
            <w:tcBorders>
              <w:top w:val="nil"/>
              <w:left w:val="nil"/>
              <w:bottom w:val="single" w:color="auto" w:sz="4" w:space="0"/>
              <w:right w:val="nil"/>
            </w:tcBorders>
            <w:noWrap w:val="0"/>
            <w:vAlign w:val="center"/>
          </w:tcPr>
          <w:p w14:paraId="4A15676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648.63</w:t>
            </w:r>
          </w:p>
        </w:tc>
        <w:tc>
          <w:tcPr>
            <w:tcW w:w="883" w:type="dxa"/>
            <w:tcBorders>
              <w:top w:val="nil"/>
              <w:left w:val="nil"/>
              <w:bottom w:val="single" w:color="auto" w:sz="4" w:space="0"/>
              <w:right w:val="nil"/>
            </w:tcBorders>
            <w:noWrap w:val="0"/>
            <w:vAlign w:val="center"/>
          </w:tcPr>
          <w:p w14:paraId="0552BC8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479403</w:t>
            </w:r>
          </w:p>
        </w:tc>
        <w:tc>
          <w:tcPr>
            <w:tcW w:w="883" w:type="dxa"/>
            <w:tcBorders>
              <w:top w:val="nil"/>
              <w:left w:val="nil"/>
              <w:bottom w:val="single" w:color="auto" w:sz="4" w:space="0"/>
              <w:right w:val="nil"/>
            </w:tcBorders>
            <w:noWrap w:val="0"/>
            <w:vAlign w:val="center"/>
          </w:tcPr>
          <w:p w14:paraId="79CBCED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2111</w:t>
            </w:r>
          </w:p>
        </w:tc>
        <w:tc>
          <w:tcPr>
            <w:tcW w:w="1014" w:type="dxa"/>
            <w:tcBorders>
              <w:top w:val="nil"/>
              <w:left w:val="nil"/>
              <w:bottom w:val="single" w:color="auto" w:sz="4" w:space="0"/>
              <w:right w:val="nil"/>
            </w:tcBorders>
            <w:noWrap w:val="0"/>
            <w:vAlign w:val="center"/>
          </w:tcPr>
          <w:p w14:paraId="6E8E81B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440.34</w:t>
            </w:r>
          </w:p>
        </w:tc>
        <w:tc>
          <w:tcPr>
            <w:tcW w:w="883" w:type="dxa"/>
            <w:tcBorders>
              <w:top w:val="nil"/>
              <w:left w:val="nil"/>
              <w:bottom w:val="single" w:color="auto" w:sz="4" w:space="0"/>
              <w:right w:val="nil"/>
            </w:tcBorders>
            <w:noWrap w:val="0"/>
            <w:vAlign w:val="center"/>
          </w:tcPr>
          <w:p w14:paraId="182AA6D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943921</w:t>
            </w:r>
          </w:p>
        </w:tc>
        <w:tc>
          <w:tcPr>
            <w:tcW w:w="885" w:type="dxa"/>
            <w:tcBorders>
              <w:top w:val="nil"/>
              <w:left w:val="nil"/>
              <w:bottom w:val="single" w:color="auto" w:sz="4" w:space="0"/>
              <w:right w:val="nil"/>
            </w:tcBorders>
            <w:noWrap w:val="0"/>
            <w:vAlign w:val="center"/>
          </w:tcPr>
          <w:p w14:paraId="555F06E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5124</w:t>
            </w:r>
          </w:p>
        </w:tc>
        <w:tc>
          <w:tcPr>
            <w:tcW w:w="1011" w:type="dxa"/>
            <w:tcBorders>
              <w:top w:val="nil"/>
              <w:left w:val="nil"/>
              <w:bottom w:val="single" w:color="auto" w:sz="4" w:space="0"/>
              <w:right w:val="nil"/>
            </w:tcBorders>
            <w:noWrap w:val="0"/>
            <w:vAlign w:val="center"/>
          </w:tcPr>
          <w:p w14:paraId="2A7A7A0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542.84</w:t>
            </w:r>
          </w:p>
        </w:tc>
      </w:tr>
    </w:tbl>
    <w:p w14:paraId="75800E0E">
      <w:pPr>
        <w:spacing w:line="360" w:lineRule="auto"/>
        <w:rPr>
          <w:rFonts w:hint="eastAsia" w:ascii="仿宋_GB2312" w:hAnsi="宋体" w:eastAsia="仿宋_GB2312"/>
          <w:sz w:val="24"/>
        </w:rPr>
      </w:pPr>
    </w:p>
    <w:p w14:paraId="176EF2A2">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不同年龄段死亡率</w:t>
      </w:r>
      <w:r>
        <w:rPr>
          <w:rFonts w:hint="eastAsia" w:ascii="宋体" w:hAnsi="宋体" w:eastAsia="宋体" w:cs="宋体"/>
          <w:color w:val="auto"/>
          <w:kern w:val="0"/>
          <w:sz w:val="24"/>
          <w:lang w:val="en-US" w:eastAsia="zh-CN"/>
        </w:rPr>
        <w:t>数据显示，</w:t>
      </w:r>
      <w:r>
        <w:rPr>
          <w:rFonts w:hint="eastAsia" w:ascii="宋体" w:hAnsi="宋体" w:eastAsia="宋体" w:cs="宋体"/>
          <w:color w:val="auto"/>
          <w:kern w:val="0"/>
          <w:sz w:val="24"/>
        </w:rPr>
        <w:t>死因各年龄组分布差异较大</w:t>
      </w:r>
      <w:r>
        <w:rPr>
          <w:rFonts w:hint="eastAsia" w:ascii="宋体" w:hAnsi="宋体" w:eastAsia="宋体" w:cs="宋体"/>
          <w:color w:val="auto"/>
          <w:kern w:val="0"/>
          <w:sz w:val="24"/>
          <w:lang w:eastAsia="zh-CN"/>
        </w:rPr>
        <w:t>。</w:t>
      </w:r>
      <w:r>
        <w:rPr>
          <w:rFonts w:hint="eastAsia" w:ascii="宋体" w:hAnsi="宋体" w:cs="宋体"/>
          <w:color w:val="auto"/>
          <w:kern w:val="0"/>
          <w:sz w:val="24"/>
          <w:lang w:val="en-US" w:eastAsia="zh-CN"/>
        </w:rPr>
        <w:t>2022年</w:t>
      </w:r>
      <w:r>
        <w:rPr>
          <w:rFonts w:hint="eastAsia" w:ascii="宋体" w:hAnsi="宋体" w:eastAsia="宋体" w:cs="宋体"/>
          <w:color w:val="auto"/>
          <w:kern w:val="0"/>
          <w:sz w:val="24"/>
        </w:rPr>
        <w:t>0-14岁致死原因主要是损伤及中毒，占年龄段死亡</w:t>
      </w:r>
      <w:r>
        <w:rPr>
          <w:rFonts w:hint="eastAsia" w:ascii="宋体" w:hAnsi="宋体" w:cs="宋体"/>
          <w:color w:val="auto"/>
          <w:kern w:val="0"/>
          <w:sz w:val="24"/>
          <w:lang w:eastAsia="zh-CN"/>
        </w:rPr>
        <w:t>总数</w:t>
      </w:r>
      <w:r>
        <w:rPr>
          <w:rFonts w:hint="eastAsia" w:ascii="宋体" w:hAnsi="宋体" w:eastAsia="宋体" w:cs="宋体"/>
          <w:color w:val="auto"/>
          <w:kern w:val="0"/>
          <w:sz w:val="24"/>
        </w:rPr>
        <w:t>的</w:t>
      </w:r>
      <w:r>
        <w:rPr>
          <w:rFonts w:hint="eastAsia" w:ascii="宋体" w:hAnsi="宋体" w:cs="宋体"/>
          <w:color w:val="auto"/>
          <w:kern w:val="0"/>
          <w:sz w:val="24"/>
          <w:lang w:val="en-US" w:eastAsia="zh-CN"/>
        </w:rPr>
        <w:t>25.00</w:t>
      </w:r>
      <w:r>
        <w:rPr>
          <w:rFonts w:hint="eastAsia" w:ascii="宋体" w:hAnsi="宋体" w:eastAsia="宋体" w:cs="宋体"/>
          <w:color w:val="auto"/>
          <w:kern w:val="0"/>
          <w:sz w:val="24"/>
        </w:rPr>
        <w:t>%</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其次是</w:t>
      </w:r>
      <w:r>
        <w:rPr>
          <w:rFonts w:hint="eastAsia" w:ascii="宋体" w:hAnsi="宋体" w:cs="宋体"/>
          <w:color w:val="auto"/>
          <w:kern w:val="0"/>
          <w:sz w:val="24"/>
          <w:lang w:eastAsia="zh-CN"/>
        </w:rPr>
        <w:t>先天异常</w:t>
      </w:r>
      <w:r>
        <w:rPr>
          <w:rFonts w:hint="eastAsia" w:ascii="宋体" w:hAnsi="宋体" w:eastAsia="宋体" w:cs="宋体"/>
          <w:color w:val="auto"/>
          <w:kern w:val="0"/>
          <w:sz w:val="24"/>
        </w:rPr>
        <w:t>，占年龄段死亡</w:t>
      </w:r>
      <w:r>
        <w:rPr>
          <w:rFonts w:hint="eastAsia" w:ascii="宋体" w:hAnsi="宋体" w:cs="宋体"/>
          <w:color w:val="auto"/>
          <w:kern w:val="0"/>
          <w:sz w:val="24"/>
          <w:lang w:eastAsia="zh-CN"/>
        </w:rPr>
        <w:t>总数</w:t>
      </w:r>
      <w:r>
        <w:rPr>
          <w:rFonts w:hint="eastAsia" w:ascii="宋体" w:hAnsi="宋体" w:eastAsia="宋体" w:cs="宋体"/>
          <w:color w:val="auto"/>
          <w:kern w:val="0"/>
          <w:sz w:val="24"/>
        </w:rPr>
        <w:t>的</w:t>
      </w:r>
      <w:r>
        <w:rPr>
          <w:rFonts w:hint="eastAsia" w:ascii="宋体" w:hAnsi="宋体" w:cs="宋体"/>
          <w:color w:val="auto"/>
          <w:kern w:val="0"/>
          <w:sz w:val="24"/>
          <w:lang w:val="en-US" w:eastAsia="zh-CN"/>
        </w:rPr>
        <w:t>17.86</w:t>
      </w:r>
      <w:r>
        <w:rPr>
          <w:rFonts w:hint="eastAsia" w:ascii="宋体" w:hAnsi="宋体" w:eastAsia="宋体" w:cs="宋体"/>
          <w:color w:val="auto"/>
          <w:kern w:val="0"/>
          <w:sz w:val="24"/>
        </w:rPr>
        <w:t>%</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15-3</w:t>
      </w:r>
      <w:r>
        <w:rPr>
          <w:rFonts w:hint="eastAsia" w:ascii="宋体" w:hAnsi="宋体" w:cs="宋体"/>
          <w:color w:val="auto"/>
          <w:kern w:val="0"/>
          <w:sz w:val="24"/>
          <w:lang w:val="en-US" w:eastAsia="zh-CN"/>
        </w:rPr>
        <w:t>9</w:t>
      </w:r>
      <w:r>
        <w:rPr>
          <w:rFonts w:hint="eastAsia" w:ascii="宋体" w:hAnsi="宋体" w:eastAsia="宋体" w:cs="宋体"/>
          <w:color w:val="auto"/>
          <w:kern w:val="0"/>
          <w:sz w:val="24"/>
        </w:rPr>
        <w:t>岁年龄段主要死因是损伤及中毒，占年龄段死亡的</w:t>
      </w:r>
      <w:r>
        <w:rPr>
          <w:rFonts w:hint="eastAsia" w:ascii="宋体" w:hAnsi="宋体" w:cs="宋体"/>
          <w:color w:val="auto"/>
          <w:kern w:val="0"/>
          <w:sz w:val="24"/>
          <w:lang w:val="en-US" w:eastAsia="zh-CN"/>
        </w:rPr>
        <w:t>35.29</w:t>
      </w:r>
      <w:r>
        <w:rPr>
          <w:rFonts w:hint="eastAsia" w:ascii="宋体" w:hAnsi="宋体" w:eastAsia="宋体" w:cs="宋体"/>
          <w:color w:val="auto"/>
          <w:kern w:val="0"/>
          <w:sz w:val="24"/>
        </w:rPr>
        <w:t>%</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其次是</w:t>
      </w:r>
      <w:r>
        <w:rPr>
          <w:rFonts w:hint="eastAsia" w:ascii="宋体" w:hAnsi="宋体" w:cs="宋体"/>
          <w:color w:val="auto"/>
          <w:kern w:val="0"/>
          <w:sz w:val="24"/>
          <w:lang w:eastAsia="zh-CN"/>
        </w:rPr>
        <w:t>恶性肿瘤</w:t>
      </w:r>
      <w:r>
        <w:rPr>
          <w:rFonts w:hint="eastAsia" w:ascii="宋体" w:hAnsi="宋体" w:eastAsia="宋体" w:cs="宋体"/>
          <w:color w:val="auto"/>
          <w:kern w:val="0"/>
          <w:sz w:val="24"/>
        </w:rPr>
        <w:t>，占年龄段死亡的</w:t>
      </w:r>
      <w:r>
        <w:rPr>
          <w:rFonts w:hint="eastAsia" w:ascii="宋体" w:hAnsi="宋体" w:cs="宋体"/>
          <w:color w:val="auto"/>
          <w:kern w:val="0"/>
          <w:sz w:val="24"/>
          <w:lang w:val="en-US" w:eastAsia="zh-CN"/>
        </w:rPr>
        <w:t>21.00</w:t>
      </w:r>
      <w:r>
        <w:rPr>
          <w:rFonts w:hint="eastAsia" w:ascii="宋体" w:hAnsi="宋体" w:eastAsia="宋体" w:cs="宋体"/>
          <w:color w:val="auto"/>
          <w:kern w:val="0"/>
          <w:sz w:val="24"/>
        </w:rPr>
        <w:t>%</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40</w:t>
      </w:r>
      <w:r>
        <w:rPr>
          <w:rFonts w:hint="eastAsia" w:ascii="宋体" w:hAnsi="宋体" w:eastAsia="宋体" w:cs="宋体"/>
          <w:color w:val="auto"/>
          <w:kern w:val="0"/>
          <w:sz w:val="24"/>
        </w:rPr>
        <w:t>-59岁年龄段主要致死原因是心脏病，占年龄段死亡的</w:t>
      </w:r>
      <w:r>
        <w:rPr>
          <w:rFonts w:hint="eastAsia" w:ascii="宋体" w:hAnsi="宋体" w:cs="宋体"/>
          <w:color w:val="auto"/>
          <w:kern w:val="0"/>
          <w:sz w:val="24"/>
          <w:lang w:val="en-US" w:eastAsia="zh-CN"/>
        </w:rPr>
        <w:t>34.49</w:t>
      </w:r>
      <w:r>
        <w:rPr>
          <w:rFonts w:hint="eastAsia" w:ascii="宋体" w:hAnsi="宋体" w:eastAsia="宋体" w:cs="宋体"/>
          <w:color w:val="auto"/>
          <w:kern w:val="0"/>
          <w:sz w:val="24"/>
        </w:rPr>
        <w:t>%</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其次是恶性肿瘤，占年龄段死亡的</w:t>
      </w:r>
      <w:r>
        <w:rPr>
          <w:rFonts w:hint="eastAsia" w:ascii="宋体" w:hAnsi="宋体" w:cs="宋体"/>
          <w:color w:val="auto"/>
          <w:kern w:val="0"/>
          <w:sz w:val="24"/>
          <w:lang w:val="en-US" w:eastAsia="zh-CN"/>
        </w:rPr>
        <w:t>27.38</w:t>
      </w:r>
      <w:r>
        <w:rPr>
          <w:rFonts w:hint="eastAsia" w:ascii="宋体" w:hAnsi="宋体" w:eastAsia="宋体" w:cs="宋体"/>
          <w:color w:val="auto"/>
          <w:kern w:val="0"/>
          <w:sz w:val="24"/>
        </w:rPr>
        <w:t>%</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60岁以上年龄段主要致死原因是心脏病，占年龄段死亡的</w:t>
      </w:r>
      <w:r>
        <w:rPr>
          <w:rFonts w:hint="eastAsia" w:ascii="宋体" w:hAnsi="宋体" w:cs="宋体"/>
          <w:color w:val="auto"/>
          <w:kern w:val="0"/>
          <w:sz w:val="24"/>
          <w:lang w:val="en-US" w:eastAsia="zh-CN"/>
        </w:rPr>
        <w:t>40.23</w:t>
      </w:r>
      <w:r>
        <w:rPr>
          <w:rFonts w:hint="eastAsia" w:ascii="宋体" w:hAnsi="宋体" w:eastAsia="宋体" w:cs="宋体"/>
          <w:color w:val="auto"/>
          <w:kern w:val="0"/>
          <w:sz w:val="24"/>
        </w:rPr>
        <w:t>%</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其次是脑血管疾病，占年龄段死亡的</w:t>
      </w:r>
      <w:r>
        <w:rPr>
          <w:rFonts w:hint="eastAsia" w:ascii="宋体" w:hAnsi="宋体" w:cs="宋体"/>
          <w:color w:val="auto"/>
          <w:kern w:val="0"/>
          <w:sz w:val="24"/>
          <w:lang w:val="en-US" w:eastAsia="zh-CN"/>
        </w:rPr>
        <w:t>22.53</w:t>
      </w:r>
      <w:r>
        <w:rPr>
          <w:rFonts w:hint="eastAsia" w:ascii="宋体" w:hAnsi="宋体" w:eastAsia="宋体" w:cs="宋体"/>
          <w:color w:val="auto"/>
          <w:kern w:val="0"/>
          <w:sz w:val="24"/>
        </w:rPr>
        <w:t>%</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2023年</w:t>
      </w:r>
      <w:r>
        <w:rPr>
          <w:rFonts w:hint="eastAsia" w:ascii="宋体" w:hAnsi="宋体" w:eastAsia="宋体" w:cs="宋体"/>
          <w:color w:val="auto"/>
          <w:kern w:val="0"/>
          <w:sz w:val="24"/>
        </w:rPr>
        <w:t>0-14岁致死原因主要是</w:t>
      </w:r>
      <w:r>
        <w:rPr>
          <w:rFonts w:hint="eastAsia" w:ascii="宋体" w:hAnsi="宋体" w:cs="宋体"/>
          <w:color w:val="auto"/>
          <w:kern w:val="0"/>
          <w:sz w:val="24"/>
          <w:lang w:eastAsia="zh-CN"/>
        </w:rPr>
        <w:t>先天异常</w:t>
      </w:r>
      <w:r>
        <w:rPr>
          <w:rFonts w:hint="eastAsia" w:ascii="宋体" w:hAnsi="宋体" w:eastAsia="宋体" w:cs="宋体"/>
          <w:color w:val="auto"/>
          <w:kern w:val="0"/>
          <w:sz w:val="24"/>
        </w:rPr>
        <w:t>，占年龄段死亡的</w:t>
      </w:r>
      <w:r>
        <w:rPr>
          <w:rFonts w:hint="eastAsia" w:ascii="宋体" w:hAnsi="宋体" w:cs="宋体"/>
          <w:color w:val="auto"/>
          <w:kern w:val="0"/>
          <w:sz w:val="24"/>
          <w:lang w:val="en-US" w:eastAsia="zh-CN"/>
        </w:rPr>
        <w:t>19.35</w:t>
      </w:r>
      <w:r>
        <w:rPr>
          <w:rFonts w:hint="eastAsia" w:ascii="宋体" w:hAnsi="宋体" w:eastAsia="宋体" w:cs="宋体"/>
          <w:color w:val="auto"/>
          <w:kern w:val="0"/>
          <w:sz w:val="24"/>
        </w:rPr>
        <w:t>%</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其次是</w:t>
      </w:r>
      <w:r>
        <w:rPr>
          <w:rFonts w:hint="eastAsia" w:ascii="宋体" w:hAnsi="宋体" w:cs="宋体"/>
          <w:color w:val="auto"/>
          <w:kern w:val="0"/>
          <w:sz w:val="24"/>
          <w:lang w:eastAsia="zh-CN"/>
        </w:rPr>
        <w:t>神经系统</w:t>
      </w:r>
      <w:r>
        <w:rPr>
          <w:rFonts w:hint="eastAsia" w:ascii="宋体" w:hAnsi="宋体" w:eastAsia="宋体" w:cs="宋体"/>
          <w:color w:val="auto"/>
          <w:kern w:val="0"/>
          <w:sz w:val="24"/>
        </w:rPr>
        <w:t>疾病，占年龄段死亡的</w:t>
      </w:r>
      <w:r>
        <w:rPr>
          <w:rFonts w:hint="eastAsia" w:ascii="宋体" w:hAnsi="宋体" w:cs="宋体"/>
          <w:color w:val="auto"/>
          <w:kern w:val="0"/>
          <w:sz w:val="24"/>
          <w:lang w:val="en-US" w:eastAsia="zh-CN"/>
        </w:rPr>
        <w:t>16.13</w:t>
      </w:r>
      <w:r>
        <w:rPr>
          <w:rFonts w:hint="eastAsia" w:ascii="宋体" w:hAnsi="宋体" w:eastAsia="宋体" w:cs="宋体"/>
          <w:color w:val="auto"/>
          <w:kern w:val="0"/>
          <w:sz w:val="24"/>
        </w:rPr>
        <w:t>%</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15-3</w:t>
      </w:r>
      <w:r>
        <w:rPr>
          <w:rFonts w:hint="eastAsia" w:ascii="宋体" w:hAnsi="宋体" w:cs="宋体"/>
          <w:color w:val="auto"/>
          <w:kern w:val="0"/>
          <w:sz w:val="24"/>
          <w:lang w:val="en-US" w:eastAsia="zh-CN"/>
        </w:rPr>
        <w:t>9</w:t>
      </w:r>
      <w:r>
        <w:rPr>
          <w:rFonts w:hint="eastAsia" w:ascii="宋体" w:hAnsi="宋体" w:eastAsia="宋体" w:cs="宋体"/>
          <w:color w:val="auto"/>
          <w:kern w:val="0"/>
          <w:sz w:val="24"/>
        </w:rPr>
        <w:t>岁年龄段主要死因是损伤及中毒，占年龄段死亡的</w:t>
      </w:r>
      <w:r>
        <w:rPr>
          <w:rFonts w:hint="eastAsia" w:ascii="宋体" w:hAnsi="宋体" w:cs="宋体"/>
          <w:color w:val="auto"/>
          <w:kern w:val="0"/>
          <w:sz w:val="24"/>
          <w:lang w:val="en-US" w:eastAsia="zh-CN"/>
        </w:rPr>
        <w:t>32.81</w:t>
      </w:r>
      <w:r>
        <w:rPr>
          <w:rFonts w:hint="eastAsia" w:ascii="宋体" w:hAnsi="宋体" w:eastAsia="宋体" w:cs="宋体"/>
          <w:color w:val="auto"/>
          <w:kern w:val="0"/>
          <w:sz w:val="24"/>
        </w:rPr>
        <w:t>%</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其次是</w:t>
      </w:r>
      <w:r>
        <w:rPr>
          <w:rFonts w:hint="eastAsia" w:ascii="宋体" w:hAnsi="宋体" w:cs="宋体"/>
          <w:color w:val="auto"/>
          <w:kern w:val="0"/>
          <w:sz w:val="24"/>
          <w:lang w:eastAsia="zh-CN"/>
        </w:rPr>
        <w:t>恶性肿瘤</w:t>
      </w:r>
      <w:r>
        <w:rPr>
          <w:rFonts w:hint="eastAsia" w:ascii="宋体" w:hAnsi="宋体" w:eastAsia="宋体" w:cs="宋体"/>
          <w:color w:val="auto"/>
          <w:kern w:val="0"/>
          <w:sz w:val="24"/>
        </w:rPr>
        <w:t>，占年龄段死亡的</w:t>
      </w:r>
      <w:r>
        <w:rPr>
          <w:rFonts w:hint="eastAsia" w:ascii="宋体" w:hAnsi="宋体" w:cs="宋体"/>
          <w:color w:val="auto"/>
          <w:kern w:val="0"/>
          <w:sz w:val="24"/>
          <w:lang w:val="en-US" w:eastAsia="zh-CN"/>
        </w:rPr>
        <w:t>20.31</w:t>
      </w:r>
      <w:r>
        <w:rPr>
          <w:rFonts w:hint="eastAsia" w:ascii="宋体" w:hAnsi="宋体" w:eastAsia="宋体" w:cs="宋体"/>
          <w:color w:val="auto"/>
          <w:kern w:val="0"/>
          <w:sz w:val="24"/>
        </w:rPr>
        <w:t>%</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40</w:t>
      </w:r>
      <w:r>
        <w:rPr>
          <w:rFonts w:hint="eastAsia" w:ascii="宋体" w:hAnsi="宋体" w:eastAsia="宋体" w:cs="宋体"/>
          <w:color w:val="auto"/>
          <w:kern w:val="0"/>
          <w:sz w:val="24"/>
        </w:rPr>
        <w:t>-59岁年龄段主要致死原因是心脏病，占年龄段死亡的</w:t>
      </w:r>
      <w:r>
        <w:rPr>
          <w:rFonts w:hint="eastAsia" w:ascii="宋体" w:hAnsi="宋体" w:cs="宋体"/>
          <w:color w:val="auto"/>
          <w:kern w:val="0"/>
          <w:sz w:val="24"/>
          <w:lang w:val="en-US" w:eastAsia="zh-CN"/>
        </w:rPr>
        <w:t>32.24</w:t>
      </w:r>
      <w:r>
        <w:rPr>
          <w:rFonts w:hint="eastAsia" w:ascii="宋体" w:hAnsi="宋体" w:eastAsia="宋体" w:cs="宋体"/>
          <w:color w:val="auto"/>
          <w:kern w:val="0"/>
          <w:sz w:val="24"/>
        </w:rPr>
        <w:t>%</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其次是恶性肿瘤，占年龄段死亡的</w:t>
      </w:r>
      <w:r>
        <w:rPr>
          <w:rFonts w:hint="eastAsia" w:ascii="宋体" w:hAnsi="宋体" w:cs="宋体"/>
          <w:color w:val="auto"/>
          <w:kern w:val="0"/>
          <w:sz w:val="24"/>
          <w:lang w:val="en-US" w:eastAsia="zh-CN"/>
        </w:rPr>
        <w:t>26.29</w:t>
      </w:r>
      <w:r>
        <w:rPr>
          <w:rFonts w:hint="eastAsia" w:ascii="宋体" w:hAnsi="宋体" w:eastAsia="宋体" w:cs="宋体"/>
          <w:color w:val="auto"/>
          <w:kern w:val="0"/>
          <w:sz w:val="24"/>
        </w:rPr>
        <w:t>%</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60岁以上年龄段主要致死原因是心脏病，占年龄段死亡的</w:t>
      </w:r>
      <w:r>
        <w:rPr>
          <w:rFonts w:hint="eastAsia" w:ascii="宋体" w:hAnsi="宋体" w:cs="宋体"/>
          <w:color w:val="auto"/>
          <w:kern w:val="0"/>
          <w:sz w:val="24"/>
          <w:lang w:val="en-US" w:eastAsia="zh-CN"/>
        </w:rPr>
        <w:t>39.11</w:t>
      </w:r>
      <w:r>
        <w:rPr>
          <w:rFonts w:hint="eastAsia" w:ascii="宋体" w:hAnsi="宋体" w:eastAsia="宋体" w:cs="宋体"/>
          <w:color w:val="auto"/>
          <w:kern w:val="0"/>
          <w:sz w:val="24"/>
        </w:rPr>
        <w:t>%</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其次是脑血管疾病，占年龄段死亡的</w:t>
      </w:r>
      <w:r>
        <w:rPr>
          <w:rFonts w:hint="eastAsia" w:ascii="宋体" w:hAnsi="宋体" w:cs="宋体"/>
          <w:color w:val="auto"/>
          <w:kern w:val="0"/>
          <w:sz w:val="24"/>
          <w:lang w:val="en-US" w:eastAsia="zh-CN"/>
        </w:rPr>
        <w:t>21.57</w:t>
      </w:r>
      <w:r>
        <w:rPr>
          <w:rFonts w:hint="eastAsia" w:ascii="宋体" w:hAnsi="宋体" w:eastAsia="宋体" w:cs="宋体"/>
          <w:color w:val="auto"/>
          <w:kern w:val="0"/>
          <w:sz w:val="24"/>
        </w:rPr>
        <w:t>%（详见表3-5</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表3-6</w:t>
      </w:r>
      <w:r>
        <w:rPr>
          <w:rFonts w:hint="eastAsia" w:ascii="宋体" w:hAnsi="宋体" w:eastAsia="宋体" w:cs="宋体"/>
          <w:color w:val="auto"/>
          <w:kern w:val="0"/>
          <w:sz w:val="24"/>
        </w:rPr>
        <w:t>）。</w:t>
      </w:r>
    </w:p>
    <w:p w14:paraId="61F852B8">
      <w:pPr>
        <w:spacing w:line="360" w:lineRule="auto"/>
        <w:ind w:firstLine="723" w:firstLineChars="300"/>
        <w:jc w:val="center"/>
        <w:rPr>
          <w:rFonts w:hint="eastAsia" w:ascii="宋体" w:hAnsi="宋体" w:cs="宋体"/>
          <w:b/>
          <w:bCs w:val="0"/>
          <w:kern w:val="0"/>
          <w:sz w:val="24"/>
        </w:rPr>
      </w:pPr>
      <w:r>
        <w:rPr>
          <w:rFonts w:hint="eastAsia" w:ascii="宋体" w:hAnsi="宋体" w:cs="宋体"/>
          <w:b/>
          <w:bCs w:val="0"/>
          <w:sz w:val="24"/>
        </w:rPr>
        <w:t>表3-5   20</w:t>
      </w:r>
      <w:r>
        <w:rPr>
          <w:rFonts w:hint="eastAsia" w:ascii="宋体" w:hAnsi="宋体" w:cs="宋体"/>
          <w:b/>
          <w:bCs w:val="0"/>
          <w:sz w:val="24"/>
          <w:lang w:val="en-US" w:eastAsia="zh-CN"/>
        </w:rPr>
        <w:t>22</w:t>
      </w:r>
      <w:r>
        <w:rPr>
          <w:rFonts w:hint="eastAsia" w:ascii="宋体" w:hAnsi="宋体" w:cs="宋体"/>
          <w:b/>
          <w:bCs w:val="0"/>
          <w:sz w:val="24"/>
        </w:rPr>
        <w:t>年盐湖区居民死因不同年龄阶段死亡率</w:t>
      </w:r>
      <w:r>
        <w:rPr>
          <w:rFonts w:hint="eastAsia" w:ascii="宋体" w:hAnsi="宋体" w:cs="宋体"/>
          <w:b/>
          <w:bCs w:val="0"/>
          <w:kern w:val="0"/>
          <w:sz w:val="24"/>
        </w:rPr>
        <w:t>（1/10万）</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4"/>
        <w:gridCol w:w="742"/>
        <w:gridCol w:w="770"/>
        <w:gridCol w:w="742"/>
        <w:gridCol w:w="826"/>
        <w:gridCol w:w="756"/>
        <w:gridCol w:w="825"/>
        <w:gridCol w:w="966"/>
        <w:gridCol w:w="711"/>
        <w:gridCol w:w="900"/>
      </w:tblGrid>
      <w:tr w14:paraId="7DBE3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80" w:type="dxa"/>
            <w:vMerge w:val="restart"/>
            <w:tcBorders>
              <w:top w:val="single" w:color="auto" w:sz="4" w:space="0"/>
              <w:left w:val="nil"/>
              <w:bottom w:val="single" w:color="auto" w:sz="4" w:space="0"/>
              <w:right w:val="nil"/>
            </w:tcBorders>
            <w:noWrap w:val="0"/>
            <w:vAlign w:val="center"/>
          </w:tcPr>
          <w:p w14:paraId="1FCC022C">
            <w:pPr>
              <w:spacing w:line="360" w:lineRule="auto"/>
              <w:jc w:val="center"/>
              <w:rPr>
                <w:rFonts w:hint="eastAsia" w:ascii="宋体" w:hAnsi="宋体" w:cs="宋体"/>
                <w:kern w:val="0"/>
                <w:sz w:val="18"/>
                <w:szCs w:val="18"/>
              </w:rPr>
            </w:pPr>
            <w:r>
              <w:rPr>
                <w:rFonts w:hint="eastAsia" w:ascii="宋体" w:hAnsi="宋体" w:cs="宋体"/>
                <w:kern w:val="0"/>
                <w:sz w:val="18"/>
                <w:szCs w:val="18"/>
              </w:rPr>
              <w:t>死因</w:t>
            </w:r>
          </w:p>
        </w:tc>
        <w:tc>
          <w:tcPr>
            <w:tcW w:w="1396" w:type="dxa"/>
            <w:gridSpan w:val="2"/>
            <w:tcBorders>
              <w:top w:val="single" w:color="auto" w:sz="4" w:space="0"/>
              <w:left w:val="nil"/>
              <w:bottom w:val="single" w:color="auto" w:sz="4" w:space="0"/>
              <w:right w:val="nil"/>
            </w:tcBorders>
            <w:noWrap w:val="0"/>
            <w:vAlign w:val="center"/>
          </w:tcPr>
          <w:p w14:paraId="7FCDD5F2">
            <w:pPr>
              <w:spacing w:line="360" w:lineRule="auto"/>
              <w:jc w:val="center"/>
              <w:rPr>
                <w:rFonts w:hint="eastAsia" w:ascii="宋体" w:hAnsi="宋体" w:eastAsia="宋体" w:cs="宋体"/>
                <w:kern w:val="0"/>
                <w:sz w:val="18"/>
                <w:szCs w:val="18"/>
                <w:lang w:eastAsia="zh-CN"/>
              </w:rPr>
            </w:pPr>
            <w:r>
              <w:rPr>
                <w:rFonts w:hint="eastAsia" w:ascii="宋体" w:hAnsi="宋体" w:cs="宋体"/>
                <w:kern w:val="0"/>
                <w:sz w:val="18"/>
                <w:szCs w:val="18"/>
              </w:rPr>
              <w:t>0</w:t>
            </w:r>
            <w:r>
              <w:rPr>
                <w:rFonts w:hint="eastAsia" w:ascii="宋体" w:hAnsi="宋体" w:cs="宋体"/>
                <w:kern w:val="0"/>
                <w:sz w:val="18"/>
                <w:szCs w:val="18"/>
                <w:lang w:val="en-US" w:eastAsia="zh-CN"/>
              </w:rPr>
              <w:t>-</w:t>
            </w:r>
          </w:p>
        </w:tc>
        <w:tc>
          <w:tcPr>
            <w:tcW w:w="1512" w:type="dxa"/>
            <w:gridSpan w:val="2"/>
            <w:tcBorders>
              <w:top w:val="single" w:color="auto" w:sz="4" w:space="0"/>
              <w:left w:val="nil"/>
              <w:bottom w:val="single" w:color="auto" w:sz="4" w:space="0"/>
              <w:right w:val="nil"/>
            </w:tcBorders>
            <w:noWrap w:val="0"/>
            <w:vAlign w:val="center"/>
          </w:tcPr>
          <w:p w14:paraId="5DB75311">
            <w:pPr>
              <w:spacing w:line="360" w:lineRule="auto"/>
              <w:jc w:val="center"/>
              <w:rPr>
                <w:rFonts w:hint="eastAsia" w:ascii="宋体" w:hAnsi="宋体" w:eastAsia="宋体" w:cs="宋体"/>
                <w:kern w:val="0"/>
                <w:sz w:val="18"/>
                <w:szCs w:val="18"/>
                <w:lang w:eastAsia="zh-CN"/>
              </w:rPr>
            </w:pPr>
            <w:r>
              <w:rPr>
                <w:rFonts w:hint="eastAsia" w:ascii="宋体" w:hAnsi="宋体" w:cs="宋体"/>
                <w:kern w:val="0"/>
                <w:sz w:val="18"/>
                <w:szCs w:val="18"/>
              </w:rPr>
              <w:t>15</w:t>
            </w:r>
            <w:r>
              <w:rPr>
                <w:rFonts w:hint="eastAsia" w:ascii="宋体" w:hAnsi="宋体" w:cs="宋体"/>
                <w:kern w:val="0"/>
                <w:sz w:val="18"/>
                <w:szCs w:val="18"/>
                <w:lang w:val="en-US" w:eastAsia="zh-CN"/>
              </w:rPr>
              <w:t>-</w:t>
            </w:r>
          </w:p>
        </w:tc>
        <w:tc>
          <w:tcPr>
            <w:tcW w:w="1582" w:type="dxa"/>
            <w:gridSpan w:val="2"/>
            <w:tcBorders>
              <w:top w:val="single" w:color="auto" w:sz="4" w:space="0"/>
              <w:left w:val="nil"/>
              <w:bottom w:val="single" w:color="auto" w:sz="4" w:space="0"/>
              <w:right w:val="nil"/>
            </w:tcBorders>
            <w:noWrap w:val="0"/>
            <w:vAlign w:val="center"/>
          </w:tcPr>
          <w:p w14:paraId="25487EA4">
            <w:pPr>
              <w:spacing w:line="360" w:lineRule="auto"/>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40-</w:t>
            </w:r>
          </w:p>
        </w:tc>
        <w:tc>
          <w:tcPr>
            <w:tcW w:w="1791" w:type="dxa"/>
            <w:gridSpan w:val="2"/>
            <w:tcBorders>
              <w:top w:val="single" w:color="auto" w:sz="4" w:space="0"/>
              <w:left w:val="nil"/>
              <w:bottom w:val="single" w:color="auto" w:sz="4" w:space="0"/>
              <w:right w:val="nil"/>
            </w:tcBorders>
            <w:noWrap w:val="0"/>
            <w:vAlign w:val="center"/>
          </w:tcPr>
          <w:p w14:paraId="3015633C">
            <w:pPr>
              <w:spacing w:line="360" w:lineRule="auto"/>
              <w:jc w:val="center"/>
              <w:rPr>
                <w:rFonts w:hint="eastAsia" w:ascii="宋体" w:hAnsi="宋体" w:eastAsia="宋体" w:cs="宋体"/>
                <w:kern w:val="0"/>
                <w:sz w:val="18"/>
                <w:szCs w:val="18"/>
                <w:lang w:eastAsia="zh-CN"/>
              </w:rPr>
            </w:pPr>
            <w:r>
              <w:rPr>
                <w:rFonts w:hint="eastAsia" w:ascii="宋体" w:hAnsi="宋体" w:cs="宋体"/>
                <w:kern w:val="0"/>
                <w:sz w:val="18"/>
                <w:szCs w:val="18"/>
              </w:rPr>
              <w:t>60</w:t>
            </w:r>
            <w:r>
              <w:rPr>
                <w:rFonts w:hint="eastAsia" w:ascii="宋体" w:hAnsi="宋体" w:cs="宋体"/>
                <w:kern w:val="0"/>
                <w:sz w:val="18"/>
                <w:szCs w:val="18"/>
                <w:lang w:val="en-US" w:eastAsia="zh-CN"/>
              </w:rPr>
              <w:t>-</w:t>
            </w:r>
          </w:p>
        </w:tc>
        <w:tc>
          <w:tcPr>
            <w:tcW w:w="1611" w:type="dxa"/>
            <w:gridSpan w:val="2"/>
            <w:tcBorders>
              <w:top w:val="single" w:color="auto" w:sz="4" w:space="0"/>
              <w:left w:val="nil"/>
              <w:bottom w:val="single" w:color="auto" w:sz="4" w:space="0"/>
              <w:right w:val="nil"/>
            </w:tcBorders>
            <w:noWrap w:val="0"/>
            <w:vAlign w:val="center"/>
          </w:tcPr>
          <w:p w14:paraId="4936A0A3">
            <w:pPr>
              <w:spacing w:line="360" w:lineRule="auto"/>
              <w:jc w:val="center"/>
              <w:rPr>
                <w:rFonts w:hint="eastAsia" w:ascii="宋体" w:hAnsi="宋体" w:cs="宋体"/>
                <w:kern w:val="0"/>
                <w:sz w:val="18"/>
                <w:szCs w:val="18"/>
              </w:rPr>
            </w:pPr>
            <w:r>
              <w:rPr>
                <w:rFonts w:hint="eastAsia" w:ascii="宋体" w:hAnsi="宋体" w:cs="宋体"/>
                <w:kern w:val="0"/>
                <w:sz w:val="18"/>
                <w:szCs w:val="18"/>
              </w:rPr>
              <w:t>合计</w:t>
            </w:r>
          </w:p>
        </w:tc>
      </w:tr>
      <w:tr w14:paraId="4F602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980" w:type="dxa"/>
            <w:vMerge w:val="continue"/>
            <w:tcBorders>
              <w:top w:val="single" w:color="auto" w:sz="4" w:space="0"/>
              <w:left w:val="nil"/>
              <w:bottom w:val="single" w:color="auto" w:sz="4" w:space="0"/>
              <w:right w:val="nil"/>
            </w:tcBorders>
            <w:noWrap w:val="0"/>
            <w:vAlign w:val="center"/>
          </w:tcPr>
          <w:p w14:paraId="3C39B65E">
            <w:pPr>
              <w:spacing w:line="360" w:lineRule="auto"/>
              <w:jc w:val="center"/>
              <w:rPr>
                <w:rFonts w:hint="eastAsia" w:ascii="宋体" w:hAnsi="宋体" w:cs="宋体"/>
                <w:kern w:val="0"/>
                <w:sz w:val="18"/>
                <w:szCs w:val="18"/>
              </w:rPr>
            </w:pPr>
          </w:p>
        </w:tc>
        <w:tc>
          <w:tcPr>
            <w:tcW w:w="654" w:type="dxa"/>
            <w:tcBorders>
              <w:top w:val="single" w:color="auto" w:sz="4" w:space="0"/>
              <w:left w:val="nil"/>
              <w:bottom w:val="single" w:color="auto" w:sz="4" w:space="0"/>
              <w:right w:val="nil"/>
            </w:tcBorders>
            <w:noWrap w:val="0"/>
            <w:vAlign w:val="center"/>
          </w:tcPr>
          <w:p w14:paraId="6DDF61EE">
            <w:pPr>
              <w:spacing w:line="360" w:lineRule="auto"/>
              <w:jc w:val="center"/>
              <w:rPr>
                <w:rFonts w:hint="eastAsia" w:ascii="宋体" w:hAnsi="宋体" w:cs="宋体"/>
                <w:spacing w:val="-20"/>
                <w:kern w:val="0"/>
                <w:sz w:val="18"/>
                <w:szCs w:val="18"/>
              </w:rPr>
            </w:pPr>
            <w:r>
              <w:rPr>
                <w:rFonts w:hint="eastAsia" w:ascii="宋体" w:hAnsi="宋体" w:cs="宋体"/>
                <w:spacing w:val="-20"/>
                <w:kern w:val="0"/>
                <w:sz w:val="18"/>
                <w:szCs w:val="18"/>
              </w:rPr>
              <w:t>死亡数</w:t>
            </w:r>
          </w:p>
        </w:tc>
        <w:tc>
          <w:tcPr>
            <w:tcW w:w="742" w:type="dxa"/>
            <w:tcBorders>
              <w:top w:val="single" w:color="auto" w:sz="4" w:space="0"/>
              <w:left w:val="nil"/>
              <w:bottom w:val="single" w:color="auto" w:sz="4" w:space="0"/>
              <w:right w:val="nil"/>
            </w:tcBorders>
            <w:noWrap w:val="0"/>
            <w:vAlign w:val="center"/>
          </w:tcPr>
          <w:p w14:paraId="3676D406">
            <w:pPr>
              <w:spacing w:line="360" w:lineRule="auto"/>
              <w:jc w:val="center"/>
              <w:rPr>
                <w:rFonts w:hint="eastAsia" w:ascii="宋体" w:hAnsi="宋体" w:cs="宋体"/>
                <w:spacing w:val="-20"/>
                <w:kern w:val="0"/>
                <w:sz w:val="18"/>
                <w:szCs w:val="18"/>
              </w:rPr>
            </w:pPr>
            <w:r>
              <w:rPr>
                <w:rFonts w:hint="eastAsia" w:ascii="宋体" w:hAnsi="宋体" w:cs="宋体"/>
                <w:spacing w:val="-20"/>
                <w:kern w:val="0"/>
                <w:sz w:val="18"/>
                <w:szCs w:val="18"/>
              </w:rPr>
              <w:t>死亡率</w:t>
            </w:r>
          </w:p>
        </w:tc>
        <w:tc>
          <w:tcPr>
            <w:tcW w:w="770" w:type="dxa"/>
            <w:tcBorders>
              <w:top w:val="single" w:color="auto" w:sz="4" w:space="0"/>
              <w:left w:val="nil"/>
              <w:bottom w:val="single" w:color="auto" w:sz="4" w:space="0"/>
              <w:right w:val="nil"/>
            </w:tcBorders>
            <w:noWrap w:val="0"/>
            <w:vAlign w:val="center"/>
          </w:tcPr>
          <w:p w14:paraId="27737AF7">
            <w:pPr>
              <w:spacing w:line="360" w:lineRule="auto"/>
              <w:jc w:val="center"/>
              <w:rPr>
                <w:rFonts w:hint="eastAsia" w:ascii="宋体" w:hAnsi="宋体" w:cs="宋体"/>
                <w:spacing w:val="-20"/>
                <w:kern w:val="0"/>
                <w:sz w:val="18"/>
                <w:szCs w:val="18"/>
              </w:rPr>
            </w:pPr>
            <w:r>
              <w:rPr>
                <w:rFonts w:hint="eastAsia" w:ascii="宋体" w:hAnsi="宋体" w:cs="宋体"/>
                <w:spacing w:val="-20"/>
                <w:kern w:val="0"/>
                <w:sz w:val="18"/>
                <w:szCs w:val="18"/>
              </w:rPr>
              <w:t>死亡数</w:t>
            </w:r>
          </w:p>
        </w:tc>
        <w:tc>
          <w:tcPr>
            <w:tcW w:w="742" w:type="dxa"/>
            <w:tcBorders>
              <w:top w:val="single" w:color="auto" w:sz="4" w:space="0"/>
              <w:left w:val="nil"/>
              <w:bottom w:val="single" w:color="auto" w:sz="4" w:space="0"/>
              <w:right w:val="nil"/>
            </w:tcBorders>
            <w:noWrap w:val="0"/>
            <w:vAlign w:val="center"/>
          </w:tcPr>
          <w:p w14:paraId="4C1A684F">
            <w:pPr>
              <w:spacing w:line="360" w:lineRule="auto"/>
              <w:jc w:val="center"/>
              <w:rPr>
                <w:rFonts w:hint="eastAsia" w:ascii="宋体" w:hAnsi="宋体" w:cs="宋体"/>
                <w:spacing w:val="-20"/>
                <w:kern w:val="0"/>
                <w:sz w:val="18"/>
                <w:szCs w:val="18"/>
              </w:rPr>
            </w:pPr>
            <w:r>
              <w:rPr>
                <w:rFonts w:hint="eastAsia" w:ascii="宋体" w:hAnsi="宋体" w:cs="宋体"/>
                <w:spacing w:val="-20"/>
                <w:kern w:val="0"/>
                <w:sz w:val="18"/>
                <w:szCs w:val="18"/>
              </w:rPr>
              <w:t>死亡率</w:t>
            </w:r>
          </w:p>
        </w:tc>
        <w:tc>
          <w:tcPr>
            <w:tcW w:w="826" w:type="dxa"/>
            <w:tcBorders>
              <w:top w:val="single" w:color="auto" w:sz="4" w:space="0"/>
              <w:left w:val="nil"/>
              <w:bottom w:val="single" w:color="auto" w:sz="4" w:space="0"/>
              <w:right w:val="nil"/>
            </w:tcBorders>
            <w:noWrap w:val="0"/>
            <w:vAlign w:val="center"/>
          </w:tcPr>
          <w:p w14:paraId="537B7A68">
            <w:pPr>
              <w:spacing w:line="360" w:lineRule="auto"/>
              <w:jc w:val="center"/>
              <w:rPr>
                <w:rFonts w:hint="eastAsia" w:ascii="宋体" w:hAnsi="宋体" w:cs="宋体"/>
                <w:spacing w:val="-20"/>
                <w:kern w:val="0"/>
                <w:sz w:val="18"/>
                <w:szCs w:val="18"/>
              </w:rPr>
            </w:pPr>
            <w:r>
              <w:rPr>
                <w:rFonts w:hint="eastAsia" w:ascii="宋体" w:hAnsi="宋体" w:cs="宋体"/>
                <w:spacing w:val="-20"/>
                <w:kern w:val="0"/>
                <w:sz w:val="18"/>
                <w:szCs w:val="18"/>
              </w:rPr>
              <w:t>死亡数</w:t>
            </w:r>
          </w:p>
        </w:tc>
        <w:tc>
          <w:tcPr>
            <w:tcW w:w="756" w:type="dxa"/>
            <w:tcBorders>
              <w:top w:val="single" w:color="auto" w:sz="4" w:space="0"/>
              <w:left w:val="nil"/>
              <w:bottom w:val="single" w:color="auto" w:sz="4" w:space="0"/>
              <w:right w:val="nil"/>
            </w:tcBorders>
            <w:noWrap w:val="0"/>
            <w:vAlign w:val="center"/>
          </w:tcPr>
          <w:p w14:paraId="67EB552C">
            <w:pPr>
              <w:spacing w:line="360" w:lineRule="auto"/>
              <w:jc w:val="center"/>
              <w:rPr>
                <w:rFonts w:hint="eastAsia" w:ascii="宋体" w:hAnsi="宋体" w:cs="宋体"/>
                <w:spacing w:val="-20"/>
                <w:kern w:val="0"/>
                <w:sz w:val="18"/>
                <w:szCs w:val="18"/>
              </w:rPr>
            </w:pPr>
            <w:r>
              <w:rPr>
                <w:rFonts w:hint="eastAsia" w:ascii="宋体" w:hAnsi="宋体" w:cs="宋体"/>
                <w:spacing w:val="-20"/>
                <w:kern w:val="0"/>
                <w:sz w:val="18"/>
                <w:szCs w:val="18"/>
              </w:rPr>
              <w:t>死亡率</w:t>
            </w:r>
          </w:p>
        </w:tc>
        <w:tc>
          <w:tcPr>
            <w:tcW w:w="825" w:type="dxa"/>
            <w:tcBorders>
              <w:top w:val="single" w:color="auto" w:sz="4" w:space="0"/>
              <w:left w:val="nil"/>
              <w:bottom w:val="single" w:color="auto" w:sz="4" w:space="0"/>
              <w:right w:val="nil"/>
            </w:tcBorders>
            <w:noWrap w:val="0"/>
            <w:vAlign w:val="center"/>
          </w:tcPr>
          <w:p w14:paraId="672951C1">
            <w:pPr>
              <w:spacing w:line="360" w:lineRule="auto"/>
              <w:jc w:val="center"/>
              <w:rPr>
                <w:rFonts w:hint="eastAsia" w:ascii="宋体" w:hAnsi="宋体" w:cs="宋体"/>
                <w:spacing w:val="-20"/>
                <w:kern w:val="0"/>
                <w:sz w:val="18"/>
                <w:szCs w:val="18"/>
              </w:rPr>
            </w:pPr>
            <w:r>
              <w:rPr>
                <w:rFonts w:hint="eastAsia" w:ascii="宋体" w:hAnsi="宋体" w:cs="宋体"/>
                <w:spacing w:val="-20"/>
                <w:kern w:val="0"/>
                <w:sz w:val="18"/>
                <w:szCs w:val="18"/>
              </w:rPr>
              <w:t>死亡数</w:t>
            </w:r>
          </w:p>
        </w:tc>
        <w:tc>
          <w:tcPr>
            <w:tcW w:w="966" w:type="dxa"/>
            <w:tcBorders>
              <w:top w:val="single" w:color="auto" w:sz="4" w:space="0"/>
              <w:left w:val="nil"/>
              <w:bottom w:val="single" w:color="auto" w:sz="4" w:space="0"/>
              <w:right w:val="nil"/>
            </w:tcBorders>
            <w:noWrap w:val="0"/>
            <w:vAlign w:val="center"/>
          </w:tcPr>
          <w:p w14:paraId="1249855E">
            <w:pPr>
              <w:spacing w:line="360" w:lineRule="auto"/>
              <w:jc w:val="center"/>
              <w:rPr>
                <w:rFonts w:hint="eastAsia" w:ascii="宋体" w:hAnsi="宋体" w:cs="宋体"/>
                <w:spacing w:val="-20"/>
                <w:kern w:val="0"/>
                <w:sz w:val="18"/>
                <w:szCs w:val="18"/>
              </w:rPr>
            </w:pPr>
            <w:r>
              <w:rPr>
                <w:rFonts w:hint="eastAsia" w:ascii="宋体" w:hAnsi="宋体" w:cs="宋体"/>
                <w:spacing w:val="-20"/>
                <w:kern w:val="0"/>
                <w:sz w:val="18"/>
                <w:szCs w:val="18"/>
              </w:rPr>
              <w:t>死亡率</w:t>
            </w:r>
          </w:p>
        </w:tc>
        <w:tc>
          <w:tcPr>
            <w:tcW w:w="711" w:type="dxa"/>
            <w:tcBorders>
              <w:top w:val="single" w:color="auto" w:sz="4" w:space="0"/>
              <w:left w:val="nil"/>
              <w:bottom w:val="single" w:color="auto" w:sz="4" w:space="0"/>
              <w:right w:val="nil"/>
            </w:tcBorders>
            <w:noWrap w:val="0"/>
            <w:vAlign w:val="center"/>
          </w:tcPr>
          <w:p w14:paraId="466AD632">
            <w:pPr>
              <w:spacing w:line="360" w:lineRule="auto"/>
              <w:jc w:val="center"/>
              <w:rPr>
                <w:rFonts w:hint="eastAsia" w:ascii="宋体" w:hAnsi="宋体" w:cs="宋体"/>
                <w:spacing w:val="-20"/>
                <w:kern w:val="0"/>
                <w:sz w:val="18"/>
                <w:szCs w:val="18"/>
              </w:rPr>
            </w:pPr>
            <w:r>
              <w:rPr>
                <w:rFonts w:hint="eastAsia" w:ascii="宋体" w:hAnsi="宋体" w:cs="宋体"/>
                <w:spacing w:val="-20"/>
                <w:kern w:val="0"/>
                <w:sz w:val="18"/>
                <w:szCs w:val="18"/>
              </w:rPr>
              <w:t>死亡数</w:t>
            </w:r>
          </w:p>
        </w:tc>
        <w:tc>
          <w:tcPr>
            <w:tcW w:w="900" w:type="dxa"/>
            <w:tcBorders>
              <w:top w:val="single" w:color="auto" w:sz="4" w:space="0"/>
              <w:left w:val="nil"/>
              <w:bottom w:val="single" w:color="auto" w:sz="4" w:space="0"/>
              <w:right w:val="nil"/>
            </w:tcBorders>
            <w:noWrap w:val="0"/>
            <w:vAlign w:val="center"/>
          </w:tcPr>
          <w:p w14:paraId="751E4D93">
            <w:pPr>
              <w:spacing w:line="360" w:lineRule="auto"/>
              <w:jc w:val="center"/>
              <w:rPr>
                <w:rFonts w:hint="eastAsia" w:ascii="宋体" w:hAnsi="宋体" w:cs="宋体"/>
                <w:spacing w:val="-20"/>
                <w:kern w:val="0"/>
                <w:sz w:val="18"/>
                <w:szCs w:val="18"/>
              </w:rPr>
            </w:pPr>
            <w:r>
              <w:rPr>
                <w:rFonts w:hint="eastAsia" w:ascii="宋体" w:hAnsi="宋体" w:cs="宋体"/>
                <w:spacing w:val="-20"/>
                <w:kern w:val="0"/>
                <w:sz w:val="18"/>
                <w:szCs w:val="18"/>
              </w:rPr>
              <w:t>死亡率</w:t>
            </w:r>
          </w:p>
        </w:tc>
      </w:tr>
      <w:tr w14:paraId="32B8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80" w:type="dxa"/>
            <w:tcBorders>
              <w:top w:val="single" w:color="auto" w:sz="4" w:space="0"/>
              <w:left w:val="nil"/>
              <w:bottom w:val="nil"/>
              <w:right w:val="nil"/>
            </w:tcBorders>
            <w:noWrap w:val="0"/>
            <w:vAlign w:val="center"/>
          </w:tcPr>
          <w:p w14:paraId="2C900540">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心脏病</w:t>
            </w:r>
          </w:p>
        </w:tc>
        <w:tc>
          <w:tcPr>
            <w:tcW w:w="654" w:type="dxa"/>
            <w:tcBorders>
              <w:top w:val="single" w:color="auto" w:sz="4" w:space="0"/>
              <w:left w:val="nil"/>
              <w:bottom w:val="nil"/>
              <w:right w:val="nil"/>
            </w:tcBorders>
            <w:noWrap w:val="0"/>
            <w:vAlign w:val="center"/>
          </w:tcPr>
          <w:p w14:paraId="68D9F3DD">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3</w:t>
            </w:r>
          </w:p>
        </w:tc>
        <w:tc>
          <w:tcPr>
            <w:tcW w:w="742" w:type="dxa"/>
            <w:tcBorders>
              <w:top w:val="single" w:color="auto" w:sz="4" w:space="0"/>
              <w:left w:val="nil"/>
              <w:bottom w:val="nil"/>
              <w:right w:val="nil"/>
            </w:tcBorders>
            <w:noWrap w:val="0"/>
            <w:vAlign w:val="center"/>
          </w:tcPr>
          <w:p w14:paraId="18C287D4">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1.84</w:t>
            </w:r>
          </w:p>
        </w:tc>
        <w:tc>
          <w:tcPr>
            <w:tcW w:w="770" w:type="dxa"/>
            <w:tcBorders>
              <w:top w:val="single" w:color="auto" w:sz="4" w:space="0"/>
              <w:left w:val="nil"/>
              <w:bottom w:val="nil"/>
              <w:right w:val="nil"/>
            </w:tcBorders>
            <w:noWrap w:val="0"/>
            <w:vAlign w:val="center"/>
          </w:tcPr>
          <w:p w14:paraId="6A699665">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20</w:t>
            </w:r>
          </w:p>
        </w:tc>
        <w:tc>
          <w:tcPr>
            <w:tcW w:w="742" w:type="dxa"/>
            <w:tcBorders>
              <w:top w:val="single" w:color="auto" w:sz="4" w:space="0"/>
              <w:left w:val="nil"/>
              <w:bottom w:val="nil"/>
              <w:right w:val="nil"/>
            </w:tcBorders>
            <w:noWrap w:val="0"/>
            <w:vAlign w:val="center"/>
          </w:tcPr>
          <w:p w14:paraId="04988670">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5.29</w:t>
            </w:r>
          </w:p>
        </w:tc>
        <w:tc>
          <w:tcPr>
            <w:tcW w:w="826" w:type="dxa"/>
            <w:tcBorders>
              <w:top w:val="single" w:color="auto" w:sz="4" w:space="0"/>
              <w:left w:val="nil"/>
              <w:bottom w:val="nil"/>
              <w:right w:val="nil"/>
            </w:tcBorders>
            <w:noWrap w:val="0"/>
            <w:vAlign w:val="center"/>
          </w:tcPr>
          <w:p w14:paraId="386469E8">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199</w:t>
            </w:r>
          </w:p>
        </w:tc>
        <w:tc>
          <w:tcPr>
            <w:tcW w:w="756" w:type="dxa"/>
            <w:tcBorders>
              <w:top w:val="single" w:color="auto" w:sz="4" w:space="0"/>
              <w:left w:val="nil"/>
              <w:bottom w:val="nil"/>
              <w:right w:val="nil"/>
            </w:tcBorders>
            <w:noWrap w:val="0"/>
            <w:vAlign w:val="center"/>
          </w:tcPr>
          <w:p w14:paraId="7A64D6DA">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78.11</w:t>
            </w:r>
          </w:p>
        </w:tc>
        <w:tc>
          <w:tcPr>
            <w:tcW w:w="825" w:type="dxa"/>
            <w:tcBorders>
              <w:top w:val="single" w:color="auto" w:sz="4" w:space="0"/>
              <w:left w:val="nil"/>
              <w:bottom w:val="nil"/>
              <w:right w:val="nil"/>
            </w:tcBorders>
            <w:noWrap w:val="0"/>
            <w:vAlign w:val="center"/>
          </w:tcPr>
          <w:p w14:paraId="1200E4E0">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1382</w:t>
            </w:r>
          </w:p>
        </w:tc>
        <w:tc>
          <w:tcPr>
            <w:tcW w:w="966" w:type="dxa"/>
            <w:tcBorders>
              <w:top w:val="single" w:color="auto" w:sz="4" w:space="0"/>
              <w:left w:val="nil"/>
              <w:bottom w:val="nil"/>
              <w:right w:val="nil"/>
            </w:tcBorders>
            <w:noWrap w:val="0"/>
            <w:vAlign w:val="center"/>
          </w:tcPr>
          <w:p w14:paraId="7E5DAB6D">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993.72</w:t>
            </w:r>
          </w:p>
        </w:tc>
        <w:tc>
          <w:tcPr>
            <w:tcW w:w="711" w:type="dxa"/>
            <w:tcBorders>
              <w:top w:val="single" w:color="auto" w:sz="4" w:space="0"/>
              <w:left w:val="nil"/>
              <w:bottom w:val="nil"/>
              <w:right w:val="nil"/>
            </w:tcBorders>
            <w:noWrap w:val="0"/>
            <w:vAlign w:val="center"/>
          </w:tcPr>
          <w:p w14:paraId="4920EC59">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1604</w:t>
            </w:r>
          </w:p>
        </w:tc>
        <w:tc>
          <w:tcPr>
            <w:tcW w:w="900" w:type="dxa"/>
            <w:tcBorders>
              <w:top w:val="single" w:color="auto" w:sz="4" w:space="0"/>
              <w:left w:val="nil"/>
              <w:bottom w:val="nil"/>
              <w:right w:val="nil"/>
            </w:tcBorders>
            <w:noWrap w:val="0"/>
            <w:vAlign w:val="center"/>
          </w:tcPr>
          <w:p w14:paraId="4C3E342E">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lang w:val="en-US" w:eastAsia="zh-CN"/>
              </w:rPr>
              <w:t>171.43</w:t>
            </w:r>
          </w:p>
        </w:tc>
      </w:tr>
      <w:tr w14:paraId="61B0F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80" w:type="dxa"/>
            <w:tcBorders>
              <w:top w:val="nil"/>
              <w:left w:val="nil"/>
              <w:bottom w:val="nil"/>
              <w:right w:val="nil"/>
            </w:tcBorders>
            <w:noWrap w:val="0"/>
            <w:vAlign w:val="center"/>
          </w:tcPr>
          <w:p w14:paraId="7FBBC139">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脑血管病</w:t>
            </w:r>
          </w:p>
        </w:tc>
        <w:tc>
          <w:tcPr>
            <w:tcW w:w="654" w:type="dxa"/>
            <w:tcBorders>
              <w:top w:val="nil"/>
              <w:left w:val="nil"/>
              <w:bottom w:val="nil"/>
              <w:right w:val="nil"/>
            </w:tcBorders>
            <w:noWrap w:val="0"/>
            <w:vAlign w:val="center"/>
          </w:tcPr>
          <w:p w14:paraId="6D4E4CC2">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0</w:t>
            </w:r>
          </w:p>
        </w:tc>
        <w:tc>
          <w:tcPr>
            <w:tcW w:w="742" w:type="dxa"/>
            <w:tcBorders>
              <w:top w:val="nil"/>
              <w:left w:val="nil"/>
              <w:bottom w:val="nil"/>
              <w:right w:val="nil"/>
            </w:tcBorders>
            <w:noWrap w:val="0"/>
            <w:vAlign w:val="center"/>
          </w:tcPr>
          <w:p w14:paraId="6DE6D793">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0.00</w:t>
            </w:r>
          </w:p>
        </w:tc>
        <w:tc>
          <w:tcPr>
            <w:tcW w:w="770" w:type="dxa"/>
            <w:tcBorders>
              <w:top w:val="nil"/>
              <w:left w:val="nil"/>
              <w:bottom w:val="nil"/>
              <w:right w:val="nil"/>
            </w:tcBorders>
            <w:noWrap w:val="0"/>
            <w:vAlign w:val="center"/>
          </w:tcPr>
          <w:p w14:paraId="35AC69CE">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12</w:t>
            </w:r>
          </w:p>
        </w:tc>
        <w:tc>
          <w:tcPr>
            <w:tcW w:w="742" w:type="dxa"/>
            <w:tcBorders>
              <w:top w:val="nil"/>
              <w:left w:val="nil"/>
              <w:bottom w:val="nil"/>
              <w:right w:val="nil"/>
            </w:tcBorders>
            <w:noWrap w:val="0"/>
            <w:vAlign w:val="center"/>
          </w:tcPr>
          <w:p w14:paraId="786CB55B">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3.17</w:t>
            </w:r>
          </w:p>
        </w:tc>
        <w:tc>
          <w:tcPr>
            <w:tcW w:w="826" w:type="dxa"/>
            <w:tcBorders>
              <w:top w:val="nil"/>
              <w:left w:val="nil"/>
              <w:bottom w:val="nil"/>
              <w:right w:val="nil"/>
            </w:tcBorders>
            <w:noWrap w:val="0"/>
            <w:vAlign w:val="center"/>
          </w:tcPr>
          <w:p w14:paraId="5D40467C">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81</w:t>
            </w:r>
          </w:p>
        </w:tc>
        <w:tc>
          <w:tcPr>
            <w:tcW w:w="756" w:type="dxa"/>
            <w:tcBorders>
              <w:top w:val="nil"/>
              <w:left w:val="nil"/>
              <w:bottom w:val="nil"/>
              <w:right w:val="nil"/>
            </w:tcBorders>
            <w:noWrap w:val="0"/>
            <w:vAlign w:val="center"/>
          </w:tcPr>
          <w:p w14:paraId="4B06CC5A">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31.79</w:t>
            </w:r>
          </w:p>
        </w:tc>
        <w:tc>
          <w:tcPr>
            <w:tcW w:w="825" w:type="dxa"/>
            <w:tcBorders>
              <w:top w:val="nil"/>
              <w:left w:val="nil"/>
              <w:bottom w:val="nil"/>
              <w:right w:val="nil"/>
            </w:tcBorders>
            <w:noWrap w:val="0"/>
            <w:vAlign w:val="center"/>
          </w:tcPr>
          <w:p w14:paraId="50A5EFC3">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774</w:t>
            </w:r>
          </w:p>
        </w:tc>
        <w:tc>
          <w:tcPr>
            <w:tcW w:w="966" w:type="dxa"/>
            <w:tcBorders>
              <w:top w:val="nil"/>
              <w:left w:val="nil"/>
              <w:bottom w:val="nil"/>
              <w:right w:val="nil"/>
            </w:tcBorders>
            <w:noWrap w:val="0"/>
            <w:vAlign w:val="center"/>
          </w:tcPr>
          <w:p w14:paraId="52677BA4">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556.54</w:t>
            </w:r>
          </w:p>
        </w:tc>
        <w:tc>
          <w:tcPr>
            <w:tcW w:w="711" w:type="dxa"/>
            <w:tcBorders>
              <w:top w:val="nil"/>
              <w:left w:val="nil"/>
              <w:bottom w:val="nil"/>
              <w:right w:val="nil"/>
            </w:tcBorders>
            <w:noWrap w:val="0"/>
            <w:vAlign w:val="center"/>
          </w:tcPr>
          <w:p w14:paraId="73F593A5">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867</w:t>
            </w:r>
          </w:p>
        </w:tc>
        <w:tc>
          <w:tcPr>
            <w:tcW w:w="900" w:type="dxa"/>
            <w:tcBorders>
              <w:top w:val="nil"/>
              <w:left w:val="nil"/>
              <w:bottom w:val="nil"/>
              <w:right w:val="nil"/>
            </w:tcBorders>
            <w:noWrap w:val="0"/>
            <w:vAlign w:val="center"/>
          </w:tcPr>
          <w:p w14:paraId="3380C0DC">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lang w:val="en-US" w:eastAsia="zh-CN"/>
              </w:rPr>
              <w:t>92.66</w:t>
            </w:r>
          </w:p>
        </w:tc>
      </w:tr>
      <w:tr w14:paraId="5105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80" w:type="dxa"/>
            <w:tcBorders>
              <w:top w:val="nil"/>
              <w:left w:val="nil"/>
              <w:bottom w:val="nil"/>
              <w:right w:val="nil"/>
            </w:tcBorders>
            <w:noWrap w:val="0"/>
            <w:vAlign w:val="center"/>
          </w:tcPr>
          <w:p w14:paraId="62A13462">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恶性肿瘤</w:t>
            </w:r>
          </w:p>
        </w:tc>
        <w:tc>
          <w:tcPr>
            <w:tcW w:w="654" w:type="dxa"/>
            <w:tcBorders>
              <w:top w:val="nil"/>
              <w:left w:val="nil"/>
              <w:bottom w:val="nil"/>
              <w:right w:val="nil"/>
            </w:tcBorders>
            <w:noWrap w:val="0"/>
            <w:vAlign w:val="center"/>
          </w:tcPr>
          <w:p w14:paraId="4247AEE4">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4</w:t>
            </w:r>
          </w:p>
        </w:tc>
        <w:tc>
          <w:tcPr>
            <w:tcW w:w="742" w:type="dxa"/>
            <w:tcBorders>
              <w:top w:val="nil"/>
              <w:left w:val="nil"/>
              <w:bottom w:val="nil"/>
              <w:right w:val="nil"/>
            </w:tcBorders>
            <w:noWrap w:val="0"/>
            <w:vAlign w:val="center"/>
          </w:tcPr>
          <w:p w14:paraId="57117F61">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2.45</w:t>
            </w:r>
          </w:p>
        </w:tc>
        <w:tc>
          <w:tcPr>
            <w:tcW w:w="770" w:type="dxa"/>
            <w:tcBorders>
              <w:top w:val="nil"/>
              <w:left w:val="nil"/>
              <w:bottom w:val="nil"/>
              <w:right w:val="nil"/>
            </w:tcBorders>
            <w:noWrap w:val="0"/>
            <w:vAlign w:val="center"/>
          </w:tcPr>
          <w:p w14:paraId="5EA0F7F2">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25</w:t>
            </w:r>
          </w:p>
        </w:tc>
        <w:tc>
          <w:tcPr>
            <w:tcW w:w="742" w:type="dxa"/>
            <w:tcBorders>
              <w:top w:val="nil"/>
              <w:left w:val="nil"/>
              <w:bottom w:val="nil"/>
              <w:right w:val="nil"/>
            </w:tcBorders>
            <w:noWrap w:val="0"/>
            <w:vAlign w:val="center"/>
          </w:tcPr>
          <w:p w14:paraId="5679E83A">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6.61</w:t>
            </w:r>
          </w:p>
        </w:tc>
        <w:tc>
          <w:tcPr>
            <w:tcW w:w="826" w:type="dxa"/>
            <w:tcBorders>
              <w:top w:val="nil"/>
              <w:left w:val="nil"/>
              <w:bottom w:val="nil"/>
              <w:right w:val="nil"/>
            </w:tcBorders>
            <w:noWrap w:val="0"/>
            <w:vAlign w:val="center"/>
          </w:tcPr>
          <w:p w14:paraId="3ED02DDE">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158</w:t>
            </w:r>
          </w:p>
        </w:tc>
        <w:tc>
          <w:tcPr>
            <w:tcW w:w="756" w:type="dxa"/>
            <w:tcBorders>
              <w:top w:val="nil"/>
              <w:left w:val="nil"/>
              <w:bottom w:val="nil"/>
              <w:right w:val="nil"/>
            </w:tcBorders>
            <w:noWrap w:val="0"/>
            <w:vAlign w:val="center"/>
          </w:tcPr>
          <w:p w14:paraId="4C76B68C">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62.02</w:t>
            </w:r>
          </w:p>
        </w:tc>
        <w:tc>
          <w:tcPr>
            <w:tcW w:w="825" w:type="dxa"/>
            <w:tcBorders>
              <w:top w:val="nil"/>
              <w:left w:val="nil"/>
              <w:bottom w:val="nil"/>
              <w:right w:val="nil"/>
            </w:tcBorders>
            <w:noWrap w:val="0"/>
            <w:vAlign w:val="center"/>
          </w:tcPr>
          <w:p w14:paraId="5E1772B1">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609</w:t>
            </w:r>
          </w:p>
        </w:tc>
        <w:tc>
          <w:tcPr>
            <w:tcW w:w="966" w:type="dxa"/>
            <w:tcBorders>
              <w:top w:val="nil"/>
              <w:left w:val="nil"/>
              <w:bottom w:val="nil"/>
              <w:right w:val="nil"/>
            </w:tcBorders>
            <w:noWrap w:val="0"/>
            <w:vAlign w:val="center"/>
          </w:tcPr>
          <w:p w14:paraId="631E4098">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437.90</w:t>
            </w:r>
          </w:p>
        </w:tc>
        <w:tc>
          <w:tcPr>
            <w:tcW w:w="711" w:type="dxa"/>
            <w:tcBorders>
              <w:top w:val="nil"/>
              <w:left w:val="nil"/>
              <w:bottom w:val="nil"/>
              <w:right w:val="nil"/>
            </w:tcBorders>
            <w:noWrap w:val="0"/>
            <w:vAlign w:val="center"/>
          </w:tcPr>
          <w:p w14:paraId="37C59B63">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796</w:t>
            </w:r>
          </w:p>
        </w:tc>
        <w:tc>
          <w:tcPr>
            <w:tcW w:w="900" w:type="dxa"/>
            <w:tcBorders>
              <w:top w:val="nil"/>
              <w:left w:val="nil"/>
              <w:bottom w:val="nil"/>
              <w:right w:val="nil"/>
            </w:tcBorders>
            <w:noWrap w:val="0"/>
            <w:vAlign w:val="center"/>
          </w:tcPr>
          <w:p w14:paraId="7EB7FD58">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lang w:val="en-US" w:eastAsia="zh-CN"/>
              </w:rPr>
              <w:t>85.08</w:t>
            </w:r>
          </w:p>
        </w:tc>
      </w:tr>
      <w:tr w14:paraId="3A19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80" w:type="dxa"/>
            <w:tcBorders>
              <w:top w:val="nil"/>
              <w:left w:val="nil"/>
              <w:bottom w:val="nil"/>
              <w:right w:val="nil"/>
            </w:tcBorders>
            <w:noWrap w:val="0"/>
            <w:vAlign w:val="center"/>
          </w:tcPr>
          <w:p w14:paraId="3496BE90">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损伤及中毒</w:t>
            </w:r>
          </w:p>
        </w:tc>
        <w:tc>
          <w:tcPr>
            <w:tcW w:w="654" w:type="dxa"/>
            <w:tcBorders>
              <w:top w:val="nil"/>
              <w:left w:val="nil"/>
              <w:bottom w:val="nil"/>
              <w:right w:val="nil"/>
            </w:tcBorders>
            <w:noWrap w:val="0"/>
            <w:vAlign w:val="center"/>
          </w:tcPr>
          <w:p w14:paraId="3A305C63">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7</w:t>
            </w:r>
          </w:p>
        </w:tc>
        <w:tc>
          <w:tcPr>
            <w:tcW w:w="742" w:type="dxa"/>
            <w:tcBorders>
              <w:top w:val="nil"/>
              <w:left w:val="nil"/>
              <w:bottom w:val="nil"/>
              <w:right w:val="nil"/>
            </w:tcBorders>
            <w:noWrap w:val="0"/>
            <w:vAlign w:val="center"/>
          </w:tcPr>
          <w:p w14:paraId="5302ECBA">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4.28</w:t>
            </w:r>
          </w:p>
        </w:tc>
        <w:tc>
          <w:tcPr>
            <w:tcW w:w="770" w:type="dxa"/>
            <w:tcBorders>
              <w:top w:val="nil"/>
              <w:left w:val="nil"/>
              <w:bottom w:val="nil"/>
              <w:right w:val="nil"/>
            </w:tcBorders>
            <w:noWrap w:val="0"/>
            <w:vAlign w:val="center"/>
          </w:tcPr>
          <w:p w14:paraId="0C93D4CA">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42</w:t>
            </w:r>
          </w:p>
        </w:tc>
        <w:tc>
          <w:tcPr>
            <w:tcW w:w="742" w:type="dxa"/>
            <w:tcBorders>
              <w:top w:val="nil"/>
              <w:left w:val="nil"/>
              <w:bottom w:val="nil"/>
              <w:right w:val="nil"/>
            </w:tcBorders>
            <w:noWrap w:val="0"/>
            <w:vAlign w:val="center"/>
          </w:tcPr>
          <w:p w14:paraId="002DA995">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11.10</w:t>
            </w:r>
          </w:p>
        </w:tc>
        <w:tc>
          <w:tcPr>
            <w:tcW w:w="826" w:type="dxa"/>
            <w:tcBorders>
              <w:top w:val="nil"/>
              <w:left w:val="nil"/>
              <w:bottom w:val="nil"/>
              <w:right w:val="nil"/>
            </w:tcBorders>
            <w:noWrap w:val="0"/>
            <w:vAlign w:val="center"/>
          </w:tcPr>
          <w:p w14:paraId="30BA3044">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66</w:t>
            </w:r>
          </w:p>
        </w:tc>
        <w:tc>
          <w:tcPr>
            <w:tcW w:w="756" w:type="dxa"/>
            <w:tcBorders>
              <w:top w:val="nil"/>
              <w:left w:val="nil"/>
              <w:bottom w:val="nil"/>
              <w:right w:val="nil"/>
            </w:tcBorders>
            <w:noWrap w:val="0"/>
            <w:vAlign w:val="center"/>
          </w:tcPr>
          <w:p w14:paraId="6D3A9554">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25.91</w:t>
            </w:r>
          </w:p>
        </w:tc>
        <w:tc>
          <w:tcPr>
            <w:tcW w:w="825" w:type="dxa"/>
            <w:tcBorders>
              <w:top w:val="nil"/>
              <w:left w:val="nil"/>
              <w:bottom w:val="nil"/>
              <w:right w:val="nil"/>
            </w:tcBorders>
            <w:noWrap w:val="0"/>
            <w:vAlign w:val="center"/>
          </w:tcPr>
          <w:p w14:paraId="54A1AED1">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156</w:t>
            </w:r>
          </w:p>
        </w:tc>
        <w:tc>
          <w:tcPr>
            <w:tcW w:w="966" w:type="dxa"/>
            <w:tcBorders>
              <w:top w:val="nil"/>
              <w:left w:val="nil"/>
              <w:bottom w:val="nil"/>
              <w:right w:val="nil"/>
            </w:tcBorders>
            <w:noWrap w:val="0"/>
            <w:vAlign w:val="center"/>
          </w:tcPr>
          <w:p w14:paraId="24EB6032">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112.17</w:t>
            </w:r>
          </w:p>
        </w:tc>
        <w:tc>
          <w:tcPr>
            <w:tcW w:w="711" w:type="dxa"/>
            <w:tcBorders>
              <w:top w:val="nil"/>
              <w:left w:val="nil"/>
              <w:bottom w:val="nil"/>
              <w:right w:val="nil"/>
            </w:tcBorders>
            <w:noWrap w:val="0"/>
            <w:vAlign w:val="center"/>
          </w:tcPr>
          <w:p w14:paraId="68F18083">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271</w:t>
            </w:r>
          </w:p>
        </w:tc>
        <w:tc>
          <w:tcPr>
            <w:tcW w:w="900" w:type="dxa"/>
            <w:tcBorders>
              <w:top w:val="nil"/>
              <w:left w:val="nil"/>
              <w:bottom w:val="nil"/>
              <w:right w:val="nil"/>
            </w:tcBorders>
            <w:noWrap w:val="0"/>
            <w:vAlign w:val="center"/>
          </w:tcPr>
          <w:p w14:paraId="7B9C8FCD">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lang w:val="en-US" w:eastAsia="zh-CN"/>
              </w:rPr>
              <w:t>28.96</w:t>
            </w:r>
          </w:p>
        </w:tc>
      </w:tr>
      <w:tr w14:paraId="3A1F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80" w:type="dxa"/>
            <w:tcBorders>
              <w:top w:val="nil"/>
              <w:left w:val="nil"/>
              <w:bottom w:val="nil"/>
              <w:right w:val="nil"/>
            </w:tcBorders>
            <w:noWrap w:val="0"/>
            <w:vAlign w:val="center"/>
          </w:tcPr>
          <w:p w14:paraId="040FDEC8">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呼吸系统疾病</w:t>
            </w:r>
          </w:p>
        </w:tc>
        <w:tc>
          <w:tcPr>
            <w:tcW w:w="654" w:type="dxa"/>
            <w:tcBorders>
              <w:top w:val="nil"/>
              <w:left w:val="nil"/>
              <w:bottom w:val="nil"/>
              <w:right w:val="nil"/>
            </w:tcBorders>
            <w:noWrap w:val="0"/>
            <w:vAlign w:val="center"/>
          </w:tcPr>
          <w:p w14:paraId="7DCA4F57">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2</w:t>
            </w:r>
          </w:p>
        </w:tc>
        <w:tc>
          <w:tcPr>
            <w:tcW w:w="742" w:type="dxa"/>
            <w:tcBorders>
              <w:top w:val="nil"/>
              <w:left w:val="nil"/>
              <w:bottom w:val="nil"/>
              <w:right w:val="nil"/>
            </w:tcBorders>
            <w:noWrap w:val="0"/>
            <w:vAlign w:val="center"/>
          </w:tcPr>
          <w:p w14:paraId="5CBABB91">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1.22</w:t>
            </w:r>
          </w:p>
        </w:tc>
        <w:tc>
          <w:tcPr>
            <w:tcW w:w="770" w:type="dxa"/>
            <w:tcBorders>
              <w:top w:val="nil"/>
              <w:left w:val="nil"/>
              <w:bottom w:val="nil"/>
              <w:right w:val="nil"/>
            </w:tcBorders>
            <w:noWrap w:val="0"/>
            <w:vAlign w:val="center"/>
          </w:tcPr>
          <w:p w14:paraId="7A4406D3">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1</w:t>
            </w:r>
          </w:p>
        </w:tc>
        <w:tc>
          <w:tcPr>
            <w:tcW w:w="742" w:type="dxa"/>
            <w:tcBorders>
              <w:top w:val="nil"/>
              <w:left w:val="nil"/>
              <w:bottom w:val="nil"/>
              <w:right w:val="nil"/>
            </w:tcBorders>
            <w:noWrap w:val="0"/>
            <w:vAlign w:val="center"/>
          </w:tcPr>
          <w:p w14:paraId="70560113">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0.26</w:t>
            </w:r>
          </w:p>
        </w:tc>
        <w:tc>
          <w:tcPr>
            <w:tcW w:w="826" w:type="dxa"/>
            <w:tcBorders>
              <w:top w:val="nil"/>
              <w:left w:val="nil"/>
              <w:bottom w:val="nil"/>
              <w:right w:val="nil"/>
            </w:tcBorders>
            <w:noWrap w:val="0"/>
            <w:vAlign w:val="center"/>
          </w:tcPr>
          <w:p w14:paraId="61AE0505">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14</w:t>
            </w:r>
          </w:p>
        </w:tc>
        <w:tc>
          <w:tcPr>
            <w:tcW w:w="756" w:type="dxa"/>
            <w:tcBorders>
              <w:top w:val="nil"/>
              <w:left w:val="nil"/>
              <w:bottom w:val="nil"/>
              <w:right w:val="nil"/>
            </w:tcBorders>
            <w:noWrap w:val="0"/>
            <w:vAlign w:val="center"/>
          </w:tcPr>
          <w:p w14:paraId="298C3A44">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5.50</w:t>
            </w:r>
          </w:p>
        </w:tc>
        <w:tc>
          <w:tcPr>
            <w:tcW w:w="825" w:type="dxa"/>
            <w:tcBorders>
              <w:top w:val="nil"/>
              <w:left w:val="nil"/>
              <w:bottom w:val="nil"/>
              <w:right w:val="nil"/>
            </w:tcBorders>
            <w:noWrap w:val="0"/>
            <w:vAlign w:val="center"/>
          </w:tcPr>
          <w:p w14:paraId="66C2DE9E">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153</w:t>
            </w:r>
          </w:p>
        </w:tc>
        <w:tc>
          <w:tcPr>
            <w:tcW w:w="966" w:type="dxa"/>
            <w:tcBorders>
              <w:top w:val="nil"/>
              <w:left w:val="nil"/>
              <w:bottom w:val="nil"/>
              <w:right w:val="nil"/>
            </w:tcBorders>
            <w:noWrap w:val="0"/>
            <w:vAlign w:val="center"/>
          </w:tcPr>
          <w:p w14:paraId="570D4412">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110.01</w:t>
            </w:r>
          </w:p>
        </w:tc>
        <w:tc>
          <w:tcPr>
            <w:tcW w:w="711" w:type="dxa"/>
            <w:tcBorders>
              <w:top w:val="nil"/>
              <w:left w:val="nil"/>
              <w:bottom w:val="nil"/>
              <w:right w:val="nil"/>
            </w:tcBorders>
            <w:noWrap w:val="0"/>
            <w:vAlign w:val="center"/>
          </w:tcPr>
          <w:p w14:paraId="0ED19169">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170</w:t>
            </w:r>
          </w:p>
        </w:tc>
        <w:tc>
          <w:tcPr>
            <w:tcW w:w="900" w:type="dxa"/>
            <w:tcBorders>
              <w:top w:val="nil"/>
              <w:left w:val="nil"/>
              <w:bottom w:val="nil"/>
              <w:right w:val="nil"/>
            </w:tcBorders>
            <w:noWrap w:val="0"/>
            <w:vAlign w:val="center"/>
          </w:tcPr>
          <w:p w14:paraId="5086A463">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lang w:val="en-US" w:eastAsia="zh-CN"/>
              </w:rPr>
              <w:t>18.17</w:t>
            </w:r>
          </w:p>
        </w:tc>
      </w:tr>
      <w:tr w14:paraId="38B1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80" w:type="dxa"/>
            <w:tcBorders>
              <w:top w:val="nil"/>
              <w:left w:val="nil"/>
              <w:bottom w:val="nil"/>
              <w:right w:val="nil"/>
            </w:tcBorders>
            <w:noWrap w:val="0"/>
            <w:vAlign w:val="center"/>
          </w:tcPr>
          <w:p w14:paraId="7CB4FA48">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内分泌营养代谢疾病</w:t>
            </w:r>
          </w:p>
        </w:tc>
        <w:tc>
          <w:tcPr>
            <w:tcW w:w="654" w:type="dxa"/>
            <w:tcBorders>
              <w:top w:val="nil"/>
              <w:left w:val="nil"/>
              <w:bottom w:val="nil"/>
              <w:right w:val="nil"/>
            </w:tcBorders>
            <w:noWrap w:val="0"/>
            <w:vAlign w:val="center"/>
          </w:tcPr>
          <w:p w14:paraId="5E4400C7">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0</w:t>
            </w:r>
          </w:p>
        </w:tc>
        <w:tc>
          <w:tcPr>
            <w:tcW w:w="742" w:type="dxa"/>
            <w:tcBorders>
              <w:top w:val="nil"/>
              <w:left w:val="nil"/>
              <w:bottom w:val="nil"/>
              <w:right w:val="nil"/>
            </w:tcBorders>
            <w:noWrap w:val="0"/>
            <w:vAlign w:val="center"/>
          </w:tcPr>
          <w:p w14:paraId="46A6236A">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w:t>
            </w:r>
          </w:p>
        </w:tc>
        <w:tc>
          <w:tcPr>
            <w:tcW w:w="770" w:type="dxa"/>
            <w:tcBorders>
              <w:top w:val="nil"/>
              <w:left w:val="nil"/>
              <w:bottom w:val="nil"/>
              <w:right w:val="nil"/>
            </w:tcBorders>
            <w:noWrap w:val="0"/>
            <w:vAlign w:val="center"/>
          </w:tcPr>
          <w:p w14:paraId="5E6526FB">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3</w:t>
            </w:r>
          </w:p>
        </w:tc>
        <w:tc>
          <w:tcPr>
            <w:tcW w:w="742" w:type="dxa"/>
            <w:tcBorders>
              <w:top w:val="nil"/>
              <w:left w:val="nil"/>
              <w:bottom w:val="nil"/>
              <w:right w:val="nil"/>
            </w:tcBorders>
            <w:noWrap w:val="0"/>
            <w:vAlign w:val="center"/>
          </w:tcPr>
          <w:p w14:paraId="1D9C73F9">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0.79</w:t>
            </w:r>
          </w:p>
        </w:tc>
        <w:tc>
          <w:tcPr>
            <w:tcW w:w="826" w:type="dxa"/>
            <w:tcBorders>
              <w:top w:val="nil"/>
              <w:left w:val="nil"/>
              <w:bottom w:val="nil"/>
              <w:right w:val="nil"/>
            </w:tcBorders>
            <w:noWrap w:val="0"/>
            <w:vAlign w:val="center"/>
          </w:tcPr>
          <w:p w14:paraId="389C9CAF">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15</w:t>
            </w:r>
          </w:p>
        </w:tc>
        <w:tc>
          <w:tcPr>
            <w:tcW w:w="756" w:type="dxa"/>
            <w:tcBorders>
              <w:top w:val="nil"/>
              <w:left w:val="nil"/>
              <w:bottom w:val="nil"/>
              <w:right w:val="nil"/>
            </w:tcBorders>
            <w:noWrap w:val="0"/>
            <w:vAlign w:val="center"/>
          </w:tcPr>
          <w:p w14:paraId="35975754">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5.89</w:t>
            </w:r>
          </w:p>
        </w:tc>
        <w:tc>
          <w:tcPr>
            <w:tcW w:w="825" w:type="dxa"/>
            <w:tcBorders>
              <w:top w:val="nil"/>
              <w:left w:val="nil"/>
              <w:bottom w:val="nil"/>
              <w:right w:val="nil"/>
            </w:tcBorders>
            <w:noWrap w:val="0"/>
            <w:vAlign w:val="center"/>
          </w:tcPr>
          <w:p w14:paraId="3E164CFC">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85</w:t>
            </w:r>
          </w:p>
        </w:tc>
        <w:tc>
          <w:tcPr>
            <w:tcW w:w="966" w:type="dxa"/>
            <w:tcBorders>
              <w:top w:val="nil"/>
              <w:left w:val="nil"/>
              <w:bottom w:val="nil"/>
              <w:right w:val="nil"/>
            </w:tcBorders>
            <w:noWrap w:val="0"/>
            <w:vAlign w:val="center"/>
          </w:tcPr>
          <w:p w14:paraId="7F319AEB">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61.12</w:t>
            </w:r>
          </w:p>
        </w:tc>
        <w:tc>
          <w:tcPr>
            <w:tcW w:w="711" w:type="dxa"/>
            <w:tcBorders>
              <w:top w:val="nil"/>
              <w:left w:val="nil"/>
              <w:bottom w:val="nil"/>
              <w:right w:val="nil"/>
            </w:tcBorders>
            <w:noWrap w:val="0"/>
            <w:vAlign w:val="center"/>
          </w:tcPr>
          <w:p w14:paraId="2DAF1B61">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103</w:t>
            </w:r>
          </w:p>
        </w:tc>
        <w:tc>
          <w:tcPr>
            <w:tcW w:w="900" w:type="dxa"/>
            <w:tcBorders>
              <w:top w:val="nil"/>
              <w:left w:val="nil"/>
              <w:bottom w:val="nil"/>
              <w:right w:val="nil"/>
            </w:tcBorders>
            <w:noWrap w:val="0"/>
            <w:vAlign w:val="center"/>
          </w:tcPr>
          <w:p w14:paraId="6319448C">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lang w:val="en-US" w:eastAsia="zh-CN"/>
              </w:rPr>
              <w:t>11.01</w:t>
            </w:r>
          </w:p>
        </w:tc>
      </w:tr>
      <w:tr w14:paraId="2D48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980" w:type="dxa"/>
            <w:tcBorders>
              <w:top w:val="nil"/>
              <w:left w:val="nil"/>
              <w:bottom w:val="nil"/>
              <w:right w:val="nil"/>
            </w:tcBorders>
            <w:noWrap w:val="0"/>
            <w:vAlign w:val="center"/>
          </w:tcPr>
          <w:p w14:paraId="3757C635">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神经系统疾病</w:t>
            </w:r>
          </w:p>
        </w:tc>
        <w:tc>
          <w:tcPr>
            <w:tcW w:w="654" w:type="dxa"/>
            <w:tcBorders>
              <w:top w:val="nil"/>
              <w:left w:val="nil"/>
              <w:bottom w:val="nil"/>
              <w:right w:val="nil"/>
            </w:tcBorders>
            <w:noWrap w:val="0"/>
            <w:vAlign w:val="center"/>
          </w:tcPr>
          <w:p w14:paraId="0F417D08">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1</w:t>
            </w:r>
          </w:p>
        </w:tc>
        <w:tc>
          <w:tcPr>
            <w:tcW w:w="742" w:type="dxa"/>
            <w:tcBorders>
              <w:top w:val="nil"/>
              <w:left w:val="nil"/>
              <w:bottom w:val="nil"/>
              <w:right w:val="nil"/>
            </w:tcBorders>
            <w:noWrap w:val="0"/>
            <w:vAlign w:val="center"/>
          </w:tcPr>
          <w:p w14:paraId="17644401">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0.61</w:t>
            </w:r>
          </w:p>
        </w:tc>
        <w:tc>
          <w:tcPr>
            <w:tcW w:w="770" w:type="dxa"/>
            <w:tcBorders>
              <w:top w:val="nil"/>
              <w:left w:val="nil"/>
              <w:bottom w:val="nil"/>
              <w:right w:val="nil"/>
            </w:tcBorders>
            <w:noWrap w:val="0"/>
            <w:vAlign w:val="center"/>
          </w:tcPr>
          <w:p w14:paraId="11E86438">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5</w:t>
            </w:r>
          </w:p>
        </w:tc>
        <w:tc>
          <w:tcPr>
            <w:tcW w:w="742" w:type="dxa"/>
            <w:tcBorders>
              <w:top w:val="nil"/>
              <w:left w:val="nil"/>
              <w:bottom w:val="nil"/>
              <w:right w:val="nil"/>
            </w:tcBorders>
            <w:noWrap w:val="0"/>
            <w:vAlign w:val="center"/>
          </w:tcPr>
          <w:p w14:paraId="3541885F">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1.32</w:t>
            </w:r>
          </w:p>
        </w:tc>
        <w:tc>
          <w:tcPr>
            <w:tcW w:w="826" w:type="dxa"/>
            <w:tcBorders>
              <w:top w:val="nil"/>
              <w:left w:val="nil"/>
              <w:bottom w:val="nil"/>
              <w:right w:val="nil"/>
            </w:tcBorders>
            <w:noWrap w:val="0"/>
            <w:vAlign w:val="center"/>
          </w:tcPr>
          <w:p w14:paraId="42743A6A">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5</w:t>
            </w:r>
          </w:p>
        </w:tc>
        <w:tc>
          <w:tcPr>
            <w:tcW w:w="756" w:type="dxa"/>
            <w:tcBorders>
              <w:top w:val="nil"/>
              <w:left w:val="nil"/>
              <w:bottom w:val="nil"/>
              <w:right w:val="nil"/>
            </w:tcBorders>
            <w:noWrap w:val="0"/>
            <w:vAlign w:val="center"/>
          </w:tcPr>
          <w:p w14:paraId="1D4DCDB0">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1.96</w:t>
            </w:r>
          </w:p>
        </w:tc>
        <w:tc>
          <w:tcPr>
            <w:tcW w:w="825" w:type="dxa"/>
            <w:tcBorders>
              <w:top w:val="nil"/>
              <w:left w:val="nil"/>
              <w:bottom w:val="nil"/>
              <w:right w:val="nil"/>
            </w:tcBorders>
            <w:noWrap w:val="0"/>
            <w:vAlign w:val="center"/>
          </w:tcPr>
          <w:p w14:paraId="3B13D301">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41</w:t>
            </w:r>
          </w:p>
        </w:tc>
        <w:tc>
          <w:tcPr>
            <w:tcW w:w="966" w:type="dxa"/>
            <w:tcBorders>
              <w:top w:val="nil"/>
              <w:left w:val="nil"/>
              <w:bottom w:val="nil"/>
              <w:right w:val="nil"/>
            </w:tcBorders>
            <w:noWrap w:val="0"/>
            <w:vAlign w:val="center"/>
          </w:tcPr>
          <w:p w14:paraId="15FDAEB3">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29.48</w:t>
            </w:r>
          </w:p>
        </w:tc>
        <w:tc>
          <w:tcPr>
            <w:tcW w:w="711" w:type="dxa"/>
            <w:tcBorders>
              <w:top w:val="nil"/>
              <w:left w:val="nil"/>
              <w:bottom w:val="nil"/>
              <w:right w:val="nil"/>
            </w:tcBorders>
            <w:noWrap w:val="0"/>
            <w:vAlign w:val="center"/>
          </w:tcPr>
          <w:p w14:paraId="47685E60">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52</w:t>
            </w:r>
          </w:p>
        </w:tc>
        <w:tc>
          <w:tcPr>
            <w:tcW w:w="900" w:type="dxa"/>
            <w:tcBorders>
              <w:top w:val="nil"/>
              <w:left w:val="nil"/>
              <w:bottom w:val="nil"/>
              <w:right w:val="nil"/>
            </w:tcBorders>
            <w:noWrap w:val="0"/>
            <w:vAlign w:val="center"/>
          </w:tcPr>
          <w:p w14:paraId="123D7791">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lang w:val="en-US" w:eastAsia="zh-CN"/>
              </w:rPr>
              <w:t>5.56</w:t>
            </w:r>
          </w:p>
        </w:tc>
      </w:tr>
      <w:tr w14:paraId="585FA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980" w:type="dxa"/>
            <w:tcBorders>
              <w:top w:val="nil"/>
              <w:left w:val="nil"/>
              <w:bottom w:val="nil"/>
              <w:right w:val="nil"/>
            </w:tcBorders>
            <w:noWrap w:val="0"/>
            <w:vAlign w:val="center"/>
          </w:tcPr>
          <w:p w14:paraId="5BC49376">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消化系统疾病</w:t>
            </w:r>
          </w:p>
        </w:tc>
        <w:tc>
          <w:tcPr>
            <w:tcW w:w="654" w:type="dxa"/>
            <w:tcBorders>
              <w:top w:val="nil"/>
              <w:left w:val="nil"/>
              <w:bottom w:val="nil"/>
              <w:right w:val="nil"/>
            </w:tcBorders>
            <w:noWrap w:val="0"/>
            <w:vAlign w:val="center"/>
          </w:tcPr>
          <w:p w14:paraId="71F852C6">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0</w:t>
            </w:r>
          </w:p>
        </w:tc>
        <w:tc>
          <w:tcPr>
            <w:tcW w:w="742" w:type="dxa"/>
            <w:tcBorders>
              <w:top w:val="nil"/>
              <w:left w:val="nil"/>
              <w:bottom w:val="nil"/>
              <w:right w:val="nil"/>
            </w:tcBorders>
            <w:noWrap w:val="0"/>
            <w:vAlign w:val="center"/>
          </w:tcPr>
          <w:p w14:paraId="22E04CA9">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w:t>
            </w:r>
          </w:p>
        </w:tc>
        <w:tc>
          <w:tcPr>
            <w:tcW w:w="770" w:type="dxa"/>
            <w:tcBorders>
              <w:top w:val="nil"/>
              <w:left w:val="nil"/>
              <w:bottom w:val="nil"/>
              <w:right w:val="nil"/>
            </w:tcBorders>
            <w:noWrap w:val="0"/>
            <w:vAlign w:val="center"/>
          </w:tcPr>
          <w:p w14:paraId="0B751CEF">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1</w:t>
            </w:r>
          </w:p>
        </w:tc>
        <w:tc>
          <w:tcPr>
            <w:tcW w:w="742" w:type="dxa"/>
            <w:tcBorders>
              <w:top w:val="nil"/>
              <w:left w:val="nil"/>
              <w:bottom w:val="nil"/>
              <w:right w:val="nil"/>
            </w:tcBorders>
            <w:noWrap w:val="0"/>
            <w:vAlign w:val="center"/>
          </w:tcPr>
          <w:p w14:paraId="44DBB3F5">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0.26</w:t>
            </w:r>
          </w:p>
        </w:tc>
        <w:tc>
          <w:tcPr>
            <w:tcW w:w="826" w:type="dxa"/>
            <w:tcBorders>
              <w:top w:val="nil"/>
              <w:left w:val="nil"/>
              <w:bottom w:val="nil"/>
              <w:right w:val="nil"/>
            </w:tcBorders>
            <w:noWrap w:val="0"/>
            <w:vAlign w:val="center"/>
          </w:tcPr>
          <w:p w14:paraId="164C794D">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10</w:t>
            </w:r>
          </w:p>
        </w:tc>
        <w:tc>
          <w:tcPr>
            <w:tcW w:w="756" w:type="dxa"/>
            <w:tcBorders>
              <w:top w:val="nil"/>
              <w:left w:val="nil"/>
              <w:bottom w:val="nil"/>
              <w:right w:val="nil"/>
            </w:tcBorders>
            <w:noWrap w:val="0"/>
            <w:vAlign w:val="center"/>
          </w:tcPr>
          <w:p w14:paraId="6E115D4B">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3.93</w:t>
            </w:r>
          </w:p>
        </w:tc>
        <w:tc>
          <w:tcPr>
            <w:tcW w:w="825" w:type="dxa"/>
            <w:tcBorders>
              <w:top w:val="nil"/>
              <w:left w:val="nil"/>
              <w:bottom w:val="nil"/>
              <w:right w:val="nil"/>
            </w:tcBorders>
            <w:noWrap w:val="0"/>
            <w:vAlign w:val="center"/>
          </w:tcPr>
          <w:p w14:paraId="37AB14E7">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25</w:t>
            </w:r>
          </w:p>
        </w:tc>
        <w:tc>
          <w:tcPr>
            <w:tcW w:w="966" w:type="dxa"/>
            <w:tcBorders>
              <w:top w:val="nil"/>
              <w:left w:val="nil"/>
              <w:bottom w:val="nil"/>
              <w:right w:val="nil"/>
            </w:tcBorders>
            <w:noWrap w:val="0"/>
            <w:vAlign w:val="center"/>
          </w:tcPr>
          <w:p w14:paraId="1FB1E11E">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17.98</w:t>
            </w:r>
          </w:p>
        </w:tc>
        <w:tc>
          <w:tcPr>
            <w:tcW w:w="711" w:type="dxa"/>
            <w:tcBorders>
              <w:top w:val="nil"/>
              <w:left w:val="nil"/>
              <w:bottom w:val="nil"/>
              <w:right w:val="nil"/>
            </w:tcBorders>
            <w:noWrap w:val="0"/>
            <w:vAlign w:val="center"/>
          </w:tcPr>
          <w:p w14:paraId="38967A21">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36</w:t>
            </w:r>
          </w:p>
        </w:tc>
        <w:tc>
          <w:tcPr>
            <w:tcW w:w="900" w:type="dxa"/>
            <w:tcBorders>
              <w:top w:val="nil"/>
              <w:left w:val="nil"/>
              <w:bottom w:val="nil"/>
              <w:right w:val="nil"/>
            </w:tcBorders>
            <w:noWrap w:val="0"/>
            <w:vAlign w:val="center"/>
          </w:tcPr>
          <w:p w14:paraId="3A95DAD5">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lang w:val="en-US" w:eastAsia="zh-CN"/>
              </w:rPr>
              <w:t>3.85</w:t>
            </w:r>
          </w:p>
        </w:tc>
      </w:tr>
      <w:tr w14:paraId="34BD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980" w:type="dxa"/>
            <w:tcBorders>
              <w:top w:val="nil"/>
              <w:left w:val="nil"/>
              <w:bottom w:val="nil"/>
              <w:right w:val="nil"/>
            </w:tcBorders>
            <w:noWrap w:val="0"/>
            <w:vAlign w:val="center"/>
          </w:tcPr>
          <w:p w14:paraId="4409E37F">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泌尿生殖系统疾病</w:t>
            </w:r>
          </w:p>
        </w:tc>
        <w:tc>
          <w:tcPr>
            <w:tcW w:w="654" w:type="dxa"/>
            <w:tcBorders>
              <w:top w:val="nil"/>
              <w:left w:val="nil"/>
              <w:bottom w:val="nil"/>
              <w:right w:val="nil"/>
            </w:tcBorders>
            <w:noWrap w:val="0"/>
            <w:vAlign w:val="center"/>
          </w:tcPr>
          <w:p w14:paraId="02D9F79A">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0</w:t>
            </w:r>
          </w:p>
        </w:tc>
        <w:tc>
          <w:tcPr>
            <w:tcW w:w="742" w:type="dxa"/>
            <w:tcBorders>
              <w:top w:val="nil"/>
              <w:left w:val="nil"/>
              <w:bottom w:val="nil"/>
              <w:right w:val="nil"/>
            </w:tcBorders>
            <w:noWrap w:val="0"/>
            <w:vAlign w:val="center"/>
          </w:tcPr>
          <w:p w14:paraId="4A78EC44">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w:t>
            </w:r>
          </w:p>
        </w:tc>
        <w:tc>
          <w:tcPr>
            <w:tcW w:w="770" w:type="dxa"/>
            <w:tcBorders>
              <w:top w:val="nil"/>
              <w:left w:val="nil"/>
              <w:bottom w:val="nil"/>
              <w:right w:val="nil"/>
            </w:tcBorders>
            <w:noWrap w:val="0"/>
            <w:vAlign w:val="center"/>
          </w:tcPr>
          <w:p w14:paraId="53C956D1">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1</w:t>
            </w:r>
          </w:p>
        </w:tc>
        <w:tc>
          <w:tcPr>
            <w:tcW w:w="742" w:type="dxa"/>
            <w:tcBorders>
              <w:top w:val="nil"/>
              <w:left w:val="nil"/>
              <w:bottom w:val="nil"/>
              <w:right w:val="nil"/>
            </w:tcBorders>
            <w:noWrap w:val="0"/>
            <w:vAlign w:val="center"/>
          </w:tcPr>
          <w:p w14:paraId="44123A77">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0.26</w:t>
            </w:r>
          </w:p>
        </w:tc>
        <w:tc>
          <w:tcPr>
            <w:tcW w:w="826" w:type="dxa"/>
            <w:tcBorders>
              <w:top w:val="nil"/>
              <w:left w:val="nil"/>
              <w:bottom w:val="nil"/>
              <w:right w:val="nil"/>
            </w:tcBorders>
            <w:noWrap w:val="0"/>
            <w:vAlign w:val="center"/>
          </w:tcPr>
          <w:p w14:paraId="5FC724D5">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4</w:t>
            </w:r>
          </w:p>
        </w:tc>
        <w:tc>
          <w:tcPr>
            <w:tcW w:w="756" w:type="dxa"/>
            <w:tcBorders>
              <w:top w:val="nil"/>
              <w:left w:val="nil"/>
              <w:bottom w:val="nil"/>
              <w:right w:val="nil"/>
            </w:tcBorders>
            <w:noWrap w:val="0"/>
            <w:vAlign w:val="center"/>
          </w:tcPr>
          <w:p w14:paraId="3018C571">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1.57</w:t>
            </w:r>
          </w:p>
        </w:tc>
        <w:tc>
          <w:tcPr>
            <w:tcW w:w="825" w:type="dxa"/>
            <w:tcBorders>
              <w:top w:val="nil"/>
              <w:left w:val="nil"/>
              <w:bottom w:val="nil"/>
              <w:right w:val="nil"/>
            </w:tcBorders>
            <w:noWrap w:val="0"/>
            <w:vAlign w:val="center"/>
          </w:tcPr>
          <w:p w14:paraId="0B730C59">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27</w:t>
            </w:r>
          </w:p>
        </w:tc>
        <w:tc>
          <w:tcPr>
            <w:tcW w:w="966" w:type="dxa"/>
            <w:tcBorders>
              <w:top w:val="nil"/>
              <w:left w:val="nil"/>
              <w:bottom w:val="nil"/>
              <w:right w:val="nil"/>
            </w:tcBorders>
            <w:noWrap w:val="0"/>
            <w:vAlign w:val="center"/>
          </w:tcPr>
          <w:p w14:paraId="29F85F87">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19.41</w:t>
            </w:r>
          </w:p>
        </w:tc>
        <w:tc>
          <w:tcPr>
            <w:tcW w:w="711" w:type="dxa"/>
            <w:tcBorders>
              <w:top w:val="nil"/>
              <w:left w:val="nil"/>
              <w:bottom w:val="nil"/>
              <w:right w:val="nil"/>
            </w:tcBorders>
            <w:noWrap w:val="0"/>
            <w:vAlign w:val="center"/>
          </w:tcPr>
          <w:p w14:paraId="6B60EF77">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32</w:t>
            </w:r>
          </w:p>
        </w:tc>
        <w:tc>
          <w:tcPr>
            <w:tcW w:w="900" w:type="dxa"/>
            <w:tcBorders>
              <w:top w:val="nil"/>
              <w:left w:val="nil"/>
              <w:bottom w:val="nil"/>
              <w:right w:val="nil"/>
            </w:tcBorders>
            <w:noWrap w:val="0"/>
            <w:vAlign w:val="center"/>
          </w:tcPr>
          <w:p w14:paraId="6A7BBA6B">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lang w:val="en-US" w:eastAsia="zh-CN"/>
              </w:rPr>
              <w:t>3.42</w:t>
            </w:r>
          </w:p>
        </w:tc>
      </w:tr>
      <w:tr w14:paraId="4D547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80" w:type="dxa"/>
            <w:tcBorders>
              <w:top w:val="nil"/>
              <w:left w:val="nil"/>
              <w:bottom w:val="nil"/>
              <w:right w:val="nil"/>
            </w:tcBorders>
            <w:noWrap w:val="0"/>
            <w:vAlign w:val="center"/>
          </w:tcPr>
          <w:p w14:paraId="778F8FC0">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传染病</w:t>
            </w:r>
          </w:p>
        </w:tc>
        <w:tc>
          <w:tcPr>
            <w:tcW w:w="654" w:type="dxa"/>
            <w:tcBorders>
              <w:top w:val="nil"/>
              <w:left w:val="nil"/>
              <w:bottom w:val="nil"/>
              <w:right w:val="nil"/>
            </w:tcBorders>
            <w:noWrap w:val="0"/>
            <w:vAlign w:val="center"/>
          </w:tcPr>
          <w:p w14:paraId="5E98222F">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2</w:t>
            </w:r>
          </w:p>
        </w:tc>
        <w:tc>
          <w:tcPr>
            <w:tcW w:w="742" w:type="dxa"/>
            <w:tcBorders>
              <w:top w:val="nil"/>
              <w:left w:val="nil"/>
              <w:bottom w:val="nil"/>
              <w:right w:val="nil"/>
            </w:tcBorders>
            <w:noWrap w:val="0"/>
            <w:vAlign w:val="center"/>
          </w:tcPr>
          <w:p w14:paraId="52194AC1">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1.22</w:t>
            </w:r>
          </w:p>
        </w:tc>
        <w:tc>
          <w:tcPr>
            <w:tcW w:w="770" w:type="dxa"/>
            <w:tcBorders>
              <w:top w:val="nil"/>
              <w:left w:val="nil"/>
              <w:bottom w:val="nil"/>
              <w:right w:val="nil"/>
            </w:tcBorders>
            <w:noWrap w:val="0"/>
            <w:vAlign w:val="center"/>
          </w:tcPr>
          <w:p w14:paraId="397E3108">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2</w:t>
            </w:r>
          </w:p>
        </w:tc>
        <w:tc>
          <w:tcPr>
            <w:tcW w:w="742" w:type="dxa"/>
            <w:tcBorders>
              <w:top w:val="nil"/>
              <w:left w:val="nil"/>
              <w:bottom w:val="nil"/>
              <w:right w:val="nil"/>
            </w:tcBorders>
            <w:noWrap w:val="0"/>
            <w:vAlign w:val="center"/>
          </w:tcPr>
          <w:p w14:paraId="51F62C2A">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0.53</w:t>
            </w:r>
          </w:p>
        </w:tc>
        <w:tc>
          <w:tcPr>
            <w:tcW w:w="826" w:type="dxa"/>
            <w:tcBorders>
              <w:top w:val="nil"/>
              <w:left w:val="nil"/>
              <w:bottom w:val="nil"/>
              <w:right w:val="nil"/>
            </w:tcBorders>
            <w:noWrap w:val="0"/>
            <w:vAlign w:val="center"/>
          </w:tcPr>
          <w:p w14:paraId="7F01EDAD">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8</w:t>
            </w:r>
          </w:p>
        </w:tc>
        <w:tc>
          <w:tcPr>
            <w:tcW w:w="756" w:type="dxa"/>
            <w:tcBorders>
              <w:top w:val="nil"/>
              <w:left w:val="nil"/>
              <w:bottom w:val="nil"/>
              <w:right w:val="nil"/>
            </w:tcBorders>
            <w:noWrap w:val="0"/>
            <w:vAlign w:val="center"/>
          </w:tcPr>
          <w:p w14:paraId="667CB995">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3.14</w:t>
            </w:r>
          </w:p>
        </w:tc>
        <w:tc>
          <w:tcPr>
            <w:tcW w:w="825" w:type="dxa"/>
            <w:tcBorders>
              <w:top w:val="nil"/>
              <w:left w:val="nil"/>
              <w:bottom w:val="nil"/>
              <w:right w:val="nil"/>
            </w:tcBorders>
            <w:noWrap w:val="0"/>
            <w:vAlign w:val="center"/>
          </w:tcPr>
          <w:p w14:paraId="15662A1A">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7</w:t>
            </w:r>
          </w:p>
        </w:tc>
        <w:tc>
          <w:tcPr>
            <w:tcW w:w="966" w:type="dxa"/>
            <w:tcBorders>
              <w:top w:val="nil"/>
              <w:left w:val="nil"/>
              <w:bottom w:val="nil"/>
              <w:right w:val="nil"/>
            </w:tcBorders>
            <w:noWrap w:val="0"/>
            <w:vAlign w:val="center"/>
          </w:tcPr>
          <w:p w14:paraId="4F75E011">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5.03</w:t>
            </w:r>
          </w:p>
        </w:tc>
        <w:tc>
          <w:tcPr>
            <w:tcW w:w="711" w:type="dxa"/>
            <w:tcBorders>
              <w:top w:val="nil"/>
              <w:left w:val="nil"/>
              <w:bottom w:val="nil"/>
              <w:right w:val="nil"/>
            </w:tcBorders>
            <w:noWrap w:val="0"/>
            <w:vAlign w:val="center"/>
          </w:tcPr>
          <w:p w14:paraId="3AB0380C">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19</w:t>
            </w:r>
          </w:p>
        </w:tc>
        <w:tc>
          <w:tcPr>
            <w:tcW w:w="900" w:type="dxa"/>
            <w:tcBorders>
              <w:top w:val="nil"/>
              <w:left w:val="nil"/>
              <w:bottom w:val="nil"/>
              <w:right w:val="nil"/>
            </w:tcBorders>
            <w:noWrap w:val="0"/>
            <w:vAlign w:val="center"/>
          </w:tcPr>
          <w:p w14:paraId="15BB2A91">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lang w:val="en-US" w:eastAsia="zh-CN"/>
              </w:rPr>
              <w:t>2.03</w:t>
            </w:r>
          </w:p>
        </w:tc>
      </w:tr>
      <w:tr w14:paraId="7306D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980" w:type="dxa"/>
            <w:tcBorders>
              <w:top w:val="nil"/>
              <w:left w:val="nil"/>
              <w:bottom w:val="nil"/>
              <w:right w:val="nil"/>
            </w:tcBorders>
            <w:noWrap w:val="0"/>
            <w:vAlign w:val="center"/>
          </w:tcPr>
          <w:p w14:paraId="79C734A8">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先天异常</w:t>
            </w:r>
          </w:p>
        </w:tc>
        <w:tc>
          <w:tcPr>
            <w:tcW w:w="654" w:type="dxa"/>
            <w:tcBorders>
              <w:top w:val="nil"/>
              <w:left w:val="nil"/>
              <w:bottom w:val="nil"/>
              <w:right w:val="nil"/>
            </w:tcBorders>
            <w:noWrap w:val="0"/>
            <w:vAlign w:val="center"/>
          </w:tcPr>
          <w:p w14:paraId="5DD3E42F">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5</w:t>
            </w:r>
          </w:p>
        </w:tc>
        <w:tc>
          <w:tcPr>
            <w:tcW w:w="742" w:type="dxa"/>
            <w:tcBorders>
              <w:top w:val="nil"/>
              <w:left w:val="nil"/>
              <w:bottom w:val="nil"/>
              <w:right w:val="nil"/>
            </w:tcBorders>
            <w:noWrap w:val="0"/>
            <w:vAlign w:val="center"/>
          </w:tcPr>
          <w:p w14:paraId="09B114C0">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3.06</w:t>
            </w:r>
          </w:p>
        </w:tc>
        <w:tc>
          <w:tcPr>
            <w:tcW w:w="770" w:type="dxa"/>
            <w:tcBorders>
              <w:top w:val="nil"/>
              <w:left w:val="nil"/>
              <w:bottom w:val="nil"/>
              <w:right w:val="nil"/>
            </w:tcBorders>
            <w:noWrap w:val="0"/>
            <w:vAlign w:val="center"/>
          </w:tcPr>
          <w:p w14:paraId="13BD18E0">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0</w:t>
            </w:r>
          </w:p>
        </w:tc>
        <w:tc>
          <w:tcPr>
            <w:tcW w:w="742" w:type="dxa"/>
            <w:tcBorders>
              <w:top w:val="nil"/>
              <w:left w:val="nil"/>
              <w:bottom w:val="nil"/>
              <w:right w:val="nil"/>
            </w:tcBorders>
            <w:noWrap w:val="0"/>
            <w:vAlign w:val="center"/>
          </w:tcPr>
          <w:p w14:paraId="6C5A44FB">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0.00</w:t>
            </w:r>
          </w:p>
        </w:tc>
        <w:tc>
          <w:tcPr>
            <w:tcW w:w="826" w:type="dxa"/>
            <w:tcBorders>
              <w:top w:val="nil"/>
              <w:left w:val="nil"/>
              <w:bottom w:val="nil"/>
              <w:right w:val="nil"/>
            </w:tcBorders>
            <w:noWrap w:val="0"/>
            <w:vAlign w:val="center"/>
          </w:tcPr>
          <w:p w14:paraId="53FF6373">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1</w:t>
            </w:r>
          </w:p>
        </w:tc>
        <w:tc>
          <w:tcPr>
            <w:tcW w:w="756" w:type="dxa"/>
            <w:tcBorders>
              <w:top w:val="nil"/>
              <w:left w:val="nil"/>
              <w:bottom w:val="nil"/>
              <w:right w:val="nil"/>
            </w:tcBorders>
            <w:noWrap w:val="0"/>
            <w:vAlign w:val="center"/>
          </w:tcPr>
          <w:p w14:paraId="66946435">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0.39</w:t>
            </w:r>
          </w:p>
        </w:tc>
        <w:tc>
          <w:tcPr>
            <w:tcW w:w="825" w:type="dxa"/>
            <w:tcBorders>
              <w:top w:val="nil"/>
              <w:left w:val="nil"/>
              <w:bottom w:val="nil"/>
              <w:right w:val="nil"/>
            </w:tcBorders>
            <w:noWrap w:val="0"/>
            <w:vAlign w:val="center"/>
          </w:tcPr>
          <w:p w14:paraId="13D6790F">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1</w:t>
            </w:r>
          </w:p>
        </w:tc>
        <w:tc>
          <w:tcPr>
            <w:tcW w:w="966" w:type="dxa"/>
            <w:tcBorders>
              <w:top w:val="nil"/>
              <w:left w:val="nil"/>
              <w:bottom w:val="nil"/>
              <w:right w:val="nil"/>
            </w:tcBorders>
            <w:noWrap w:val="0"/>
            <w:vAlign w:val="center"/>
          </w:tcPr>
          <w:p w14:paraId="3B9FC259">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0.72</w:t>
            </w:r>
          </w:p>
        </w:tc>
        <w:tc>
          <w:tcPr>
            <w:tcW w:w="711" w:type="dxa"/>
            <w:tcBorders>
              <w:top w:val="nil"/>
              <w:left w:val="nil"/>
              <w:bottom w:val="nil"/>
              <w:right w:val="nil"/>
            </w:tcBorders>
            <w:noWrap w:val="0"/>
            <w:vAlign w:val="center"/>
          </w:tcPr>
          <w:p w14:paraId="1F8DB8C0">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7</w:t>
            </w:r>
          </w:p>
        </w:tc>
        <w:tc>
          <w:tcPr>
            <w:tcW w:w="900" w:type="dxa"/>
            <w:tcBorders>
              <w:top w:val="nil"/>
              <w:left w:val="nil"/>
              <w:bottom w:val="nil"/>
              <w:right w:val="nil"/>
            </w:tcBorders>
            <w:noWrap w:val="0"/>
            <w:vAlign w:val="center"/>
          </w:tcPr>
          <w:p w14:paraId="65C9D441">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lang w:val="en-US" w:eastAsia="zh-CN"/>
              </w:rPr>
              <w:t>0.75</w:t>
            </w:r>
          </w:p>
        </w:tc>
      </w:tr>
      <w:tr w14:paraId="44DEB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80" w:type="dxa"/>
            <w:tcBorders>
              <w:top w:val="nil"/>
              <w:left w:val="nil"/>
              <w:bottom w:val="nil"/>
              <w:right w:val="nil"/>
            </w:tcBorders>
            <w:noWrap w:val="0"/>
            <w:vAlign w:val="center"/>
          </w:tcPr>
          <w:p w14:paraId="27168108">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rPr>
              <w:t>肌肉骨骼和结缔组织疾病</w:t>
            </w:r>
          </w:p>
        </w:tc>
        <w:tc>
          <w:tcPr>
            <w:tcW w:w="654" w:type="dxa"/>
            <w:tcBorders>
              <w:top w:val="nil"/>
              <w:left w:val="nil"/>
              <w:bottom w:val="nil"/>
              <w:right w:val="nil"/>
            </w:tcBorders>
            <w:noWrap w:val="0"/>
            <w:vAlign w:val="center"/>
          </w:tcPr>
          <w:p w14:paraId="436504C7">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0</w:t>
            </w:r>
          </w:p>
        </w:tc>
        <w:tc>
          <w:tcPr>
            <w:tcW w:w="742" w:type="dxa"/>
            <w:tcBorders>
              <w:top w:val="nil"/>
              <w:left w:val="nil"/>
              <w:bottom w:val="nil"/>
              <w:right w:val="nil"/>
            </w:tcBorders>
            <w:noWrap w:val="0"/>
            <w:vAlign w:val="center"/>
          </w:tcPr>
          <w:p w14:paraId="1D29E4B1">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w:t>
            </w:r>
          </w:p>
        </w:tc>
        <w:tc>
          <w:tcPr>
            <w:tcW w:w="770" w:type="dxa"/>
            <w:tcBorders>
              <w:top w:val="nil"/>
              <w:left w:val="nil"/>
              <w:bottom w:val="nil"/>
              <w:right w:val="nil"/>
            </w:tcBorders>
            <w:noWrap w:val="0"/>
            <w:vAlign w:val="center"/>
          </w:tcPr>
          <w:p w14:paraId="1F40FE29">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0</w:t>
            </w:r>
          </w:p>
        </w:tc>
        <w:tc>
          <w:tcPr>
            <w:tcW w:w="742" w:type="dxa"/>
            <w:tcBorders>
              <w:top w:val="nil"/>
              <w:left w:val="nil"/>
              <w:bottom w:val="nil"/>
              <w:right w:val="nil"/>
            </w:tcBorders>
            <w:noWrap w:val="0"/>
            <w:vAlign w:val="center"/>
          </w:tcPr>
          <w:p w14:paraId="04048809">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0.00</w:t>
            </w:r>
          </w:p>
        </w:tc>
        <w:tc>
          <w:tcPr>
            <w:tcW w:w="826" w:type="dxa"/>
            <w:tcBorders>
              <w:top w:val="nil"/>
              <w:left w:val="nil"/>
              <w:bottom w:val="nil"/>
              <w:right w:val="nil"/>
            </w:tcBorders>
            <w:noWrap w:val="0"/>
            <w:vAlign w:val="center"/>
          </w:tcPr>
          <w:p w14:paraId="32FD5B1E">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1</w:t>
            </w:r>
          </w:p>
        </w:tc>
        <w:tc>
          <w:tcPr>
            <w:tcW w:w="756" w:type="dxa"/>
            <w:tcBorders>
              <w:top w:val="nil"/>
              <w:left w:val="nil"/>
              <w:bottom w:val="nil"/>
              <w:right w:val="nil"/>
            </w:tcBorders>
            <w:noWrap w:val="0"/>
            <w:vAlign w:val="center"/>
          </w:tcPr>
          <w:p w14:paraId="5212F04C">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0.39</w:t>
            </w:r>
          </w:p>
        </w:tc>
        <w:tc>
          <w:tcPr>
            <w:tcW w:w="825" w:type="dxa"/>
            <w:tcBorders>
              <w:top w:val="nil"/>
              <w:left w:val="nil"/>
              <w:bottom w:val="nil"/>
              <w:right w:val="nil"/>
            </w:tcBorders>
            <w:noWrap w:val="0"/>
            <w:vAlign w:val="center"/>
          </w:tcPr>
          <w:p w14:paraId="280DBE42">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6</w:t>
            </w:r>
          </w:p>
        </w:tc>
        <w:tc>
          <w:tcPr>
            <w:tcW w:w="966" w:type="dxa"/>
            <w:tcBorders>
              <w:top w:val="nil"/>
              <w:left w:val="nil"/>
              <w:bottom w:val="nil"/>
              <w:right w:val="nil"/>
            </w:tcBorders>
            <w:noWrap w:val="0"/>
            <w:vAlign w:val="center"/>
          </w:tcPr>
          <w:p w14:paraId="79F00B9F">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4.31</w:t>
            </w:r>
          </w:p>
        </w:tc>
        <w:tc>
          <w:tcPr>
            <w:tcW w:w="711" w:type="dxa"/>
            <w:tcBorders>
              <w:top w:val="nil"/>
              <w:left w:val="nil"/>
              <w:bottom w:val="nil"/>
              <w:right w:val="nil"/>
            </w:tcBorders>
            <w:noWrap w:val="0"/>
            <w:vAlign w:val="center"/>
          </w:tcPr>
          <w:p w14:paraId="17A69E10">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7</w:t>
            </w:r>
          </w:p>
        </w:tc>
        <w:tc>
          <w:tcPr>
            <w:tcW w:w="900" w:type="dxa"/>
            <w:tcBorders>
              <w:top w:val="nil"/>
              <w:left w:val="nil"/>
              <w:bottom w:val="nil"/>
              <w:right w:val="nil"/>
            </w:tcBorders>
            <w:noWrap w:val="0"/>
            <w:vAlign w:val="center"/>
          </w:tcPr>
          <w:p w14:paraId="30A3CD14">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lang w:val="en-US" w:eastAsia="zh-CN"/>
              </w:rPr>
              <w:t>0.75</w:t>
            </w:r>
          </w:p>
        </w:tc>
      </w:tr>
      <w:tr w14:paraId="110A8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980" w:type="dxa"/>
            <w:tcBorders>
              <w:top w:val="nil"/>
              <w:left w:val="nil"/>
              <w:bottom w:val="nil"/>
              <w:right w:val="nil"/>
            </w:tcBorders>
            <w:noWrap w:val="0"/>
            <w:vAlign w:val="center"/>
          </w:tcPr>
          <w:p w14:paraId="347250C7">
            <w:pPr>
              <w:widowControl/>
              <w:jc w:val="center"/>
              <w:rPr>
                <w:rFonts w:hint="eastAsia" w:ascii="宋体" w:hAnsi="宋体" w:eastAsia="宋体" w:cs="宋体"/>
                <w:b/>
                <w:sz w:val="18"/>
                <w:szCs w:val="18"/>
              </w:rPr>
            </w:pPr>
            <w:r>
              <w:rPr>
                <w:rFonts w:hint="eastAsia" w:ascii="宋体" w:hAnsi="宋体" w:eastAsia="宋体" w:cs="宋体"/>
                <w:color w:val="auto"/>
                <w:kern w:val="0"/>
                <w:sz w:val="18"/>
                <w:szCs w:val="18"/>
              </w:rPr>
              <w:t>精神障碍</w:t>
            </w:r>
          </w:p>
        </w:tc>
        <w:tc>
          <w:tcPr>
            <w:tcW w:w="654" w:type="dxa"/>
            <w:tcBorders>
              <w:top w:val="nil"/>
              <w:left w:val="nil"/>
              <w:bottom w:val="nil"/>
              <w:right w:val="nil"/>
            </w:tcBorders>
            <w:noWrap w:val="0"/>
            <w:vAlign w:val="center"/>
          </w:tcPr>
          <w:p w14:paraId="1EC45F50">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0</w:t>
            </w:r>
          </w:p>
        </w:tc>
        <w:tc>
          <w:tcPr>
            <w:tcW w:w="742" w:type="dxa"/>
            <w:tcBorders>
              <w:top w:val="nil"/>
              <w:left w:val="nil"/>
              <w:bottom w:val="nil"/>
              <w:right w:val="nil"/>
            </w:tcBorders>
            <w:noWrap w:val="0"/>
            <w:vAlign w:val="center"/>
          </w:tcPr>
          <w:p w14:paraId="266FB22C">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w:t>
            </w:r>
          </w:p>
        </w:tc>
        <w:tc>
          <w:tcPr>
            <w:tcW w:w="770" w:type="dxa"/>
            <w:tcBorders>
              <w:top w:val="nil"/>
              <w:left w:val="nil"/>
              <w:bottom w:val="nil"/>
              <w:right w:val="nil"/>
            </w:tcBorders>
            <w:noWrap w:val="0"/>
            <w:vAlign w:val="center"/>
          </w:tcPr>
          <w:p w14:paraId="7F2F8234">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1</w:t>
            </w:r>
          </w:p>
        </w:tc>
        <w:tc>
          <w:tcPr>
            <w:tcW w:w="742" w:type="dxa"/>
            <w:tcBorders>
              <w:top w:val="nil"/>
              <w:left w:val="nil"/>
              <w:bottom w:val="nil"/>
              <w:right w:val="nil"/>
            </w:tcBorders>
            <w:noWrap w:val="0"/>
            <w:vAlign w:val="center"/>
          </w:tcPr>
          <w:p w14:paraId="58C93F14">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0.26</w:t>
            </w:r>
          </w:p>
        </w:tc>
        <w:tc>
          <w:tcPr>
            <w:tcW w:w="826" w:type="dxa"/>
            <w:tcBorders>
              <w:top w:val="nil"/>
              <w:left w:val="nil"/>
              <w:bottom w:val="nil"/>
              <w:right w:val="nil"/>
            </w:tcBorders>
            <w:noWrap w:val="0"/>
            <w:vAlign w:val="center"/>
          </w:tcPr>
          <w:p w14:paraId="1CCB240B">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0</w:t>
            </w:r>
          </w:p>
        </w:tc>
        <w:tc>
          <w:tcPr>
            <w:tcW w:w="756" w:type="dxa"/>
            <w:tcBorders>
              <w:top w:val="nil"/>
              <w:left w:val="nil"/>
              <w:bottom w:val="nil"/>
              <w:right w:val="nil"/>
            </w:tcBorders>
            <w:noWrap w:val="0"/>
            <w:vAlign w:val="center"/>
          </w:tcPr>
          <w:p w14:paraId="00585B11">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w:t>
            </w:r>
          </w:p>
        </w:tc>
        <w:tc>
          <w:tcPr>
            <w:tcW w:w="825" w:type="dxa"/>
            <w:tcBorders>
              <w:top w:val="nil"/>
              <w:left w:val="nil"/>
              <w:bottom w:val="nil"/>
              <w:right w:val="nil"/>
            </w:tcBorders>
            <w:noWrap w:val="0"/>
            <w:vAlign w:val="center"/>
          </w:tcPr>
          <w:p w14:paraId="110AC050">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9</w:t>
            </w:r>
          </w:p>
        </w:tc>
        <w:tc>
          <w:tcPr>
            <w:tcW w:w="966" w:type="dxa"/>
            <w:tcBorders>
              <w:top w:val="nil"/>
              <w:left w:val="nil"/>
              <w:bottom w:val="nil"/>
              <w:right w:val="nil"/>
            </w:tcBorders>
            <w:noWrap w:val="0"/>
            <w:vAlign w:val="center"/>
          </w:tcPr>
          <w:p w14:paraId="09DAAA33">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6.47</w:t>
            </w:r>
          </w:p>
        </w:tc>
        <w:tc>
          <w:tcPr>
            <w:tcW w:w="711" w:type="dxa"/>
            <w:tcBorders>
              <w:top w:val="nil"/>
              <w:left w:val="nil"/>
              <w:bottom w:val="nil"/>
              <w:right w:val="nil"/>
            </w:tcBorders>
            <w:noWrap w:val="0"/>
            <w:vAlign w:val="center"/>
          </w:tcPr>
          <w:p w14:paraId="088A04A9">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10</w:t>
            </w:r>
          </w:p>
        </w:tc>
        <w:tc>
          <w:tcPr>
            <w:tcW w:w="900" w:type="dxa"/>
            <w:tcBorders>
              <w:top w:val="nil"/>
              <w:left w:val="nil"/>
              <w:bottom w:val="nil"/>
              <w:right w:val="nil"/>
            </w:tcBorders>
            <w:noWrap w:val="0"/>
            <w:vAlign w:val="center"/>
          </w:tcPr>
          <w:p w14:paraId="11E72C1F">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lang w:val="en-US" w:eastAsia="zh-CN"/>
              </w:rPr>
              <w:t>1.07</w:t>
            </w:r>
          </w:p>
        </w:tc>
      </w:tr>
      <w:tr w14:paraId="1F502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80" w:type="dxa"/>
            <w:tcBorders>
              <w:top w:val="nil"/>
              <w:left w:val="nil"/>
              <w:bottom w:val="nil"/>
              <w:right w:val="nil"/>
            </w:tcBorders>
            <w:noWrap w:val="0"/>
            <w:vAlign w:val="center"/>
          </w:tcPr>
          <w:p w14:paraId="24206E39">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rPr>
              <w:t>围生期疾病</w:t>
            </w:r>
          </w:p>
        </w:tc>
        <w:tc>
          <w:tcPr>
            <w:tcW w:w="654" w:type="dxa"/>
            <w:tcBorders>
              <w:top w:val="nil"/>
              <w:left w:val="nil"/>
              <w:bottom w:val="nil"/>
              <w:right w:val="nil"/>
            </w:tcBorders>
            <w:noWrap w:val="0"/>
            <w:vAlign w:val="center"/>
          </w:tcPr>
          <w:p w14:paraId="7BE99ED2">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2</w:t>
            </w:r>
          </w:p>
        </w:tc>
        <w:tc>
          <w:tcPr>
            <w:tcW w:w="742" w:type="dxa"/>
            <w:tcBorders>
              <w:top w:val="nil"/>
              <w:left w:val="nil"/>
              <w:bottom w:val="nil"/>
              <w:right w:val="nil"/>
            </w:tcBorders>
            <w:noWrap w:val="0"/>
            <w:vAlign w:val="center"/>
          </w:tcPr>
          <w:p w14:paraId="3FFE308A">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1.22</w:t>
            </w:r>
          </w:p>
        </w:tc>
        <w:tc>
          <w:tcPr>
            <w:tcW w:w="770" w:type="dxa"/>
            <w:tcBorders>
              <w:top w:val="nil"/>
              <w:left w:val="nil"/>
              <w:bottom w:val="nil"/>
              <w:right w:val="nil"/>
            </w:tcBorders>
            <w:noWrap w:val="0"/>
            <w:vAlign w:val="center"/>
          </w:tcPr>
          <w:p w14:paraId="19508F57">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0</w:t>
            </w:r>
          </w:p>
        </w:tc>
        <w:tc>
          <w:tcPr>
            <w:tcW w:w="742" w:type="dxa"/>
            <w:tcBorders>
              <w:top w:val="nil"/>
              <w:left w:val="nil"/>
              <w:bottom w:val="nil"/>
              <w:right w:val="nil"/>
            </w:tcBorders>
            <w:noWrap w:val="0"/>
            <w:vAlign w:val="center"/>
          </w:tcPr>
          <w:p w14:paraId="3431E571">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0.00</w:t>
            </w:r>
          </w:p>
        </w:tc>
        <w:tc>
          <w:tcPr>
            <w:tcW w:w="826" w:type="dxa"/>
            <w:tcBorders>
              <w:top w:val="nil"/>
              <w:left w:val="nil"/>
              <w:bottom w:val="nil"/>
              <w:right w:val="nil"/>
            </w:tcBorders>
            <w:noWrap w:val="0"/>
            <w:vAlign w:val="center"/>
          </w:tcPr>
          <w:p w14:paraId="7E483117">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0</w:t>
            </w:r>
          </w:p>
        </w:tc>
        <w:tc>
          <w:tcPr>
            <w:tcW w:w="756" w:type="dxa"/>
            <w:tcBorders>
              <w:top w:val="nil"/>
              <w:left w:val="nil"/>
              <w:bottom w:val="nil"/>
              <w:right w:val="nil"/>
            </w:tcBorders>
            <w:noWrap w:val="0"/>
            <w:vAlign w:val="center"/>
          </w:tcPr>
          <w:p w14:paraId="3CB06386">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w:t>
            </w:r>
          </w:p>
        </w:tc>
        <w:tc>
          <w:tcPr>
            <w:tcW w:w="825" w:type="dxa"/>
            <w:tcBorders>
              <w:top w:val="nil"/>
              <w:left w:val="nil"/>
              <w:bottom w:val="nil"/>
              <w:right w:val="nil"/>
            </w:tcBorders>
            <w:noWrap w:val="0"/>
            <w:vAlign w:val="center"/>
          </w:tcPr>
          <w:p w14:paraId="38FBE62E">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0</w:t>
            </w:r>
          </w:p>
        </w:tc>
        <w:tc>
          <w:tcPr>
            <w:tcW w:w="966" w:type="dxa"/>
            <w:tcBorders>
              <w:top w:val="nil"/>
              <w:left w:val="nil"/>
              <w:bottom w:val="nil"/>
              <w:right w:val="nil"/>
            </w:tcBorders>
            <w:noWrap w:val="0"/>
            <w:vAlign w:val="center"/>
          </w:tcPr>
          <w:p w14:paraId="1B84517E">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w:t>
            </w:r>
          </w:p>
        </w:tc>
        <w:tc>
          <w:tcPr>
            <w:tcW w:w="711" w:type="dxa"/>
            <w:tcBorders>
              <w:top w:val="nil"/>
              <w:left w:val="nil"/>
              <w:bottom w:val="nil"/>
              <w:right w:val="nil"/>
            </w:tcBorders>
            <w:noWrap w:val="0"/>
            <w:vAlign w:val="center"/>
          </w:tcPr>
          <w:p w14:paraId="20DB5E2C">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2</w:t>
            </w:r>
          </w:p>
        </w:tc>
        <w:tc>
          <w:tcPr>
            <w:tcW w:w="900" w:type="dxa"/>
            <w:tcBorders>
              <w:top w:val="nil"/>
              <w:left w:val="nil"/>
              <w:bottom w:val="nil"/>
              <w:right w:val="nil"/>
            </w:tcBorders>
            <w:noWrap w:val="0"/>
            <w:vAlign w:val="center"/>
          </w:tcPr>
          <w:p w14:paraId="3D140700">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lang w:val="en-US" w:eastAsia="zh-CN"/>
              </w:rPr>
              <w:t>0.21</w:t>
            </w:r>
          </w:p>
        </w:tc>
      </w:tr>
      <w:tr w14:paraId="643F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980" w:type="dxa"/>
            <w:tcBorders>
              <w:top w:val="nil"/>
              <w:left w:val="nil"/>
              <w:bottom w:val="nil"/>
              <w:right w:val="nil"/>
            </w:tcBorders>
            <w:noWrap w:val="0"/>
            <w:vAlign w:val="center"/>
          </w:tcPr>
          <w:p w14:paraId="3C863158">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rPr>
              <w:t>血液造血免疫疾病</w:t>
            </w:r>
          </w:p>
        </w:tc>
        <w:tc>
          <w:tcPr>
            <w:tcW w:w="654" w:type="dxa"/>
            <w:tcBorders>
              <w:top w:val="nil"/>
              <w:left w:val="nil"/>
              <w:bottom w:val="nil"/>
              <w:right w:val="nil"/>
            </w:tcBorders>
            <w:noWrap w:val="0"/>
            <w:vAlign w:val="center"/>
          </w:tcPr>
          <w:p w14:paraId="206F650E">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0</w:t>
            </w:r>
          </w:p>
        </w:tc>
        <w:tc>
          <w:tcPr>
            <w:tcW w:w="742" w:type="dxa"/>
            <w:tcBorders>
              <w:top w:val="nil"/>
              <w:left w:val="nil"/>
              <w:bottom w:val="nil"/>
              <w:right w:val="nil"/>
            </w:tcBorders>
            <w:noWrap w:val="0"/>
            <w:vAlign w:val="center"/>
          </w:tcPr>
          <w:p w14:paraId="75C90AB8">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w:t>
            </w:r>
          </w:p>
        </w:tc>
        <w:tc>
          <w:tcPr>
            <w:tcW w:w="770" w:type="dxa"/>
            <w:tcBorders>
              <w:top w:val="nil"/>
              <w:left w:val="nil"/>
              <w:bottom w:val="nil"/>
              <w:right w:val="nil"/>
            </w:tcBorders>
            <w:noWrap w:val="0"/>
            <w:vAlign w:val="center"/>
          </w:tcPr>
          <w:p w14:paraId="169F7B54">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2</w:t>
            </w:r>
          </w:p>
        </w:tc>
        <w:tc>
          <w:tcPr>
            <w:tcW w:w="742" w:type="dxa"/>
            <w:tcBorders>
              <w:top w:val="nil"/>
              <w:left w:val="nil"/>
              <w:bottom w:val="nil"/>
              <w:right w:val="nil"/>
            </w:tcBorders>
            <w:noWrap w:val="0"/>
            <w:vAlign w:val="center"/>
          </w:tcPr>
          <w:p w14:paraId="4939A222">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0.53</w:t>
            </w:r>
          </w:p>
        </w:tc>
        <w:tc>
          <w:tcPr>
            <w:tcW w:w="826" w:type="dxa"/>
            <w:tcBorders>
              <w:top w:val="nil"/>
              <w:left w:val="nil"/>
              <w:bottom w:val="nil"/>
              <w:right w:val="nil"/>
            </w:tcBorders>
            <w:noWrap w:val="0"/>
            <w:vAlign w:val="center"/>
          </w:tcPr>
          <w:p w14:paraId="66A74A74">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0</w:t>
            </w:r>
          </w:p>
        </w:tc>
        <w:tc>
          <w:tcPr>
            <w:tcW w:w="756" w:type="dxa"/>
            <w:tcBorders>
              <w:top w:val="nil"/>
              <w:left w:val="nil"/>
              <w:bottom w:val="nil"/>
              <w:right w:val="nil"/>
            </w:tcBorders>
            <w:noWrap w:val="0"/>
            <w:vAlign w:val="center"/>
          </w:tcPr>
          <w:p w14:paraId="792BBCF4">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w:t>
            </w:r>
          </w:p>
        </w:tc>
        <w:tc>
          <w:tcPr>
            <w:tcW w:w="825" w:type="dxa"/>
            <w:tcBorders>
              <w:top w:val="nil"/>
              <w:left w:val="nil"/>
              <w:bottom w:val="nil"/>
              <w:right w:val="nil"/>
            </w:tcBorders>
            <w:noWrap w:val="0"/>
            <w:vAlign w:val="center"/>
          </w:tcPr>
          <w:p w14:paraId="6AD400B7">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5</w:t>
            </w:r>
          </w:p>
        </w:tc>
        <w:tc>
          <w:tcPr>
            <w:tcW w:w="966" w:type="dxa"/>
            <w:tcBorders>
              <w:top w:val="nil"/>
              <w:left w:val="nil"/>
              <w:bottom w:val="nil"/>
              <w:right w:val="nil"/>
            </w:tcBorders>
            <w:noWrap w:val="0"/>
            <w:vAlign w:val="center"/>
          </w:tcPr>
          <w:p w14:paraId="38CDE143">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3.60</w:t>
            </w:r>
          </w:p>
        </w:tc>
        <w:tc>
          <w:tcPr>
            <w:tcW w:w="711" w:type="dxa"/>
            <w:tcBorders>
              <w:top w:val="nil"/>
              <w:left w:val="nil"/>
              <w:bottom w:val="nil"/>
              <w:right w:val="nil"/>
            </w:tcBorders>
            <w:noWrap w:val="0"/>
            <w:vAlign w:val="center"/>
          </w:tcPr>
          <w:p w14:paraId="2CE261D8">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7</w:t>
            </w:r>
          </w:p>
        </w:tc>
        <w:tc>
          <w:tcPr>
            <w:tcW w:w="900" w:type="dxa"/>
            <w:tcBorders>
              <w:top w:val="nil"/>
              <w:left w:val="nil"/>
              <w:bottom w:val="nil"/>
              <w:right w:val="nil"/>
            </w:tcBorders>
            <w:noWrap w:val="0"/>
            <w:vAlign w:val="center"/>
          </w:tcPr>
          <w:p w14:paraId="01B1D87B">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lang w:val="en-US" w:eastAsia="zh-CN"/>
              </w:rPr>
              <w:t>0.75</w:t>
            </w:r>
          </w:p>
        </w:tc>
      </w:tr>
      <w:tr w14:paraId="56D3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980" w:type="dxa"/>
            <w:tcBorders>
              <w:top w:val="nil"/>
              <w:left w:val="nil"/>
              <w:bottom w:val="nil"/>
              <w:right w:val="nil"/>
            </w:tcBorders>
            <w:noWrap w:val="0"/>
            <w:vAlign w:val="center"/>
          </w:tcPr>
          <w:p w14:paraId="5AE4F809">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rPr>
              <w:t>产科疾病</w:t>
            </w:r>
          </w:p>
        </w:tc>
        <w:tc>
          <w:tcPr>
            <w:tcW w:w="654" w:type="dxa"/>
            <w:tcBorders>
              <w:top w:val="nil"/>
              <w:left w:val="nil"/>
              <w:bottom w:val="nil"/>
              <w:right w:val="nil"/>
            </w:tcBorders>
            <w:noWrap w:val="0"/>
            <w:vAlign w:val="center"/>
          </w:tcPr>
          <w:p w14:paraId="431930A7">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0</w:t>
            </w:r>
          </w:p>
        </w:tc>
        <w:tc>
          <w:tcPr>
            <w:tcW w:w="742" w:type="dxa"/>
            <w:tcBorders>
              <w:top w:val="nil"/>
              <w:left w:val="nil"/>
              <w:bottom w:val="nil"/>
              <w:right w:val="nil"/>
            </w:tcBorders>
            <w:noWrap w:val="0"/>
            <w:vAlign w:val="center"/>
          </w:tcPr>
          <w:p w14:paraId="6990341B">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w:t>
            </w:r>
          </w:p>
        </w:tc>
        <w:tc>
          <w:tcPr>
            <w:tcW w:w="770" w:type="dxa"/>
            <w:tcBorders>
              <w:top w:val="nil"/>
              <w:left w:val="nil"/>
              <w:bottom w:val="nil"/>
              <w:right w:val="nil"/>
            </w:tcBorders>
            <w:noWrap w:val="0"/>
            <w:vAlign w:val="center"/>
          </w:tcPr>
          <w:p w14:paraId="509D7450">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0</w:t>
            </w:r>
          </w:p>
        </w:tc>
        <w:tc>
          <w:tcPr>
            <w:tcW w:w="742" w:type="dxa"/>
            <w:tcBorders>
              <w:top w:val="nil"/>
              <w:left w:val="nil"/>
              <w:bottom w:val="nil"/>
              <w:right w:val="nil"/>
            </w:tcBorders>
            <w:noWrap w:val="0"/>
            <w:vAlign w:val="center"/>
          </w:tcPr>
          <w:p w14:paraId="3F8E0D28">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w:t>
            </w:r>
          </w:p>
        </w:tc>
        <w:tc>
          <w:tcPr>
            <w:tcW w:w="826" w:type="dxa"/>
            <w:tcBorders>
              <w:top w:val="nil"/>
              <w:left w:val="nil"/>
              <w:bottom w:val="nil"/>
              <w:right w:val="nil"/>
            </w:tcBorders>
            <w:noWrap w:val="0"/>
            <w:vAlign w:val="center"/>
          </w:tcPr>
          <w:p w14:paraId="2FDFDA1A">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0</w:t>
            </w:r>
          </w:p>
        </w:tc>
        <w:tc>
          <w:tcPr>
            <w:tcW w:w="756" w:type="dxa"/>
            <w:tcBorders>
              <w:top w:val="nil"/>
              <w:left w:val="nil"/>
              <w:bottom w:val="nil"/>
              <w:right w:val="nil"/>
            </w:tcBorders>
            <w:noWrap w:val="0"/>
            <w:vAlign w:val="center"/>
          </w:tcPr>
          <w:p w14:paraId="16CBA395">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w:t>
            </w:r>
          </w:p>
        </w:tc>
        <w:tc>
          <w:tcPr>
            <w:tcW w:w="825" w:type="dxa"/>
            <w:tcBorders>
              <w:top w:val="nil"/>
              <w:left w:val="nil"/>
              <w:bottom w:val="nil"/>
              <w:right w:val="nil"/>
            </w:tcBorders>
            <w:noWrap w:val="0"/>
            <w:vAlign w:val="center"/>
          </w:tcPr>
          <w:p w14:paraId="624D72C3">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0</w:t>
            </w:r>
          </w:p>
        </w:tc>
        <w:tc>
          <w:tcPr>
            <w:tcW w:w="966" w:type="dxa"/>
            <w:tcBorders>
              <w:top w:val="nil"/>
              <w:left w:val="nil"/>
              <w:bottom w:val="nil"/>
              <w:right w:val="nil"/>
            </w:tcBorders>
            <w:noWrap w:val="0"/>
            <w:vAlign w:val="center"/>
          </w:tcPr>
          <w:p w14:paraId="5BF60E22">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w:t>
            </w:r>
          </w:p>
        </w:tc>
        <w:tc>
          <w:tcPr>
            <w:tcW w:w="711" w:type="dxa"/>
            <w:tcBorders>
              <w:top w:val="nil"/>
              <w:left w:val="nil"/>
              <w:bottom w:val="nil"/>
              <w:right w:val="nil"/>
            </w:tcBorders>
            <w:noWrap w:val="0"/>
            <w:vAlign w:val="center"/>
          </w:tcPr>
          <w:p w14:paraId="772F0E77">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0</w:t>
            </w:r>
          </w:p>
        </w:tc>
        <w:tc>
          <w:tcPr>
            <w:tcW w:w="900" w:type="dxa"/>
            <w:tcBorders>
              <w:top w:val="nil"/>
              <w:left w:val="nil"/>
              <w:bottom w:val="nil"/>
              <w:right w:val="nil"/>
            </w:tcBorders>
            <w:noWrap w:val="0"/>
            <w:vAlign w:val="center"/>
          </w:tcPr>
          <w:p w14:paraId="4BF756E4">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lang w:val="en-US" w:eastAsia="zh-CN"/>
              </w:rPr>
              <w:t>-</w:t>
            </w:r>
          </w:p>
        </w:tc>
      </w:tr>
      <w:tr w14:paraId="6F9C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980" w:type="dxa"/>
            <w:tcBorders>
              <w:top w:val="nil"/>
              <w:left w:val="nil"/>
              <w:bottom w:val="nil"/>
              <w:right w:val="nil"/>
            </w:tcBorders>
            <w:noWrap w:val="0"/>
            <w:vAlign w:val="center"/>
          </w:tcPr>
          <w:p w14:paraId="53F89B7F">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死因不明</w:t>
            </w:r>
          </w:p>
        </w:tc>
        <w:tc>
          <w:tcPr>
            <w:tcW w:w="654" w:type="dxa"/>
            <w:tcBorders>
              <w:top w:val="nil"/>
              <w:left w:val="nil"/>
              <w:bottom w:val="nil"/>
              <w:right w:val="nil"/>
            </w:tcBorders>
            <w:noWrap w:val="0"/>
            <w:vAlign w:val="center"/>
          </w:tcPr>
          <w:p w14:paraId="5C179D62">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0</w:t>
            </w:r>
          </w:p>
        </w:tc>
        <w:tc>
          <w:tcPr>
            <w:tcW w:w="742" w:type="dxa"/>
            <w:tcBorders>
              <w:top w:val="nil"/>
              <w:left w:val="nil"/>
              <w:bottom w:val="nil"/>
              <w:right w:val="nil"/>
            </w:tcBorders>
            <w:noWrap w:val="0"/>
            <w:vAlign w:val="center"/>
          </w:tcPr>
          <w:p w14:paraId="00639366">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w:t>
            </w:r>
          </w:p>
        </w:tc>
        <w:tc>
          <w:tcPr>
            <w:tcW w:w="770" w:type="dxa"/>
            <w:tcBorders>
              <w:top w:val="nil"/>
              <w:left w:val="nil"/>
              <w:bottom w:val="nil"/>
              <w:right w:val="nil"/>
            </w:tcBorders>
            <w:noWrap w:val="0"/>
            <w:vAlign w:val="center"/>
          </w:tcPr>
          <w:p w14:paraId="2204FBC8">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2</w:t>
            </w:r>
          </w:p>
        </w:tc>
        <w:tc>
          <w:tcPr>
            <w:tcW w:w="742" w:type="dxa"/>
            <w:tcBorders>
              <w:top w:val="nil"/>
              <w:left w:val="nil"/>
              <w:bottom w:val="nil"/>
              <w:right w:val="nil"/>
            </w:tcBorders>
            <w:noWrap w:val="0"/>
            <w:vAlign w:val="center"/>
          </w:tcPr>
          <w:p w14:paraId="3632D581">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0.53</w:t>
            </w:r>
          </w:p>
        </w:tc>
        <w:tc>
          <w:tcPr>
            <w:tcW w:w="826" w:type="dxa"/>
            <w:tcBorders>
              <w:top w:val="nil"/>
              <w:left w:val="nil"/>
              <w:bottom w:val="nil"/>
              <w:right w:val="nil"/>
            </w:tcBorders>
            <w:noWrap w:val="0"/>
            <w:vAlign w:val="center"/>
          </w:tcPr>
          <w:p w14:paraId="54F85BA6">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7</w:t>
            </w:r>
          </w:p>
        </w:tc>
        <w:tc>
          <w:tcPr>
            <w:tcW w:w="756" w:type="dxa"/>
            <w:tcBorders>
              <w:top w:val="nil"/>
              <w:left w:val="nil"/>
              <w:bottom w:val="nil"/>
              <w:right w:val="nil"/>
            </w:tcBorders>
            <w:noWrap w:val="0"/>
            <w:vAlign w:val="center"/>
          </w:tcPr>
          <w:p w14:paraId="28F03326">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2.75</w:t>
            </w:r>
          </w:p>
        </w:tc>
        <w:tc>
          <w:tcPr>
            <w:tcW w:w="825" w:type="dxa"/>
            <w:tcBorders>
              <w:top w:val="nil"/>
              <w:left w:val="nil"/>
              <w:bottom w:val="nil"/>
              <w:right w:val="nil"/>
            </w:tcBorders>
            <w:noWrap w:val="0"/>
            <w:vAlign w:val="center"/>
          </w:tcPr>
          <w:p w14:paraId="4674AF12">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39</w:t>
            </w:r>
          </w:p>
        </w:tc>
        <w:tc>
          <w:tcPr>
            <w:tcW w:w="966" w:type="dxa"/>
            <w:tcBorders>
              <w:top w:val="nil"/>
              <w:left w:val="nil"/>
              <w:bottom w:val="nil"/>
              <w:right w:val="nil"/>
            </w:tcBorders>
            <w:noWrap w:val="0"/>
            <w:vAlign w:val="center"/>
          </w:tcPr>
          <w:p w14:paraId="42E82AEA">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28.04</w:t>
            </w:r>
          </w:p>
        </w:tc>
        <w:tc>
          <w:tcPr>
            <w:tcW w:w="711" w:type="dxa"/>
            <w:tcBorders>
              <w:top w:val="nil"/>
              <w:left w:val="nil"/>
              <w:bottom w:val="nil"/>
              <w:right w:val="nil"/>
            </w:tcBorders>
            <w:noWrap w:val="0"/>
            <w:vAlign w:val="center"/>
          </w:tcPr>
          <w:p w14:paraId="13728A5A">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48</w:t>
            </w:r>
          </w:p>
        </w:tc>
        <w:tc>
          <w:tcPr>
            <w:tcW w:w="900" w:type="dxa"/>
            <w:tcBorders>
              <w:top w:val="nil"/>
              <w:left w:val="nil"/>
              <w:bottom w:val="nil"/>
              <w:right w:val="nil"/>
            </w:tcBorders>
            <w:noWrap w:val="0"/>
            <w:vAlign w:val="center"/>
          </w:tcPr>
          <w:p w14:paraId="3D1E1190">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lang w:val="en-US" w:eastAsia="zh-CN"/>
              </w:rPr>
              <w:t>5.13</w:t>
            </w:r>
          </w:p>
        </w:tc>
      </w:tr>
      <w:tr w14:paraId="57C56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80" w:type="dxa"/>
            <w:tcBorders>
              <w:top w:val="nil"/>
              <w:left w:val="nil"/>
              <w:bottom w:val="nil"/>
              <w:right w:val="nil"/>
            </w:tcBorders>
            <w:noWrap w:val="0"/>
            <w:vAlign w:val="center"/>
          </w:tcPr>
          <w:p w14:paraId="4485892C">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rPr>
              <w:t>其他疾病</w:t>
            </w:r>
          </w:p>
        </w:tc>
        <w:tc>
          <w:tcPr>
            <w:tcW w:w="654" w:type="dxa"/>
            <w:tcBorders>
              <w:top w:val="nil"/>
              <w:left w:val="nil"/>
              <w:bottom w:val="nil"/>
              <w:right w:val="nil"/>
            </w:tcBorders>
            <w:noWrap w:val="0"/>
            <w:vAlign w:val="center"/>
          </w:tcPr>
          <w:p w14:paraId="0BA07EC3">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2</w:t>
            </w:r>
          </w:p>
        </w:tc>
        <w:tc>
          <w:tcPr>
            <w:tcW w:w="742" w:type="dxa"/>
            <w:tcBorders>
              <w:top w:val="nil"/>
              <w:left w:val="nil"/>
              <w:bottom w:val="nil"/>
              <w:right w:val="nil"/>
            </w:tcBorders>
            <w:noWrap w:val="0"/>
            <w:vAlign w:val="center"/>
          </w:tcPr>
          <w:p w14:paraId="7EE49CFA">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1.22</w:t>
            </w:r>
          </w:p>
        </w:tc>
        <w:tc>
          <w:tcPr>
            <w:tcW w:w="770" w:type="dxa"/>
            <w:tcBorders>
              <w:top w:val="nil"/>
              <w:left w:val="nil"/>
              <w:bottom w:val="nil"/>
              <w:right w:val="nil"/>
            </w:tcBorders>
            <w:noWrap w:val="0"/>
            <w:vAlign w:val="center"/>
          </w:tcPr>
          <w:p w14:paraId="3215306A">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2</w:t>
            </w:r>
          </w:p>
        </w:tc>
        <w:tc>
          <w:tcPr>
            <w:tcW w:w="742" w:type="dxa"/>
            <w:tcBorders>
              <w:top w:val="nil"/>
              <w:left w:val="nil"/>
              <w:bottom w:val="nil"/>
              <w:right w:val="nil"/>
            </w:tcBorders>
            <w:noWrap w:val="0"/>
            <w:vAlign w:val="center"/>
          </w:tcPr>
          <w:p w14:paraId="794B94E5">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0.53</w:t>
            </w:r>
          </w:p>
        </w:tc>
        <w:tc>
          <w:tcPr>
            <w:tcW w:w="826" w:type="dxa"/>
            <w:tcBorders>
              <w:top w:val="nil"/>
              <w:left w:val="nil"/>
              <w:bottom w:val="nil"/>
              <w:right w:val="nil"/>
            </w:tcBorders>
            <w:noWrap w:val="0"/>
            <w:vAlign w:val="center"/>
          </w:tcPr>
          <w:p w14:paraId="5BCD9C5E">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8</w:t>
            </w:r>
          </w:p>
        </w:tc>
        <w:tc>
          <w:tcPr>
            <w:tcW w:w="756" w:type="dxa"/>
            <w:tcBorders>
              <w:top w:val="nil"/>
              <w:left w:val="nil"/>
              <w:bottom w:val="nil"/>
              <w:right w:val="nil"/>
            </w:tcBorders>
            <w:noWrap w:val="0"/>
            <w:vAlign w:val="center"/>
          </w:tcPr>
          <w:p w14:paraId="22693C44">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3.14</w:t>
            </w:r>
          </w:p>
        </w:tc>
        <w:tc>
          <w:tcPr>
            <w:tcW w:w="825" w:type="dxa"/>
            <w:tcBorders>
              <w:top w:val="nil"/>
              <w:left w:val="nil"/>
              <w:bottom w:val="nil"/>
              <w:right w:val="nil"/>
            </w:tcBorders>
            <w:noWrap w:val="0"/>
            <w:vAlign w:val="center"/>
          </w:tcPr>
          <w:p w14:paraId="48A25B19">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140</w:t>
            </w:r>
          </w:p>
        </w:tc>
        <w:tc>
          <w:tcPr>
            <w:tcW w:w="966" w:type="dxa"/>
            <w:tcBorders>
              <w:top w:val="nil"/>
              <w:left w:val="nil"/>
              <w:bottom w:val="nil"/>
              <w:right w:val="nil"/>
            </w:tcBorders>
            <w:noWrap w:val="0"/>
            <w:vAlign w:val="center"/>
          </w:tcPr>
          <w:p w14:paraId="1A2AD473">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100.67</w:t>
            </w:r>
          </w:p>
        </w:tc>
        <w:tc>
          <w:tcPr>
            <w:tcW w:w="711" w:type="dxa"/>
            <w:tcBorders>
              <w:top w:val="nil"/>
              <w:left w:val="nil"/>
              <w:bottom w:val="nil"/>
              <w:right w:val="nil"/>
            </w:tcBorders>
            <w:noWrap w:val="0"/>
            <w:vAlign w:val="center"/>
          </w:tcPr>
          <w:p w14:paraId="096E9AFC">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152</w:t>
            </w:r>
          </w:p>
        </w:tc>
        <w:tc>
          <w:tcPr>
            <w:tcW w:w="900" w:type="dxa"/>
            <w:tcBorders>
              <w:top w:val="nil"/>
              <w:left w:val="nil"/>
              <w:bottom w:val="nil"/>
              <w:right w:val="nil"/>
            </w:tcBorders>
            <w:noWrap w:val="0"/>
            <w:vAlign w:val="center"/>
          </w:tcPr>
          <w:p w14:paraId="43CD985F">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lang w:val="en-US" w:eastAsia="zh-CN"/>
              </w:rPr>
              <w:t>16.25</w:t>
            </w:r>
          </w:p>
        </w:tc>
      </w:tr>
      <w:tr w14:paraId="23C4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80" w:type="dxa"/>
            <w:tcBorders>
              <w:top w:val="nil"/>
              <w:left w:val="nil"/>
              <w:bottom w:val="single" w:color="auto" w:sz="4" w:space="0"/>
              <w:right w:val="nil"/>
            </w:tcBorders>
            <w:noWrap w:val="0"/>
            <w:vAlign w:val="center"/>
          </w:tcPr>
          <w:p w14:paraId="219B49C6">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rPr>
              <w:t>合计</w:t>
            </w:r>
          </w:p>
        </w:tc>
        <w:tc>
          <w:tcPr>
            <w:tcW w:w="654" w:type="dxa"/>
            <w:tcBorders>
              <w:top w:val="nil"/>
              <w:left w:val="nil"/>
              <w:bottom w:val="single" w:color="auto" w:sz="4" w:space="0"/>
              <w:right w:val="nil"/>
            </w:tcBorders>
            <w:noWrap w:val="0"/>
            <w:vAlign w:val="center"/>
          </w:tcPr>
          <w:p w14:paraId="17B79494">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28</w:t>
            </w:r>
          </w:p>
        </w:tc>
        <w:tc>
          <w:tcPr>
            <w:tcW w:w="742" w:type="dxa"/>
            <w:tcBorders>
              <w:top w:val="nil"/>
              <w:left w:val="nil"/>
              <w:bottom w:val="single" w:color="auto" w:sz="4" w:space="0"/>
              <w:right w:val="nil"/>
            </w:tcBorders>
            <w:noWrap w:val="0"/>
            <w:vAlign w:val="center"/>
          </w:tcPr>
          <w:p w14:paraId="7EA89BB5">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17.13</w:t>
            </w:r>
          </w:p>
        </w:tc>
        <w:tc>
          <w:tcPr>
            <w:tcW w:w="770" w:type="dxa"/>
            <w:tcBorders>
              <w:top w:val="nil"/>
              <w:left w:val="nil"/>
              <w:bottom w:val="single" w:color="auto" w:sz="4" w:space="0"/>
              <w:right w:val="nil"/>
            </w:tcBorders>
            <w:noWrap w:val="0"/>
            <w:vAlign w:val="center"/>
          </w:tcPr>
          <w:p w14:paraId="5FB3D36C">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119</w:t>
            </w:r>
          </w:p>
        </w:tc>
        <w:tc>
          <w:tcPr>
            <w:tcW w:w="742" w:type="dxa"/>
            <w:tcBorders>
              <w:top w:val="nil"/>
              <w:left w:val="nil"/>
              <w:bottom w:val="single" w:color="auto" w:sz="4" w:space="0"/>
              <w:right w:val="nil"/>
            </w:tcBorders>
            <w:noWrap w:val="0"/>
            <w:vAlign w:val="center"/>
          </w:tcPr>
          <w:p w14:paraId="6AA3171B">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31.45</w:t>
            </w:r>
          </w:p>
        </w:tc>
        <w:tc>
          <w:tcPr>
            <w:tcW w:w="826" w:type="dxa"/>
            <w:tcBorders>
              <w:top w:val="nil"/>
              <w:left w:val="nil"/>
              <w:bottom w:val="single" w:color="auto" w:sz="4" w:space="0"/>
              <w:right w:val="nil"/>
            </w:tcBorders>
            <w:noWrap w:val="0"/>
            <w:vAlign w:val="center"/>
          </w:tcPr>
          <w:p w14:paraId="34B625CE">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577</w:t>
            </w:r>
          </w:p>
        </w:tc>
        <w:tc>
          <w:tcPr>
            <w:tcW w:w="756" w:type="dxa"/>
            <w:tcBorders>
              <w:top w:val="nil"/>
              <w:left w:val="nil"/>
              <w:bottom w:val="single" w:color="auto" w:sz="4" w:space="0"/>
              <w:right w:val="nil"/>
            </w:tcBorders>
            <w:noWrap w:val="0"/>
            <w:vAlign w:val="center"/>
          </w:tcPr>
          <w:p w14:paraId="5264E3A6">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226.48</w:t>
            </w:r>
          </w:p>
        </w:tc>
        <w:tc>
          <w:tcPr>
            <w:tcW w:w="825" w:type="dxa"/>
            <w:tcBorders>
              <w:top w:val="nil"/>
              <w:left w:val="nil"/>
              <w:bottom w:val="single" w:color="auto" w:sz="4" w:space="0"/>
              <w:right w:val="nil"/>
            </w:tcBorders>
            <w:noWrap w:val="0"/>
            <w:vAlign w:val="center"/>
          </w:tcPr>
          <w:p w14:paraId="265DEA69">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3435</w:t>
            </w:r>
          </w:p>
        </w:tc>
        <w:tc>
          <w:tcPr>
            <w:tcW w:w="966" w:type="dxa"/>
            <w:tcBorders>
              <w:top w:val="nil"/>
              <w:left w:val="nil"/>
              <w:bottom w:val="single" w:color="auto" w:sz="4" w:space="0"/>
              <w:right w:val="nil"/>
            </w:tcBorders>
            <w:noWrap w:val="0"/>
            <w:vAlign w:val="center"/>
          </w:tcPr>
          <w:p w14:paraId="774FB55D">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2469.93</w:t>
            </w:r>
          </w:p>
        </w:tc>
        <w:tc>
          <w:tcPr>
            <w:tcW w:w="711" w:type="dxa"/>
            <w:tcBorders>
              <w:top w:val="nil"/>
              <w:left w:val="nil"/>
              <w:bottom w:val="single" w:color="auto" w:sz="4" w:space="0"/>
              <w:right w:val="nil"/>
            </w:tcBorders>
            <w:noWrap w:val="0"/>
            <w:vAlign w:val="center"/>
          </w:tcPr>
          <w:p w14:paraId="5EA21B41">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val="en-US" w:eastAsia="zh-CN"/>
              </w:rPr>
              <w:t>4183</w:t>
            </w:r>
          </w:p>
        </w:tc>
        <w:tc>
          <w:tcPr>
            <w:tcW w:w="900" w:type="dxa"/>
            <w:tcBorders>
              <w:top w:val="nil"/>
              <w:left w:val="nil"/>
              <w:bottom w:val="single" w:color="auto" w:sz="4" w:space="0"/>
              <w:right w:val="nil"/>
            </w:tcBorders>
            <w:noWrap w:val="0"/>
            <w:vAlign w:val="center"/>
          </w:tcPr>
          <w:p w14:paraId="5ACE6FFA">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lang w:val="en-US" w:eastAsia="zh-CN"/>
              </w:rPr>
              <w:t>447.07</w:t>
            </w:r>
          </w:p>
        </w:tc>
      </w:tr>
    </w:tbl>
    <w:p w14:paraId="28B97034">
      <w:pPr>
        <w:ind w:firstLine="723" w:firstLineChars="300"/>
        <w:rPr>
          <w:rFonts w:hint="eastAsia" w:ascii="宋体" w:hAnsi="宋体" w:cs="宋体"/>
          <w:b/>
          <w:bCs w:val="0"/>
          <w:sz w:val="24"/>
        </w:rPr>
      </w:pPr>
    </w:p>
    <w:p w14:paraId="6F9F2EFF">
      <w:pPr>
        <w:ind w:firstLine="723" w:firstLineChars="300"/>
        <w:rPr>
          <w:rFonts w:hint="eastAsia" w:ascii="宋体" w:hAnsi="宋体" w:cs="宋体"/>
          <w:b/>
          <w:bCs w:val="0"/>
          <w:sz w:val="24"/>
        </w:rPr>
      </w:pPr>
    </w:p>
    <w:p w14:paraId="3677A7CC">
      <w:pPr>
        <w:ind w:firstLine="723" w:firstLineChars="300"/>
        <w:jc w:val="center"/>
        <w:rPr>
          <w:rFonts w:hint="eastAsia" w:ascii="宋体" w:hAnsi="宋体" w:cs="宋体"/>
          <w:b/>
          <w:bCs w:val="0"/>
          <w:sz w:val="24"/>
        </w:rPr>
      </w:pPr>
      <w:r>
        <w:rPr>
          <w:rFonts w:hint="eastAsia" w:ascii="宋体" w:hAnsi="宋体" w:cs="宋体"/>
          <w:b/>
          <w:bCs w:val="0"/>
          <w:sz w:val="24"/>
        </w:rPr>
        <w:t>表</w:t>
      </w:r>
      <w:r>
        <w:rPr>
          <w:rFonts w:hint="eastAsia" w:ascii="宋体" w:hAnsi="宋体" w:cs="宋体"/>
          <w:b/>
          <w:bCs w:val="0"/>
          <w:sz w:val="24"/>
          <w:lang w:val="en-US" w:eastAsia="zh-CN"/>
        </w:rPr>
        <w:t>3-6</w:t>
      </w:r>
      <w:r>
        <w:rPr>
          <w:rFonts w:hint="eastAsia" w:ascii="宋体" w:hAnsi="宋体" w:cs="宋体"/>
          <w:b/>
          <w:bCs w:val="0"/>
          <w:sz w:val="24"/>
        </w:rPr>
        <w:t xml:space="preserve">   20</w:t>
      </w:r>
      <w:r>
        <w:rPr>
          <w:rFonts w:hint="eastAsia" w:ascii="宋体" w:hAnsi="宋体" w:cs="宋体"/>
          <w:b/>
          <w:bCs w:val="0"/>
          <w:sz w:val="24"/>
          <w:lang w:val="en-US" w:eastAsia="zh-CN"/>
        </w:rPr>
        <w:t>23</w:t>
      </w:r>
      <w:r>
        <w:rPr>
          <w:rFonts w:hint="eastAsia" w:ascii="宋体" w:hAnsi="宋体" w:cs="宋体"/>
          <w:b/>
          <w:bCs w:val="0"/>
          <w:sz w:val="24"/>
        </w:rPr>
        <w:t>年盐湖区居民死因不同年龄阶段死亡率（1/10万）</w:t>
      </w:r>
    </w:p>
    <w:p w14:paraId="3D6E93C2">
      <w:pPr>
        <w:ind w:firstLine="723" w:firstLineChars="300"/>
        <w:rPr>
          <w:rFonts w:hint="eastAsia" w:ascii="宋体" w:hAnsi="宋体" w:cs="宋体"/>
          <w:b/>
          <w:bCs w:val="0"/>
          <w:sz w:val="24"/>
        </w:rPr>
      </w:pPr>
    </w:p>
    <w:tbl>
      <w:tblPr>
        <w:tblStyle w:val="7"/>
        <w:tblW w:w="10132" w:type="dxa"/>
        <w:jc w:val="center"/>
        <w:tblLayout w:type="fixed"/>
        <w:tblCellMar>
          <w:top w:w="0" w:type="dxa"/>
          <w:left w:w="108" w:type="dxa"/>
          <w:bottom w:w="0" w:type="dxa"/>
          <w:right w:w="108" w:type="dxa"/>
        </w:tblCellMar>
      </w:tblPr>
      <w:tblGrid>
        <w:gridCol w:w="2212"/>
        <w:gridCol w:w="795"/>
        <w:gridCol w:w="825"/>
        <w:gridCol w:w="765"/>
        <w:gridCol w:w="780"/>
        <w:gridCol w:w="756"/>
        <w:gridCol w:w="756"/>
        <w:gridCol w:w="813"/>
        <w:gridCol w:w="892"/>
        <w:gridCol w:w="780"/>
        <w:gridCol w:w="758"/>
      </w:tblGrid>
      <w:tr w14:paraId="691670F5">
        <w:tblPrEx>
          <w:tblCellMar>
            <w:top w:w="0" w:type="dxa"/>
            <w:left w:w="108" w:type="dxa"/>
            <w:bottom w:w="0" w:type="dxa"/>
            <w:right w:w="108" w:type="dxa"/>
          </w:tblCellMar>
        </w:tblPrEx>
        <w:trPr>
          <w:trHeight w:val="293" w:hRule="atLeast"/>
          <w:jc w:val="center"/>
        </w:trPr>
        <w:tc>
          <w:tcPr>
            <w:tcW w:w="2212" w:type="dxa"/>
            <w:vMerge w:val="restart"/>
            <w:tcBorders>
              <w:top w:val="single" w:color="auto" w:sz="4" w:space="0"/>
              <w:left w:val="nil"/>
              <w:bottom w:val="single" w:color="auto" w:sz="12" w:space="0"/>
              <w:right w:val="nil"/>
            </w:tcBorders>
            <w:noWrap w:val="0"/>
            <w:vAlign w:val="center"/>
          </w:tcPr>
          <w:p w14:paraId="1405880C">
            <w:pPr>
              <w:spacing w:line="360" w:lineRule="auto"/>
              <w:jc w:val="center"/>
              <w:rPr>
                <w:rFonts w:hint="eastAsia" w:ascii="宋体" w:hAnsi="宋体" w:cs="宋体"/>
                <w:kern w:val="0"/>
                <w:sz w:val="18"/>
                <w:szCs w:val="18"/>
              </w:rPr>
            </w:pPr>
            <w:r>
              <w:rPr>
                <w:rFonts w:hint="eastAsia" w:ascii="宋体" w:hAnsi="宋体" w:cs="宋体"/>
                <w:kern w:val="0"/>
                <w:sz w:val="18"/>
                <w:szCs w:val="18"/>
              </w:rPr>
              <w:t>死因</w:t>
            </w:r>
          </w:p>
        </w:tc>
        <w:tc>
          <w:tcPr>
            <w:tcW w:w="1620" w:type="dxa"/>
            <w:gridSpan w:val="2"/>
            <w:tcBorders>
              <w:top w:val="single" w:color="auto" w:sz="4" w:space="0"/>
              <w:left w:val="nil"/>
              <w:bottom w:val="single" w:color="auto" w:sz="4" w:space="0"/>
              <w:right w:val="nil"/>
            </w:tcBorders>
            <w:noWrap w:val="0"/>
            <w:vAlign w:val="center"/>
          </w:tcPr>
          <w:p w14:paraId="49F58FD2">
            <w:pPr>
              <w:spacing w:line="360" w:lineRule="auto"/>
              <w:jc w:val="center"/>
              <w:rPr>
                <w:rFonts w:hint="eastAsia" w:ascii="宋体" w:hAnsi="宋体" w:eastAsia="宋体" w:cs="宋体"/>
                <w:kern w:val="0"/>
                <w:sz w:val="18"/>
                <w:szCs w:val="18"/>
                <w:lang w:eastAsia="zh-CN"/>
              </w:rPr>
            </w:pPr>
            <w:r>
              <w:rPr>
                <w:rFonts w:hint="eastAsia" w:ascii="宋体" w:hAnsi="宋体" w:cs="宋体"/>
                <w:kern w:val="0"/>
                <w:sz w:val="18"/>
                <w:szCs w:val="18"/>
              </w:rPr>
              <w:t>0</w:t>
            </w:r>
            <w:r>
              <w:rPr>
                <w:rFonts w:hint="eastAsia" w:ascii="宋体" w:hAnsi="宋体" w:cs="宋体"/>
                <w:kern w:val="0"/>
                <w:sz w:val="18"/>
                <w:szCs w:val="18"/>
                <w:lang w:val="en-US" w:eastAsia="zh-CN"/>
              </w:rPr>
              <w:t>-</w:t>
            </w:r>
          </w:p>
        </w:tc>
        <w:tc>
          <w:tcPr>
            <w:tcW w:w="1545" w:type="dxa"/>
            <w:gridSpan w:val="2"/>
            <w:tcBorders>
              <w:top w:val="single" w:color="auto" w:sz="4" w:space="0"/>
              <w:left w:val="nil"/>
              <w:bottom w:val="single" w:color="auto" w:sz="4" w:space="0"/>
              <w:right w:val="nil"/>
            </w:tcBorders>
            <w:noWrap w:val="0"/>
            <w:vAlign w:val="center"/>
          </w:tcPr>
          <w:p w14:paraId="59DC9F3C">
            <w:pPr>
              <w:spacing w:line="360" w:lineRule="auto"/>
              <w:jc w:val="center"/>
              <w:rPr>
                <w:rFonts w:hint="eastAsia" w:ascii="宋体" w:hAnsi="宋体" w:eastAsia="宋体" w:cs="宋体"/>
                <w:kern w:val="0"/>
                <w:sz w:val="18"/>
                <w:szCs w:val="18"/>
                <w:lang w:eastAsia="zh-CN"/>
              </w:rPr>
            </w:pPr>
            <w:r>
              <w:rPr>
                <w:rFonts w:hint="eastAsia" w:ascii="宋体" w:hAnsi="宋体" w:cs="宋体"/>
                <w:kern w:val="0"/>
                <w:sz w:val="18"/>
                <w:szCs w:val="18"/>
              </w:rPr>
              <w:t>15</w:t>
            </w:r>
            <w:r>
              <w:rPr>
                <w:rFonts w:hint="eastAsia" w:ascii="宋体" w:hAnsi="宋体" w:cs="宋体"/>
                <w:kern w:val="0"/>
                <w:sz w:val="18"/>
                <w:szCs w:val="18"/>
                <w:lang w:val="en-US" w:eastAsia="zh-CN"/>
              </w:rPr>
              <w:t>-</w:t>
            </w:r>
          </w:p>
        </w:tc>
        <w:tc>
          <w:tcPr>
            <w:tcW w:w="1512" w:type="dxa"/>
            <w:gridSpan w:val="2"/>
            <w:tcBorders>
              <w:top w:val="single" w:color="auto" w:sz="4" w:space="0"/>
              <w:left w:val="nil"/>
              <w:bottom w:val="single" w:color="auto" w:sz="4" w:space="0"/>
              <w:right w:val="nil"/>
            </w:tcBorders>
            <w:noWrap w:val="0"/>
            <w:vAlign w:val="center"/>
          </w:tcPr>
          <w:p w14:paraId="6BC1DE76">
            <w:pPr>
              <w:spacing w:line="360" w:lineRule="auto"/>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40-</w:t>
            </w:r>
          </w:p>
        </w:tc>
        <w:tc>
          <w:tcPr>
            <w:tcW w:w="1705" w:type="dxa"/>
            <w:gridSpan w:val="2"/>
            <w:tcBorders>
              <w:top w:val="single" w:color="auto" w:sz="4" w:space="0"/>
              <w:left w:val="nil"/>
              <w:bottom w:val="single" w:color="auto" w:sz="4" w:space="0"/>
              <w:right w:val="nil"/>
            </w:tcBorders>
            <w:noWrap w:val="0"/>
            <w:vAlign w:val="center"/>
          </w:tcPr>
          <w:p w14:paraId="27F9FA6F">
            <w:pPr>
              <w:spacing w:line="360" w:lineRule="auto"/>
              <w:jc w:val="center"/>
              <w:rPr>
                <w:rFonts w:hint="eastAsia" w:ascii="宋体" w:hAnsi="宋体" w:eastAsia="宋体" w:cs="宋体"/>
                <w:kern w:val="0"/>
                <w:sz w:val="18"/>
                <w:szCs w:val="18"/>
                <w:lang w:eastAsia="zh-CN"/>
              </w:rPr>
            </w:pPr>
            <w:r>
              <w:rPr>
                <w:rFonts w:hint="eastAsia" w:ascii="宋体" w:hAnsi="宋体" w:cs="宋体"/>
                <w:kern w:val="0"/>
                <w:sz w:val="18"/>
                <w:szCs w:val="18"/>
              </w:rPr>
              <w:t>60</w:t>
            </w:r>
            <w:r>
              <w:rPr>
                <w:rFonts w:hint="eastAsia" w:ascii="宋体" w:hAnsi="宋体" w:cs="宋体"/>
                <w:kern w:val="0"/>
                <w:sz w:val="18"/>
                <w:szCs w:val="18"/>
                <w:lang w:val="en-US" w:eastAsia="zh-CN"/>
              </w:rPr>
              <w:t>-</w:t>
            </w:r>
          </w:p>
        </w:tc>
        <w:tc>
          <w:tcPr>
            <w:tcW w:w="1538" w:type="dxa"/>
            <w:gridSpan w:val="2"/>
            <w:tcBorders>
              <w:top w:val="single" w:color="auto" w:sz="4" w:space="0"/>
              <w:left w:val="nil"/>
              <w:bottom w:val="single" w:color="auto" w:sz="4" w:space="0"/>
              <w:right w:val="nil"/>
            </w:tcBorders>
            <w:noWrap w:val="0"/>
            <w:vAlign w:val="center"/>
          </w:tcPr>
          <w:p w14:paraId="42AD8FD4">
            <w:pPr>
              <w:spacing w:line="360" w:lineRule="auto"/>
              <w:jc w:val="center"/>
              <w:rPr>
                <w:rFonts w:hint="eastAsia" w:ascii="宋体" w:hAnsi="宋体" w:cs="宋体"/>
                <w:kern w:val="0"/>
                <w:sz w:val="18"/>
                <w:szCs w:val="18"/>
              </w:rPr>
            </w:pPr>
            <w:r>
              <w:rPr>
                <w:rFonts w:hint="eastAsia" w:ascii="宋体" w:hAnsi="宋体" w:cs="宋体"/>
                <w:kern w:val="0"/>
                <w:sz w:val="18"/>
                <w:szCs w:val="18"/>
              </w:rPr>
              <w:t>合计</w:t>
            </w:r>
          </w:p>
        </w:tc>
      </w:tr>
      <w:tr w14:paraId="7BAACB1F">
        <w:tblPrEx>
          <w:tblCellMar>
            <w:top w:w="0" w:type="dxa"/>
            <w:left w:w="108" w:type="dxa"/>
            <w:bottom w:w="0" w:type="dxa"/>
            <w:right w:w="108" w:type="dxa"/>
          </w:tblCellMar>
        </w:tblPrEx>
        <w:trPr>
          <w:trHeight w:val="285" w:hRule="atLeast"/>
          <w:jc w:val="center"/>
        </w:trPr>
        <w:tc>
          <w:tcPr>
            <w:tcW w:w="2212" w:type="dxa"/>
            <w:vMerge w:val="continue"/>
            <w:tcBorders>
              <w:top w:val="single" w:color="auto" w:sz="12" w:space="0"/>
              <w:left w:val="nil"/>
              <w:bottom w:val="single" w:color="auto" w:sz="4" w:space="0"/>
              <w:right w:val="nil"/>
            </w:tcBorders>
            <w:noWrap w:val="0"/>
            <w:vAlign w:val="center"/>
          </w:tcPr>
          <w:p w14:paraId="09D5CE7B">
            <w:pPr>
              <w:spacing w:line="360" w:lineRule="auto"/>
              <w:jc w:val="center"/>
              <w:rPr>
                <w:rFonts w:hint="eastAsia" w:ascii="宋体" w:hAnsi="宋体" w:cs="宋体"/>
                <w:kern w:val="0"/>
                <w:sz w:val="18"/>
                <w:szCs w:val="18"/>
              </w:rPr>
            </w:pPr>
          </w:p>
        </w:tc>
        <w:tc>
          <w:tcPr>
            <w:tcW w:w="795" w:type="dxa"/>
            <w:tcBorders>
              <w:top w:val="single" w:color="auto" w:sz="4" w:space="0"/>
              <w:left w:val="nil"/>
              <w:bottom w:val="single" w:color="auto" w:sz="4" w:space="0"/>
              <w:right w:val="nil"/>
            </w:tcBorders>
            <w:noWrap w:val="0"/>
            <w:vAlign w:val="center"/>
          </w:tcPr>
          <w:p w14:paraId="0253B2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kern w:val="0"/>
                <w:sz w:val="18"/>
                <w:szCs w:val="18"/>
              </w:rPr>
            </w:pPr>
            <w:r>
              <w:rPr>
                <w:rFonts w:hint="eastAsia" w:ascii="宋体" w:hAnsi="宋体" w:cs="宋体"/>
                <w:kern w:val="0"/>
                <w:sz w:val="18"/>
                <w:szCs w:val="18"/>
              </w:rPr>
              <w:t>死亡数</w:t>
            </w:r>
          </w:p>
        </w:tc>
        <w:tc>
          <w:tcPr>
            <w:tcW w:w="825" w:type="dxa"/>
            <w:tcBorders>
              <w:top w:val="single" w:color="auto" w:sz="4" w:space="0"/>
              <w:left w:val="nil"/>
              <w:bottom w:val="single" w:color="auto" w:sz="4" w:space="0"/>
              <w:right w:val="nil"/>
            </w:tcBorders>
            <w:noWrap w:val="0"/>
            <w:vAlign w:val="center"/>
          </w:tcPr>
          <w:p w14:paraId="6D18D41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kern w:val="0"/>
                <w:sz w:val="18"/>
                <w:szCs w:val="18"/>
              </w:rPr>
            </w:pPr>
            <w:r>
              <w:rPr>
                <w:rFonts w:hint="eastAsia" w:ascii="宋体" w:hAnsi="宋体" w:cs="宋体"/>
                <w:kern w:val="0"/>
                <w:sz w:val="18"/>
                <w:szCs w:val="18"/>
              </w:rPr>
              <w:t>死亡率</w:t>
            </w:r>
          </w:p>
        </w:tc>
        <w:tc>
          <w:tcPr>
            <w:tcW w:w="765" w:type="dxa"/>
            <w:tcBorders>
              <w:top w:val="single" w:color="auto" w:sz="4" w:space="0"/>
              <w:left w:val="nil"/>
              <w:bottom w:val="single" w:color="auto" w:sz="4" w:space="0"/>
              <w:right w:val="nil"/>
            </w:tcBorders>
            <w:noWrap w:val="0"/>
            <w:vAlign w:val="center"/>
          </w:tcPr>
          <w:p w14:paraId="13ACEE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kern w:val="0"/>
                <w:sz w:val="18"/>
                <w:szCs w:val="18"/>
              </w:rPr>
            </w:pPr>
            <w:r>
              <w:rPr>
                <w:rFonts w:hint="eastAsia" w:ascii="宋体" w:hAnsi="宋体" w:cs="宋体"/>
                <w:kern w:val="0"/>
                <w:sz w:val="18"/>
                <w:szCs w:val="18"/>
              </w:rPr>
              <w:t>死亡数</w:t>
            </w:r>
          </w:p>
        </w:tc>
        <w:tc>
          <w:tcPr>
            <w:tcW w:w="780" w:type="dxa"/>
            <w:tcBorders>
              <w:top w:val="single" w:color="auto" w:sz="4" w:space="0"/>
              <w:left w:val="nil"/>
              <w:bottom w:val="single" w:color="auto" w:sz="4" w:space="0"/>
              <w:right w:val="nil"/>
            </w:tcBorders>
            <w:noWrap w:val="0"/>
            <w:vAlign w:val="center"/>
          </w:tcPr>
          <w:p w14:paraId="54B3EC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kern w:val="0"/>
                <w:sz w:val="18"/>
                <w:szCs w:val="18"/>
              </w:rPr>
            </w:pPr>
            <w:r>
              <w:rPr>
                <w:rFonts w:hint="eastAsia" w:ascii="宋体" w:hAnsi="宋体" w:cs="宋体"/>
                <w:kern w:val="0"/>
                <w:sz w:val="18"/>
                <w:szCs w:val="18"/>
              </w:rPr>
              <w:t>死亡率</w:t>
            </w:r>
          </w:p>
        </w:tc>
        <w:tc>
          <w:tcPr>
            <w:tcW w:w="756" w:type="dxa"/>
            <w:tcBorders>
              <w:top w:val="single" w:color="auto" w:sz="4" w:space="0"/>
              <w:left w:val="nil"/>
              <w:bottom w:val="single" w:color="auto" w:sz="4" w:space="0"/>
              <w:right w:val="nil"/>
            </w:tcBorders>
            <w:noWrap w:val="0"/>
            <w:vAlign w:val="center"/>
          </w:tcPr>
          <w:p w14:paraId="1E8D134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kern w:val="0"/>
                <w:sz w:val="18"/>
                <w:szCs w:val="18"/>
              </w:rPr>
            </w:pPr>
            <w:r>
              <w:rPr>
                <w:rFonts w:hint="eastAsia" w:ascii="宋体" w:hAnsi="宋体" w:cs="宋体"/>
                <w:kern w:val="0"/>
                <w:sz w:val="18"/>
                <w:szCs w:val="18"/>
              </w:rPr>
              <w:t>死亡数</w:t>
            </w:r>
          </w:p>
        </w:tc>
        <w:tc>
          <w:tcPr>
            <w:tcW w:w="756" w:type="dxa"/>
            <w:tcBorders>
              <w:top w:val="single" w:color="auto" w:sz="4" w:space="0"/>
              <w:left w:val="nil"/>
              <w:bottom w:val="single" w:color="auto" w:sz="4" w:space="0"/>
              <w:right w:val="nil"/>
            </w:tcBorders>
            <w:noWrap w:val="0"/>
            <w:vAlign w:val="center"/>
          </w:tcPr>
          <w:p w14:paraId="3F727C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kern w:val="0"/>
                <w:sz w:val="18"/>
                <w:szCs w:val="18"/>
              </w:rPr>
            </w:pPr>
            <w:r>
              <w:rPr>
                <w:rFonts w:hint="eastAsia" w:ascii="宋体" w:hAnsi="宋体" w:cs="宋体"/>
                <w:kern w:val="0"/>
                <w:sz w:val="18"/>
                <w:szCs w:val="18"/>
              </w:rPr>
              <w:t>死亡率</w:t>
            </w:r>
          </w:p>
        </w:tc>
        <w:tc>
          <w:tcPr>
            <w:tcW w:w="813" w:type="dxa"/>
            <w:tcBorders>
              <w:top w:val="single" w:color="auto" w:sz="4" w:space="0"/>
              <w:left w:val="nil"/>
              <w:bottom w:val="single" w:color="auto" w:sz="4" w:space="0"/>
              <w:right w:val="nil"/>
            </w:tcBorders>
            <w:noWrap w:val="0"/>
            <w:vAlign w:val="center"/>
          </w:tcPr>
          <w:p w14:paraId="0EB8D2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kern w:val="0"/>
                <w:sz w:val="18"/>
                <w:szCs w:val="18"/>
              </w:rPr>
            </w:pPr>
            <w:r>
              <w:rPr>
                <w:rFonts w:hint="eastAsia" w:ascii="宋体" w:hAnsi="宋体" w:cs="宋体"/>
                <w:kern w:val="0"/>
                <w:sz w:val="18"/>
                <w:szCs w:val="18"/>
              </w:rPr>
              <w:t>死亡数</w:t>
            </w:r>
          </w:p>
        </w:tc>
        <w:tc>
          <w:tcPr>
            <w:tcW w:w="892" w:type="dxa"/>
            <w:tcBorders>
              <w:top w:val="single" w:color="auto" w:sz="4" w:space="0"/>
              <w:left w:val="nil"/>
              <w:bottom w:val="single" w:color="auto" w:sz="4" w:space="0"/>
              <w:right w:val="nil"/>
            </w:tcBorders>
            <w:noWrap w:val="0"/>
            <w:vAlign w:val="center"/>
          </w:tcPr>
          <w:p w14:paraId="1F2D434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kern w:val="0"/>
                <w:sz w:val="18"/>
                <w:szCs w:val="18"/>
              </w:rPr>
            </w:pPr>
            <w:r>
              <w:rPr>
                <w:rFonts w:hint="eastAsia" w:ascii="宋体" w:hAnsi="宋体" w:cs="宋体"/>
                <w:kern w:val="0"/>
                <w:sz w:val="18"/>
                <w:szCs w:val="18"/>
              </w:rPr>
              <w:t>死亡率</w:t>
            </w:r>
          </w:p>
        </w:tc>
        <w:tc>
          <w:tcPr>
            <w:tcW w:w="780" w:type="dxa"/>
            <w:tcBorders>
              <w:top w:val="single" w:color="auto" w:sz="4" w:space="0"/>
              <w:left w:val="nil"/>
              <w:bottom w:val="single" w:color="auto" w:sz="4" w:space="0"/>
              <w:right w:val="nil"/>
            </w:tcBorders>
            <w:noWrap w:val="0"/>
            <w:vAlign w:val="center"/>
          </w:tcPr>
          <w:p w14:paraId="67D529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kern w:val="0"/>
                <w:sz w:val="18"/>
                <w:szCs w:val="18"/>
              </w:rPr>
            </w:pPr>
            <w:r>
              <w:rPr>
                <w:rFonts w:hint="eastAsia" w:ascii="宋体" w:hAnsi="宋体" w:cs="宋体"/>
                <w:kern w:val="0"/>
                <w:sz w:val="18"/>
                <w:szCs w:val="18"/>
              </w:rPr>
              <w:t>死亡数</w:t>
            </w:r>
          </w:p>
        </w:tc>
        <w:tc>
          <w:tcPr>
            <w:tcW w:w="758" w:type="dxa"/>
            <w:tcBorders>
              <w:top w:val="single" w:color="auto" w:sz="4" w:space="0"/>
              <w:left w:val="nil"/>
              <w:bottom w:val="single" w:color="auto" w:sz="4" w:space="0"/>
              <w:right w:val="nil"/>
            </w:tcBorders>
            <w:noWrap w:val="0"/>
            <w:vAlign w:val="center"/>
          </w:tcPr>
          <w:p w14:paraId="05095A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kern w:val="0"/>
                <w:sz w:val="18"/>
                <w:szCs w:val="18"/>
              </w:rPr>
            </w:pPr>
            <w:r>
              <w:rPr>
                <w:rFonts w:hint="eastAsia" w:ascii="宋体" w:hAnsi="宋体" w:cs="宋体"/>
                <w:kern w:val="0"/>
                <w:sz w:val="18"/>
                <w:szCs w:val="18"/>
              </w:rPr>
              <w:t>死亡率</w:t>
            </w:r>
          </w:p>
        </w:tc>
      </w:tr>
      <w:tr w14:paraId="693EE251">
        <w:tblPrEx>
          <w:tblCellMar>
            <w:top w:w="0" w:type="dxa"/>
            <w:left w:w="108" w:type="dxa"/>
            <w:bottom w:w="0" w:type="dxa"/>
            <w:right w:w="108" w:type="dxa"/>
          </w:tblCellMar>
        </w:tblPrEx>
        <w:trPr>
          <w:trHeight w:val="363" w:hRule="atLeast"/>
          <w:jc w:val="center"/>
        </w:trPr>
        <w:tc>
          <w:tcPr>
            <w:tcW w:w="2212" w:type="dxa"/>
            <w:tcBorders>
              <w:top w:val="single" w:color="auto" w:sz="4" w:space="0"/>
              <w:left w:val="nil"/>
              <w:bottom w:val="nil"/>
              <w:right w:val="nil"/>
            </w:tcBorders>
            <w:noWrap w:val="0"/>
            <w:vAlign w:val="center"/>
          </w:tcPr>
          <w:p w14:paraId="7ABC2CBB">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rPr>
              <w:t>心脏病</w:t>
            </w:r>
          </w:p>
        </w:tc>
        <w:tc>
          <w:tcPr>
            <w:tcW w:w="795" w:type="dxa"/>
            <w:tcBorders>
              <w:top w:val="single" w:color="auto" w:sz="4" w:space="0"/>
              <w:left w:val="nil"/>
              <w:bottom w:val="nil"/>
              <w:right w:val="nil"/>
            </w:tcBorders>
            <w:noWrap w:val="0"/>
            <w:vAlign w:val="center"/>
          </w:tcPr>
          <w:p w14:paraId="4EC66312">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w:t>
            </w:r>
          </w:p>
        </w:tc>
        <w:tc>
          <w:tcPr>
            <w:tcW w:w="825" w:type="dxa"/>
            <w:tcBorders>
              <w:top w:val="single" w:color="auto" w:sz="4" w:space="0"/>
              <w:left w:val="nil"/>
              <w:bottom w:val="nil"/>
              <w:right w:val="nil"/>
            </w:tcBorders>
            <w:noWrap w:val="0"/>
            <w:vAlign w:val="center"/>
          </w:tcPr>
          <w:p w14:paraId="6020F75F">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1.86 </w:t>
            </w:r>
          </w:p>
        </w:tc>
        <w:tc>
          <w:tcPr>
            <w:tcW w:w="765" w:type="dxa"/>
            <w:tcBorders>
              <w:top w:val="single" w:color="auto" w:sz="4" w:space="0"/>
              <w:left w:val="nil"/>
              <w:bottom w:val="nil"/>
              <w:right w:val="nil"/>
            </w:tcBorders>
            <w:noWrap w:val="0"/>
            <w:vAlign w:val="center"/>
          </w:tcPr>
          <w:p w14:paraId="7EDB56AA">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25</w:t>
            </w:r>
          </w:p>
        </w:tc>
        <w:tc>
          <w:tcPr>
            <w:tcW w:w="780" w:type="dxa"/>
            <w:tcBorders>
              <w:top w:val="single" w:color="auto" w:sz="4" w:space="0"/>
              <w:left w:val="nil"/>
              <w:bottom w:val="nil"/>
              <w:right w:val="nil"/>
            </w:tcBorders>
            <w:noWrap w:val="0"/>
            <w:vAlign w:val="center"/>
          </w:tcPr>
          <w:p w14:paraId="4035DBF5">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6.67 </w:t>
            </w:r>
          </w:p>
        </w:tc>
        <w:tc>
          <w:tcPr>
            <w:tcW w:w="756" w:type="dxa"/>
            <w:tcBorders>
              <w:top w:val="single" w:color="auto" w:sz="4" w:space="0"/>
              <w:left w:val="nil"/>
              <w:bottom w:val="nil"/>
              <w:right w:val="nil"/>
            </w:tcBorders>
            <w:noWrap w:val="0"/>
            <w:vAlign w:val="center"/>
          </w:tcPr>
          <w:p w14:paraId="33FD9CAB">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206</w:t>
            </w:r>
          </w:p>
        </w:tc>
        <w:tc>
          <w:tcPr>
            <w:tcW w:w="756" w:type="dxa"/>
            <w:tcBorders>
              <w:top w:val="single" w:color="auto" w:sz="4" w:space="0"/>
              <w:left w:val="nil"/>
              <w:bottom w:val="nil"/>
              <w:right w:val="nil"/>
            </w:tcBorders>
            <w:noWrap w:val="0"/>
            <w:vAlign w:val="center"/>
          </w:tcPr>
          <w:p w14:paraId="3BCB47BD">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78.95 </w:t>
            </w:r>
          </w:p>
        </w:tc>
        <w:tc>
          <w:tcPr>
            <w:tcW w:w="813" w:type="dxa"/>
            <w:tcBorders>
              <w:top w:val="single" w:color="auto" w:sz="4" w:space="0"/>
              <w:left w:val="nil"/>
              <w:bottom w:val="nil"/>
              <w:right w:val="nil"/>
            </w:tcBorders>
            <w:noWrap w:val="0"/>
            <w:vAlign w:val="center"/>
          </w:tcPr>
          <w:p w14:paraId="36214DD2">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1692</w:t>
            </w:r>
          </w:p>
        </w:tc>
        <w:tc>
          <w:tcPr>
            <w:tcW w:w="892" w:type="dxa"/>
            <w:tcBorders>
              <w:top w:val="single" w:color="auto" w:sz="4" w:space="0"/>
              <w:left w:val="nil"/>
              <w:bottom w:val="nil"/>
              <w:right w:val="nil"/>
            </w:tcBorders>
            <w:noWrap w:val="0"/>
            <w:vAlign w:val="center"/>
          </w:tcPr>
          <w:p w14:paraId="4CAA636F">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1151.57 </w:t>
            </w:r>
          </w:p>
        </w:tc>
        <w:tc>
          <w:tcPr>
            <w:tcW w:w="780" w:type="dxa"/>
            <w:tcBorders>
              <w:top w:val="single" w:color="auto" w:sz="4" w:space="0"/>
              <w:left w:val="nil"/>
              <w:bottom w:val="nil"/>
              <w:right w:val="nil"/>
            </w:tcBorders>
            <w:noWrap w:val="0"/>
            <w:vAlign w:val="center"/>
          </w:tcPr>
          <w:p w14:paraId="1680546E">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1926</w:t>
            </w:r>
          </w:p>
        </w:tc>
        <w:tc>
          <w:tcPr>
            <w:tcW w:w="758" w:type="dxa"/>
            <w:tcBorders>
              <w:top w:val="single" w:color="auto" w:sz="4" w:space="0"/>
              <w:left w:val="nil"/>
              <w:bottom w:val="nil"/>
              <w:right w:val="nil"/>
            </w:tcBorders>
            <w:noWrap w:val="0"/>
            <w:vAlign w:val="center"/>
          </w:tcPr>
          <w:p w14:paraId="02151109">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204.04</w:t>
            </w:r>
          </w:p>
        </w:tc>
      </w:tr>
      <w:tr w14:paraId="1156FCC9">
        <w:tblPrEx>
          <w:tblCellMar>
            <w:top w:w="0" w:type="dxa"/>
            <w:left w:w="108" w:type="dxa"/>
            <w:bottom w:w="0" w:type="dxa"/>
            <w:right w:w="108" w:type="dxa"/>
          </w:tblCellMar>
        </w:tblPrEx>
        <w:trPr>
          <w:trHeight w:val="258" w:hRule="atLeast"/>
          <w:jc w:val="center"/>
        </w:trPr>
        <w:tc>
          <w:tcPr>
            <w:tcW w:w="2212" w:type="dxa"/>
            <w:tcBorders>
              <w:top w:val="nil"/>
              <w:left w:val="nil"/>
              <w:bottom w:val="nil"/>
              <w:right w:val="nil"/>
            </w:tcBorders>
            <w:noWrap w:val="0"/>
            <w:vAlign w:val="center"/>
          </w:tcPr>
          <w:p w14:paraId="7BB4246A">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rPr>
              <w:t>脑血管病</w:t>
            </w:r>
          </w:p>
        </w:tc>
        <w:tc>
          <w:tcPr>
            <w:tcW w:w="795" w:type="dxa"/>
            <w:tcBorders>
              <w:top w:val="nil"/>
              <w:left w:val="nil"/>
              <w:bottom w:val="nil"/>
              <w:right w:val="nil"/>
            </w:tcBorders>
            <w:noWrap w:val="0"/>
            <w:vAlign w:val="center"/>
          </w:tcPr>
          <w:p w14:paraId="445F5002">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825" w:type="dxa"/>
            <w:tcBorders>
              <w:top w:val="nil"/>
              <w:left w:val="nil"/>
              <w:bottom w:val="nil"/>
              <w:right w:val="nil"/>
            </w:tcBorders>
            <w:noWrap w:val="0"/>
            <w:vAlign w:val="center"/>
          </w:tcPr>
          <w:p w14:paraId="3B68C5A6">
            <w:pPr>
              <w:keepNext w:val="0"/>
              <w:keepLines w:val="0"/>
              <w:widowControl/>
              <w:suppressLineNumbers w:val="0"/>
              <w:jc w:val="center"/>
              <w:textAlignment w:val="center"/>
              <w:rPr>
                <w:rFonts w:hint="eastAsia" w:ascii="宋体" w:hAnsi="宋体" w:eastAsia="宋体" w:cs="宋体"/>
                <w:kern w:val="0"/>
                <w:sz w:val="18"/>
                <w:szCs w:val="18"/>
              </w:rPr>
            </w:pPr>
            <w:r>
              <w:rPr>
                <w:rStyle w:val="14"/>
                <w:rFonts w:hint="eastAsia" w:ascii="宋体" w:hAnsi="宋体" w:eastAsia="宋体" w:cs="宋体"/>
                <w:lang w:val="en-US" w:eastAsia="zh-CN" w:bidi="ar"/>
              </w:rPr>
              <w:t>-</w:t>
            </w:r>
          </w:p>
        </w:tc>
        <w:tc>
          <w:tcPr>
            <w:tcW w:w="765" w:type="dxa"/>
            <w:tcBorders>
              <w:top w:val="nil"/>
              <w:left w:val="nil"/>
              <w:bottom w:val="nil"/>
              <w:right w:val="nil"/>
            </w:tcBorders>
            <w:noWrap w:val="0"/>
            <w:vAlign w:val="center"/>
          </w:tcPr>
          <w:p w14:paraId="361A4C31">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780" w:type="dxa"/>
            <w:tcBorders>
              <w:top w:val="nil"/>
              <w:left w:val="nil"/>
              <w:bottom w:val="nil"/>
              <w:right w:val="nil"/>
            </w:tcBorders>
            <w:noWrap w:val="0"/>
            <w:vAlign w:val="center"/>
          </w:tcPr>
          <w:p w14:paraId="306CDCB1">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2.13 </w:t>
            </w:r>
          </w:p>
        </w:tc>
        <w:tc>
          <w:tcPr>
            <w:tcW w:w="756" w:type="dxa"/>
            <w:tcBorders>
              <w:top w:val="nil"/>
              <w:left w:val="nil"/>
              <w:bottom w:val="nil"/>
              <w:right w:val="nil"/>
            </w:tcBorders>
            <w:noWrap w:val="0"/>
            <w:vAlign w:val="center"/>
          </w:tcPr>
          <w:p w14:paraId="707BD7A4">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82</w:t>
            </w:r>
          </w:p>
        </w:tc>
        <w:tc>
          <w:tcPr>
            <w:tcW w:w="756" w:type="dxa"/>
            <w:tcBorders>
              <w:top w:val="nil"/>
              <w:left w:val="nil"/>
              <w:bottom w:val="nil"/>
              <w:right w:val="nil"/>
            </w:tcBorders>
            <w:noWrap w:val="0"/>
            <w:vAlign w:val="center"/>
          </w:tcPr>
          <w:p w14:paraId="762F85B4">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31.43 </w:t>
            </w:r>
          </w:p>
        </w:tc>
        <w:tc>
          <w:tcPr>
            <w:tcW w:w="813" w:type="dxa"/>
            <w:tcBorders>
              <w:top w:val="nil"/>
              <w:left w:val="nil"/>
              <w:bottom w:val="nil"/>
              <w:right w:val="nil"/>
            </w:tcBorders>
            <w:noWrap w:val="0"/>
            <w:vAlign w:val="center"/>
          </w:tcPr>
          <w:p w14:paraId="4D523E59">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933</w:t>
            </w:r>
          </w:p>
        </w:tc>
        <w:tc>
          <w:tcPr>
            <w:tcW w:w="892" w:type="dxa"/>
            <w:tcBorders>
              <w:top w:val="nil"/>
              <w:left w:val="nil"/>
              <w:bottom w:val="nil"/>
              <w:right w:val="nil"/>
            </w:tcBorders>
            <w:noWrap w:val="0"/>
            <w:vAlign w:val="center"/>
          </w:tcPr>
          <w:p w14:paraId="585CB8C1">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635.00 </w:t>
            </w:r>
          </w:p>
        </w:tc>
        <w:tc>
          <w:tcPr>
            <w:tcW w:w="780" w:type="dxa"/>
            <w:tcBorders>
              <w:top w:val="nil"/>
              <w:left w:val="nil"/>
              <w:bottom w:val="nil"/>
              <w:right w:val="nil"/>
            </w:tcBorders>
            <w:noWrap w:val="0"/>
            <w:vAlign w:val="center"/>
          </w:tcPr>
          <w:p w14:paraId="3F9DB789">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1023</w:t>
            </w:r>
          </w:p>
        </w:tc>
        <w:tc>
          <w:tcPr>
            <w:tcW w:w="758" w:type="dxa"/>
            <w:tcBorders>
              <w:top w:val="nil"/>
              <w:left w:val="nil"/>
              <w:bottom w:val="nil"/>
              <w:right w:val="nil"/>
            </w:tcBorders>
            <w:noWrap w:val="0"/>
            <w:vAlign w:val="center"/>
          </w:tcPr>
          <w:p w14:paraId="600692E5">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108.38</w:t>
            </w:r>
          </w:p>
        </w:tc>
      </w:tr>
      <w:tr w14:paraId="63FD3265">
        <w:tblPrEx>
          <w:tblCellMar>
            <w:top w:w="0" w:type="dxa"/>
            <w:left w:w="108" w:type="dxa"/>
            <w:bottom w:w="0" w:type="dxa"/>
            <w:right w:w="108" w:type="dxa"/>
          </w:tblCellMar>
        </w:tblPrEx>
        <w:trPr>
          <w:trHeight w:val="333" w:hRule="atLeast"/>
          <w:jc w:val="center"/>
        </w:trPr>
        <w:tc>
          <w:tcPr>
            <w:tcW w:w="2212" w:type="dxa"/>
            <w:tcBorders>
              <w:top w:val="nil"/>
              <w:left w:val="nil"/>
              <w:bottom w:val="nil"/>
              <w:right w:val="nil"/>
            </w:tcBorders>
            <w:noWrap w:val="0"/>
            <w:vAlign w:val="center"/>
          </w:tcPr>
          <w:p w14:paraId="722084D8">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rPr>
              <w:t>恶性肿瘤</w:t>
            </w:r>
          </w:p>
        </w:tc>
        <w:tc>
          <w:tcPr>
            <w:tcW w:w="795" w:type="dxa"/>
            <w:tcBorders>
              <w:top w:val="nil"/>
              <w:left w:val="nil"/>
              <w:bottom w:val="nil"/>
              <w:right w:val="nil"/>
            </w:tcBorders>
            <w:noWrap w:val="0"/>
            <w:vAlign w:val="center"/>
          </w:tcPr>
          <w:p w14:paraId="0003341E">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825" w:type="dxa"/>
            <w:tcBorders>
              <w:top w:val="nil"/>
              <w:left w:val="nil"/>
              <w:bottom w:val="nil"/>
              <w:right w:val="nil"/>
            </w:tcBorders>
            <w:noWrap w:val="0"/>
            <w:vAlign w:val="center"/>
          </w:tcPr>
          <w:p w14:paraId="56C59888">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2.48 </w:t>
            </w:r>
          </w:p>
        </w:tc>
        <w:tc>
          <w:tcPr>
            <w:tcW w:w="765" w:type="dxa"/>
            <w:tcBorders>
              <w:top w:val="nil"/>
              <w:left w:val="nil"/>
              <w:bottom w:val="nil"/>
              <w:right w:val="nil"/>
            </w:tcBorders>
            <w:noWrap w:val="0"/>
            <w:vAlign w:val="center"/>
          </w:tcPr>
          <w:p w14:paraId="749EC996">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26</w:t>
            </w:r>
          </w:p>
        </w:tc>
        <w:tc>
          <w:tcPr>
            <w:tcW w:w="780" w:type="dxa"/>
            <w:tcBorders>
              <w:top w:val="nil"/>
              <w:left w:val="nil"/>
              <w:bottom w:val="nil"/>
              <w:right w:val="nil"/>
            </w:tcBorders>
            <w:noWrap w:val="0"/>
            <w:vAlign w:val="center"/>
          </w:tcPr>
          <w:p w14:paraId="6ADB477C">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6.94 </w:t>
            </w:r>
          </w:p>
        </w:tc>
        <w:tc>
          <w:tcPr>
            <w:tcW w:w="756" w:type="dxa"/>
            <w:tcBorders>
              <w:top w:val="nil"/>
              <w:left w:val="nil"/>
              <w:bottom w:val="nil"/>
              <w:right w:val="nil"/>
            </w:tcBorders>
            <w:noWrap w:val="0"/>
            <w:vAlign w:val="center"/>
          </w:tcPr>
          <w:p w14:paraId="0E0AC35F">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168</w:t>
            </w:r>
          </w:p>
        </w:tc>
        <w:tc>
          <w:tcPr>
            <w:tcW w:w="756" w:type="dxa"/>
            <w:tcBorders>
              <w:top w:val="nil"/>
              <w:left w:val="nil"/>
              <w:bottom w:val="nil"/>
              <w:right w:val="nil"/>
            </w:tcBorders>
            <w:noWrap w:val="0"/>
            <w:vAlign w:val="center"/>
          </w:tcPr>
          <w:p w14:paraId="57574487">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64.39 </w:t>
            </w:r>
          </w:p>
        </w:tc>
        <w:tc>
          <w:tcPr>
            <w:tcW w:w="813" w:type="dxa"/>
            <w:tcBorders>
              <w:top w:val="nil"/>
              <w:left w:val="nil"/>
              <w:bottom w:val="nil"/>
              <w:right w:val="nil"/>
            </w:tcBorders>
            <w:noWrap w:val="0"/>
            <w:vAlign w:val="center"/>
          </w:tcPr>
          <w:p w14:paraId="297697EE">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724</w:t>
            </w:r>
          </w:p>
        </w:tc>
        <w:tc>
          <w:tcPr>
            <w:tcW w:w="892" w:type="dxa"/>
            <w:tcBorders>
              <w:top w:val="nil"/>
              <w:left w:val="nil"/>
              <w:bottom w:val="nil"/>
              <w:right w:val="nil"/>
            </w:tcBorders>
            <w:noWrap w:val="0"/>
            <w:vAlign w:val="center"/>
          </w:tcPr>
          <w:p w14:paraId="2C38A43C">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492.75 </w:t>
            </w:r>
          </w:p>
        </w:tc>
        <w:tc>
          <w:tcPr>
            <w:tcW w:w="780" w:type="dxa"/>
            <w:tcBorders>
              <w:top w:val="nil"/>
              <w:left w:val="nil"/>
              <w:bottom w:val="nil"/>
              <w:right w:val="nil"/>
            </w:tcBorders>
            <w:noWrap w:val="0"/>
            <w:vAlign w:val="center"/>
          </w:tcPr>
          <w:p w14:paraId="316E833B">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922</w:t>
            </w:r>
          </w:p>
        </w:tc>
        <w:tc>
          <w:tcPr>
            <w:tcW w:w="758" w:type="dxa"/>
            <w:tcBorders>
              <w:top w:val="nil"/>
              <w:left w:val="nil"/>
              <w:bottom w:val="nil"/>
              <w:right w:val="nil"/>
            </w:tcBorders>
            <w:noWrap w:val="0"/>
            <w:vAlign w:val="center"/>
          </w:tcPr>
          <w:p w14:paraId="0E5C60FD">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97.68</w:t>
            </w:r>
          </w:p>
        </w:tc>
      </w:tr>
      <w:tr w14:paraId="0666641A">
        <w:tblPrEx>
          <w:tblCellMar>
            <w:top w:w="0" w:type="dxa"/>
            <w:left w:w="108" w:type="dxa"/>
            <w:bottom w:w="0" w:type="dxa"/>
            <w:right w:w="108" w:type="dxa"/>
          </w:tblCellMar>
        </w:tblPrEx>
        <w:trPr>
          <w:trHeight w:val="363" w:hRule="atLeast"/>
          <w:jc w:val="center"/>
        </w:trPr>
        <w:tc>
          <w:tcPr>
            <w:tcW w:w="2212" w:type="dxa"/>
            <w:tcBorders>
              <w:top w:val="nil"/>
              <w:left w:val="nil"/>
              <w:bottom w:val="nil"/>
              <w:right w:val="nil"/>
            </w:tcBorders>
            <w:noWrap w:val="0"/>
            <w:vAlign w:val="center"/>
          </w:tcPr>
          <w:p w14:paraId="2F2AEDDF">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rPr>
              <w:t>损伤及中毒</w:t>
            </w:r>
          </w:p>
        </w:tc>
        <w:tc>
          <w:tcPr>
            <w:tcW w:w="795" w:type="dxa"/>
            <w:tcBorders>
              <w:top w:val="nil"/>
              <w:left w:val="nil"/>
              <w:bottom w:val="nil"/>
              <w:right w:val="nil"/>
            </w:tcBorders>
            <w:noWrap w:val="0"/>
            <w:vAlign w:val="center"/>
          </w:tcPr>
          <w:p w14:paraId="41B0BE7F">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w:t>
            </w:r>
          </w:p>
        </w:tc>
        <w:tc>
          <w:tcPr>
            <w:tcW w:w="825" w:type="dxa"/>
            <w:tcBorders>
              <w:top w:val="nil"/>
              <w:left w:val="nil"/>
              <w:bottom w:val="nil"/>
              <w:right w:val="nil"/>
            </w:tcBorders>
            <w:noWrap w:val="0"/>
            <w:vAlign w:val="center"/>
          </w:tcPr>
          <w:p w14:paraId="2CD4B872">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1.86 </w:t>
            </w:r>
          </w:p>
        </w:tc>
        <w:tc>
          <w:tcPr>
            <w:tcW w:w="765" w:type="dxa"/>
            <w:tcBorders>
              <w:top w:val="nil"/>
              <w:left w:val="nil"/>
              <w:bottom w:val="nil"/>
              <w:right w:val="nil"/>
            </w:tcBorders>
            <w:noWrap w:val="0"/>
            <w:vAlign w:val="center"/>
          </w:tcPr>
          <w:p w14:paraId="7A690F60">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42</w:t>
            </w:r>
          </w:p>
        </w:tc>
        <w:tc>
          <w:tcPr>
            <w:tcW w:w="780" w:type="dxa"/>
            <w:tcBorders>
              <w:top w:val="nil"/>
              <w:left w:val="nil"/>
              <w:bottom w:val="nil"/>
              <w:right w:val="nil"/>
            </w:tcBorders>
            <w:noWrap w:val="0"/>
            <w:vAlign w:val="center"/>
          </w:tcPr>
          <w:p w14:paraId="5B90F68E">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11.21 </w:t>
            </w:r>
          </w:p>
        </w:tc>
        <w:tc>
          <w:tcPr>
            <w:tcW w:w="756" w:type="dxa"/>
            <w:tcBorders>
              <w:top w:val="nil"/>
              <w:left w:val="nil"/>
              <w:bottom w:val="nil"/>
              <w:right w:val="nil"/>
            </w:tcBorders>
            <w:noWrap w:val="0"/>
            <w:vAlign w:val="center"/>
          </w:tcPr>
          <w:p w14:paraId="20E65ADB">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92</w:t>
            </w:r>
          </w:p>
        </w:tc>
        <w:tc>
          <w:tcPr>
            <w:tcW w:w="756" w:type="dxa"/>
            <w:tcBorders>
              <w:top w:val="nil"/>
              <w:left w:val="nil"/>
              <w:bottom w:val="nil"/>
              <w:right w:val="nil"/>
            </w:tcBorders>
            <w:noWrap w:val="0"/>
            <w:vAlign w:val="center"/>
          </w:tcPr>
          <w:p w14:paraId="7D1A721F">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35.26 </w:t>
            </w:r>
          </w:p>
        </w:tc>
        <w:tc>
          <w:tcPr>
            <w:tcW w:w="813" w:type="dxa"/>
            <w:tcBorders>
              <w:top w:val="nil"/>
              <w:left w:val="nil"/>
              <w:bottom w:val="nil"/>
              <w:right w:val="nil"/>
            </w:tcBorders>
            <w:noWrap w:val="0"/>
            <w:vAlign w:val="center"/>
          </w:tcPr>
          <w:p w14:paraId="3DD7634E">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173</w:t>
            </w:r>
          </w:p>
        </w:tc>
        <w:tc>
          <w:tcPr>
            <w:tcW w:w="892" w:type="dxa"/>
            <w:tcBorders>
              <w:top w:val="nil"/>
              <w:left w:val="nil"/>
              <w:bottom w:val="nil"/>
              <w:right w:val="nil"/>
            </w:tcBorders>
            <w:noWrap w:val="0"/>
            <w:vAlign w:val="center"/>
          </w:tcPr>
          <w:p w14:paraId="40872590">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117.74 </w:t>
            </w:r>
          </w:p>
        </w:tc>
        <w:tc>
          <w:tcPr>
            <w:tcW w:w="780" w:type="dxa"/>
            <w:tcBorders>
              <w:top w:val="nil"/>
              <w:left w:val="nil"/>
              <w:bottom w:val="nil"/>
              <w:right w:val="nil"/>
            </w:tcBorders>
            <w:noWrap w:val="0"/>
            <w:vAlign w:val="center"/>
          </w:tcPr>
          <w:p w14:paraId="79328CD3">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310</w:t>
            </w:r>
          </w:p>
        </w:tc>
        <w:tc>
          <w:tcPr>
            <w:tcW w:w="758" w:type="dxa"/>
            <w:tcBorders>
              <w:top w:val="nil"/>
              <w:left w:val="nil"/>
              <w:bottom w:val="nil"/>
              <w:right w:val="nil"/>
            </w:tcBorders>
            <w:noWrap w:val="0"/>
            <w:vAlign w:val="center"/>
          </w:tcPr>
          <w:p w14:paraId="7D7CAB03">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32.84</w:t>
            </w:r>
          </w:p>
        </w:tc>
      </w:tr>
      <w:tr w14:paraId="444A3DF9">
        <w:tblPrEx>
          <w:tblCellMar>
            <w:top w:w="0" w:type="dxa"/>
            <w:left w:w="108" w:type="dxa"/>
            <w:bottom w:w="0" w:type="dxa"/>
            <w:right w:w="108" w:type="dxa"/>
          </w:tblCellMar>
        </w:tblPrEx>
        <w:trPr>
          <w:trHeight w:val="348" w:hRule="atLeast"/>
          <w:jc w:val="center"/>
        </w:trPr>
        <w:tc>
          <w:tcPr>
            <w:tcW w:w="2212" w:type="dxa"/>
            <w:tcBorders>
              <w:top w:val="nil"/>
              <w:left w:val="nil"/>
              <w:bottom w:val="nil"/>
              <w:right w:val="nil"/>
            </w:tcBorders>
            <w:noWrap w:val="0"/>
            <w:vAlign w:val="center"/>
          </w:tcPr>
          <w:p w14:paraId="0A7744F2">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rPr>
              <w:t>呼吸系统疾病</w:t>
            </w:r>
          </w:p>
        </w:tc>
        <w:tc>
          <w:tcPr>
            <w:tcW w:w="795" w:type="dxa"/>
            <w:tcBorders>
              <w:top w:val="nil"/>
              <w:left w:val="nil"/>
              <w:bottom w:val="nil"/>
              <w:right w:val="nil"/>
            </w:tcBorders>
            <w:noWrap w:val="0"/>
            <w:vAlign w:val="center"/>
          </w:tcPr>
          <w:p w14:paraId="1EFA0F80">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825" w:type="dxa"/>
            <w:tcBorders>
              <w:top w:val="nil"/>
              <w:left w:val="nil"/>
              <w:bottom w:val="nil"/>
              <w:right w:val="nil"/>
            </w:tcBorders>
            <w:noWrap w:val="0"/>
            <w:vAlign w:val="center"/>
          </w:tcPr>
          <w:p w14:paraId="5A00C9C8">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1.24 </w:t>
            </w:r>
          </w:p>
        </w:tc>
        <w:tc>
          <w:tcPr>
            <w:tcW w:w="765" w:type="dxa"/>
            <w:tcBorders>
              <w:top w:val="nil"/>
              <w:left w:val="nil"/>
              <w:bottom w:val="nil"/>
              <w:right w:val="nil"/>
            </w:tcBorders>
            <w:noWrap w:val="0"/>
            <w:vAlign w:val="center"/>
          </w:tcPr>
          <w:p w14:paraId="6BFD0FAC">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780" w:type="dxa"/>
            <w:tcBorders>
              <w:top w:val="nil"/>
              <w:left w:val="nil"/>
              <w:bottom w:val="nil"/>
              <w:right w:val="nil"/>
            </w:tcBorders>
            <w:noWrap w:val="0"/>
            <w:vAlign w:val="center"/>
          </w:tcPr>
          <w:p w14:paraId="7EC08569">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1.07 </w:t>
            </w:r>
          </w:p>
        </w:tc>
        <w:tc>
          <w:tcPr>
            <w:tcW w:w="756" w:type="dxa"/>
            <w:tcBorders>
              <w:top w:val="nil"/>
              <w:left w:val="nil"/>
              <w:bottom w:val="nil"/>
              <w:right w:val="nil"/>
            </w:tcBorders>
            <w:noWrap w:val="0"/>
            <w:vAlign w:val="center"/>
          </w:tcPr>
          <w:p w14:paraId="1B260E87">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756" w:type="dxa"/>
            <w:tcBorders>
              <w:top w:val="nil"/>
              <w:left w:val="nil"/>
              <w:bottom w:val="nil"/>
              <w:right w:val="nil"/>
            </w:tcBorders>
            <w:noWrap w:val="0"/>
            <w:vAlign w:val="center"/>
          </w:tcPr>
          <w:p w14:paraId="580F10DD">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5.37 </w:t>
            </w:r>
          </w:p>
        </w:tc>
        <w:tc>
          <w:tcPr>
            <w:tcW w:w="813" w:type="dxa"/>
            <w:tcBorders>
              <w:top w:val="nil"/>
              <w:left w:val="nil"/>
              <w:bottom w:val="nil"/>
              <w:right w:val="nil"/>
            </w:tcBorders>
            <w:noWrap w:val="0"/>
            <w:vAlign w:val="center"/>
          </w:tcPr>
          <w:p w14:paraId="4FA13B0A">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367</w:t>
            </w:r>
          </w:p>
        </w:tc>
        <w:tc>
          <w:tcPr>
            <w:tcW w:w="892" w:type="dxa"/>
            <w:tcBorders>
              <w:top w:val="nil"/>
              <w:left w:val="nil"/>
              <w:bottom w:val="nil"/>
              <w:right w:val="nil"/>
            </w:tcBorders>
            <w:noWrap w:val="0"/>
            <w:vAlign w:val="center"/>
          </w:tcPr>
          <w:p w14:paraId="19274F0E">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249.78 </w:t>
            </w:r>
          </w:p>
        </w:tc>
        <w:tc>
          <w:tcPr>
            <w:tcW w:w="780" w:type="dxa"/>
            <w:tcBorders>
              <w:top w:val="nil"/>
              <w:left w:val="nil"/>
              <w:bottom w:val="nil"/>
              <w:right w:val="nil"/>
            </w:tcBorders>
            <w:noWrap w:val="0"/>
            <w:vAlign w:val="center"/>
          </w:tcPr>
          <w:p w14:paraId="7E9FEE01">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387</w:t>
            </w:r>
          </w:p>
        </w:tc>
        <w:tc>
          <w:tcPr>
            <w:tcW w:w="758" w:type="dxa"/>
            <w:tcBorders>
              <w:top w:val="nil"/>
              <w:left w:val="nil"/>
              <w:bottom w:val="nil"/>
              <w:right w:val="nil"/>
            </w:tcBorders>
            <w:noWrap w:val="0"/>
            <w:vAlign w:val="center"/>
          </w:tcPr>
          <w:p w14:paraId="702CA1D5">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41</w:t>
            </w:r>
          </w:p>
        </w:tc>
      </w:tr>
      <w:tr w14:paraId="0034972E">
        <w:tblPrEx>
          <w:tblCellMar>
            <w:top w:w="0" w:type="dxa"/>
            <w:left w:w="108" w:type="dxa"/>
            <w:bottom w:w="0" w:type="dxa"/>
            <w:right w:w="108" w:type="dxa"/>
          </w:tblCellMar>
        </w:tblPrEx>
        <w:trPr>
          <w:trHeight w:val="333" w:hRule="atLeast"/>
          <w:jc w:val="center"/>
        </w:trPr>
        <w:tc>
          <w:tcPr>
            <w:tcW w:w="2212" w:type="dxa"/>
            <w:tcBorders>
              <w:top w:val="nil"/>
              <w:left w:val="nil"/>
              <w:bottom w:val="nil"/>
              <w:right w:val="nil"/>
            </w:tcBorders>
            <w:noWrap w:val="0"/>
            <w:vAlign w:val="center"/>
          </w:tcPr>
          <w:p w14:paraId="2D541739">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rPr>
              <w:t>内分泌营养代谢疾病</w:t>
            </w:r>
          </w:p>
        </w:tc>
        <w:tc>
          <w:tcPr>
            <w:tcW w:w="795" w:type="dxa"/>
            <w:tcBorders>
              <w:top w:val="nil"/>
              <w:left w:val="nil"/>
              <w:bottom w:val="nil"/>
              <w:right w:val="nil"/>
            </w:tcBorders>
            <w:noWrap w:val="0"/>
            <w:vAlign w:val="center"/>
          </w:tcPr>
          <w:p w14:paraId="3AEC9689">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825" w:type="dxa"/>
            <w:tcBorders>
              <w:top w:val="nil"/>
              <w:left w:val="nil"/>
              <w:bottom w:val="nil"/>
              <w:right w:val="nil"/>
            </w:tcBorders>
            <w:noWrap w:val="0"/>
            <w:vAlign w:val="center"/>
          </w:tcPr>
          <w:p w14:paraId="4F02421A">
            <w:pPr>
              <w:keepNext w:val="0"/>
              <w:keepLines w:val="0"/>
              <w:widowControl/>
              <w:suppressLineNumbers w:val="0"/>
              <w:jc w:val="center"/>
              <w:textAlignment w:val="center"/>
              <w:rPr>
                <w:rFonts w:hint="eastAsia" w:ascii="宋体" w:hAnsi="宋体" w:eastAsia="宋体" w:cs="宋体"/>
                <w:kern w:val="0"/>
                <w:sz w:val="18"/>
                <w:szCs w:val="18"/>
              </w:rPr>
            </w:pPr>
            <w:r>
              <w:rPr>
                <w:rStyle w:val="14"/>
                <w:rFonts w:hint="eastAsia" w:ascii="宋体" w:hAnsi="宋体" w:eastAsia="宋体" w:cs="宋体"/>
                <w:lang w:val="en-US" w:eastAsia="zh-CN" w:bidi="ar"/>
              </w:rPr>
              <w:t>-</w:t>
            </w:r>
          </w:p>
        </w:tc>
        <w:tc>
          <w:tcPr>
            <w:tcW w:w="765" w:type="dxa"/>
            <w:tcBorders>
              <w:top w:val="nil"/>
              <w:left w:val="nil"/>
              <w:bottom w:val="nil"/>
              <w:right w:val="nil"/>
            </w:tcBorders>
            <w:noWrap w:val="0"/>
            <w:vAlign w:val="center"/>
          </w:tcPr>
          <w:p w14:paraId="6F51BF74">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780" w:type="dxa"/>
            <w:tcBorders>
              <w:top w:val="nil"/>
              <w:left w:val="nil"/>
              <w:bottom w:val="nil"/>
              <w:right w:val="nil"/>
            </w:tcBorders>
            <w:noWrap w:val="0"/>
            <w:vAlign w:val="center"/>
          </w:tcPr>
          <w:p w14:paraId="64C7D405">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1.07 </w:t>
            </w:r>
          </w:p>
        </w:tc>
        <w:tc>
          <w:tcPr>
            <w:tcW w:w="756" w:type="dxa"/>
            <w:tcBorders>
              <w:top w:val="nil"/>
              <w:left w:val="nil"/>
              <w:bottom w:val="nil"/>
              <w:right w:val="nil"/>
            </w:tcBorders>
            <w:noWrap w:val="0"/>
            <w:vAlign w:val="center"/>
          </w:tcPr>
          <w:p w14:paraId="56B0A849">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18</w:t>
            </w:r>
          </w:p>
        </w:tc>
        <w:tc>
          <w:tcPr>
            <w:tcW w:w="756" w:type="dxa"/>
            <w:tcBorders>
              <w:top w:val="nil"/>
              <w:left w:val="nil"/>
              <w:bottom w:val="nil"/>
              <w:right w:val="nil"/>
            </w:tcBorders>
            <w:noWrap w:val="0"/>
            <w:vAlign w:val="center"/>
          </w:tcPr>
          <w:p w14:paraId="38EFD655">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6.90 </w:t>
            </w:r>
          </w:p>
        </w:tc>
        <w:tc>
          <w:tcPr>
            <w:tcW w:w="813" w:type="dxa"/>
            <w:tcBorders>
              <w:top w:val="nil"/>
              <w:left w:val="nil"/>
              <w:bottom w:val="nil"/>
              <w:right w:val="nil"/>
            </w:tcBorders>
            <w:noWrap w:val="0"/>
            <w:vAlign w:val="center"/>
          </w:tcPr>
          <w:p w14:paraId="1AFF81C1">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101</w:t>
            </w:r>
          </w:p>
        </w:tc>
        <w:tc>
          <w:tcPr>
            <w:tcW w:w="892" w:type="dxa"/>
            <w:tcBorders>
              <w:top w:val="nil"/>
              <w:left w:val="nil"/>
              <w:bottom w:val="nil"/>
              <w:right w:val="nil"/>
            </w:tcBorders>
            <w:noWrap w:val="0"/>
            <w:vAlign w:val="center"/>
          </w:tcPr>
          <w:p w14:paraId="6756B35B">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68.74 </w:t>
            </w:r>
          </w:p>
        </w:tc>
        <w:tc>
          <w:tcPr>
            <w:tcW w:w="780" w:type="dxa"/>
            <w:tcBorders>
              <w:top w:val="nil"/>
              <w:left w:val="nil"/>
              <w:bottom w:val="nil"/>
              <w:right w:val="nil"/>
            </w:tcBorders>
            <w:noWrap w:val="0"/>
            <w:vAlign w:val="center"/>
          </w:tcPr>
          <w:p w14:paraId="0DA3EE9F">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123</w:t>
            </w:r>
          </w:p>
        </w:tc>
        <w:tc>
          <w:tcPr>
            <w:tcW w:w="758" w:type="dxa"/>
            <w:tcBorders>
              <w:top w:val="nil"/>
              <w:left w:val="nil"/>
              <w:bottom w:val="nil"/>
              <w:right w:val="nil"/>
            </w:tcBorders>
            <w:noWrap w:val="0"/>
            <w:vAlign w:val="center"/>
          </w:tcPr>
          <w:p w14:paraId="1106BBDA">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13.03</w:t>
            </w:r>
          </w:p>
        </w:tc>
      </w:tr>
      <w:tr w14:paraId="1749C2F8">
        <w:tblPrEx>
          <w:tblCellMar>
            <w:top w:w="0" w:type="dxa"/>
            <w:left w:w="108" w:type="dxa"/>
            <w:bottom w:w="0" w:type="dxa"/>
            <w:right w:w="108" w:type="dxa"/>
          </w:tblCellMar>
        </w:tblPrEx>
        <w:trPr>
          <w:trHeight w:val="318" w:hRule="atLeast"/>
          <w:jc w:val="center"/>
        </w:trPr>
        <w:tc>
          <w:tcPr>
            <w:tcW w:w="2212" w:type="dxa"/>
            <w:tcBorders>
              <w:top w:val="nil"/>
              <w:left w:val="nil"/>
              <w:bottom w:val="nil"/>
              <w:right w:val="nil"/>
            </w:tcBorders>
            <w:noWrap w:val="0"/>
            <w:vAlign w:val="center"/>
          </w:tcPr>
          <w:p w14:paraId="64A256C4">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rPr>
              <w:t>神经系统疾病</w:t>
            </w:r>
          </w:p>
        </w:tc>
        <w:tc>
          <w:tcPr>
            <w:tcW w:w="795" w:type="dxa"/>
            <w:tcBorders>
              <w:top w:val="nil"/>
              <w:left w:val="nil"/>
              <w:bottom w:val="nil"/>
              <w:right w:val="nil"/>
            </w:tcBorders>
            <w:noWrap w:val="0"/>
            <w:vAlign w:val="center"/>
          </w:tcPr>
          <w:p w14:paraId="306D7A2E">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w:t>
            </w:r>
          </w:p>
        </w:tc>
        <w:tc>
          <w:tcPr>
            <w:tcW w:w="825" w:type="dxa"/>
            <w:tcBorders>
              <w:top w:val="nil"/>
              <w:left w:val="nil"/>
              <w:bottom w:val="nil"/>
              <w:right w:val="nil"/>
            </w:tcBorders>
            <w:noWrap w:val="0"/>
            <w:vAlign w:val="center"/>
          </w:tcPr>
          <w:p w14:paraId="2D0637D1">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3.10 </w:t>
            </w:r>
          </w:p>
        </w:tc>
        <w:tc>
          <w:tcPr>
            <w:tcW w:w="765" w:type="dxa"/>
            <w:tcBorders>
              <w:top w:val="nil"/>
              <w:left w:val="nil"/>
              <w:bottom w:val="nil"/>
              <w:right w:val="nil"/>
            </w:tcBorders>
            <w:noWrap w:val="0"/>
            <w:vAlign w:val="center"/>
          </w:tcPr>
          <w:p w14:paraId="1CAE3C88">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780" w:type="dxa"/>
            <w:tcBorders>
              <w:top w:val="nil"/>
              <w:left w:val="nil"/>
              <w:bottom w:val="nil"/>
              <w:right w:val="nil"/>
            </w:tcBorders>
            <w:noWrap w:val="0"/>
            <w:vAlign w:val="center"/>
          </w:tcPr>
          <w:p w14:paraId="49D25C91">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0.53 </w:t>
            </w:r>
          </w:p>
        </w:tc>
        <w:tc>
          <w:tcPr>
            <w:tcW w:w="756" w:type="dxa"/>
            <w:tcBorders>
              <w:top w:val="nil"/>
              <w:left w:val="nil"/>
              <w:bottom w:val="nil"/>
              <w:right w:val="nil"/>
            </w:tcBorders>
            <w:noWrap w:val="0"/>
            <w:vAlign w:val="center"/>
          </w:tcPr>
          <w:p w14:paraId="759FEBB0">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756" w:type="dxa"/>
            <w:tcBorders>
              <w:top w:val="nil"/>
              <w:left w:val="nil"/>
              <w:bottom w:val="nil"/>
              <w:right w:val="nil"/>
            </w:tcBorders>
            <w:noWrap w:val="0"/>
            <w:vAlign w:val="center"/>
          </w:tcPr>
          <w:p w14:paraId="616A4478">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3.45 </w:t>
            </w:r>
          </w:p>
        </w:tc>
        <w:tc>
          <w:tcPr>
            <w:tcW w:w="813" w:type="dxa"/>
            <w:tcBorders>
              <w:top w:val="nil"/>
              <w:left w:val="nil"/>
              <w:bottom w:val="nil"/>
              <w:right w:val="nil"/>
            </w:tcBorders>
            <w:noWrap w:val="0"/>
            <w:vAlign w:val="center"/>
          </w:tcPr>
          <w:p w14:paraId="5B3829ED">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23</w:t>
            </w:r>
          </w:p>
        </w:tc>
        <w:tc>
          <w:tcPr>
            <w:tcW w:w="892" w:type="dxa"/>
            <w:tcBorders>
              <w:top w:val="nil"/>
              <w:left w:val="nil"/>
              <w:bottom w:val="nil"/>
              <w:right w:val="nil"/>
            </w:tcBorders>
            <w:noWrap w:val="0"/>
            <w:vAlign w:val="center"/>
          </w:tcPr>
          <w:p w14:paraId="37D53647">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15.65 </w:t>
            </w:r>
          </w:p>
        </w:tc>
        <w:tc>
          <w:tcPr>
            <w:tcW w:w="780" w:type="dxa"/>
            <w:tcBorders>
              <w:top w:val="nil"/>
              <w:left w:val="nil"/>
              <w:bottom w:val="nil"/>
              <w:right w:val="nil"/>
            </w:tcBorders>
            <w:noWrap w:val="0"/>
            <w:vAlign w:val="center"/>
          </w:tcPr>
          <w:p w14:paraId="1BAF8196">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39</w:t>
            </w:r>
          </w:p>
        </w:tc>
        <w:tc>
          <w:tcPr>
            <w:tcW w:w="758" w:type="dxa"/>
            <w:tcBorders>
              <w:top w:val="nil"/>
              <w:left w:val="nil"/>
              <w:bottom w:val="nil"/>
              <w:right w:val="nil"/>
            </w:tcBorders>
            <w:noWrap w:val="0"/>
            <w:vAlign w:val="center"/>
          </w:tcPr>
          <w:p w14:paraId="48AAFE9F">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4.13</w:t>
            </w:r>
          </w:p>
        </w:tc>
      </w:tr>
      <w:tr w14:paraId="4FCEF051">
        <w:tblPrEx>
          <w:tblCellMar>
            <w:top w:w="0" w:type="dxa"/>
            <w:left w:w="108" w:type="dxa"/>
            <w:bottom w:w="0" w:type="dxa"/>
            <w:right w:w="108" w:type="dxa"/>
          </w:tblCellMar>
        </w:tblPrEx>
        <w:trPr>
          <w:trHeight w:val="333" w:hRule="atLeast"/>
          <w:jc w:val="center"/>
        </w:trPr>
        <w:tc>
          <w:tcPr>
            <w:tcW w:w="2212" w:type="dxa"/>
            <w:tcBorders>
              <w:top w:val="nil"/>
              <w:left w:val="nil"/>
              <w:bottom w:val="nil"/>
              <w:right w:val="nil"/>
            </w:tcBorders>
            <w:noWrap w:val="0"/>
            <w:vAlign w:val="center"/>
          </w:tcPr>
          <w:p w14:paraId="49FDC161">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rPr>
              <w:t>消化系统疾病</w:t>
            </w:r>
          </w:p>
        </w:tc>
        <w:tc>
          <w:tcPr>
            <w:tcW w:w="795" w:type="dxa"/>
            <w:tcBorders>
              <w:top w:val="nil"/>
              <w:left w:val="nil"/>
              <w:bottom w:val="nil"/>
              <w:right w:val="nil"/>
            </w:tcBorders>
            <w:noWrap w:val="0"/>
            <w:vAlign w:val="center"/>
          </w:tcPr>
          <w:p w14:paraId="729F1796">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825" w:type="dxa"/>
            <w:tcBorders>
              <w:top w:val="nil"/>
              <w:left w:val="nil"/>
              <w:bottom w:val="nil"/>
              <w:right w:val="nil"/>
            </w:tcBorders>
            <w:noWrap w:val="0"/>
            <w:vAlign w:val="center"/>
          </w:tcPr>
          <w:p w14:paraId="58BC56A5">
            <w:pPr>
              <w:keepNext w:val="0"/>
              <w:keepLines w:val="0"/>
              <w:widowControl/>
              <w:suppressLineNumbers w:val="0"/>
              <w:jc w:val="center"/>
              <w:textAlignment w:val="center"/>
              <w:rPr>
                <w:rFonts w:hint="eastAsia" w:ascii="宋体" w:hAnsi="宋体" w:eastAsia="宋体" w:cs="宋体"/>
                <w:kern w:val="0"/>
                <w:sz w:val="18"/>
                <w:szCs w:val="18"/>
              </w:rPr>
            </w:pPr>
            <w:r>
              <w:rPr>
                <w:rStyle w:val="14"/>
                <w:rFonts w:hint="eastAsia" w:ascii="宋体" w:hAnsi="宋体" w:eastAsia="宋体" w:cs="宋体"/>
                <w:lang w:val="en-US" w:eastAsia="zh-CN" w:bidi="ar"/>
              </w:rPr>
              <w:t>-</w:t>
            </w:r>
          </w:p>
        </w:tc>
        <w:tc>
          <w:tcPr>
            <w:tcW w:w="765" w:type="dxa"/>
            <w:tcBorders>
              <w:top w:val="nil"/>
              <w:left w:val="nil"/>
              <w:bottom w:val="nil"/>
              <w:right w:val="nil"/>
            </w:tcBorders>
            <w:noWrap w:val="0"/>
            <w:vAlign w:val="center"/>
          </w:tcPr>
          <w:p w14:paraId="407A5741">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780" w:type="dxa"/>
            <w:tcBorders>
              <w:top w:val="nil"/>
              <w:left w:val="nil"/>
              <w:bottom w:val="nil"/>
              <w:right w:val="nil"/>
            </w:tcBorders>
            <w:noWrap w:val="0"/>
            <w:vAlign w:val="center"/>
          </w:tcPr>
          <w:p w14:paraId="57A023D5">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0.53 </w:t>
            </w:r>
          </w:p>
        </w:tc>
        <w:tc>
          <w:tcPr>
            <w:tcW w:w="756" w:type="dxa"/>
            <w:tcBorders>
              <w:top w:val="nil"/>
              <w:left w:val="nil"/>
              <w:bottom w:val="nil"/>
              <w:right w:val="nil"/>
            </w:tcBorders>
            <w:noWrap w:val="0"/>
            <w:vAlign w:val="center"/>
          </w:tcPr>
          <w:p w14:paraId="443E6A94">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756" w:type="dxa"/>
            <w:tcBorders>
              <w:top w:val="nil"/>
              <w:left w:val="nil"/>
              <w:bottom w:val="nil"/>
              <w:right w:val="nil"/>
            </w:tcBorders>
            <w:noWrap w:val="0"/>
            <w:vAlign w:val="center"/>
          </w:tcPr>
          <w:p w14:paraId="49B0443A">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4.60 </w:t>
            </w:r>
          </w:p>
        </w:tc>
        <w:tc>
          <w:tcPr>
            <w:tcW w:w="813" w:type="dxa"/>
            <w:tcBorders>
              <w:top w:val="nil"/>
              <w:left w:val="nil"/>
              <w:bottom w:val="nil"/>
              <w:right w:val="nil"/>
            </w:tcBorders>
            <w:noWrap w:val="0"/>
            <w:vAlign w:val="center"/>
          </w:tcPr>
          <w:p w14:paraId="2A4CF044">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49</w:t>
            </w:r>
          </w:p>
        </w:tc>
        <w:tc>
          <w:tcPr>
            <w:tcW w:w="892" w:type="dxa"/>
            <w:tcBorders>
              <w:top w:val="nil"/>
              <w:left w:val="nil"/>
              <w:bottom w:val="nil"/>
              <w:right w:val="nil"/>
            </w:tcBorders>
            <w:noWrap w:val="0"/>
            <w:vAlign w:val="center"/>
          </w:tcPr>
          <w:p w14:paraId="0E86CD19">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33.35 </w:t>
            </w:r>
          </w:p>
        </w:tc>
        <w:tc>
          <w:tcPr>
            <w:tcW w:w="780" w:type="dxa"/>
            <w:tcBorders>
              <w:top w:val="nil"/>
              <w:left w:val="nil"/>
              <w:bottom w:val="nil"/>
              <w:right w:val="nil"/>
            </w:tcBorders>
            <w:noWrap w:val="0"/>
            <w:vAlign w:val="center"/>
          </w:tcPr>
          <w:p w14:paraId="50CAC7D3">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63</w:t>
            </w:r>
          </w:p>
        </w:tc>
        <w:tc>
          <w:tcPr>
            <w:tcW w:w="758" w:type="dxa"/>
            <w:tcBorders>
              <w:top w:val="nil"/>
              <w:left w:val="nil"/>
              <w:bottom w:val="nil"/>
              <w:right w:val="nil"/>
            </w:tcBorders>
            <w:noWrap w:val="0"/>
            <w:vAlign w:val="center"/>
          </w:tcPr>
          <w:p w14:paraId="76DA4858">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6.67</w:t>
            </w:r>
          </w:p>
        </w:tc>
      </w:tr>
      <w:tr w14:paraId="2F05DB33">
        <w:tblPrEx>
          <w:tblCellMar>
            <w:top w:w="0" w:type="dxa"/>
            <w:left w:w="108" w:type="dxa"/>
            <w:bottom w:w="0" w:type="dxa"/>
            <w:right w:w="108" w:type="dxa"/>
          </w:tblCellMar>
        </w:tblPrEx>
        <w:trPr>
          <w:trHeight w:val="303" w:hRule="atLeast"/>
          <w:jc w:val="center"/>
        </w:trPr>
        <w:tc>
          <w:tcPr>
            <w:tcW w:w="2212" w:type="dxa"/>
            <w:tcBorders>
              <w:top w:val="nil"/>
              <w:left w:val="nil"/>
              <w:bottom w:val="nil"/>
              <w:right w:val="nil"/>
            </w:tcBorders>
            <w:noWrap w:val="0"/>
            <w:vAlign w:val="center"/>
          </w:tcPr>
          <w:p w14:paraId="54C93359">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rPr>
              <w:t>泌尿生殖系统疾病</w:t>
            </w:r>
          </w:p>
        </w:tc>
        <w:tc>
          <w:tcPr>
            <w:tcW w:w="795" w:type="dxa"/>
            <w:tcBorders>
              <w:top w:val="nil"/>
              <w:left w:val="nil"/>
              <w:bottom w:val="nil"/>
              <w:right w:val="nil"/>
            </w:tcBorders>
            <w:noWrap w:val="0"/>
            <w:vAlign w:val="center"/>
          </w:tcPr>
          <w:p w14:paraId="7406E291">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825" w:type="dxa"/>
            <w:tcBorders>
              <w:top w:val="nil"/>
              <w:left w:val="nil"/>
              <w:bottom w:val="nil"/>
              <w:right w:val="nil"/>
            </w:tcBorders>
            <w:noWrap w:val="0"/>
            <w:vAlign w:val="center"/>
          </w:tcPr>
          <w:p w14:paraId="6F08D9B9">
            <w:pPr>
              <w:keepNext w:val="0"/>
              <w:keepLines w:val="0"/>
              <w:widowControl/>
              <w:suppressLineNumbers w:val="0"/>
              <w:jc w:val="center"/>
              <w:textAlignment w:val="center"/>
              <w:rPr>
                <w:rFonts w:hint="eastAsia" w:ascii="宋体" w:hAnsi="宋体" w:eastAsia="宋体" w:cs="宋体"/>
                <w:kern w:val="0"/>
                <w:sz w:val="18"/>
                <w:szCs w:val="18"/>
              </w:rPr>
            </w:pPr>
            <w:r>
              <w:rPr>
                <w:rStyle w:val="14"/>
                <w:rFonts w:hint="eastAsia" w:ascii="宋体" w:hAnsi="宋体" w:eastAsia="宋体" w:cs="宋体"/>
                <w:lang w:val="en-US" w:eastAsia="zh-CN" w:bidi="ar"/>
              </w:rPr>
              <w:t>-</w:t>
            </w:r>
          </w:p>
        </w:tc>
        <w:tc>
          <w:tcPr>
            <w:tcW w:w="765" w:type="dxa"/>
            <w:tcBorders>
              <w:top w:val="nil"/>
              <w:left w:val="nil"/>
              <w:bottom w:val="nil"/>
              <w:right w:val="nil"/>
            </w:tcBorders>
            <w:noWrap w:val="0"/>
            <w:vAlign w:val="center"/>
          </w:tcPr>
          <w:p w14:paraId="50DD3C7B">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780" w:type="dxa"/>
            <w:tcBorders>
              <w:top w:val="nil"/>
              <w:left w:val="nil"/>
              <w:bottom w:val="nil"/>
              <w:right w:val="nil"/>
            </w:tcBorders>
            <w:noWrap w:val="0"/>
            <w:vAlign w:val="center"/>
          </w:tcPr>
          <w:p w14:paraId="781F81DD">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1.07 </w:t>
            </w:r>
          </w:p>
        </w:tc>
        <w:tc>
          <w:tcPr>
            <w:tcW w:w="756" w:type="dxa"/>
            <w:tcBorders>
              <w:top w:val="nil"/>
              <w:left w:val="nil"/>
              <w:bottom w:val="nil"/>
              <w:right w:val="nil"/>
            </w:tcBorders>
            <w:noWrap w:val="0"/>
            <w:vAlign w:val="center"/>
          </w:tcPr>
          <w:p w14:paraId="28B5DE3C">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756" w:type="dxa"/>
            <w:tcBorders>
              <w:top w:val="nil"/>
              <w:left w:val="nil"/>
              <w:bottom w:val="nil"/>
              <w:right w:val="nil"/>
            </w:tcBorders>
            <w:noWrap w:val="0"/>
            <w:vAlign w:val="center"/>
          </w:tcPr>
          <w:p w14:paraId="358AA0E3">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4.60 </w:t>
            </w:r>
          </w:p>
        </w:tc>
        <w:tc>
          <w:tcPr>
            <w:tcW w:w="813" w:type="dxa"/>
            <w:tcBorders>
              <w:top w:val="nil"/>
              <w:left w:val="nil"/>
              <w:bottom w:val="nil"/>
              <w:right w:val="nil"/>
            </w:tcBorders>
            <w:noWrap w:val="0"/>
            <w:vAlign w:val="center"/>
          </w:tcPr>
          <w:p w14:paraId="11BFA5D8">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19</w:t>
            </w:r>
          </w:p>
        </w:tc>
        <w:tc>
          <w:tcPr>
            <w:tcW w:w="892" w:type="dxa"/>
            <w:tcBorders>
              <w:top w:val="nil"/>
              <w:left w:val="nil"/>
              <w:bottom w:val="nil"/>
              <w:right w:val="nil"/>
            </w:tcBorders>
            <w:noWrap w:val="0"/>
            <w:vAlign w:val="center"/>
          </w:tcPr>
          <w:p w14:paraId="55947428">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12.93 </w:t>
            </w:r>
          </w:p>
        </w:tc>
        <w:tc>
          <w:tcPr>
            <w:tcW w:w="780" w:type="dxa"/>
            <w:tcBorders>
              <w:top w:val="nil"/>
              <w:left w:val="nil"/>
              <w:bottom w:val="nil"/>
              <w:right w:val="nil"/>
            </w:tcBorders>
            <w:noWrap w:val="0"/>
            <w:vAlign w:val="center"/>
          </w:tcPr>
          <w:p w14:paraId="78564561">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35</w:t>
            </w:r>
          </w:p>
        </w:tc>
        <w:tc>
          <w:tcPr>
            <w:tcW w:w="758" w:type="dxa"/>
            <w:tcBorders>
              <w:top w:val="nil"/>
              <w:left w:val="nil"/>
              <w:bottom w:val="nil"/>
              <w:right w:val="nil"/>
            </w:tcBorders>
            <w:noWrap w:val="0"/>
            <w:vAlign w:val="center"/>
          </w:tcPr>
          <w:p w14:paraId="654C751B">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3.71</w:t>
            </w:r>
          </w:p>
        </w:tc>
      </w:tr>
      <w:tr w14:paraId="10D8DB1E">
        <w:tblPrEx>
          <w:tblCellMar>
            <w:top w:w="0" w:type="dxa"/>
            <w:left w:w="108" w:type="dxa"/>
            <w:bottom w:w="0" w:type="dxa"/>
            <w:right w:w="108" w:type="dxa"/>
          </w:tblCellMar>
        </w:tblPrEx>
        <w:trPr>
          <w:trHeight w:val="288" w:hRule="atLeast"/>
          <w:jc w:val="center"/>
        </w:trPr>
        <w:tc>
          <w:tcPr>
            <w:tcW w:w="2212" w:type="dxa"/>
            <w:tcBorders>
              <w:top w:val="nil"/>
              <w:left w:val="nil"/>
              <w:bottom w:val="nil"/>
              <w:right w:val="nil"/>
            </w:tcBorders>
            <w:noWrap w:val="0"/>
            <w:vAlign w:val="center"/>
          </w:tcPr>
          <w:p w14:paraId="56844187">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rPr>
              <w:t>传染病</w:t>
            </w:r>
          </w:p>
        </w:tc>
        <w:tc>
          <w:tcPr>
            <w:tcW w:w="795" w:type="dxa"/>
            <w:tcBorders>
              <w:top w:val="nil"/>
              <w:left w:val="nil"/>
              <w:bottom w:val="nil"/>
              <w:right w:val="nil"/>
            </w:tcBorders>
            <w:noWrap w:val="0"/>
            <w:vAlign w:val="center"/>
          </w:tcPr>
          <w:p w14:paraId="22322814">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825" w:type="dxa"/>
            <w:tcBorders>
              <w:top w:val="nil"/>
              <w:left w:val="nil"/>
              <w:bottom w:val="nil"/>
              <w:right w:val="nil"/>
            </w:tcBorders>
            <w:noWrap w:val="0"/>
            <w:vAlign w:val="center"/>
          </w:tcPr>
          <w:p w14:paraId="5972E941">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1.24 </w:t>
            </w:r>
          </w:p>
        </w:tc>
        <w:tc>
          <w:tcPr>
            <w:tcW w:w="765" w:type="dxa"/>
            <w:tcBorders>
              <w:top w:val="nil"/>
              <w:left w:val="nil"/>
              <w:bottom w:val="nil"/>
              <w:right w:val="nil"/>
            </w:tcBorders>
            <w:noWrap w:val="0"/>
            <w:vAlign w:val="center"/>
          </w:tcPr>
          <w:p w14:paraId="146D8C25">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w:t>
            </w:r>
          </w:p>
        </w:tc>
        <w:tc>
          <w:tcPr>
            <w:tcW w:w="780" w:type="dxa"/>
            <w:tcBorders>
              <w:top w:val="nil"/>
              <w:left w:val="nil"/>
              <w:bottom w:val="nil"/>
              <w:right w:val="nil"/>
            </w:tcBorders>
            <w:noWrap w:val="0"/>
            <w:vAlign w:val="center"/>
          </w:tcPr>
          <w:p w14:paraId="440475A3">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1.33 </w:t>
            </w:r>
          </w:p>
        </w:tc>
        <w:tc>
          <w:tcPr>
            <w:tcW w:w="756" w:type="dxa"/>
            <w:tcBorders>
              <w:top w:val="nil"/>
              <w:left w:val="nil"/>
              <w:bottom w:val="nil"/>
              <w:right w:val="nil"/>
            </w:tcBorders>
            <w:noWrap w:val="0"/>
            <w:vAlign w:val="center"/>
          </w:tcPr>
          <w:p w14:paraId="7B3AAE8B">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w:t>
            </w:r>
          </w:p>
        </w:tc>
        <w:tc>
          <w:tcPr>
            <w:tcW w:w="756" w:type="dxa"/>
            <w:tcBorders>
              <w:top w:val="nil"/>
              <w:left w:val="nil"/>
              <w:bottom w:val="nil"/>
              <w:right w:val="nil"/>
            </w:tcBorders>
            <w:noWrap w:val="0"/>
            <w:vAlign w:val="center"/>
          </w:tcPr>
          <w:p w14:paraId="7A1E1B83">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1.15 </w:t>
            </w:r>
          </w:p>
        </w:tc>
        <w:tc>
          <w:tcPr>
            <w:tcW w:w="813" w:type="dxa"/>
            <w:tcBorders>
              <w:top w:val="nil"/>
              <w:left w:val="nil"/>
              <w:bottom w:val="nil"/>
              <w:right w:val="nil"/>
            </w:tcBorders>
            <w:noWrap w:val="0"/>
            <w:vAlign w:val="center"/>
          </w:tcPr>
          <w:p w14:paraId="41B6FD1B">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892" w:type="dxa"/>
            <w:tcBorders>
              <w:top w:val="nil"/>
              <w:left w:val="nil"/>
              <w:bottom w:val="nil"/>
              <w:right w:val="nil"/>
            </w:tcBorders>
            <w:noWrap w:val="0"/>
            <w:vAlign w:val="center"/>
          </w:tcPr>
          <w:p w14:paraId="7EB8AD40">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7.49 </w:t>
            </w:r>
          </w:p>
        </w:tc>
        <w:tc>
          <w:tcPr>
            <w:tcW w:w="780" w:type="dxa"/>
            <w:tcBorders>
              <w:top w:val="nil"/>
              <w:left w:val="nil"/>
              <w:bottom w:val="nil"/>
              <w:right w:val="nil"/>
            </w:tcBorders>
            <w:noWrap w:val="0"/>
            <w:vAlign w:val="center"/>
          </w:tcPr>
          <w:p w14:paraId="62D6EC69">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21</w:t>
            </w:r>
          </w:p>
        </w:tc>
        <w:tc>
          <w:tcPr>
            <w:tcW w:w="758" w:type="dxa"/>
            <w:tcBorders>
              <w:top w:val="nil"/>
              <w:left w:val="nil"/>
              <w:bottom w:val="nil"/>
              <w:right w:val="nil"/>
            </w:tcBorders>
            <w:noWrap w:val="0"/>
            <w:vAlign w:val="center"/>
          </w:tcPr>
          <w:p w14:paraId="00B01EE6">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2.22</w:t>
            </w:r>
          </w:p>
        </w:tc>
      </w:tr>
      <w:tr w14:paraId="40B4BD2E">
        <w:tblPrEx>
          <w:tblCellMar>
            <w:top w:w="0" w:type="dxa"/>
            <w:left w:w="108" w:type="dxa"/>
            <w:bottom w:w="0" w:type="dxa"/>
            <w:right w:w="108" w:type="dxa"/>
          </w:tblCellMar>
        </w:tblPrEx>
        <w:trPr>
          <w:trHeight w:val="318" w:hRule="atLeast"/>
          <w:jc w:val="center"/>
        </w:trPr>
        <w:tc>
          <w:tcPr>
            <w:tcW w:w="2212" w:type="dxa"/>
            <w:tcBorders>
              <w:top w:val="nil"/>
              <w:left w:val="nil"/>
              <w:bottom w:val="nil"/>
              <w:right w:val="nil"/>
            </w:tcBorders>
            <w:noWrap w:val="0"/>
            <w:vAlign w:val="center"/>
          </w:tcPr>
          <w:p w14:paraId="22DFC960">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rPr>
              <w:t>先天异常</w:t>
            </w:r>
          </w:p>
        </w:tc>
        <w:tc>
          <w:tcPr>
            <w:tcW w:w="795" w:type="dxa"/>
            <w:tcBorders>
              <w:top w:val="nil"/>
              <w:left w:val="nil"/>
              <w:bottom w:val="nil"/>
              <w:right w:val="nil"/>
            </w:tcBorders>
            <w:noWrap w:val="0"/>
            <w:vAlign w:val="center"/>
          </w:tcPr>
          <w:p w14:paraId="43749247">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w:t>
            </w:r>
          </w:p>
        </w:tc>
        <w:tc>
          <w:tcPr>
            <w:tcW w:w="825" w:type="dxa"/>
            <w:tcBorders>
              <w:top w:val="nil"/>
              <w:left w:val="nil"/>
              <w:bottom w:val="nil"/>
              <w:right w:val="nil"/>
            </w:tcBorders>
            <w:noWrap w:val="0"/>
            <w:vAlign w:val="center"/>
          </w:tcPr>
          <w:p w14:paraId="15905202">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3.72 </w:t>
            </w:r>
          </w:p>
        </w:tc>
        <w:tc>
          <w:tcPr>
            <w:tcW w:w="765" w:type="dxa"/>
            <w:tcBorders>
              <w:top w:val="nil"/>
              <w:left w:val="nil"/>
              <w:bottom w:val="nil"/>
              <w:right w:val="nil"/>
            </w:tcBorders>
            <w:noWrap w:val="0"/>
            <w:vAlign w:val="center"/>
          </w:tcPr>
          <w:p w14:paraId="3333DE3E">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w:t>
            </w:r>
          </w:p>
        </w:tc>
        <w:tc>
          <w:tcPr>
            <w:tcW w:w="780" w:type="dxa"/>
            <w:tcBorders>
              <w:top w:val="nil"/>
              <w:left w:val="nil"/>
              <w:bottom w:val="nil"/>
              <w:right w:val="nil"/>
            </w:tcBorders>
            <w:noWrap w:val="0"/>
            <w:vAlign w:val="center"/>
          </w:tcPr>
          <w:p w14:paraId="5E01DF83">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0.27 </w:t>
            </w:r>
          </w:p>
        </w:tc>
        <w:tc>
          <w:tcPr>
            <w:tcW w:w="756" w:type="dxa"/>
            <w:tcBorders>
              <w:top w:val="nil"/>
              <w:left w:val="nil"/>
              <w:bottom w:val="nil"/>
              <w:right w:val="nil"/>
            </w:tcBorders>
            <w:noWrap w:val="0"/>
            <w:vAlign w:val="center"/>
          </w:tcPr>
          <w:p w14:paraId="529F0FE0">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756" w:type="dxa"/>
            <w:tcBorders>
              <w:top w:val="nil"/>
              <w:left w:val="nil"/>
              <w:bottom w:val="nil"/>
              <w:right w:val="nil"/>
            </w:tcBorders>
            <w:noWrap w:val="0"/>
            <w:vAlign w:val="center"/>
          </w:tcPr>
          <w:p w14:paraId="489F46FA">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0.77 </w:t>
            </w:r>
          </w:p>
        </w:tc>
        <w:tc>
          <w:tcPr>
            <w:tcW w:w="813" w:type="dxa"/>
            <w:tcBorders>
              <w:top w:val="nil"/>
              <w:left w:val="nil"/>
              <w:bottom w:val="nil"/>
              <w:right w:val="nil"/>
            </w:tcBorders>
            <w:noWrap w:val="0"/>
            <w:vAlign w:val="center"/>
          </w:tcPr>
          <w:p w14:paraId="5101108E">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892" w:type="dxa"/>
            <w:tcBorders>
              <w:top w:val="nil"/>
              <w:left w:val="nil"/>
              <w:bottom w:val="nil"/>
              <w:right w:val="nil"/>
            </w:tcBorders>
            <w:noWrap w:val="0"/>
            <w:vAlign w:val="center"/>
          </w:tcPr>
          <w:p w14:paraId="6385B891">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780" w:type="dxa"/>
            <w:tcBorders>
              <w:top w:val="nil"/>
              <w:left w:val="nil"/>
              <w:bottom w:val="nil"/>
              <w:right w:val="nil"/>
            </w:tcBorders>
            <w:noWrap w:val="0"/>
            <w:vAlign w:val="center"/>
          </w:tcPr>
          <w:p w14:paraId="04D4E149">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758" w:type="dxa"/>
            <w:tcBorders>
              <w:top w:val="nil"/>
              <w:left w:val="nil"/>
              <w:bottom w:val="nil"/>
              <w:right w:val="nil"/>
            </w:tcBorders>
            <w:noWrap w:val="0"/>
            <w:vAlign w:val="center"/>
          </w:tcPr>
          <w:p w14:paraId="59ECF18E">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0.95</w:t>
            </w:r>
          </w:p>
        </w:tc>
      </w:tr>
      <w:tr w14:paraId="49C2B0C8">
        <w:tblPrEx>
          <w:tblCellMar>
            <w:top w:w="0" w:type="dxa"/>
            <w:left w:w="108" w:type="dxa"/>
            <w:bottom w:w="0" w:type="dxa"/>
            <w:right w:w="108" w:type="dxa"/>
          </w:tblCellMar>
        </w:tblPrEx>
        <w:trPr>
          <w:trHeight w:val="363" w:hRule="atLeast"/>
          <w:jc w:val="center"/>
        </w:trPr>
        <w:tc>
          <w:tcPr>
            <w:tcW w:w="2212" w:type="dxa"/>
            <w:tcBorders>
              <w:top w:val="nil"/>
              <w:left w:val="nil"/>
              <w:bottom w:val="nil"/>
              <w:right w:val="nil"/>
            </w:tcBorders>
            <w:noWrap w:val="0"/>
            <w:vAlign w:val="center"/>
          </w:tcPr>
          <w:p w14:paraId="4AF212F2">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rPr>
              <w:t>肌肉骨骼和结缔组织疾病</w:t>
            </w:r>
          </w:p>
        </w:tc>
        <w:tc>
          <w:tcPr>
            <w:tcW w:w="795" w:type="dxa"/>
            <w:tcBorders>
              <w:top w:val="nil"/>
              <w:left w:val="nil"/>
              <w:bottom w:val="nil"/>
              <w:right w:val="nil"/>
            </w:tcBorders>
            <w:noWrap w:val="0"/>
            <w:vAlign w:val="center"/>
          </w:tcPr>
          <w:p w14:paraId="6B26C585">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825" w:type="dxa"/>
            <w:tcBorders>
              <w:top w:val="nil"/>
              <w:left w:val="nil"/>
              <w:bottom w:val="nil"/>
              <w:right w:val="nil"/>
            </w:tcBorders>
            <w:noWrap w:val="0"/>
            <w:vAlign w:val="center"/>
          </w:tcPr>
          <w:p w14:paraId="7F460E02">
            <w:pPr>
              <w:keepNext w:val="0"/>
              <w:keepLines w:val="0"/>
              <w:widowControl/>
              <w:suppressLineNumbers w:val="0"/>
              <w:jc w:val="center"/>
              <w:textAlignment w:val="center"/>
              <w:rPr>
                <w:rFonts w:hint="eastAsia" w:ascii="宋体" w:hAnsi="宋体" w:eastAsia="宋体" w:cs="宋体"/>
                <w:kern w:val="0"/>
                <w:sz w:val="18"/>
                <w:szCs w:val="18"/>
              </w:rPr>
            </w:pPr>
            <w:r>
              <w:rPr>
                <w:rStyle w:val="14"/>
                <w:rFonts w:hint="eastAsia" w:ascii="宋体" w:hAnsi="宋体" w:eastAsia="宋体" w:cs="宋体"/>
                <w:lang w:val="en-US" w:eastAsia="zh-CN" w:bidi="ar"/>
              </w:rPr>
              <w:t>-</w:t>
            </w:r>
          </w:p>
        </w:tc>
        <w:tc>
          <w:tcPr>
            <w:tcW w:w="765" w:type="dxa"/>
            <w:tcBorders>
              <w:top w:val="nil"/>
              <w:left w:val="nil"/>
              <w:bottom w:val="nil"/>
              <w:right w:val="nil"/>
            </w:tcBorders>
            <w:noWrap w:val="0"/>
            <w:vAlign w:val="center"/>
          </w:tcPr>
          <w:p w14:paraId="269BC487">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780" w:type="dxa"/>
            <w:tcBorders>
              <w:top w:val="nil"/>
              <w:left w:val="nil"/>
              <w:bottom w:val="nil"/>
              <w:right w:val="nil"/>
            </w:tcBorders>
            <w:noWrap w:val="0"/>
            <w:vAlign w:val="center"/>
          </w:tcPr>
          <w:p w14:paraId="677465AC">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0.53 </w:t>
            </w:r>
          </w:p>
        </w:tc>
        <w:tc>
          <w:tcPr>
            <w:tcW w:w="756" w:type="dxa"/>
            <w:tcBorders>
              <w:top w:val="nil"/>
              <w:left w:val="nil"/>
              <w:bottom w:val="nil"/>
              <w:right w:val="nil"/>
            </w:tcBorders>
            <w:noWrap w:val="0"/>
            <w:vAlign w:val="center"/>
          </w:tcPr>
          <w:p w14:paraId="3D3C9945">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w:t>
            </w:r>
          </w:p>
        </w:tc>
        <w:tc>
          <w:tcPr>
            <w:tcW w:w="756" w:type="dxa"/>
            <w:tcBorders>
              <w:top w:val="nil"/>
              <w:left w:val="nil"/>
              <w:bottom w:val="nil"/>
              <w:right w:val="nil"/>
            </w:tcBorders>
            <w:noWrap w:val="0"/>
            <w:vAlign w:val="center"/>
          </w:tcPr>
          <w:p w14:paraId="1496AA2F">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0.38 </w:t>
            </w:r>
          </w:p>
        </w:tc>
        <w:tc>
          <w:tcPr>
            <w:tcW w:w="813" w:type="dxa"/>
            <w:tcBorders>
              <w:top w:val="nil"/>
              <w:left w:val="nil"/>
              <w:bottom w:val="nil"/>
              <w:right w:val="nil"/>
            </w:tcBorders>
            <w:noWrap w:val="0"/>
            <w:vAlign w:val="center"/>
          </w:tcPr>
          <w:p w14:paraId="03E242B2">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892" w:type="dxa"/>
            <w:tcBorders>
              <w:top w:val="nil"/>
              <w:left w:val="nil"/>
              <w:bottom w:val="nil"/>
              <w:right w:val="nil"/>
            </w:tcBorders>
            <w:noWrap w:val="0"/>
            <w:vAlign w:val="center"/>
          </w:tcPr>
          <w:p w14:paraId="4B99A002">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4.76 </w:t>
            </w:r>
          </w:p>
        </w:tc>
        <w:tc>
          <w:tcPr>
            <w:tcW w:w="780" w:type="dxa"/>
            <w:tcBorders>
              <w:top w:val="nil"/>
              <w:left w:val="nil"/>
              <w:bottom w:val="nil"/>
              <w:right w:val="nil"/>
            </w:tcBorders>
            <w:noWrap w:val="0"/>
            <w:vAlign w:val="center"/>
          </w:tcPr>
          <w:p w14:paraId="58EA703A">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758" w:type="dxa"/>
            <w:tcBorders>
              <w:top w:val="nil"/>
              <w:left w:val="nil"/>
              <w:bottom w:val="nil"/>
              <w:right w:val="nil"/>
            </w:tcBorders>
            <w:noWrap w:val="0"/>
            <w:vAlign w:val="center"/>
          </w:tcPr>
          <w:p w14:paraId="3B78FE9C">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1.06</w:t>
            </w:r>
          </w:p>
        </w:tc>
      </w:tr>
      <w:tr w14:paraId="4DB48F1D">
        <w:tblPrEx>
          <w:tblCellMar>
            <w:top w:w="0" w:type="dxa"/>
            <w:left w:w="108" w:type="dxa"/>
            <w:bottom w:w="0" w:type="dxa"/>
            <w:right w:w="108" w:type="dxa"/>
          </w:tblCellMar>
        </w:tblPrEx>
        <w:trPr>
          <w:trHeight w:val="348" w:hRule="atLeast"/>
          <w:jc w:val="center"/>
        </w:trPr>
        <w:tc>
          <w:tcPr>
            <w:tcW w:w="2212" w:type="dxa"/>
            <w:tcBorders>
              <w:top w:val="nil"/>
              <w:left w:val="nil"/>
              <w:bottom w:val="nil"/>
              <w:right w:val="nil"/>
            </w:tcBorders>
            <w:noWrap w:val="0"/>
            <w:vAlign w:val="center"/>
          </w:tcPr>
          <w:p w14:paraId="0FE4CB74">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rPr>
              <w:t>精神障碍</w:t>
            </w:r>
          </w:p>
        </w:tc>
        <w:tc>
          <w:tcPr>
            <w:tcW w:w="795" w:type="dxa"/>
            <w:tcBorders>
              <w:top w:val="nil"/>
              <w:left w:val="nil"/>
              <w:bottom w:val="nil"/>
              <w:right w:val="nil"/>
            </w:tcBorders>
            <w:noWrap w:val="0"/>
            <w:vAlign w:val="center"/>
          </w:tcPr>
          <w:p w14:paraId="1386DF9A">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825" w:type="dxa"/>
            <w:tcBorders>
              <w:top w:val="nil"/>
              <w:left w:val="nil"/>
              <w:bottom w:val="nil"/>
              <w:right w:val="nil"/>
            </w:tcBorders>
            <w:noWrap w:val="0"/>
            <w:vAlign w:val="center"/>
          </w:tcPr>
          <w:p w14:paraId="54DED9F7">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0.00 </w:t>
            </w:r>
          </w:p>
        </w:tc>
        <w:tc>
          <w:tcPr>
            <w:tcW w:w="765" w:type="dxa"/>
            <w:tcBorders>
              <w:top w:val="nil"/>
              <w:left w:val="nil"/>
              <w:bottom w:val="nil"/>
              <w:right w:val="nil"/>
            </w:tcBorders>
            <w:noWrap w:val="0"/>
            <w:vAlign w:val="center"/>
          </w:tcPr>
          <w:p w14:paraId="1CC15B9B">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780" w:type="dxa"/>
            <w:tcBorders>
              <w:top w:val="nil"/>
              <w:left w:val="nil"/>
              <w:bottom w:val="nil"/>
              <w:right w:val="nil"/>
            </w:tcBorders>
            <w:noWrap w:val="0"/>
            <w:vAlign w:val="center"/>
          </w:tcPr>
          <w:p w14:paraId="7B3985E6">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nil"/>
              <w:left w:val="nil"/>
              <w:bottom w:val="nil"/>
              <w:right w:val="nil"/>
            </w:tcBorders>
            <w:noWrap w:val="0"/>
            <w:vAlign w:val="center"/>
          </w:tcPr>
          <w:p w14:paraId="36A57115">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756" w:type="dxa"/>
            <w:tcBorders>
              <w:top w:val="nil"/>
              <w:left w:val="nil"/>
              <w:bottom w:val="nil"/>
              <w:right w:val="nil"/>
            </w:tcBorders>
            <w:noWrap w:val="0"/>
            <w:vAlign w:val="center"/>
          </w:tcPr>
          <w:p w14:paraId="6F13FCC2">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813" w:type="dxa"/>
            <w:tcBorders>
              <w:top w:val="nil"/>
              <w:left w:val="nil"/>
              <w:bottom w:val="nil"/>
              <w:right w:val="nil"/>
            </w:tcBorders>
            <w:noWrap w:val="0"/>
            <w:vAlign w:val="center"/>
          </w:tcPr>
          <w:p w14:paraId="2FE2B3E4">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892" w:type="dxa"/>
            <w:tcBorders>
              <w:top w:val="nil"/>
              <w:left w:val="nil"/>
              <w:bottom w:val="nil"/>
              <w:right w:val="nil"/>
            </w:tcBorders>
            <w:noWrap w:val="0"/>
            <w:vAlign w:val="center"/>
          </w:tcPr>
          <w:p w14:paraId="43248A22">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8.17 </w:t>
            </w:r>
          </w:p>
        </w:tc>
        <w:tc>
          <w:tcPr>
            <w:tcW w:w="780" w:type="dxa"/>
            <w:tcBorders>
              <w:top w:val="nil"/>
              <w:left w:val="nil"/>
              <w:bottom w:val="nil"/>
              <w:right w:val="nil"/>
            </w:tcBorders>
            <w:noWrap w:val="0"/>
            <w:vAlign w:val="center"/>
          </w:tcPr>
          <w:p w14:paraId="08761C7B">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758" w:type="dxa"/>
            <w:tcBorders>
              <w:top w:val="nil"/>
              <w:left w:val="nil"/>
              <w:bottom w:val="nil"/>
              <w:right w:val="nil"/>
            </w:tcBorders>
            <w:noWrap w:val="0"/>
            <w:vAlign w:val="center"/>
          </w:tcPr>
          <w:p w14:paraId="0B0EC24E">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1.27</w:t>
            </w:r>
          </w:p>
        </w:tc>
      </w:tr>
      <w:tr w14:paraId="1FA0E9B4">
        <w:tblPrEx>
          <w:tblCellMar>
            <w:top w:w="0" w:type="dxa"/>
            <w:left w:w="108" w:type="dxa"/>
            <w:bottom w:w="0" w:type="dxa"/>
            <w:right w:w="108" w:type="dxa"/>
          </w:tblCellMar>
        </w:tblPrEx>
        <w:trPr>
          <w:trHeight w:val="393" w:hRule="atLeast"/>
          <w:jc w:val="center"/>
        </w:trPr>
        <w:tc>
          <w:tcPr>
            <w:tcW w:w="2212" w:type="dxa"/>
            <w:tcBorders>
              <w:top w:val="nil"/>
              <w:left w:val="nil"/>
              <w:bottom w:val="nil"/>
              <w:right w:val="nil"/>
            </w:tcBorders>
            <w:noWrap w:val="0"/>
            <w:vAlign w:val="center"/>
          </w:tcPr>
          <w:p w14:paraId="6DBD2A64">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rPr>
              <w:t>围生期疾病</w:t>
            </w:r>
          </w:p>
        </w:tc>
        <w:tc>
          <w:tcPr>
            <w:tcW w:w="795" w:type="dxa"/>
            <w:tcBorders>
              <w:top w:val="nil"/>
              <w:left w:val="nil"/>
              <w:bottom w:val="nil"/>
              <w:right w:val="nil"/>
            </w:tcBorders>
            <w:noWrap w:val="0"/>
            <w:vAlign w:val="center"/>
          </w:tcPr>
          <w:p w14:paraId="649D0191">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825" w:type="dxa"/>
            <w:tcBorders>
              <w:top w:val="nil"/>
              <w:left w:val="nil"/>
              <w:bottom w:val="nil"/>
              <w:right w:val="nil"/>
            </w:tcBorders>
            <w:noWrap w:val="0"/>
            <w:vAlign w:val="center"/>
          </w:tcPr>
          <w:p w14:paraId="132F1409">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2.48 </w:t>
            </w:r>
          </w:p>
        </w:tc>
        <w:tc>
          <w:tcPr>
            <w:tcW w:w="765" w:type="dxa"/>
            <w:tcBorders>
              <w:top w:val="nil"/>
              <w:left w:val="nil"/>
              <w:bottom w:val="nil"/>
              <w:right w:val="nil"/>
            </w:tcBorders>
            <w:noWrap w:val="0"/>
            <w:vAlign w:val="center"/>
          </w:tcPr>
          <w:p w14:paraId="40CC7792">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780" w:type="dxa"/>
            <w:tcBorders>
              <w:top w:val="nil"/>
              <w:left w:val="nil"/>
              <w:bottom w:val="nil"/>
              <w:right w:val="nil"/>
            </w:tcBorders>
            <w:noWrap w:val="0"/>
            <w:vAlign w:val="center"/>
          </w:tcPr>
          <w:p w14:paraId="21563CE5">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nil"/>
              <w:left w:val="nil"/>
              <w:bottom w:val="nil"/>
              <w:right w:val="nil"/>
            </w:tcBorders>
            <w:noWrap w:val="0"/>
            <w:vAlign w:val="center"/>
          </w:tcPr>
          <w:p w14:paraId="56219E98">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756" w:type="dxa"/>
            <w:tcBorders>
              <w:top w:val="nil"/>
              <w:left w:val="nil"/>
              <w:bottom w:val="nil"/>
              <w:right w:val="nil"/>
            </w:tcBorders>
            <w:noWrap w:val="0"/>
            <w:vAlign w:val="center"/>
          </w:tcPr>
          <w:p w14:paraId="5F83FC8F">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813" w:type="dxa"/>
            <w:tcBorders>
              <w:top w:val="nil"/>
              <w:left w:val="nil"/>
              <w:bottom w:val="nil"/>
              <w:right w:val="nil"/>
            </w:tcBorders>
            <w:noWrap w:val="0"/>
            <w:vAlign w:val="center"/>
          </w:tcPr>
          <w:p w14:paraId="5833A0A9">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892" w:type="dxa"/>
            <w:tcBorders>
              <w:top w:val="nil"/>
              <w:left w:val="nil"/>
              <w:bottom w:val="nil"/>
              <w:right w:val="nil"/>
            </w:tcBorders>
            <w:noWrap w:val="0"/>
            <w:vAlign w:val="center"/>
          </w:tcPr>
          <w:p w14:paraId="35DF671D">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780" w:type="dxa"/>
            <w:tcBorders>
              <w:top w:val="nil"/>
              <w:left w:val="nil"/>
              <w:bottom w:val="nil"/>
              <w:right w:val="nil"/>
            </w:tcBorders>
            <w:noWrap w:val="0"/>
            <w:vAlign w:val="center"/>
          </w:tcPr>
          <w:p w14:paraId="658B0C82">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758" w:type="dxa"/>
            <w:tcBorders>
              <w:top w:val="nil"/>
              <w:left w:val="nil"/>
              <w:bottom w:val="nil"/>
              <w:right w:val="nil"/>
            </w:tcBorders>
            <w:noWrap w:val="0"/>
            <w:vAlign w:val="center"/>
          </w:tcPr>
          <w:p w14:paraId="6A542403">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0.42</w:t>
            </w:r>
          </w:p>
        </w:tc>
      </w:tr>
      <w:tr w14:paraId="41A6BBA1">
        <w:tblPrEx>
          <w:tblCellMar>
            <w:top w:w="0" w:type="dxa"/>
            <w:left w:w="108" w:type="dxa"/>
            <w:bottom w:w="0" w:type="dxa"/>
            <w:right w:w="108" w:type="dxa"/>
          </w:tblCellMar>
        </w:tblPrEx>
        <w:trPr>
          <w:trHeight w:val="213" w:hRule="atLeast"/>
          <w:jc w:val="center"/>
        </w:trPr>
        <w:tc>
          <w:tcPr>
            <w:tcW w:w="2212" w:type="dxa"/>
            <w:tcBorders>
              <w:top w:val="nil"/>
              <w:left w:val="nil"/>
              <w:right w:val="nil"/>
            </w:tcBorders>
            <w:noWrap w:val="0"/>
            <w:vAlign w:val="center"/>
          </w:tcPr>
          <w:p w14:paraId="572D35A0">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rPr>
              <w:t>血液造血免疫疾病</w:t>
            </w:r>
          </w:p>
        </w:tc>
        <w:tc>
          <w:tcPr>
            <w:tcW w:w="795" w:type="dxa"/>
            <w:tcBorders>
              <w:top w:val="nil"/>
              <w:left w:val="nil"/>
              <w:right w:val="nil"/>
            </w:tcBorders>
            <w:noWrap w:val="0"/>
            <w:vAlign w:val="center"/>
          </w:tcPr>
          <w:p w14:paraId="102B982C">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825" w:type="dxa"/>
            <w:tcBorders>
              <w:top w:val="nil"/>
              <w:left w:val="nil"/>
              <w:right w:val="nil"/>
            </w:tcBorders>
            <w:noWrap w:val="0"/>
            <w:vAlign w:val="center"/>
          </w:tcPr>
          <w:p w14:paraId="2ABACED5">
            <w:pPr>
              <w:keepNext w:val="0"/>
              <w:keepLines w:val="0"/>
              <w:widowControl/>
              <w:suppressLineNumbers w:val="0"/>
              <w:jc w:val="center"/>
              <w:textAlignment w:val="center"/>
              <w:rPr>
                <w:rFonts w:hint="eastAsia" w:ascii="宋体" w:hAnsi="宋体" w:eastAsia="宋体" w:cs="宋体"/>
                <w:kern w:val="0"/>
                <w:sz w:val="18"/>
                <w:szCs w:val="18"/>
              </w:rPr>
            </w:pPr>
            <w:r>
              <w:rPr>
                <w:rStyle w:val="14"/>
                <w:rFonts w:hint="eastAsia" w:ascii="宋体" w:hAnsi="宋体" w:eastAsia="宋体" w:cs="宋体"/>
                <w:lang w:val="en-US" w:eastAsia="zh-CN" w:bidi="ar"/>
              </w:rPr>
              <w:t>-</w:t>
            </w:r>
          </w:p>
        </w:tc>
        <w:tc>
          <w:tcPr>
            <w:tcW w:w="765" w:type="dxa"/>
            <w:tcBorders>
              <w:top w:val="nil"/>
              <w:left w:val="nil"/>
              <w:right w:val="nil"/>
            </w:tcBorders>
            <w:noWrap w:val="0"/>
            <w:vAlign w:val="center"/>
          </w:tcPr>
          <w:p w14:paraId="4AA6D6FF">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w:t>
            </w:r>
          </w:p>
        </w:tc>
        <w:tc>
          <w:tcPr>
            <w:tcW w:w="780" w:type="dxa"/>
            <w:tcBorders>
              <w:top w:val="nil"/>
              <w:left w:val="nil"/>
              <w:right w:val="nil"/>
            </w:tcBorders>
            <w:noWrap w:val="0"/>
            <w:vAlign w:val="center"/>
          </w:tcPr>
          <w:p w14:paraId="32F84691">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0.27 </w:t>
            </w:r>
          </w:p>
        </w:tc>
        <w:tc>
          <w:tcPr>
            <w:tcW w:w="756" w:type="dxa"/>
            <w:tcBorders>
              <w:top w:val="nil"/>
              <w:left w:val="nil"/>
              <w:right w:val="nil"/>
            </w:tcBorders>
            <w:noWrap w:val="0"/>
            <w:vAlign w:val="center"/>
          </w:tcPr>
          <w:p w14:paraId="6DB27F77">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756" w:type="dxa"/>
            <w:tcBorders>
              <w:top w:val="nil"/>
              <w:left w:val="nil"/>
              <w:right w:val="nil"/>
            </w:tcBorders>
            <w:noWrap w:val="0"/>
            <w:vAlign w:val="center"/>
          </w:tcPr>
          <w:p w14:paraId="09C4FA0D">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813" w:type="dxa"/>
            <w:tcBorders>
              <w:top w:val="nil"/>
              <w:left w:val="nil"/>
              <w:right w:val="nil"/>
            </w:tcBorders>
            <w:noWrap w:val="0"/>
            <w:vAlign w:val="center"/>
          </w:tcPr>
          <w:p w14:paraId="396076B3">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892" w:type="dxa"/>
            <w:tcBorders>
              <w:top w:val="nil"/>
              <w:left w:val="nil"/>
              <w:right w:val="nil"/>
            </w:tcBorders>
            <w:noWrap w:val="0"/>
            <w:vAlign w:val="center"/>
          </w:tcPr>
          <w:p w14:paraId="588D69A0">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5.44 </w:t>
            </w:r>
          </w:p>
        </w:tc>
        <w:tc>
          <w:tcPr>
            <w:tcW w:w="780" w:type="dxa"/>
            <w:tcBorders>
              <w:top w:val="nil"/>
              <w:left w:val="nil"/>
              <w:right w:val="nil"/>
            </w:tcBorders>
            <w:noWrap w:val="0"/>
            <w:vAlign w:val="center"/>
          </w:tcPr>
          <w:p w14:paraId="4F576FDF">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9</w:t>
            </w:r>
          </w:p>
        </w:tc>
        <w:tc>
          <w:tcPr>
            <w:tcW w:w="758" w:type="dxa"/>
            <w:tcBorders>
              <w:top w:val="nil"/>
              <w:left w:val="nil"/>
              <w:right w:val="nil"/>
            </w:tcBorders>
            <w:noWrap w:val="0"/>
            <w:vAlign w:val="center"/>
          </w:tcPr>
          <w:p w14:paraId="0CC40FF5">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0.95</w:t>
            </w:r>
          </w:p>
        </w:tc>
      </w:tr>
      <w:tr w14:paraId="23B129DD">
        <w:tblPrEx>
          <w:tblCellMar>
            <w:top w:w="0" w:type="dxa"/>
            <w:left w:w="108" w:type="dxa"/>
            <w:bottom w:w="0" w:type="dxa"/>
            <w:right w:w="108" w:type="dxa"/>
          </w:tblCellMar>
        </w:tblPrEx>
        <w:trPr>
          <w:trHeight w:val="348" w:hRule="atLeast"/>
          <w:jc w:val="center"/>
        </w:trPr>
        <w:tc>
          <w:tcPr>
            <w:tcW w:w="2212" w:type="dxa"/>
            <w:tcBorders>
              <w:top w:val="nil"/>
              <w:left w:val="nil"/>
              <w:bottom w:val="nil"/>
              <w:right w:val="nil"/>
            </w:tcBorders>
            <w:noWrap w:val="0"/>
            <w:vAlign w:val="center"/>
          </w:tcPr>
          <w:p w14:paraId="0D180A70">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rPr>
              <w:t>产科疾病</w:t>
            </w:r>
          </w:p>
        </w:tc>
        <w:tc>
          <w:tcPr>
            <w:tcW w:w="795" w:type="dxa"/>
            <w:tcBorders>
              <w:top w:val="nil"/>
              <w:left w:val="nil"/>
              <w:bottom w:val="nil"/>
              <w:right w:val="nil"/>
            </w:tcBorders>
            <w:noWrap w:val="0"/>
            <w:vAlign w:val="center"/>
          </w:tcPr>
          <w:p w14:paraId="5AC2FB21">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nil"/>
              <w:left w:val="nil"/>
              <w:bottom w:val="nil"/>
              <w:right w:val="nil"/>
            </w:tcBorders>
            <w:noWrap w:val="0"/>
            <w:vAlign w:val="center"/>
          </w:tcPr>
          <w:p w14:paraId="53E373A6">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0.62 </w:t>
            </w:r>
          </w:p>
        </w:tc>
        <w:tc>
          <w:tcPr>
            <w:tcW w:w="765" w:type="dxa"/>
            <w:tcBorders>
              <w:top w:val="nil"/>
              <w:left w:val="nil"/>
              <w:bottom w:val="nil"/>
              <w:right w:val="nil"/>
            </w:tcBorders>
            <w:noWrap w:val="0"/>
            <w:vAlign w:val="center"/>
          </w:tcPr>
          <w:p w14:paraId="2164AA25">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780" w:type="dxa"/>
            <w:tcBorders>
              <w:top w:val="nil"/>
              <w:left w:val="nil"/>
              <w:bottom w:val="nil"/>
              <w:right w:val="nil"/>
            </w:tcBorders>
            <w:noWrap w:val="0"/>
            <w:vAlign w:val="center"/>
          </w:tcPr>
          <w:p w14:paraId="131DC66D">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nil"/>
              <w:left w:val="nil"/>
              <w:bottom w:val="nil"/>
              <w:right w:val="nil"/>
            </w:tcBorders>
            <w:noWrap w:val="0"/>
            <w:vAlign w:val="center"/>
          </w:tcPr>
          <w:p w14:paraId="2D98EF5D">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756" w:type="dxa"/>
            <w:tcBorders>
              <w:top w:val="nil"/>
              <w:left w:val="nil"/>
              <w:bottom w:val="nil"/>
              <w:right w:val="nil"/>
            </w:tcBorders>
            <w:noWrap w:val="0"/>
            <w:vAlign w:val="center"/>
          </w:tcPr>
          <w:p w14:paraId="124957E9">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813" w:type="dxa"/>
            <w:tcBorders>
              <w:top w:val="nil"/>
              <w:left w:val="nil"/>
              <w:bottom w:val="nil"/>
              <w:right w:val="nil"/>
            </w:tcBorders>
            <w:noWrap w:val="0"/>
            <w:vAlign w:val="center"/>
          </w:tcPr>
          <w:p w14:paraId="2078E210">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892" w:type="dxa"/>
            <w:tcBorders>
              <w:top w:val="nil"/>
              <w:left w:val="nil"/>
              <w:bottom w:val="nil"/>
              <w:right w:val="nil"/>
            </w:tcBorders>
            <w:noWrap w:val="0"/>
            <w:vAlign w:val="center"/>
          </w:tcPr>
          <w:p w14:paraId="1BF23072">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780" w:type="dxa"/>
            <w:tcBorders>
              <w:top w:val="nil"/>
              <w:left w:val="nil"/>
              <w:bottom w:val="nil"/>
              <w:right w:val="nil"/>
            </w:tcBorders>
            <w:noWrap w:val="0"/>
            <w:vAlign w:val="center"/>
          </w:tcPr>
          <w:p w14:paraId="690F0293">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w:t>
            </w:r>
          </w:p>
        </w:tc>
        <w:tc>
          <w:tcPr>
            <w:tcW w:w="758" w:type="dxa"/>
            <w:tcBorders>
              <w:top w:val="nil"/>
              <w:left w:val="nil"/>
              <w:bottom w:val="nil"/>
              <w:right w:val="nil"/>
            </w:tcBorders>
            <w:noWrap w:val="0"/>
            <w:vAlign w:val="center"/>
          </w:tcPr>
          <w:p w14:paraId="02B174E7">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0.11</w:t>
            </w:r>
          </w:p>
        </w:tc>
      </w:tr>
      <w:tr w14:paraId="1B66C5D1">
        <w:tblPrEx>
          <w:tblCellMar>
            <w:top w:w="0" w:type="dxa"/>
            <w:left w:w="108" w:type="dxa"/>
            <w:bottom w:w="0" w:type="dxa"/>
            <w:right w:w="108" w:type="dxa"/>
          </w:tblCellMar>
        </w:tblPrEx>
        <w:trPr>
          <w:trHeight w:val="348" w:hRule="atLeast"/>
          <w:jc w:val="center"/>
        </w:trPr>
        <w:tc>
          <w:tcPr>
            <w:tcW w:w="2212" w:type="dxa"/>
            <w:tcBorders>
              <w:top w:val="nil"/>
              <w:left w:val="nil"/>
              <w:bottom w:val="nil"/>
              <w:right w:val="nil"/>
            </w:tcBorders>
            <w:noWrap w:val="0"/>
            <w:vAlign w:val="center"/>
          </w:tcPr>
          <w:p w14:paraId="34F181B2">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rPr>
              <w:t>死因不明</w:t>
            </w:r>
          </w:p>
        </w:tc>
        <w:tc>
          <w:tcPr>
            <w:tcW w:w="795" w:type="dxa"/>
            <w:tcBorders>
              <w:top w:val="nil"/>
              <w:left w:val="nil"/>
              <w:bottom w:val="nil"/>
              <w:right w:val="nil"/>
            </w:tcBorders>
            <w:noWrap w:val="0"/>
            <w:vAlign w:val="center"/>
          </w:tcPr>
          <w:p w14:paraId="5429E2EE">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nil"/>
              <w:left w:val="nil"/>
              <w:bottom w:val="nil"/>
              <w:right w:val="nil"/>
            </w:tcBorders>
            <w:noWrap w:val="0"/>
            <w:vAlign w:val="center"/>
          </w:tcPr>
          <w:p w14:paraId="12DB3024">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0.62 </w:t>
            </w:r>
          </w:p>
        </w:tc>
        <w:tc>
          <w:tcPr>
            <w:tcW w:w="765" w:type="dxa"/>
            <w:tcBorders>
              <w:top w:val="nil"/>
              <w:left w:val="nil"/>
              <w:bottom w:val="nil"/>
              <w:right w:val="nil"/>
            </w:tcBorders>
            <w:noWrap w:val="0"/>
            <w:vAlign w:val="center"/>
          </w:tcPr>
          <w:p w14:paraId="25078BAB">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w:t>
            </w:r>
          </w:p>
        </w:tc>
        <w:tc>
          <w:tcPr>
            <w:tcW w:w="780" w:type="dxa"/>
            <w:tcBorders>
              <w:top w:val="nil"/>
              <w:left w:val="nil"/>
              <w:bottom w:val="nil"/>
              <w:right w:val="nil"/>
            </w:tcBorders>
            <w:noWrap w:val="0"/>
            <w:vAlign w:val="center"/>
          </w:tcPr>
          <w:p w14:paraId="34445F59">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0.27 </w:t>
            </w:r>
          </w:p>
        </w:tc>
        <w:tc>
          <w:tcPr>
            <w:tcW w:w="756" w:type="dxa"/>
            <w:tcBorders>
              <w:top w:val="nil"/>
              <w:left w:val="nil"/>
              <w:bottom w:val="nil"/>
              <w:right w:val="nil"/>
            </w:tcBorders>
            <w:noWrap w:val="0"/>
            <w:vAlign w:val="center"/>
          </w:tcPr>
          <w:p w14:paraId="522D66A7">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756" w:type="dxa"/>
            <w:tcBorders>
              <w:top w:val="nil"/>
              <w:left w:val="nil"/>
              <w:bottom w:val="nil"/>
              <w:right w:val="nil"/>
            </w:tcBorders>
            <w:noWrap w:val="0"/>
            <w:vAlign w:val="center"/>
          </w:tcPr>
          <w:p w14:paraId="01F5346E">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5.75 </w:t>
            </w:r>
          </w:p>
        </w:tc>
        <w:tc>
          <w:tcPr>
            <w:tcW w:w="813" w:type="dxa"/>
            <w:tcBorders>
              <w:top w:val="nil"/>
              <w:left w:val="nil"/>
              <w:bottom w:val="nil"/>
              <w:right w:val="nil"/>
            </w:tcBorders>
            <w:noWrap w:val="0"/>
            <w:vAlign w:val="center"/>
          </w:tcPr>
          <w:p w14:paraId="23AFF776">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27</w:t>
            </w:r>
          </w:p>
        </w:tc>
        <w:tc>
          <w:tcPr>
            <w:tcW w:w="892" w:type="dxa"/>
            <w:tcBorders>
              <w:top w:val="nil"/>
              <w:left w:val="nil"/>
              <w:bottom w:val="nil"/>
              <w:right w:val="nil"/>
            </w:tcBorders>
            <w:noWrap w:val="0"/>
            <w:vAlign w:val="center"/>
          </w:tcPr>
          <w:p w14:paraId="5BB9F24F">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18.38 </w:t>
            </w:r>
          </w:p>
        </w:tc>
        <w:tc>
          <w:tcPr>
            <w:tcW w:w="780" w:type="dxa"/>
            <w:tcBorders>
              <w:top w:val="nil"/>
              <w:left w:val="nil"/>
              <w:bottom w:val="nil"/>
              <w:right w:val="nil"/>
            </w:tcBorders>
            <w:noWrap w:val="0"/>
            <w:vAlign w:val="center"/>
          </w:tcPr>
          <w:p w14:paraId="1B451837">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44</w:t>
            </w:r>
          </w:p>
        </w:tc>
        <w:tc>
          <w:tcPr>
            <w:tcW w:w="758" w:type="dxa"/>
            <w:tcBorders>
              <w:top w:val="nil"/>
              <w:left w:val="nil"/>
              <w:bottom w:val="nil"/>
              <w:right w:val="nil"/>
            </w:tcBorders>
            <w:noWrap w:val="0"/>
            <w:vAlign w:val="center"/>
          </w:tcPr>
          <w:p w14:paraId="23689388">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4.66 </w:t>
            </w:r>
          </w:p>
        </w:tc>
      </w:tr>
      <w:tr w14:paraId="6B57EC54">
        <w:tblPrEx>
          <w:tblCellMar>
            <w:top w:w="0" w:type="dxa"/>
            <w:left w:w="108" w:type="dxa"/>
            <w:bottom w:w="0" w:type="dxa"/>
            <w:right w:w="108" w:type="dxa"/>
          </w:tblCellMar>
        </w:tblPrEx>
        <w:trPr>
          <w:trHeight w:val="333" w:hRule="atLeast"/>
          <w:jc w:val="center"/>
        </w:trPr>
        <w:tc>
          <w:tcPr>
            <w:tcW w:w="2212" w:type="dxa"/>
            <w:tcBorders>
              <w:top w:val="nil"/>
              <w:left w:val="nil"/>
              <w:bottom w:val="nil"/>
              <w:right w:val="nil"/>
            </w:tcBorders>
            <w:noWrap w:val="0"/>
            <w:vAlign w:val="center"/>
          </w:tcPr>
          <w:p w14:paraId="5EA1678D">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rPr>
              <w:t>其他疾病</w:t>
            </w:r>
          </w:p>
        </w:tc>
        <w:tc>
          <w:tcPr>
            <w:tcW w:w="795" w:type="dxa"/>
            <w:tcBorders>
              <w:top w:val="nil"/>
              <w:left w:val="nil"/>
              <w:bottom w:val="nil"/>
              <w:right w:val="nil"/>
            </w:tcBorders>
            <w:noWrap w:val="0"/>
            <w:vAlign w:val="center"/>
          </w:tcPr>
          <w:p w14:paraId="380B9D88">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825" w:type="dxa"/>
            <w:tcBorders>
              <w:top w:val="nil"/>
              <w:left w:val="nil"/>
              <w:bottom w:val="nil"/>
              <w:right w:val="nil"/>
            </w:tcBorders>
            <w:noWrap w:val="0"/>
            <w:vAlign w:val="center"/>
          </w:tcPr>
          <w:p w14:paraId="2457D56B">
            <w:pPr>
              <w:keepNext w:val="0"/>
              <w:keepLines w:val="0"/>
              <w:widowControl/>
              <w:suppressLineNumbers w:val="0"/>
              <w:jc w:val="center"/>
              <w:textAlignment w:val="center"/>
              <w:rPr>
                <w:rFonts w:hint="eastAsia" w:ascii="宋体" w:hAnsi="宋体" w:eastAsia="宋体" w:cs="宋体"/>
                <w:kern w:val="0"/>
                <w:sz w:val="18"/>
                <w:szCs w:val="18"/>
              </w:rPr>
            </w:pPr>
            <w:r>
              <w:rPr>
                <w:rStyle w:val="14"/>
                <w:rFonts w:hint="eastAsia" w:ascii="宋体" w:hAnsi="宋体" w:eastAsia="宋体" w:cs="宋体"/>
                <w:lang w:val="en-US" w:eastAsia="zh-CN" w:bidi="ar"/>
              </w:rPr>
              <w:t>-</w:t>
            </w:r>
          </w:p>
        </w:tc>
        <w:tc>
          <w:tcPr>
            <w:tcW w:w="765" w:type="dxa"/>
            <w:tcBorders>
              <w:top w:val="nil"/>
              <w:left w:val="nil"/>
              <w:bottom w:val="nil"/>
              <w:right w:val="nil"/>
            </w:tcBorders>
            <w:noWrap w:val="0"/>
            <w:vAlign w:val="center"/>
          </w:tcPr>
          <w:p w14:paraId="2FC447B9">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w:t>
            </w:r>
          </w:p>
        </w:tc>
        <w:tc>
          <w:tcPr>
            <w:tcW w:w="780" w:type="dxa"/>
            <w:tcBorders>
              <w:top w:val="nil"/>
              <w:left w:val="nil"/>
              <w:bottom w:val="nil"/>
              <w:right w:val="nil"/>
            </w:tcBorders>
            <w:noWrap w:val="0"/>
            <w:vAlign w:val="center"/>
          </w:tcPr>
          <w:p w14:paraId="65A4F71C">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0.27 </w:t>
            </w:r>
          </w:p>
        </w:tc>
        <w:tc>
          <w:tcPr>
            <w:tcW w:w="756" w:type="dxa"/>
            <w:tcBorders>
              <w:top w:val="nil"/>
              <w:left w:val="nil"/>
              <w:bottom w:val="nil"/>
              <w:right w:val="nil"/>
            </w:tcBorders>
            <w:noWrap w:val="0"/>
            <w:vAlign w:val="center"/>
          </w:tcPr>
          <w:p w14:paraId="1EACA078">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w:t>
            </w:r>
          </w:p>
        </w:tc>
        <w:tc>
          <w:tcPr>
            <w:tcW w:w="756" w:type="dxa"/>
            <w:tcBorders>
              <w:top w:val="nil"/>
              <w:left w:val="nil"/>
              <w:bottom w:val="nil"/>
              <w:right w:val="nil"/>
            </w:tcBorders>
            <w:noWrap w:val="0"/>
            <w:vAlign w:val="center"/>
          </w:tcPr>
          <w:p w14:paraId="5DADF888">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1.92 </w:t>
            </w:r>
          </w:p>
        </w:tc>
        <w:tc>
          <w:tcPr>
            <w:tcW w:w="813" w:type="dxa"/>
            <w:tcBorders>
              <w:top w:val="nil"/>
              <w:left w:val="nil"/>
              <w:bottom w:val="nil"/>
              <w:right w:val="nil"/>
            </w:tcBorders>
            <w:noWrap w:val="0"/>
            <w:vAlign w:val="center"/>
          </w:tcPr>
          <w:p w14:paraId="0F1FCB11">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180</w:t>
            </w:r>
          </w:p>
        </w:tc>
        <w:tc>
          <w:tcPr>
            <w:tcW w:w="892" w:type="dxa"/>
            <w:tcBorders>
              <w:top w:val="nil"/>
              <w:left w:val="nil"/>
              <w:bottom w:val="nil"/>
              <w:right w:val="nil"/>
            </w:tcBorders>
            <w:noWrap w:val="0"/>
            <w:vAlign w:val="center"/>
          </w:tcPr>
          <w:p w14:paraId="15981846">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122.51 </w:t>
            </w:r>
          </w:p>
        </w:tc>
        <w:tc>
          <w:tcPr>
            <w:tcW w:w="780" w:type="dxa"/>
            <w:tcBorders>
              <w:top w:val="nil"/>
              <w:left w:val="nil"/>
              <w:bottom w:val="nil"/>
              <w:right w:val="nil"/>
            </w:tcBorders>
            <w:noWrap w:val="0"/>
            <w:vAlign w:val="center"/>
          </w:tcPr>
          <w:p w14:paraId="52AC4BDA">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186</w:t>
            </w:r>
          </w:p>
        </w:tc>
        <w:tc>
          <w:tcPr>
            <w:tcW w:w="758" w:type="dxa"/>
            <w:tcBorders>
              <w:top w:val="nil"/>
              <w:left w:val="nil"/>
              <w:bottom w:val="nil"/>
              <w:right w:val="nil"/>
            </w:tcBorders>
            <w:noWrap w:val="0"/>
            <w:vAlign w:val="center"/>
          </w:tcPr>
          <w:p w14:paraId="4A993340">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19.71</w:t>
            </w:r>
          </w:p>
        </w:tc>
      </w:tr>
      <w:tr w14:paraId="13D1DC54">
        <w:tblPrEx>
          <w:tblCellMar>
            <w:top w:w="0" w:type="dxa"/>
            <w:left w:w="108" w:type="dxa"/>
            <w:bottom w:w="0" w:type="dxa"/>
            <w:right w:w="108" w:type="dxa"/>
          </w:tblCellMar>
        </w:tblPrEx>
        <w:trPr>
          <w:trHeight w:val="363" w:hRule="atLeast"/>
          <w:jc w:val="center"/>
        </w:trPr>
        <w:tc>
          <w:tcPr>
            <w:tcW w:w="2212" w:type="dxa"/>
            <w:tcBorders>
              <w:top w:val="nil"/>
              <w:left w:val="nil"/>
              <w:bottom w:val="single" w:color="auto" w:sz="4" w:space="0"/>
              <w:right w:val="nil"/>
            </w:tcBorders>
            <w:noWrap w:val="0"/>
            <w:vAlign w:val="center"/>
          </w:tcPr>
          <w:p w14:paraId="07A0F06B">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rPr>
              <w:t>合计</w:t>
            </w:r>
          </w:p>
        </w:tc>
        <w:tc>
          <w:tcPr>
            <w:tcW w:w="795" w:type="dxa"/>
            <w:tcBorders>
              <w:top w:val="nil"/>
              <w:left w:val="nil"/>
              <w:bottom w:val="single" w:color="auto" w:sz="4" w:space="0"/>
              <w:right w:val="nil"/>
            </w:tcBorders>
            <w:noWrap w:val="0"/>
            <w:vAlign w:val="center"/>
          </w:tcPr>
          <w:p w14:paraId="3A34A151">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31</w:t>
            </w:r>
          </w:p>
        </w:tc>
        <w:tc>
          <w:tcPr>
            <w:tcW w:w="825" w:type="dxa"/>
            <w:tcBorders>
              <w:top w:val="nil"/>
              <w:left w:val="nil"/>
              <w:bottom w:val="single" w:color="auto" w:sz="4" w:space="0"/>
              <w:right w:val="nil"/>
            </w:tcBorders>
            <w:noWrap w:val="0"/>
            <w:vAlign w:val="center"/>
          </w:tcPr>
          <w:p w14:paraId="7CB882AF">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19.22 </w:t>
            </w:r>
          </w:p>
        </w:tc>
        <w:tc>
          <w:tcPr>
            <w:tcW w:w="765" w:type="dxa"/>
            <w:tcBorders>
              <w:top w:val="nil"/>
              <w:left w:val="nil"/>
              <w:bottom w:val="single" w:color="auto" w:sz="4" w:space="0"/>
              <w:right w:val="nil"/>
            </w:tcBorders>
            <w:noWrap w:val="0"/>
            <w:vAlign w:val="center"/>
          </w:tcPr>
          <w:p w14:paraId="5E9DF486">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128</w:t>
            </w:r>
          </w:p>
        </w:tc>
        <w:tc>
          <w:tcPr>
            <w:tcW w:w="780" w:type="dxa"/>
            <w:tcBorders>
              <w:top w:val="nil"/>
              <w:left w:val="nil"/>
              <w:bottom w:val="single" w:color="auto" w:sz="4" w:space="0"/>
              <w:right w:val="nil"/>
            </w:tcBorders>
            <w:noWrap w:val="0"/>
            <w:vAlign w:val="center"/>
          </w:tcPr>
          <w:p w14:paraId="73346EE0">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34.15 </w:t>
            </w:r>
          </w:p>
        </w:tc>
        <w:tc>
          <w:tcPr>
            <w:tcW w:w="756" w:type="dxa"/>
            <w:tcBorders>
              <w:top w:val="nil"/>
              <w:left w:val="nil"/>
              <w:bottom w:val="single" w:color="auto" w:sz="4" w:space="0"/>
              <w:right w:val="nil"/>
            </w:tcBorders>
            <w:noWrap w:val="0"/>
            <w:vAlign w:val="center"/>
          </w:tcPr>
          <w:p w14:paraId="03CFC9DE">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639</w:t>
            </w:r>
          </w:p>
        </w:tc>
        <w:tc>
          <w:tcPr>
            <w:tcW w:w="756" w:type="dxa"/>
            <w:tcBorders>
              <w:top w:val="nil"/>
              <w:left w:val="nil"/>
              <w:bottom w:val="single" w:color="auto" w:sz="4" w:space="0"/>
              <w:right w:val="nil"/>
            </w:tcBorders>
            <w:noWrap w:val="0"/>
            <w:vAlign w:val="center"/>
          </w:tcPr>
          <w:p w14:paraId="524CAD2A">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244.91 </w:t>
            </w:r>
          </w:p>
        </w:tc>
        <w:tc>
          <w:tcPr>
            <w:tcW w:w="813" w:type="dxa"/>
            <w:tcBorders>
              <w:top w:val="nil"/>
              <w:left w:val="nil"/>
              <w:bottom w:val="single" w:color="auto" w:sz="4" w:space="0"/>
              <w:right w:val="nil"/>
            </w:tcBorders>
            <w:noWrap w:val="0"/>
            <w:vAlign w:val="center"/>
          </w:tcPr>
          <w:p w14:paraId="5BCBC08D">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4326</w:t>
            </w:r>
          </w:p>
        </w:tc>
        <w:tc>
          <w:tcPr>
            <w:tcW w:w="892" w:type="dxa"/>
            <w:tcBorders>
              <w:top w:val="nil"/>
              <w:left w:val="nil"/>
              <w:bottom w:val="single" w:color="auto" w:sz="4" w:space="0"/>
              <w:right w:val="nil"/>
            </w:tcBorders>
            <w:noWrap w:val="0"/>
            <w:vAlign w:val="center"/>
          </w:tcPr>
          <w:p w14:paraId="3190CF57">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2944.26 </w:t>
            </w:r>
          </w:p>
        </w:tc>
        <w:tc>
          <w:tcPr>
            <w:tcW w:w="780" w:type="dxa"/>
            <w:tcBorders>
              <w:top w:val="nil"/>
              <w:left w:val="nil"/>
              <w:bottom w:val="single" w:color="auto" w:sz="4" w:space="0"/>
              <w:right w:val="nil"/>
            </w:tcBorders>
            <w:noWrap w:val="0"/>
            <w:vAlign w:val="center"/>
          </w:tcPr>
          <w:p w14:paraId="51FFD5E6">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5124</w:t>
            </w:r>
          </w:p>
        </w:tc>
        <w:tc>
          <w:tcPr>
            <w:tcW w:w="758" w:type="dxa"/>
            <w:tcBorders>
              <w:top w:val="nil"/>
              <w:left w:val="nil"/>
              <w:bottom w:val="single" w:color="auto" w:sz="4" w:space="0"/>
              <w:right w:val="nil"/>
            </w:tcBorders>
            <w:noWrap w:val="0"/>
            <w:vAlign w:val="center"/>
          </w:tcPr>
          <w:p w14:paraId="2428F27B">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542.84</w:t>
            </w:r>
          </w:p>
        </w:tc>
      </w:tr>
    </w:tbl>
    <w:p w14:paraId="14530B9F">
      <w:pPr>
        <w:spacing w:line="360" w:lineRule="auto"/>
        <w:ind w:firstLine="480" w:firstLineChars="200"/>
        <w:rPr>
          <w:rFonts w:hint="eastAsia"/>
          <w:color w:val="auto"/>
          <w:kern w:val="0"/>
          <w:sz w:val="24"/>
        </w:rPr>
      </w:pPr>
    </w:p>
    <w:p w14:paraId="61051DD1">
      <w:pPr>
        <w:spacing w:line="360" w:lineRule="auto"/>
        <w:ind w:firstLine="480" w:firstLineChars="200"/>
        <w:rPr>
          <w:rFonts w:hint="eastAsia"/>
          <w:color w:val="auto"/>
          <w:kern w:val="0"/>
          <w:sz w:val="24"/>
        </w:rPr>
      </w:pPr>
      <w:r>
        <w:rPr>
          <w:rFonts w:hint="eastAsia"/>
          <w:color w:val="auto"/>
          <w:kern w:val="0"/>
          <w:sz w:val="24"/>
        </w:rPr>
        <w:t>1.3 期望寿命调查</w:t>
      </w:r>
    </w:p>
    <w:p w14:paraId="44AEC699">
      <w:pPr>
        <w:spacing w:line="360" w:lineRule="auto"/>
        <w:ind w:firstLine="480" w:firstLineChars="200"/>
        <w:rPr>
          <w:rFonts w:hint="eastAsia" w:ascii="宋体" w:hAnsi="宋体" w:cs="宋体"/>
          <w:kern w:val="0"/>
          <w:sz w:val="24"/>
        </w:rPr>
      </w:pPr>
      <w:r>
        <w:rPr>
          <w:rFonts w:hint="eastAsia" w:ascii="宋体" w:hAnsi="宋体" w:cs="宋体"/>
          <w:kern w:val="0"/>
          <w:sz w:val="24"/>
          <w:lang w:eastAsia="zh-CN"/>
        </w:rPr>
        <w:t>通过监测数据统计，盐湖区</w:t>
      </w:r>
      <w:r>
        <w:rPr>
          <w:rFonts w:hint="eastAsia" w:ascii="宋体" w:hAnsi="宋体" w:eastAsia="宋体" w:cs="宋体"/>
          <w:color w:val="auto"/>
          <w:kern w:val="2"/>
          <w:sz w:val="24"/>
          <w:szCs w:val="24"/>
          <w:lang w:val="en-US" w:eastAsia="zh-CN" w:bidi="ar-SA"/>
        </w:rPr>
        <w:t>2023年期望寿命男为77.8岁，女为82.7岁，平均为80.2岁。</w:t>
      </w:r>
      <w:r>
        <w:rPr>
          <w:rFonts w:hint="eastAsia" w:ascii="宋体" w:hAnsi="宋体" w:cs="宋体"/>
          <w:kern w:val="0"/>
          <w:sz w:val="24"/>
          <w:lang w:eastAsia="zh-CN"/>
        </w:rPr>
        <w:t>（</w:t>
      </w:r>
      <w:r>
        <w:rPr>
          <w:rFonts w:hint="eastAsia" w:ascii="宋体" w:hAnsi="宋体" w:cs="宋体"/>
          <w:kern w:val="0"/>
          <w:sz w:val="24"/>
          <w:lang w:val="en-US" w:eastAsia="zh-CN"/>
        </w:rPr>
        <w:t>详</w:t>
      </w:r>
      <w:r>
        <w:rPr>
          <w:rFonts w:hint="eastAsia" w:ascii="宋体" w:hAnsi="宋体" w:cs="宋体"/>
          <w:kern w:val="0"/>
          <w:sz w:val="24"/>
        </w:rPr>
        <w:t>见表3-</w:t>
      </w:r>
      <w:r>
        <w:rPr>
          <w:rFonts w:hint="eastAsia" w:ascii="宋体" w:hAnsi="宋体" w:cs="宋体"/>
          <w:kern w:val="0"/>
          <w:sz w:val="24"/>
          <w:lang w:val="en-US" w:eastAsia="zh-CN"/>
        </w:rPr>
        <w:t>7</w:t>
      </w:r>
      <w:r>
        <w:rPr>
          <w:rFonts w:hint="eastAsia" w:ascii="宋体" w:hAnsi="宋体" w:cs="宋体"/>
          <w:kern w:val="0"/>
          <w:sz w:val="24"/>
          <w:lang w:eastAsia="zh-CN"/>
        </w:rPr>
        <w:t>）</w:t>
      </w:r>
      <w:r>
        <w:rPr>
          <w:rFonts w:hint="eastAsia" w:ascii="宋体" w:hAnsi="宋体" w:cs="宋体"/>
          <w:kern w:val="0"/>
          <w:sz w:val="24"/>
        </w:rPr>
        <w:t>。</w:t>
      </w:r>
    </w:p>
    <w:p w14:paraId="641CA65D">
      <w:pPr>
        <w:spacing w:line="360" w:lineRule="auto"/>
        <w:jc w:val="center"/>
        <w:rPr>
          <w:rFonts w:hint="eastAsia" w:ascii="宋体" w:hAnsi="宋体" w:cs="宋体"/>
          <w:b/>
          <w:bCs w:val="0"/>
          <w:kern w:val="0"/>
          <w:sz w:val="24"/>
        </w:rPr>
      </w:pPr>
    </w:p>
    <w:p w14:paraId="379638D3">
      <w:pPr>
        <w:spacing w:line="360" w:lineRule="auto"/>
        <w:jc w:val="center"/>
        <w:rPr>
          <w:rFonts w:hint="eastAsia" w:ascii="宋体" w:hAnsi="宋体" w:cs="宋体"/>
          <w:b/>
          <w:bCs w:val="0"/>
          <w:kern w:val="0"/>
          <w:sz w:val="24"/>
        </w:rPr>
      </w:pPr>
      <w:r>
        <w:rPr>
          <w:rFonts w:hint="eastAsia" w:ascii="宋体" w:hAnsi="宋体" w:cs="宋体"/>
          <w:b/>
          <w:bCs w:val="0"/>
          <w:kern w:val="0"/>
          <w:sz w:val="24"/>
        </w:rPr>
        <w:t>表3-</w:t>
      </w:r>
      <w:r>
        <w:rPr>
          <w:rFonts w:hint="eastAsia" w:ascii="宋体" w:hAnsi="宋体" w:cs="宋体"/>
          <w:b/>
          <w:bCs w:val="0"/>
          <w:kern w:val="0"/>
          <w:sz w:val="24"/>
          <w:lang w:val="en-US" w:eastAsia="zh-CN"/>
        </w:rPr>
        <w:t>7</w:t>
      </w:r>
      <w:r>
        <w:rPr>
          <w:rFonts w:hint="eastAsia" w:ascii="宋体" w:hAnsi="宋体" w:cs="宋体"/>
          <w:b/>
          <w:bCs w:val="0"/>
          <w:kern w:val="0"/>
          <w:sz w:val="24"/>
        </w:rPr>
        <w:t xml:space="preserve">  20</w:t>
      </w:r>
      <w:r>
        <w:rPr>
          <w:rFonts w:hint="eastAsia" w:ascii="宋体" w:hAnsi="宋体" w:cs="宋体"/>
          <w:b/>
          <w:bCs w:val="0"/>
          <w:kern w:val="0"/>
          <w:sz w:val="24"/>
          <w:lang w:val="en-US" w:eastAsia="zh-CN"/>
        </w:rPr>
        <w:t>23</w:t>
      </w:r>
      <w:r>
        <w:rPr>
          <w:rFonts w:hint="eastAsia" w:ascii="宋体" w:hAnsi="宋体" w:cs="宋体"/>
          <w:b/>
          <w:bCs w:val="0"/>
          <w:kern w:val="0"/>
          <w:sz w:val="24"/>
        </w:rPr>
        <w:t>年盐湖区全人群分性别期望寿命表</w:t>
      </w:r>
    </w:p>
    <w:tbl>
      <w:tblPr>
        <w:tblStyle w:val="8"/>
        <w:tblpPr w:leftFromText="180" w:rightFromText="180" w:vertAnchor="text" w:horzAnchor="page" w:tblpXSpec="center" w:tblpY="74"/>
        <w:tblOverlap w:val="never"/>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964"/>
        <w:gridCol w:w="826"/>
        <w:gridCol w:w="837"/>
        <w:gridCol w:w="954"/>
        <w:gridCol w:w="859"/>
        <w:gridCol w:w="927"/>
        <w:gridCol w:w="1084"/>
        <w:gridCol w:w="921"/>
        <w:gridCol w:w="1295"/>
      </w:tblGrid>
      <w:tr w14:paraId="0482C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51" w:type="dxa"/>
            <w:vMerge w:val="restart"/>
            <w:tcBorders>
              <w:top w:val="single" w:color="auto" w:sz="4" w:space="0"/>
              <w:left w:val="nil"/>
              <w:bottom w:val="single" w:color="auto" w:sz="12" w:space="0"/>
              <w:right w:val="nil"/>
            </w:tcBorders>
            <w:noWrap w:val="0"/>
            <w:vAlign w:val="center"/>
          </w:tcPr>
          <w:p w14:paraId="7BB6FD9F">
            <w:pPr>
              <w:widowControl/>
              <w:jc w:val="center"/>
              <w:rPr>
                <w:rFonts w:hint="eastAsia" w:ascii="宋体" w:hAnsi="宋体" w:cs="宋体"/>
                <w:color w:val="auto"/>
                <w:spacing w:val="-16"/>
                <w:kern w:val="0"/>
                <w:sz w:val="18"/>
                <w:szCs w:val="18"/>
                <w:lang w:eastAsia="zh-CN"/>
              </w:rPr>
            </w:pPr>
            <w:r>
              <w:rPr>
                <w:rFonts w:hint="eastAsia" w:ascii="宋体" w:hAnsi="宋体" w:cs="宋体"/>
                <w:color w:val="auto"/>
                <w:spacing w:val="-16"/>
                <w:kern w:val="0"/>
                <w:sz w:val="18"/>
                <w:szCs w:val="18"/>
                <w:lang w:eastAsia="zh-CN"/>
              </w:rPr>
              <w:t>年龄组</w:t>
            </w:r>
          </w:p>
        </w:tc>
        <w:tc>
          <w:tcPr>
            <w:tcW w:w="2627" w:type="dxa"/>
            <w:gridSpan w:val="3"/>
            <w:tcBorders>
              <w:top w:val="single" w:color="auto" w:sz="4" w:space="0"/>
              <w:left w:val="nil"/>
              <w:bottom w:val="single" w:color="auto" w:sz="4" w:space="0"/>
              <w:right w:val="nil"/>
            </w:tcBorders>
            <w:noWrap w:val="0"/>
            <w:vAlign w:val="center"/>
          </w:tcPr>
          <w:p w14:paraId="74616AA4">
            <w:pPr>
              <w:widowControl/>
              <w:jc w:val="center"/>
              <w:rPr>
                <w:rFonts w:hint="eastAsia" w:ascii="宋体" w:hAnsi="宋体" w:cs="宋体"/>
                <w:color w:val="auto"/>
                <w:spacing w:val="-16"/>
                <w:kern w:val="0"/>
                <w:sz w:val="18"/>
                <w:szCs w:val="18"/>
                <w:lang w:eastAsia="zh-CN"/>
              </w:rPr>
            </w:pPr>
            <w:r>
              <w:rPr>
                <w:rFonts w:hint="eastAsia" w:ascii="宋体" w:hAnsi="宋体" w:cs="宋体"/>
                <w:color w:val="auto"/>
                <w:spacing w:val="-16"/>
                <w:kern w:val="0"/>
                <w:sz w:val="18"/>
                <w:szCs w:val="18"/>
                <w:lang w:eastAsia="zh-CN"/>
              </w:rPr>
              <w:t>合计</w:t>
            </w:r>
          </w:p>
        </w:tc>
        <w:tc>
          <w:tcPr>
            <w:tcW w:w="2740" w:type="dxa"/>
            <w:gridSpan w:val="3"/>
            <w:tcBorders>
              <w:top w:val="single" w:color="auto" w:sz="4" w:space="0"/>
              <w:left w:val="nil"/>
              <w:bottom w:val="single" w:color="auto" w:sz="4" w:space="0"/>
              <w:right w:val="nil"/>
            </w:tcBorders>
            <w:noWrap w:val="0"/>
            <w:vAlign w:val="center"/>
          </w:tcPr>
          <w:p w14:paraId="132F6C61">
            <w:pPr>
              <w:widowControl/>
              <w:jc w:val="center"/>
              <w:rPr>
                <w:rFonts w:hint="eastAsia" w:ascii="宋体" w:hAnsi="宋体" w:cs="宋体"/>
                <w:color w:val="auto"/>
                <w:spacing w:val="-16"/>
                <w:kern w:val="0"/>
                <w:sz w:val="18"/>
                <w:szCs w:val="18"/>
                <w:lang w:eastAsia="zh-CN"/>
              </w:rPr>
            </w:pPr>
            <w:r>
              <w:rPr>
                <w:rFonts w:hint="eastAsia" w:ascii="宋体" w:hAnsi="宋体" w:cs="宋体"/>
                <w:color w:val="auto"/>
                <w:spacing w:val="-16"/>
                <w:kern w:val="0"/>
                <w:sz w:val="18"/>
                <w:szCs w:val="18"/>
                <w:lang w:eastAsia="zh-CN"/>
              </w:rPr>
              <w:t>男</w:t>
            </w:r>
          </w:p>
        </w:tc>
        <w:tc>
          <w:tcPr>
            <w:tcW w:w="3300" w:type="dxa"/>
            <w:gridSpan w:val="3"/>
            <w:tcBorders>
              <w:top w:val="single" w:color="auto" w:sz="4" w:space="0"/>
              <w:left w:val="nil"/>
              <w:bottom w:val="single" w:color="auto" w:sz="4" w:space="0"/>
              <w:right w:val="nil"/>
            </w:tcBorders>
            <w:noWrap w:val="0"/>
            <w:vAlign w:val="center"/>
          </w:tcPr>
          <w:p w14:paraId="6EADB0F6">
            <w:pPr>
              <w:widowControl/>
              <w:jc w:val="center"/>
              <w:rPr>
                <w:rFonts w:hint="eastAsia" w:ascii="宋体" w:hAnsi="宋体" w:cs="宋体"/>
                <w:color w:val="auto"/>
                <w:spacing w:val="-16"/>
                <w:kern w:val="0"/>
                <w:sz w:val="18"/>
                <w:szCs w:val="18"/>
                <w:lang w:eastAsia="zh-CN"/>
              </w:rPr>
            </w:pPr>
            <w:r>
              <w:rPr>
                <w:rFonts w:hint="eastAsia" w:ascii="宋体" w:hAnsi="宋体" w:cs="宋体"/>
                <w:color w:val="auto"/>
                <w:spacing w:val="-16"/>
                <w:kern w:val="0"/>
                <w:sz w:val="18"/>
                <w:szCs w:val="18"/>
                <w:lang w:eastAsia="zh-CN"/>
              </w:rPr>
              <w:t>女</w:t>
            </w:r>
          </w:p>
        </w:tc>
      </w:tr>
      <w:tr w14:paraId="36472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51" w:type="dxa"/>
            <w:vMerge w:val="continue"/>
            <w:tcBorders>
              <w:top w:val="single" w:color="auto" w:sz="12" w:space="0"/>
              <w:left w:val="nil"/>
              <w:bottom w:val="single" w:color="auto" w:sz="4" w:space="0"/>
              <w:right w:val="nil"/>
            </w:tcBorders>
            <w:noWrap w:val="0"/>
            <w:vAlign w:val="center"/>
          </w:tcPr>
          <w:p w14:paraId="4B7A1D77">
            <w:pPr>
              <w:widowControl/>
              <w:jc w:val="center"/>
              <w:rPr>
                <w:rFonts w:hint="eastAsia" w:ascii="宋体" w:hAnsi="宋体" w:cs="宋体"/>
                <w:color w:val="auto"/>
                <w:spacing w:val="-16"/>
                <w:kern w:val="0"/>
                <w:sz w:val="18"/>
                <w:szCs w:val="18"/>
                <w:lang w:eastAsia="zh-CN"/>
              </w:rPr>
            </w:pPr>
          </w:p>
        </w:tc>
        <w:tc>
          <w:tcPr>
            <w:tcW w:w="964" w:type="dxa"/>
            <w:tcBorders>
              <w:top w:val="single" w:color="auto" w:sz="4" w:space="0"/>
              <w:left w:val="nil"/>
              <w:bottom w:val="single" w:color="auto" w:sz="4" w:space="0"/>
              <w:right w:val="nil"/>
            </w:tcBorders>
            <w:noWrap w:val="0"/>
            <w:vAlign w:val="center"/>
          </w:tcPr>
          <w:p w14:paraId="5245D6E7">
            <w:pPr>
              <w:widowControl/>
              <w:jc w:val="center"/>
              <w:rPr>
                <w:rFonts w:hint="eastAsia" w:ascii="宋体" w:hAnsi="宋体" w:cs="宋体"/>
                <w:color w:val="auto"/>
                <w:spacing w:val="-16"/>
                <w:kern w:val="0"/>
                <w:sz w:val="18"/>
                <w:szCs w:val="18"/>
                <w:lang w:val="en-US" w:eastAsia="zh-CN" w:bidi="ar-SA"/>
              </w:rPr>
            </w:pPr>
            <w:r>
              <w:rPr>
                <w:rFonts w:hint="eastAsia" w:ascii="宋体" w:hAnsi="宋体" w:cs="宋体"/>
                <w:color w:val="auto"/>
                <w:spacing w:val="-16"/>
                <w:kern w:val="0"/>
                <w:sz w:val="18"/>
                <w:szCs w:val="18"/>
                <w:lang w:eastAsia="zh-CN"/>
              </w:rPr>
              <w:t>平均人口数</w:t>
            </w:r>
          </w:p>
        </w:tc>
        <w:tc>
          <w:tcPr>
            <w:tcW w:w="826" w:type="dxa"/>
            <w:tcBorders>
              <w:top w:val="single" w:color="auto" w:sz="4" w:space="0"/>
              <w:left w:val="nil"/>
              <w:bottom w:val="single" w:color="auto" w:sz="4" w:space="0"/>
              <w:right w:val="nil"/>
            </w:tcBorders>
            <w:noWrap w:val="0"/>
            <w:vAlign w:val="center"/>
          </w:tcPr>
          <w:p w14:paraId="79E4F666">
            <w:pPr>
              <w:widowControl/>
              <w:jc w:val="center"/>
              <w:rPr>
                <w:rFonts w:hint="eastAsia" w:ascii="宋体" w:hAnsi="宋体" w:cs="宋体"/>
                <w:color w:val="auto"/>
                <w:spacing w:val="-16"/>
                <w:kern w:val="0"/>
                <w:sz w:val="18"/>
                <w:szCs w:val="18"/>
                <w:lang w:val="en-US" w:eastAsia="zh-CN" w:bidi="ar-SA"/>
              </w:rPr>
            </w:pPr>
            <w:r>
              <w:rPr>
                <w:rFonts w:hint="eastAsia" w:ascii="宋体" w:hAnsi="宋体" w:cs="宋体"/>
                <w:color w:val="auto"/>
                <w:spacing w:val="-16"/>
                <w:kern w:val="0"/>
                <w:sz w:val="18"/>
                <w:szCs w:val="18"/>
                <w:lang w:eastAsia="zh-CN"/>
              </w:rPr>
              <w:t>实际死亡人数</w:t>
            </w:r>
          </w:p>
        </w:tc>
        <w:tc>
          <w:tcPr>
            <w:tcW w:w="837" w:type="dxa"/>
            <w:tcBorders>
              <w:top w:val="single" w:color="auto" w:sz="4" w:space="0"/>
              <w:left w:val="nil"/>
              <w:bottom w:val="single" w:color="auto" w:sz="4" w:space="0"/>
              <w:right w:val="nil"/>
            </w:tcBorders>
            <w:noWrap w:val="0"/>
            <w:vAlign w:val="center"/>
          </w:tcPr>
          <w:p w14:paraId="3E3CCA7A">
            <w:pPr>
              <w:widowControl/>
              <w:jc w:val="center"/>
              <w:rPr>
                <w:rFonts w:hint="eastAsia" w:ascii="宋体" w:hAnsi="宋体" w:cs="宋体"/>
                <w:color w:val="auto"/>
                <w:spacing w:val="-16"/>
                <w:kern w:val="0"/>
                <w:sz w:val="18"/>
                <w:szCs w:val="18"/>
                <w:lang w:eastAsia="zh-CN"/>
              </w:rPr>
            </w:pPr>
            <w:r>
              <w:rPr>
                <w:rFonts w:hint="eastAsia" w:ascii="宋体" w:hAnsi="宋体" w:cs="宋体"/>
                <w:color w:val="auto"/>
                <w:spacing w:val="-16"/>
                <w:kern w:val="0"/>
                <w:sz w:val="18"/>
                <w:szCs w:val="18"/>
                <w:lang w:eastAsia="zh-CN"/>
              </w:rPr>
              <w:t>期望寿命</w:t>
            </w:r>
          </w:p>
        </w:tc>
        <w:tc>
          <w:tcPr>
            <w:tcW w:w="954" w:type="dxa"/>
            <w:tcBorders>
              <w:top w:val="single" w:color="auto" w:sz="4" w:space="0"/>
              <w:left w:val="nil"/>
              <w:bottom w:val="single" w:color="auto" w:sz="4" w:space="0"/>
              <w:right w:val="nil"/>
            </w:tcBorders>
            <w:noWrap w:val="0"/>
            <w:vAlign w:val="center"/>
          </w:tcPr>
          <w:p w14:paraId="116A4A15">
            <w:pPr>
              <w:widowControl/>
              <w:jc w:val="center"/>
              <w:rPr>
                <w:rFonts w:hint="eastAsia" w:ascii="宋体" w:hAnsi="宋体" w:cs="宋体"/>
                <w:color w:val="auto"/>
                <w:spacing w:val="-16"/>
                <w:kern w:val="0"/>
                <w:sz w:val="18"/>
                <w:szCs w:val="18"/>
                <w:lang w:val="en-US" w:eastAsia="zh-CN" w:bidi="ar-SA"/>
              </w:rPr>
            </w:pPr>
            <w:r>
              <w:rPr>
                <w:rFonts w:hint="eastAsia" w:ascii="宋体" w:hAnsi="宋体" w:cs="宋体"/>
                <w:color w:val="auto"/>
                <w:spacing w:val="-16"/>
                <w:kern w:val="0"/>
                <w:sz w:val="18"/>
                <w:szCs w:val="18"/>
                <w:lang w:eastAsia="zh-CN"/>
              </w:rPr>
              <w:t>平均人口数</w:t>
            </w:r>
          </w:p>
        </w:tc>
        <w:tc>
          <w:tcPr>
            <w:tcW w:w="859" w:type="dxa"/>
            <w:tcBorders>
              <w:top w:val="single" w:color="auto" w:sz="4" w:space="0"/>
              <w:left w:val="nil"/>
              <w:bottom w:val="single" w:color="auto" w:sz="4" w:space="0"/>
              <w:right w:val="nil"/>
            </w:tcBorders>
            <w:noWrap w:val="0"/>
            <w:vAlign w:val="center"/>
          </w:tcPr>
          <w:p w14:paraId="6A7A7782">
            <w:pPr>
              <w:widowControl/>
              <w:jc w:val="center"/>
              <w:rPr>
                <w:rFonts w:hint="eastAsia" w:ascii="宋体" w:hAnsi="宋体" w:cs="宋体"/>
                <w:color w:val="auto"/>
                <w:spacing w:val="-16"/>
                <w:kern w:val="0"/>
                <w:sz w:val="18"/>
                <w:szCs w:val="18"/>
                <w:lang w:val="en-US" w:eastAsia="zh-CN" w:bidi="ar-SA"/>
              </w:rPr>
            </w:pPr>
            <w:r>
              <w:rPr>
                <w:rFonts w:hint="eastAsia" w:ascii="宋体" w:hAnsi="宋体" w:cs="宋体"/>
                <w:color w:val="auto"/>
                <w:spacing w:val="-16"/>
                <w:kern w:val="0"/>
                <w:sz w:val="18"/>
                <w:szCs w:val="18"/>
                <w:lang w:eastAsia="zh-CN"/>
              </w:rPr>
              <w:t>实际死亡人数</w:t>
            </w:r>
          </w:p>
        </w:tc>
        <w:tc>
          <w:tcPr>
            <w:tcW w:w="927" w:type="dxa"/>
            <w:tcBorders>
              <w:top w:val="single" w:color="auto" w:sz="4" w:space="0"/>
              <w:left w:val="nil"/>
              <w:bottom w:val="single" w:color="auto" w:sz="4" w:space="0"/>
              <w:right w:val="nil"/>
            </w:tcBorders>
            <w:noWrap w:val="0"/>
            <w:vAlign w:val="center"/>
          </w:tcPr>
          <w:p w14:paraId="459BF716">
            <w:pPr>
              <w:widowControl/>
              <w:jc w:val="center"/>
              <w:rPr>
                <w:rFonts w:hint="eastAsia" w:ascii="宋体" w:hAnsi="宋体" w:cs="宋体"/>
                <w:color w:val="auto"/>
                <w:spacing w:val="-16"/>
                <w:kern w:val="0"/>
                <w:sz w:val="18"/>
                <w:szCs w:val="18"/>
                <w:lang w:val="en-US" w:eastAsia="zh-CN" w:bidi="ar-SA"/>
              </w:rPr>
            </w:pPr>
            <w:r>
              <w:rPr>
                <w:rFonts w:hint="eastAsia" w:ascii="宋体" w:hAnsi="宋体" w:cs="宋体"/>
                <w:color w:val="auto"/>
                <w:spacing w:val="-16"/>
                <w:kern w:val="0"/>
                <w:sz w:val="18"/>
                <w:szCs w:val="18"/>
                <w:lang w:eastAsia="zh-CN"/>
              </w:rPr>
              <w:t>期望寿命</w:t>
            </w:r>
          </w:p>
        </w:tc>
        <w:tc>
          <w:tcPr>
            <w:tcW w:w="1084" w:type="dxa"/>
            <w:tcBorders>
              <w:top w:val="single" w:color="auto" w:sz="4" w:space="0"/>
              <w:left w:val="nil"/>
              <w:bottom w:val="single" w:color="auto" w:sz="4" w:space="0"/>
              <w:right w:val="nil"/>
            </w:tcBorders>
            <w:noWrap w:val="0"/>
            <w:vAlign w:val="center"/>
          </w:tcPr>
          <w:p w14:paraId="6C60EDDC">
            <w:pPr>
              <w:widowControl/>
              <w:jc w:val="center"/>
              <w:rPr>
                <w:rFonts w:hint="eastAsia" w:ascii="宋体" w:hAnsi="宋体" w:cs="宋体"/>
                <w:color w:val="auto"/>
                <w:spacing w:val="-16"/>
                <w:kern w:val="0"/>
                <w:sz w:val="18"/>
                <w:szCs w:val="18"/>
                <w:lang w:val="en-US" w:eastAsia="zh-CN" w:bidi="ar-SA"/>
              </w:rPr>
            </w:pPr>
            <w:r>
              <w:rPr>
                <w:rFonts w:hint="eastAsia" w:ascii="宋体" w:hAnsi="宋体" w:cs="宋体"/>
                <w:color w:val="auto"/>
                <w:spacing w:val="-16"/>
                <w:kern w:val="0"/>
                <w:sz w:val="18"/>
                <w:szCs w:val="18"/>
                <w:lang w:eastAsia="zh-CN"/>
              </w:rPr>
              <w:t>平均人口数</w:t>
            </w:r>
          </w:p>
        </w:tc>
        <w:tc>
          <w:tcPr>
            <w:tcW w:w="921" w:type="dxa"/>
            <w:tcBorders>
              <w:top w:val="single" w:color="auto" w:sz="4" w:space="0"/>
              <w:left w:val="nil"/>
              <w:bottom w:val="single" w:color="auto" w:sz="4" w:space="0"/>
              <w:right w:val="nil"/>
            </w:tcBorders>
            <w:noWrap w:val="0"/>
            <w:vAlign w:val="center"/>
          </w:tcPr>
          <w:p w14:paraId="5838E343">
            <w:pPr>
              <w:widowControl/>
              <w:jc w:val="center"/>
              <w:rPr>
                <w:rFonts w:hint="eastAsia" w:ascii="宋体" w:hAnsi="宋体" w:cs="宋体"/>
                <w:color w:val="auto"/>
                <w:spacing w:val="-16"/>
                <w:kern w:val="0"/>
                <w:sz w:val="18"/>
                <w:szCs w:val="18"/>
                <w:lang w:val="en-US" w:eastAsia="zh-CN" w:bidi="ar-SA"/>
              </w:rPr>
            </w:pPr>
            <w:r>
              <w:rPr>
                <w:rFonts w:hint="eastAsia" w:ascii="宋体" w:hAnsi="宋体" w:cs="宋体"/>
                <w:color w:val="auto"/>
                <w:spacing w:val="-16"/>
                <w:kern w:val="0"/>
                <w:sz w:val="18"/>
                <w:szCs w:val="18"/>
                <w:lang w:eastAsia="zh-CN"/>
              </w:rPr>
              <w:t>实际死亡人数</w:t>
            </w:r>
          </w:p>
        </w:tc>
        <w:tc>
          <w:tcPr>
            <w:tcW w:w="1295" w:type="dxa"/>
            <w:tcBorders>
              <w:top w:val="single" w:color="auto" w:sz="4" w:space="0"/>
              <w:left w:val="nil"/>
              <w:bottom w:val="single" w:color="auto" w:sz="4" w:space="0"/>
              <w:right w:val="nil"/>
            </w:tcBorders>
            <w:noWrap w:val="0"/>
            <w:vAlign w:val="center"/>
          </w:tcPr>
          <w:p w14:paraId="47EB2A8B">
            <w:pPr>
              <w:widowControl/>
              <w:jc w:val="center"/>
              <w:rPr>
                <w:rFonts w:hint="eastAsia" w:ascii="宋体" w:hAnsi="宋体" w:cs="宋体"/>
                <w:color w:val="auto"/>
                <w:spacing w:val="-16"/>
                <w:kern w:val="0"/>
                <w:sz w:val="18"/>
                <w:szCs w:val="18"/>
                <w:lang w:val="en-US" w:eastAsia="zh-CN" w:bidi="ar-SA"/>
              </w:rPr>
            </w:pPr>
            <w:r>
              <w:rPr>
                <w:rFonts w:hint="eastAsia" w:ascii="宋体" w:hAnsi="宋体" w:cs="宋体"/>
                <w:color w:val="auto"/>
                <w:spacing w:val="-16"/>
                <w:kern w:val="0"/>
                <w:sz w:val="18"/>
                <w:szCs w:val="18"/>
                <w:lang w:eastAsia="zh-CN"/>
              </w:rPr>
              <w:t>期望寿命</w:t>
            </w:r>
          </w:p>
        </w:tc>
      </w:tr>
      <w:tr w14:paraId="013C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51" w:type="dxa"/>
            <w:tcBorders>
              <w:top w:val="single" w:color="auto" w:sz="4" w:space="0"/>
              <w:left w:val="nil"/>
              <w:bottom w:val="nil"/>
              <w:right w:val="nil"/>
            </w:tcBorders>
            <w:noWrap w:val="0"/>
            <w:vAlign w:val="center"/>
          </w:tcPr>
          <w:p w14:paraId="16CA5C2C">
            <w:pPr>
              <w:snapToGrid w:val="0"/>
              <w:spacing w:line="360" w:lineRule="auto"/>
              <w:jc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kern w:val="0"/>
                <w:sz w:val="18"/>
                <w:szCs w:val="18"/>
                <w:lang w:val="en-US" w:eastAsia="zh-CN"/>
              </w:rPr>
              <w:t>0-</w:t>
            </w:r>
          </w:p>
        </w:tc>
        <w:tc>
          <w:tcPr>
            <w:tcW w:w="964" w:type="dxa"/>
            <w:tcBorders>
              <w:top w:val="single" w:color="auto" w:sz="4" w:space="0"/>
              <w:left w:val="nil"/>
              <w:bottom w:val="nil"/>
              <w:right w:val="nil"/>
            </w:tcBorders>
            <w:noWrap w:val="0"/>
            <w:vAlign w:val="center"/>
          </w:tcPr>
          <w:p w14:paraId="19B872AE">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6910</w:t>
            </w:r>
          </w:p>
        </w:tc>
        <w:tc>
          <w:tcPr>
            <w:tcW w:w="826" w:type="dxa"/>
            <w:tcBorders>
              <w:top w:val="single" w:color="auto" w:sz="4" w:space="0"/>
              <w:left w:val="nil"/>
              <w:bottom w:val="nil"/>
              <w:right w:val="nil"/>
            </w:tcBorders>
            <w:noWrap w:val="0"/>
            <w:vAlign w:val="center"/>
          </w:tcPr>
          <w:p w14:paraId="34F989EC">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837" w:type="dxa"/>
            <w:tcBorders>
              <w:top w:val="single" w:color="auto" w:sz="4" w:space="0"/>
              <w:left w:val="nil"/>
              <w:bottom w:val="nil"/>
              <w:right w:val="nil"/>
            </w:tcBorders>
            <w:noWrap w:val="0"/>
            <w:vAlign w:val="center"/>
          </w:tcPr>
          <w:p w14:paraId="2A29F902">
            <w:pPr>
              <w:keepNext w:val="0"/>
              <w:keepLines w:val="0"/>
              <w:widowControl/>
              <w:suppressLineNumbers w:val="0"/>
              <w:jc w:val="center"/>
              <w:textAlignment w:val="center"/>
              <w:rPr>
                <w:rFonts w:hint="eastAsia" w:ascii="宋体" w:hAnsi="宋体" w:eastAsia="宋体" w:cs="宋体"/>
                <w:b w:val="0"/>
                <w:bCs w:val="0"/>
                <w:color w:val="FF0000"/>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80.2</w:t>
            </w:r>
          </w:p>
        </w:tc>
        <w:tc>
          <w:tcPr>
            <w:tcW w:w="954" w:type="dxa"/>
            <w:tcBorders>
              <w:top w:val="single" w:color="auto" w:sz="4" w:space="0"/>
              <w:left w:val="nil"/>
              <w:bottom w:val="nil"/>
              <w:right w:val="nil"/>
            </w:tcBorders>
            <w:noWrap w:val="0"/>
            <w:vAlign w:val="center"/>
          </w:tcPr>
          <w:p w14:paraId="70050EDD">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3498</w:t>
            </w:r>
          </w:p>
        </w:tc>
        <w:tc>
          <w:tcPr>
            <w:tcW w:w="859" w:type="dxa"/>
            <w:tcBorders>
              <w:top w:val="single" w:color="auto" w:sz="4" w:space="0"/>
              <w:left w:val="nil"/>
              <w:bottom w:val="nil"/>
              <w:right w:val="nil"/>
            </w:tcBorders>
            <w:noWrap w:val="0"/>
            <w:vAlign w:val="center"/>
          </w:tcPr>
          <w:p w14:paraId="507CEC53">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w:t>
            </w:r>
          </w:p>
        </w:tc>
        <w:tc>
          <w:tcPr>
            <w:tcW w:w="927" w:type="dxa"/>
            <w:tcBorders>
              <w:top w:val="single" w:color="auto" w:sz="4" w:space="0"/>
              <w:left w:val="nil"/>
              <w:bottom w:val="nil"/>
              <w:right w:val="nil"/>
            </w:tcBorders>
            <w:noWrap w:val="0"/>
            <w:vAlign w:val="center"/>
          </w:tcPr>
          <w:p w14:paraId="13DB7FC2">
            <w:pPr>
              <w:keepNext w:val="0"/>
              <w:keepLines w:val="0"/>
              <w:widowControl/>
              <w:suppressLineNumbers w:val="0"/>
              <w:jc w:val="center"/>
              <w:textAlignment w:val="center"/>
              <w:rPr>
                <w:rFonts w:hint="eastAsia" w:ascii="宋体" w:hAnsi="宋体" w:eastAsia="宋体" w:cs="宋体"/>
                <w:b w:val="0"/>
                <w:bCs w:val="0"/>
                <w:color w:val="FF0000"/>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77.8</w:t>
            </w:r>
          </w:p>
        </w:tc>
        <w:tc>
          <w:tcPr>
            <w:tcW w:w="1084" w:type="dxa"/>
            <w:tcBorders>
              <w:top w:val="single" w:color="auto" w:sz="4" w:space="0"/>
              <w:left w:val="nil"/>
              <w:bottom w:val="nil"/>
              <w:right w:val="nil"/>
            </w:tcBorders>
            <w:noWrap w:val="0"/>
            <w:vAlign w:val="center"/>
          </w:tcPr>
          <w:p w14:paraId="429B1A33">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3412</w:t>
            </w:r>
          </w:p>
        </w:tc>
        <w:tc>
          <w:tcPr>
            <w:tcW w:w="921" w:type="dxa"/>
            <w:tcBorders>
              <w:top w:val="single" w:color="auto" w:sz="4" w:space="0"/>
              <w:left w:val="nil"/>
              <w:bottom w:val="nil"/>
              <w:right w:val="nil"/>
            </w:tcBorders>
            <w:noWrap w:val="0"/>
            <w:vAlign w:val="center"/>
          </w:tcPr>
          <w:p w14:paraId="69272876">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w:t>
            </w:r>
          </w:p>
        </w:tc>
        <w:tc>
          <w:tcPr>
            <w:tcW w:w="1295" w:type="dxa"/>
            <w:tcBorders>
              <w:top w:val="single" w:color="auto" w:sz="4" w:space="0"/>
              <w:left w:val="nil"/>
              <w:bottom w:val="nil"/>
              <w:right w:val="nil"/>
            </w:tcBorders>
            <w:noWrap w:val="0"/>
            <w:vAlign w:val="center"/>
          </w:tcPr>
          <w:p w14:paraId="3802C5D5">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82.7</w:t>
            </w:r>
          </w:p>
        </w:tc>
      </w:tr>
      <w:tr w14:paraId="4AAD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51" w:type="dxa"/>
            <w:tcBorders>
              <w:top w:val="nil"/>
              <w:left w:val="nil"/>
              <w:bottom w:val="nil"/>
              <w:right w:val="nil"/>
            </w:tcBorders>
            <w:noWrap w:val="0"/>
            <w:vAlign w:val="center"/>
          </w:tcPr>
          <w:p w14:paraId="15F95197">
            <w:pPr>
              <w:snapToGrid w:val="0"/>
              <w:spacing w:line="360" w:lineRule="auto"/>
              <w:jc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kern w:val="0"/>
                <w:sz w:val="18"/>
                <w:szCs w:val="18"/>
                <w:lang w:val="en-US" w:eastAsia="zh-CN"/>
              </w:rPr>
              <w:t>1-</w:t>
            </w:r>
          </w:p>
        </w:tc>
        <w:tc>
          <w:tcPr>
            <w:tcW w:w="964" w:type="dxa"/>
            <w:tcBorders>
              <w:top w:val="nil"/>
              <w:left w:val="nil"/>
              <w:bottom w:val="nil"/>
              <w:right w:val="nil"/>
            </w:tcBorders>
            <w:noWrap w:val="0"/>
            <w:vAlign w:val="center"/>
          </w:tcPr>
          <w:p w14:paraId="3610DA0D">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7167</w:t>
            </w:r>
          </w:p>
        </w:tc>
        <w:tc>
          <w:tcPr>
            <w:tcW w:w="826" w:type="dxa"/>
            <w:tcBorders>
              <w:top w:val="nil"/>
              <w:left w:val="nil"/>
              <w:bottom w:val="nil"/>
              <w:right w:val="nil"/>
            </w:tcBorders>
            <w:noWrap w:val="0"/>
            <w:vAlign w:val="center"/>
          </w:tcPr>
          <w:p w14:paraId="3E2A3A20">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9</w:t>
            </w:r>
          </w:p>
        </w:tc>
        <w:tc>
          <w:tcPr>
            <w:tcW w:w="837" w:type="dxa"/>
            <w:tcBorders>
              <w:top w:val="nil"/>
              <w:left w:val="nil"/>
              <w:bottom w:val="nil"/>
              <w:right w:val="nil"/>
            </w:tcBorders>
            <w:noWrap w:val="0"/>
            <w:vAlign w:val="center"/>
          </w:tcPr>
          <w:p w14:paraId="3ADB1554">
            <w:pPr>
              <w:keepNext w:val="0"/>
              <w:keepLines w:val="0"/>
              <w:widowControl/>
              <w:suppressLineNumbers w:val="0"/>
              <w:jc w:val="center"/>
              <w:textAlignment w:val="center"/>
              <w:rPr>
                <w:rFonts w:hint="eastAsia" w:ascii="宋体" w:hAnsi="宋体" w:eastAsia="宋体" w:cs="宋体"/>
                <w:b w:val="0"/>
                <w:bCs w:val="0"/>
                <w:color w:val="FF0000"/>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79.3</w:t>
            </w:r>
          </w:p>
        </w:tc>
        <w:tc>
          <w:tcPr>
            <w:tcW w:w="954" w:type="dxa"/>
            <w:tcBorders>
              <w:top w:val="nil"/>
              <w:left w:val="nil"/>
              <w:bottom w:val="nil"/>
              <w:right w:val="nil"/>
            </w:tcBorders>
            <w:noWrap w:val="0"/>
            <w:vAlign w:val="center"/>
          </w:tcPr>
          <w:p w14:paraId="64B73F49">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3627</w:t>
            </w:r>
          </w:p>
        </w:tc>
        <w:tc>
          <w:tcPr>
            <w:tcW w:w="859" w:type="dxa"/>
            <w:tcBorders>
              <w:top w:val="nil"/>
              <w:left w:val="nil"/>
              <w:bottom w:val="nil"/>
              <w:right w:val="nil"/>
            </w:tcBorders>
            <w:noWrap w:val="0"/>
            <w:vAlign w:val="center"/>
          </w:tcPr>
          <w:p w14:paraId="769872AE">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927" w:type="dxa"/>
            <w:tcBorders>
              <w:top w:val="nil"/>
              <w:left w:val="nil"/>
              <w:bottom w:val="nil"/>
              <w:right w:val="nil"/>
            </w:tcBorders>
            <w:noWrap w:val="0"/>
            <w:vAlign w:val="center"/>
          </w:tcPr>
          <w:p w14:paraId="417DFABE">
            <w:pPr>
              <w:keepNext w:val="0"/>
              <w:keepLines w:val="0"/>
              <w:widowControl/>
              <w:suppressLineNumbers w:val="0"/>
              <w:jc w:val="center"/>
              <w:textAlignment w:val="center"/>
              <w:rPr>
                <w:rFonts w:hint="eastAsia" w:ascii="宋体" w:hAnsi="宋体" w:eastAsia="宋体" w:cs="宋体"/>
                <w:b w:val="0"/>
                <w:bCs w:val="0"/>
                <w:color w:val="FF0000"/>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76.9</w:t>
            </w:r>
          </w:p>
        </w:tc>
        <w:tc>
          <w:tcPr>
            <w:tcW w:w="1084" w:type="dxa"/>
            <w:tcBorders>
              <w:top w:val="nil"/>
              <w:left w:val="nil"/>
              <w:bottom w:val="nil"/>
              <w:right w:val="nil"/>
            </w:tcBorders>
            <w:noWrap w:val="0"/>
            <w:vAlign w:val="center"/>
          </w:tcPr>
          <w:p w14:paraId="085811EC">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3540</w:t>
            </w:r>
          </w:p>
        </w:tc>
        <w:tc>
          <w:tcPr>
            <w:tcW w:w="921" w:type="dxa"/>
            <w:tcBorders>
              <w:top w:val="nil"/>
              <w:left w:val="nil"/>
              <w:bottom w:val="nil"/>
              <w:right w:val="nil"/>
            </w:tcBorders>
            <w:noWrap w:val="0"/>
            <w:vAlign w:val="center"/>
          </w:tcPr>
          <w:p w14:paraId="70FC6F9A">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w:t>
            </w:r>
          </w:p>
        </w:tc>
        <w:tc>
          <w:tcPr>
            <w:tcW w:w="1295" w:type="dxa"/>
            <w:tcBorders>
              <w:top w:val="nil"/>
              <w:left w:val="nil"/>
              <w:bottom w:val="nil"/>
              <w:right w:val="nil"/>
            </w:tcBorders>
            <w:noWrap w:val="0"/>
            <w:vAlign w:val="center"/>
          </w:tcPr>
          <w:p w14:paraId="1EF33930">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81.8</w:t>
            </w:r>
          </w:p>
        </w:tc>
      </w:tr>
      <w:tr w14:paraId="4729F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51" w:type="dxa"/>
            <w:tcBorders>
              <w:top w:val="nil"/>
              <w:left w:val="nil"/>
              <w:bottom w:val="nil"/>
              <w:right w:val="nil"/>
            </w:tcBorders>
            <w:noWrap w:val="0"/>
            <w:vAlign w:val="center"/>
          </w:tcPr>
          <w:p w14:paraId="43D9CCD9">
            <w:pPr>
              <w:snapToGrid w:val="0"/>
              <w:spacing w:line="360" w:lineRule="auto"/>
              <w:jc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kern w:val="0"/>
                <w:sz w:val="18"/>
                <w:szCs w:val="18"/>
                <w:lang w:val="en-US" w:eastAsia="zh-CN"/>
              </w:rPr>
              <w:t>5-</w:t>
            </w:r>
          </w:p>
        </w:tc>
        <w:tc>
          <w:tcPr>
            <w:tcW w:w="964" w:type="dxa"/>
            <w:tcBorders>
              <w:top w:val="nil"/>
              <w:left w:val="nil"/>
              <w:bottom w:val="nil"/>
              <w:right w:val="nil"/>
            </w:tcBorders>
            <w:noWrap w:val="0"/>
            <w:vAlign w:val="center"/>
          </w:tcPr>
          <w:p w14:paraId="276D4D56">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43655</w:t>
            </w:r>
          </w:p>
        </w:tc>
        <w:tc>
          <w:tcPr>
            <w:tcW w:w="826" w:type="dxa"/>
            <w:tcBorders>
              <w:top w:val="nil"/>
              <w:left w:val="nil"/>
              <w:bottom w:val="nil"/>
              <w:right w:val="nil"/>
            </w:tcBorders>
            <w:noWrap w:val="0"/>
            <w:vAlign w:val="center"/>
          </w:tcPr>
          <w:p w14:paraId="3D4C403E">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7</w:t>
            </w:r>
          </w:p>
        </w:tc>
        <w:tc>
          <w:tcPr>
            <w:tcW w:w="837" w:type="dxa"/>
            <w:tcBorders>
              <w:top w:val="nil"/>
              <w:left w:val="nil"/>
              <w:bottom w:val="nil"/>
              <w:right w:val="nil"/>
            </w:tcBorders>
            <w:noWrap w:val="0"/>
            <w:vAlign w:val="center"/>
          </w:tcPr>
          <w:p w14:paraId="13E9F8CA">
            <w:pPr>
              <w:keepNext w:val="0"/>
              <w:keepLines w:val="0"/>
              <w:widowControl/>
              <w:suppressLineNumbers w:val="0"/>
              <w:jc w:val="center"/>
              <w:textAlignment w:val="center"/>
              <w:rPr>
                <w:rFonts w:hint="eastAsia" w:ascii="宋体" w:hAnsi="宋体" w:eastAsia="宋体" w:cs="宋体"/>
                <w:b w:val="0"/>
                <w:bCs w:val="0"/>
                <w:color w:val="FF0000"/>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75.7</w:t>
            </w:r>
          </w:p>
        </w:tc>
        <w:tc>
          <w:tcPr>
            <w:tcW w:w="954" w:type="dxa"/>
            <w:tcBorders>
              <w:top w:val="nil"/>
              <w:left w:val="nil"/>
              <w:bottom w:val="nil"/>
              <w:right w:val="nil"/>
            </w:tcBorders>
            <w:noWrap w:val="0"/>
            <w:vAlign w:val="center"/>
          </w:tcPr>
          <w:p w14:paraId="48AFD0F9">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22059</w:t>
            </w:r>
          </w:p>
        </w:tc>
        <w:tc>
          <w:tcPr>
            <w:tcW w:w="859" w:type="dxa"/>
            <w:tcBorders>
              <w:top w:val="nil"/>
              <w:left w:val="nil"/>
              <w:bottom w:val="nil"/>
              <w:right w:val="nil"/>
            </w:tcBorders>
            <w:noWrap w:val="0"/>
            <w:vAlign w:val="center"/>
          </w:tcPr>
          <w:p w14:paraId="05F53F31">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nil"/>
              <w:left w:val="nil"/>
              <w:bottom w:val="nil"/>
              <w:right w:val="nil"/>
            </w:tcBorders>
            <w:noWrap w:val="0"/>
            <w:vAlign w:val="center"/>
          </w:tcPr>
          <w:p w14:paraId="5E9B3173">
            <w:pPr>
              <w:keepNext w:val="0"/>
              <w:keepLines w:val="0"/>
              <w:widowControl/>
              <w:suppressLineNumbers w:val="0"/>
              <w:jc w:val="center"/>
              <w:textAlignment w:val="center"/>
              <w:rPr>
                <w:rFonts w:hint="eastAsia" w:ascii="宋体" w:hAnsi="宋体" w:eastAsia="宋体" w:cs="宋体"/>
                <w:b w:val="0"/>
                <w:bCs w:val="0"/>
                <w:color w:val="FF0000"/>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73.2</w:t>
            </w:r>
          </w:p>
        </w:tc>
        <w:tc>
          <w:tcPr>
            <w:tcW w:w="1084" w:type="dxa"/>
            <w:tcBorders>
              <w:top w:val="nil"/>
              <w:left w:val="nil"/>
              <w:bottom w:val="nil"/>
              <w:right w:val="nil"/>
            </w:tcBorders>
            <w:noWrap w:val="0"/>
            <w:vAlign w:val="center"/>
          </w:tcPr>
          <w:p w14:paraId="71C179F7">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21596</w:t>
            </w:r>
          </w:p>
        </w:tc>
        <w:tc>
          <w:tcPr>
            <w:tcW w:w="921" w:type="dxa"/>
            <w:tcBorders>
              <w:top w:val="nil"/>
              <w:left w:val="nil"/>
              <w:bottom w:val="nil"/>
              <w:right w:val="nil"/>
            </w:tcBorders>
            <w:noWrap w:val="0"/>
            <w:vAlign w:val="center"/>
          </w:tcPr>
          <w:p w14:paraId="2F580F09">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w:t>
            </w:r>
          </w:p>
        </w:tc>
        <w:tc>
          <w:tcPr>
            <w:tcW w:w="1295" w:type="dxa"/>
            <w:tcBorders>
              <w:top w:val="nil"/>
              <w:left w:val="nil"/>
              <w:bottom w:val="nil"/>
              <w:right w:val="nil"/>
            </w:tcBorders>
            <w:noWrap w:val="0"/>
            <w:vAlign w:val="center"/>
          </w:tcPr>
          <w:p w14:paraId="31552344">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78.4</w:t>
            </w:r>
          </w:p>
        </w:tc>
      </w:tr>
      <w:tr w14:paraId="5296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51" w:type="dxa"/>
            <w:tcBorders>
              <w:top w:val="nil"/>
              <w:left w:val="nil"/>
              <w:bottom w:val="nil"/>
              <w:right w:val="nil"/>
            </w:tcBorders>
            <w:noWrap w:val="0"/>
            <w:vAlign w:val="center"/>
          </w:tcPr>
          <w:p w14:paraId="6E269F1E">
            <w:pPr>
              <w:snapToGrid w:val="0"/>
              <w:spacing w:line="360" w:lineRule="auto"/>
              <w:jc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kern w:val="0"/>
                <w:sz w:val="18"/>
                <w:szCs w:val="18"/>
                <w:lang w:val="en-US" w:eastAsia="zh-CN"/>
              </w:rPr>
              <w:t>10-</w:t>
            </w:r>
          </w:p>
        </w:tc>
        <w:tc>
          <w:tcPr>
            <w:tcW w:w="964" w:type="dxa"/>
            <w:tcBorders>
              <w:top w:val="nil"/>
              <w:left w:val="nil"/>
              <w:bottom w:val="nil"/>
              <w:right w:val="nil"/>
            </w:tcBorders>
            <w:noWrap w:val="0"/>
            <w:vAlign w:val="center"/>
          </w:tcPr>
          <w:p w14:paraId="6A1A3C66">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103552</w:t>
            </w:r>
          </w:p>
        </w:tc>
        <w:tc>
          <w:tcPr>
            <w:tcW w:w="826" w:type="dxa"/>
            <w:tcBorders>
              <w:top w:val="nil"/>
              <w:left w:val="nil"/>
              <w:bottom w:val="nil"/>
              <w:right w:val="nil"/>
            </w:tcBorders>
            <w:noWrap w:val="0"/>
            <w:vAlign w:val="center"/>
          </w:tcPr>
          <w:p w14:paraId="73EE1BDA">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w:t>
            </w:r>
          </w:p>
        </w:tc>
        <w:tc>
          <w:tcPr>
            <w:tcW w:w="837" w:type="dxa"/>
            <w:tcBorders>
              <w:top w:val="nil"/>
              <w:left w:val="nil"/>
              <w:bottom w:val="nil"/>
              <w:right w:val="nil"/>
            </w:tcBorders>
            <w:noWrap w:val="0"/>
            <w:vAlign w:val="center"/>
          </w:tcPr>
          <w:p w14:paraId="458F7401">
            <w:pPr>
              <w:keepNext w:val="0"/>
              <w:keepLines w:val="0"/>
              <w:widowControl/>
              <w:suppressLineNumbers w:val="0"/>
              <w:jc w:val="center"/>
              <w:textAlignment w:val="center"/>
              <w:rPr>
                <w:rFonts w:hint="eastAsia" w:ascii="宋体" w:hAnsi="宋体" w:eastAsia="宋体" w:cs="宋体"/>
                <w:b w:val="0"/>
                <w:bCs w:val="0"/>
                <w:color w:val="FF0000"/>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70.7</w:t>
            </w:r>
          </w:p>
        </w:tc>
        <w:tc>
          <w:tcPr>
            <w:tcW w:w="954" w:type="dxa"/>
            <w:tcBorders>
              <w:top w:val="nil"/>
              <w:left w:val="nil"/>
              <w:bottom w:val="nil"/>
              <w:right w:val="nil"/>
            </w:tcBorders>
            <w:noWrap w:val="0"/>
            <w:vAlign w:val="center"/>
          </w:tcPr>
          <w:p w14:paraId="161EDFB7">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53730</w:t>
            </w:r>
          </w:p>
        </w:tc>
        <w:tc>
          <w:tcPr>
            <w:tcW w:w="859" w:type="dxa"/>
            <w:tcBorders>
              <w:top w:val="nil"/>
              <w:left w:val="nil"/>
              <w:bottom w:val="nil"/>
              <w:right w:val="nil"/>
            </w:tcBorders>
            <w:noWrap w:val="0"/>
            <w:vAlign w:val="center"/>
          </w:tcPr>
          <w:p w14:paraId="2C0F42D4">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w:t>
            </w:r>
          </w:p>
        </w:tc>
        <w:tc>
          <w:tcPr>
            <w:tcW w:w="927" w:type="dxa"/>
            <w:tcBorders>
              <w:top w:val="nil"/>
              <w:left w:val="nil"/>
              <w:bottom w:val="nil"/>
              <w:right w:val="nil"/>
            </w:tcBorders>
            <w:noWrap w:val="0"/>
            <w:vAlign w:val="center"/>
          </w:tcPr>
          <w:p w14:paraId="593D6AA0">
            <w:pPr>
              <w:keepNext w:val="0"/>
              <w:keepLines w:val="0"/>
              <w:widowControl/>
              <w:suppressLineNumbers w:val="0"/>
              <w:jc w:val="center"/>
              <w:textAlignment w:val="center"/>
              <w:rPr>
                <w:rFonts w:hint="eastAsia" w:ascii="宋体" w:hAnsi="宋体" w:eastAsia="宋体" w:cs="宋体"/>
                <w:b w:val="0"/>
                <w:bCs w:val="0"/>
                <w:color w:val="FF0000"/>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68.2</w:t>
            </w:r>
          </w:p>
        </w:tc>
        <w:tc>
          <w:tcPr>
            <w:tcW w:w="1084" w:type="dxa"/>
            <w:tcBorders>
              <w:top w:val="nil"/>
              <w:left w:val="nil"/>
              <w:bottom w:val="nil"/>
              <w:right w:val="nil"/>
            </w:tcBorders>
            <w:noWrap w:val="0"/>
            <w:vAlign w:val="center"/>
          </w:tcPr>
          <w:p w14:paraId="1BAABE0E">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49822</w:t>
            </w:r>
          </w:p>
        </w:tc>
        <w:tc>
          <w:tcPr>
            <w:tcW w:w="921" w:type="dxa"/>
            <w:tcBorders>
              <w:top w:val="nil"/>
              <w:left w:val="nil"/>
              <w:bottom w:val="nil"/>
              <w:right w:val="nil"/>
            </w:tcBorders>
            <w:noWrap w:val="0"/>
            <w:vAlign w:val="center"/>
          </w:tcPr>
          <w:p w14:paraId="2FC8402F">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1295" w:type="dxa"/>
            <w:tcBorders>
              <w:top w:val="nil"/>
              <w:left w:val="nil"/>
              <w:bottom w:val="nil"/>
              <w:right w:val="nil"/>
            </w:tcBorders>
            <w:noWrap w:val="0"/>
            <w:vAlign w:val="center"/>
          </w:tcPr>
          <w:p w14:paraId="460DEA2B">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73.5</w:t>
            </w:r>
          </w:p>
        </w:tc>
      </w:tr>
      <w:tr w14:paraId="70A3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51" w:type="dxa"/>
            <w:tcBorders>
              <w:top w:val="nil"/>
              <w:left w:val="nil"/>
              <w:bottom w:val="nil"/>
              <w:right w:val="nil"/>
            </w:tcBorders>
            <w:noWrap w:val="0"/>
            <w:vAlign w:val="center"/>
          </w:tcPr>
          <w:p w14:paraId="1322FC0F">
            <w:pPr>
              <w:snapToGrid w:val="0"/>
              <w:spacing w:line="360" w:lineRule="auto"/>
              <w:jc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kern w:val="0"/>
                <w:sz w:val="18"/>
                <w:szCs w:val="18"/>
                <w:lang w:val="en-US" w:eastAsia="zh-CN"/>
              </w:rPr>
              <w:t>15-</w:t>
            </w:r>
          </w:p>
        </w:tc>
        <w:tc>
          <w:tcPr>
            <w:tcW w:w="964" w:type="dxa"/>
            <w:tcBorders>
              <w:top w:val="nil"/>
              <w:left w:val="nil"/>
              <w:bottom w:val="nil"/>
              <w:right w:val="nil"/>
            </w:tcBorders>
            <w:noWrap w:val="0"/>
            <w:vAlign w:val="center"/>
          </w:tcPr>
          <w:p w14:paraId="40429722">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65675</w:t>
            </w:r>
          </w:p>
        </w:tc>
        <w:tc>
          <w:tcPr>
            <w:tcW w:w="826" w:type="dxa"/>
            <w:tcBorders>
              <w:top w:val="nil"/>
              <w:left w:val="nil"/>
              <w:bottom w:val="nil"/>
              <w:right w:val="nil"/>
            </w:tcBorders>
            <w:noWrap w:val="0"/>
            <w:vAlign w:val="center"/>
          </w:tcPr>
          <w:p w14:paraId="3D00FB5F">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9</w:t>
            </w:r>
          </w:p>
        </w:tc>
        <w:tc>
          <w:tcPr>
            <w:tcW w:w="837" w:type="dxa"/>
            <w:tcBorders>
              <w:top w:val="nil"/>
              <w:left w:val="nil"/>
              <w:bottom w:val="nil"/>
              <w:right w:val="nil"/>
            </w:tcBorders>
            <w:noWrap w:val="0"/>
            <w:vAlign w:val="center"/>
          </w:tcPr>
          <w:p w14:paraId="3F905EB7">
            <w:pPr>
              <w:keepNext w:val="0"/>
              <w:keepLines w:val="0"/>
              <w:widowControl/>
              <w:suppressLineNumbers w:val="0"/>
              <w:jc w:val="center"/>
              <w:textAlignment w:val="center"/>
              <w:rPr>
                <w:rFonts w:hint="eastAsia" w:ascii="宋体" w:hAnsi="宋体" w:eastAsia="宋体" w:cs="宋体"/>
                <w:b w:val="0"/>
                <w:bCs w:val="0"/>
                <w:color w:val="FF0000"/>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65.8</w:t>
            </w:r>
          </w:p>
        </w:tc>
        <w:tc>
          <w:tcPr>
            <w:tcW w:w="954" w:type="dxa"/>
            <w:tcBorders>
              <w:top w:val="nil"/>
              <w:left w:val="nil"/>
              <w:bottom w:val="nil"/>
              <w:right w:val="nil"/>
            </w:tcBorders>
            <w:noWrap w:val="0"/>
            <w:vAlign w:val="center"/>
          </w:tcPr>
          <w:p w14:paraId="71872FDE">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32177</w:t>
            </w:r>
          </w:p>
        </w:tc>
        <w:tc>
          <w:tcPr>
            <w:tcW w:w="859" w:type="dxa"/>
            <w:tcBorders>
              <w:top w:val="nil"/>
              <w:left w:val="nil"/>
              <w:bottom w:val="nil"/>
              <w:right w:val="nil"/>
            </w:tcBorders>
            <w:noWrap w:val="0"/>
            <w:vAlign w:val="center"/>
          </w:tcPr>
          <w:p w14:paraId="4DA4B5F1">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w:t>
            </w:r>
          </w:p>
        </w:tc>
        <w:tc>
          <w:tcPr>
            <w:tcW w:w="927" w:type="dxa"/>
            <w:tcBorders>
              <w:top w:val="nil"/>
              <w:left w:val="nil"/>
              <w:bottom w:val="nil"/>
              <w:right w:val="nil"/>
            </w:tcBorders>
            <w:noWrap w:val="0"/>
            <w:vAlign w:val="center"/>
          </w:tcPr>
          <w:p w14:paraId="02D557E1">
            <w:pPr>
              <w:keepNext w:val="0"/>
              <w:keepLines w:val="0"/>
              <w:widowControl/>
              <w:suppressLineNumbers w:val="0"/>
              <w:jc w:val="center"/>
              <w:textAlignment w:val="center"/>
              <w:rPr>
                <w:rFonts w:hint="eastAsia" w:ascii="宋体" w:hAnsi="宋体" w:eastAsia="宋体" w:cs="宋体"/>
                <w:b w:val="0"/>
                <w:bCs w:val="0"/>
                <w:color w:val="FF0000"/>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63.2</w:t>
            </w:r>
          </w:p>
        </w:tc>
        <w:tc>
          <w:tcPr>
            <w:tcW w:w="1084" w:type="dxa"/>
            <w:tcBorders>
              <w:top w:val="nil"/>
              <w:left w:val="nil"/>
              <w:bottom w:val="nil"/>
              <w:right w:val="nil"/>
            </w:tcBorders>
            <w:noWrap w:val="0"/>
            <w:vAlign w:val="center"/>
          </w:tcPr>
          <w:p w14:paraId="1A147AB8">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33498</w:t>
            </w:r>
          </w:p>
        </w:tc>
        <w:tc>
          <w:tcPr>
            <w:tcW w:w="921" w:type="dxa"/>
            <w:tcBorders>
              <w:top w:val="nil"/>
              <w:left w:val="nil"/>
              <w:bottom w:val="nil"/>
              <w:right w:val="nil"/>
            </w:tcBorders>
            <w:noWrap w:val="0"/>
            <w:vAlign w:val="center"/>
          </w:tcPr>
          <w:p w14:paraId="370433BE">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w:t>
            </w:r>
          </w:p>
        </w:tc>
        <w:tc>
          <w:tcPr>
            <w:tcW w:w="1295" w:type="dxa"/>
            <w:tcBorders>
              <w:top w:val="nil"/>
              <w:left w:val="nil"/>
              <w:bottom w:val="nil"/>
              <w:right w:val="nil"/>
            </w:tcBorders>
            <w:noWrap w:val="0"/>
            <w:vAlign w:val="center"/>
          </w:tcPr>
          <w:p w14:paraId="2965AF29">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68.5</w:t>
            </w:r>
          </w:p>
        </w:tc>
      </w:tr>
      <w:tr w14:paraId="122C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51" w:type="dxa"/>
            <w:tcBorders>
              <w:top w:val="nil"/>
              <w:left w:val="nil"/>
              <w:bottom w:val="nil"/>
              <w:right w:val="nil"/>
            </w:tcBorders>
            <w:noWrap w:val="0"/>
            <w:vAlign w:val="center"/>
          </w:tcPr>
          <w:p w14:paraId="3D834076">
            <w:pPr>
              <w:snapToGrid w:val="0"/>
              <w:spacing w:line="360" w:lineRule="auto"/>
              <w:jc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kern w:val="0"/>
                <w:sz w:val="18"/>
                <w:szCs w:val="18"/>
                <w:lang w:val="en-US" w:eastAsia="zh-CN"/>
              </w:rPr>
              <w:t>20-</w:t>
            </w:r>
          </w:p>
        </w:tc>
        <w:tc>
          <w:tcPr>
            <w:tcW w:w="964" w:type="dxa"/>
            <w:tcBorders>
              <w:top w:val="nil"/>
              <w:left w:val="nil"/>
              <w:bottom w:val="nil"/>
              <w:right w:val="nil"/>
            </w:tcBorders>
            <w:noWrap w:val="0"/>
            <w:vAlign w:val="center"/>
          </w:tcPr>
          <w:p w14:paraId="4FAFA27C">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63324</w:t>
            </w:r>
          </w:p>
        </w:tc>
        <w:tc>
          <w:tcPr>
            <w:tcW w:w="826" w:type="dxa"/>
            <w:tcBorders>
              <w:top w:val="nil"/>
              <w:left w:val="nil"/>
              <w:bottom w:val="nil"/>
              <w:right w:val="nil"/>
            </w:tcBorders>
            <w:noWrap w:val="0"/>
            <w:vAlign w:val="center"/>
          </w:tcPr>
          <w:p w14:paraId="1E6C0E60">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12</w:t>
            </w:r>
          </w:p>
        </w:tc>
        <w:tc>
          <w:tcPr>
            <w:tcW w:w="837" w:type="dxa"/>
            <w:tcBorders>
              <w:top w:val="nil"/>
              <w:left w:val="nil"/>
              <w:bottom w:val="nil"/>
              <w:right w:val="nil"/>
            </w:tcBorders>
            <w:noWrap w:val="0"/>
            <w:vAlign w:val="center"/>
          </w:tcPr>
          <w:p w14:paraId="31EE9187">
            <w:pPr>
              <w:keepNext w:val="0"/>
              <w:keepLines w:val="0"/>
              <w:widowControl/>
              <w:suppressLineNumbers w:val="0"/>
              <w:jc w:val="center"/>
              <w:textAlignment w:val="center"/>
              <w:rPr>
                <w:rFonts w:hint="eastAsia" w:ascii="宋体" w:hAnsi="宋体" w:eastAsia="宋体" w:cs="宋体"/>
                <w:b w:val="0"/>
                <w:bCs w:val="0"/>
                <w:color w:val="FF0000"/>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60.8</w:t>
            </w:r>
          </w:p>
        </w:tc>
        <w:tc>
          <w:tcPr>
            <w:tcW w:w="954" w:type="dxa"/>
            <w:tcBorders>
              <w:top w:val="nil"/>
              <w:left w:val="nil"/>
              <w:bottom w:val="nil"/>
              <w:right w:val="nil"/>
            </w:tcBorders>
            <w:noWrap w:val="0"/>
            <w:vAlign w:val="center"/>
          </w:tcPr>
          <w:p w14:paraId="28549896">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29125</w:t>
            </w:r>
          </w:p>
        </w:tc>
        <w:tc>
          <w:tcPr>
            <w:tcW w:w="859" w:type="dxa"/>
            <w:tcBorders>
              <w:top w:val="nil"/>
              <w:left w:val="nil"/>
              <w:bottom w:val="nil"/>
              <w:right w:val="nil"/>
            </w:tcBorders>
            <w:noWrap w:val="0"/>
            <w:vAlign w:val="center"/>
          </w:tcPr>
          <w:p w14:paraId="26C6BCAD">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w:t>
            </w:r>
          </w:p>
        </w:tc>
        <w:tc>
          <w:tcPr>
            <w:tcW w:w="927" w:type="dxa"/>
            <w:tcBorders>
              <w:top w:val="nil"/>
              <w:left w:val="nil"/>
              <w:bottom w:val="nil"/>
              <w:right w:val="nil"/>
            </w:tcBorders>
            <w:noWrap w:val="0"/>
            <w:vAlign w:val="center"/>
          </w:tcPr>
          <w:p w14:paraId="12EFA7E2">
            <w:pPr>
              <w:keepNext w:val="0"/>
              <w:keepLines w:val="0"/>
              <w:widowControl/>
              <w:suppressLineNumbers w:val="0"/>
              <w:jc w:val="center"/>
              <w:textAlignment w:val="center"/>
              <w:rPr>
                <w:rFonts w:hint="eastAsia" w:ascii="宋体" w:hAnsi="宋体" w:eastAsia="宋体" w:cs="宋体"/>
                <w:b w:val="0"/>
                <w:bCs w:val="0"/>
                <w:color w:val="FF0000"/>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58.3</w:t>
            </w:r>
          </w:p>
        </w:tc>
        <w:tc>
          <w:tcPr>
            <w:tcW w:w="1084" w:type="dxa"/>
            <w:tcBorders>
              <w:top w:val="nil"/>
              <w:left w:val="nil"/>
              <w:bottom w:val="nil"/>
              <w:right w:val="nil"/>
            </w:tcBorders>
            <w:noWrap w:val="0"/>
            <w:vAlign w:val="center"/>
          </w:tcPr>
          <w:p w14:paraId="079AE2E3">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34199</w:t>
            </w:r>
          </w:p>
        </w:tc>
        <w:tc>
          <w:tcPr>
            <w:tcW w:w="921" w:type="dxa"/>
            <w:tcBorders>
              <w:top w:val="nil"/>
              <w:left w:val="nil"/>
              <w:bottom w:val="nil"/>
              <w:right w:val="nil"/>
            </w:tcBorders>
            <w:noWrap w:val="0"/>
            <w:vAlign w:val="center"/>
          </w:tcPr>
          <w:p w14:paraId="1755A119">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w:t>
            </w:r>
          </w:p>
        </w:tc>
        <w:tc>
          <w:tcPr>
            <w:tcW w:w="1295" w:type="dxa"/>
            <w:tcBorders>
              <w:top w:val="nil"/>
              <w:left w:val="nil"/>
              <w:bottom w:val="nil"/>
              <w:right w:val="nil"/>
            </w:tcBorders>
            <w:noWrap w:val="0"/>
            <w:vAlign w:val="center"/>
          </w:tcPr>
          <w:p w14:paraId="016B21F0">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63.5</w:t>
            </w:r>
          </w:p>
        </w:tc>
      </w:tr>
      <w:tr w14:paraId="4C5E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51" w:type="dxa"/>
            <w:tcBorders>
              <w:top w:val="nil"/>
              <w:left w:val="nil"/>
              <w:bottom w:val="nil"/>
              <w:right w:val="nil"/>
            </w:tcBorders>
            <w:noWrap w:val="0"/>
            <w:vAlign w:val="center"/>
          </w:tcPr>
          <w:p w14:paraId="1B14D240">
            <w:pPr>
              <w:snapToGrid w:val="0"/>
              <w:spacing w:line="360" w:lineRule="auto"/>
              <w:jc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kern w:val="0"/>
                <w:sz w:val="18"/>
                <w:szCs w:val="18"/>
                <w:lang w:val="en-US" w:eastAsia="zh-CN"/>
              </w:rPr>
              <w:t>25-</w:t>
            </w:r>
          </w:p>
        </w:tc>
        <w:tc>
          <w:tcPr>
            <w:tcW w:w="964" w:type="dxa"/>
            <w:tcBorders>
              <w:top w:val="nil"/>
              <w:left w:val="nil"/>
              <w:bottom w:val="nil"/>
              <w:right w:val="nil"/>
            </w:tcBorders>
            <w:noWrap w:val="0"/>
            <w:vAlign w:val="center"/>
          </w:tcPr>
          <w:p w14:paraId="1BD89F43">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71712</w:t>
            </w:r>
          </w:p>
        </w:tc>
        <w:tc>
          <w:tcPr>
            <w:tcW w:w="826" w:type="dxa"/>
            <w:tcBorders>
              <w:top w:val="nil"/>
              <w:left w:val="nil"/>
              <w:bottom w:val="nil"/>
              <w:right w:val="nil"/>
            </w:tcBorders>
            <w:noWrap w:val="0"/>
            <w:vAlign w:val="center"/>
          </w:tcPr>
          <w:p w14:paraId="745DF861">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19</w:t>
            </w:r>
          </w:p>
        </w:tc>
        <w:tc>
          <w:tcPr>
            <w:tcW w:w="837" w:type="dxa"/>
            <w:tcBorders>
              <w:top w:val="nil"/>
              <w:left w:val="nil"/>
              <w:bottom w:val="nil"/>
              <w:right w:val="nil"/>
            </w:tcBorders>
            <w:noWrap w:val="0"/>
            <w:vAlign w:val="center"/>
          </w:tcPr>
          <w:p w14:paraId="45F00FFA">
            <w:pPr>
              <w:keepNext w:val="0"/>
              <w:keepLines w:val="0"/>
              <w:widowControl/>
              <w:suppressLineNumbers w:val="0"/>
              <w:jc w:val="center"/>
              <w:textAlignment w:val="center"/>
              <w:rPr>
                <w:rFonts w:hint="eastAsia" w:ascii="宋体" w:hAnsi="宋体" w:eastAsia="宋体" w:cs="宋体"/>
                <w:b w:val="0"/>
                <w:bCs w:val="0"/>
                <w:color w:val="FF0000"/>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55.8</w:t>
            </w:r>
          </w:p>
        </w:tc>
        <w:tc>
          <w:tcPr>
            <w:tcW w:w="954" w:type="dxa"/>
            <w:tcBorders>
              <w:top w:val="nil"/>
              <w:left w:val="nil"/>
              <w:bottom w:val="nil"/>
              <w:right w:val="nil"/>
            </w:tcBorders>
            <w:noWrap w:val="0"/>
            <w:vAlign w:val="center"/>
          </w:tcPr>
          <w:p w14:paraId="58F49BCC">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34276</w:t>
            </w:r>
          </w:p>
        </w:tc>
        <w:tc>
          <w:tcPr>
            <w:tcW w:w="859" w:type="dxa"/>
            <w:tcBorders>
              <w:top w:val="nil"/>
              <w:left w:val="nil"/>
              <w:bottom w:val="nil"/>
              <w:right w:val="nil"/>
            </w:tcBorders>
            <w:noWrap w:val="0"/>
            <w:vAlign w:val="center"/>
          </w:tcPr>
          <w:p w14:paraId="54EE324D">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14</w:t>
            </w:r>
          </w:p>
        </w:tc>
        <w:tc>
          <w:tcPr>
            <w:tcW w:w="927" w:type="dxa"/>
            <w:tcBorders>
              <w:top w:val="nil"/>
              <w:left w:val="nil"/>
              <w:bottom w:val="nil"/>
              <w:right w:val="nil"/>
            </w:tcBorders>
            <w:noWrap w:val="0"/>
            <w:vAlign w:val="center"/>
          </w:tcPr>
          <w:p w14:paraId="5FD052AA">
            <w:pPr>
              <w:keepNext w:val="0"/>
              <w:keepLines w:val="0"/>
              <w:widowControl/>
              <w:suppressLineNumbers w:val="0"/>
              <w:jc w:val="center"/>
              <w:textAlignment w:val="center"/>
              <w:rPr>
                <w:rFonts w:hint="eastAsia" w:ascii="宋体" w:hAnsi="宋体" w:eastAsia="宋体" w:cs="宋体"/>
                <w:b w:val="0"/>
                <w:bCs w:val="0"/>
                <w:color w:val="FF0000"/>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53.3</w:t>
            </w:r>
          </w:p>
        </w:tc>
        <w:tc>
          <w:tcPr>
            <w:tcW w:w="1084" w:type="dxa"/>
            <w:tcBorders>
              <w:top w:val="nil"/>
              <w:left w:val="nil"/>
              <w:bottom w:val="nil"/>
              <w:right w:val="nil"/>
            </w:tcBorders>
            <w:noWrap w:val="0"/>
            <w:vAlign w:val="center"/>
          </w:tcPr>
          <w:p w14:paraId="36BFCCEA">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37436</w:t>
            </w:r>
          </w:p>
        </w:tc>
        <w:tc>
          <w:tcPr>
            <w:tcW w:w="921" w:type="dxa"/>
            <w:tcBorders>
              <w:top w:val="nil"/>
              <w:left w:val="nil"/>
              <w:bottom w:val="nil"/>
              <w:right w:val="nil"/>
            </w:tcBorders>
            <w:noWrap w:val="0"/>
            <w:vAlign w:val="center"/>
          </w:tcPr>
          <w:p w14:paraId="0ADE0553">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w:t>
            </w:r>
          </w:p>
        </w:tc>
        <w:tc>
          <w:tcPr>
            <w:tcW w:w="1295" w:type="dxa"/>
            <w:tcBorders>
              <w:top w:val="nil"/>
              <w:left w:val="nil"/>
              <w:bottom w:val="nil"/>
              <w:right w:val="nil"/>
            </w:tcBorders>
            <w:noWrap w:val="0"/>
            <w:vAlign w:val="center"/>
          </w:tcPr>
          <w:p w14:paraId="227305E5">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58.6</w:t>
            </w:r>
          </w:p>
        </w:tc>
      </w:tr>
      <w:tr w14:paraId="70157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51" w:type="dxa"/>
            <w:tcBorders>
              <w:top w:val="nil"/>
              <w:left w:val="nil"/>
              <w:bottom w:val="nil"/>
              <w:right w:val="nil"/>
            </w:tcBorders>
            <w:noWrap w:val="0"/>
            <w:vAlign w:val="center"/>
          </w:tcPr>
          <w:p w14:paraId="349A8CC4">
            <w:pPr>
              <w:snapToGrid w:val="0"/>
              <w:spacing w:line="360" w:lineRule="auto"/>
              <w:jc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kern w:val="0"/>
                <w:sz w:val="18"/>
                <w:szCs w:val="18"/>
                <w:lang w:val="en-US" w:eastAsia="zh-CN"/>
              </w:rPr>
              <w:t>30-</w:t>
            </w:r>
          </w:p>
        </w:tc>
        <w:tc>
          <w:tcPr>
            <w:tcW w:w="964" w:type="dxa"/>
            <w:tcBorders>
              <w:top w:val="nil"/>
              <w:left w:val="nil"/>
              <w:bottom w:val="nil"/>
              <w:right w:val="nil"/>
            </w:tcBorders>
            <w:noWrap w:val="0"/>
            <w:vAlign w:val="center"/>
          </w:tcPr>
          <w:p w14:paraId="114FB927">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91131</w:t>
            </w:r>
          </w:p>
        </w:tc>
        <w:tc>
          <w:tcPr>
            <w:tcW w:w="826" w:type="dxa"/>
            <w:tcBorders>
              <w:top w:val="nil"/>
              <w:left w:val="nil"/>
              <w:bottom w:val="nil"/>
              <w:right w:val="nil"/>
            </w:tcBorders>
            <w:noWrap w:val="0"/>
            <w:vAlign w:val="center"/>
          </w:tcPr>
          <w:p w14:paraId="1450264E">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33</w:t>
            </w:r>
          </w:p>
        </w:tc>
        <w:tc>
          <w:tcPr>
            <w:tcW w:w="837" w:type="dxa"/>
            <w:tcBorders>
              <w:top w:val="nil"/>
              <w:left w:val="nil"/>
              <w:bottom w:val="nil"/>
              <w:right w:val="nil"/>
            </w:tcBorders>
            <w:noWrap w:val="0"/>
            <w:vAlign w:val="center"/>
          </w:tcPr>
          <w:p w14:paraId="15FF2324">
            <w:pPr>
              <w:keepNext w:val="0"/>
              <w:keepLines w:val="0"/>
              <w:widowControl/>
              <w:suppressLineNumbers w:val="0"/>
              <w:jc w:val="center"/>
              <w:textAlignment w:val="center"/>
              <w:rPr>
                <w:rFonts w:hint="eastAsia" w:ascii="宋体" w:hAnsi="宋体" w:eastAsia="宋体" w:cs="宋体"/>
                <w:b w:val="0"/>
                <w:bCs w:val="0"/>
                <w:color w:val="FF0000"/>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50.9</w:t>
            </w:r>
          </w:p>
        </w:tc>
        <w:tc>
          <w:tcPr>
            <w:tcW w:w="954" w:type="dxa"/>
            <w:tcBorders>
              <w:top w:val="nil"/>
              <w:left w:val="nil"/>
              <w:bottom w:val="nil"/>
              <w:right w:val="nil"/>
            </w:tcBorders>
            <w:noWrap w:val="0"/>
            <w:vAlign w:val="center"/>
          </w:tcPr>
          <w:p w14:paraId="05AF042C">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44740</w:t>
            </w:r>
          </w:p>
        </w:tc>
        <w:tc>
          <w:tcPr>
            <w:tcW w:w="859" w:type="dxa"/>
            <w:tcBorders>
              <w:top w:val="nil"/>
              <w:left w:val="nil"/>
              <w:bottom w:val="nil"/>
              <w:right w:val="nil"/>
            </w:tcBorders>
            <w:noWrap w:val="0"/>
            <w:vAlign w:val="center"/>
          </w:tcPr>
          <w:p w14:paraId="3BF91925">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22</w:t>
            </w:r>
          </w:p>
        </w:tc>
        <w:tc>
          <w:tcPr>
            <w:tcW w:w="927" w:type="dxa"/>
            <w:tcBorders>
              <w:top w:val="nil"/>
              <w:left w:val="nil"/>
              <w:bottom w:val="nil"/>
              <w:right w:val="nil"/>
            </w:tcBorders>
            <w:noWrap w:val="0"/>
            <w:vAlign w:val="center"/>
          </w:tcPr>
          <w:p w14:paraId="669F991A">
            <w:pPr>
              <w:keepNext w:val="0"/>
              <w:keepLines w:val="0"/>
              <w:widowControl/>
              <w:suppressLineNumbers w:val="0"/>
              <w:jc w:val="center"/>
              <w:textAlignment w:val="center"/>
              <w:rPr>
                <w:rFonts w:hint="eastAsia" w:ascii="宋体" w:hAnsi="宋体" w:eastAsia="宋体" w:cs="宋体"/>
                <w:b w:val="0"/>
                <w:bCs w:val="0"/>
                <w:color w:val="FF0000"/>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48.4</w:t>
            </w:r>
          </w:p>
        </w:tc>
        <w:tc>
          <w:tcPr>
            <w:tcW w:w="1084" w:type="dxa"/>
            <w:tcBorders>
              <w:top w:val="nil"/>
              <w:left w:val="nil"/>
              <w:bottom w:val="nil"/>
              <w:right w:val="nil"/>
            </w:tcBorders>
            <w:noWrap w:val="0"/>
            <w:vAlign w:val="center"/>
          </w:tcPr>
          <w:p w14:paraId="17ADC8BB">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46391</w:t>
            </w:r>
          </w:p>
        </w:tc>
        <w:tc>
          <w:tcPr>
            <w:tcW w:w="921" w:type="dxa"/>
            <w:tcBorders>
              <w:top w:val="nil"/>
              <w:left w:val="nil"/>
              <w:bottom w:val="nil"/>
              <w:right w:val="nil"/>
            </w:tcBorders>
            <w:noWrap w:val="0"/>
            <w:vAlign w:val="center"/>
          </w:tcPr>
          <w:p w14:paraId="020952F4">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11</w:t>
            </w:r>
          </w:p>
        </w:tc>
        <w:tc>
          <w:tcPr>
            <w:tcW w:w="1295" w:type="dxa"/>
            <w:tcBorders>
              <w:top w:val="nil"/>
              <w:left w:val="nil"/>
              <w:bottom w:val="nil"/>
              <w:right w:val="nil"/>
            </w:tcBorders>
            <w:noWrap w:val="0"/>
            <w:vAlign w:val="center"/>
          </w:tcPr>
          <w:p w14:paraId="58976E06">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53.6</w:t>
            </w:r>
          </w:p>
        </w:tc>
      </w:tr>
      <w:tr w14:paraId="639D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51" w:type="dxa"/>
            <w:tcBorders>
              <w:top w:val="nil"/>
              <w:left w:val="nil"/>
              <w:bottom w:val="nil"/>
              <w:right w:val="nil"/>
            </w:tcBorders>
            <w:noWrap w:val="0"/>
            <w:vAlign w:val="center"/>
          </w:tcPr>
          <w:p w14:paraId="1E271A50">
            <w:pPr>
              <w:snapToGrid w:val="0"/>
              <w:spacing w:line="360" w:lineRule="auto"/>
              <w:jc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kern w:val="0"/>
                <w:sz w:val="18"/>
                <w:szCs w:val="18"/>
                <w:lang w:val="en-US" w:eastAsia="zh-CN"/>
              </w:rPr>
              <w:t>35-</w:t>
            </w:r>
          </w:p>
        </w:tc>
        <w:tc>
          <w:tcPr>
            <w:tcW w:w="964" w:type="dxa"/>
            <w:tcBorders>
              <w:top w:val="nil"/>
              <w:left w:val="nil"/>
              <w:bottom w:val="nil"/>
              <w:right w:val="nil"/>
            </w:tcBorders>
            <w:noWrap w:val="0"/>
            <w:vAlign w:val="center"/>
          </w:tcPr>
          <w:p w14:paraId="28B4DDE5">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82952</w:t>
            </w:r>
          </w:p>
        </w:tc>
        <w:tc>
          <w:tcPr>
            <w:tcW w:w="826" w:type="dxa"/>
            <w:tcBorders>
              <w:top w:val="nil"/>
              <w:left w:val="nil"/>
              <w:bottom w:val="nil"/>
              <w:right w:val="nil"/>
            </w:tcBorders>
            <w:noWrap w:val="0"/>
            <w:vAlign w:val="center"/>
          </w:tcPr>
          <w:p w14:paraId="3270DCFB">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55</w:t>
            </w:r>
          </w:p>
        </w:tc>
        <w:tc>
          <w:tcPr>
            <w:tcW w:w="837" w:type="dxa"/>
            <w:tcBorders>
              <w:top w:val="nil"/>
              <w:left w:val="nil"/>
              <w:bottom w:val="nil"/>
              <w:right w:val="nil"/>
            </w:tcBorders>
            <w:noWrap w:val="0"/>
            <w:vAlign w:val="center"/>
          </w:tcPr>
          <w:p w14:paraId="011C06C0">
            <w:pPr>
              <w:keepNext w:val="0"/>
              <w:keepLines w:val="0"/>
              <w:widowControl/>
              <w:suppressLineNumbers w:val="0"/>
              <w:jc w:val="center"/>
              <w:textAlignment w:val="center"/>
              <w:rPr>
                <w:rFonts w:hint="eastAsia" w:ascii="宋体" w:hAnsi="宋体" w:eastAsia="宋体" w:cs="宋体"/>
                <w:b w:val="0"/>
                <w:bCs w:val="0"/>
                <w:color w:val="FF0000"/>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46.0</w:t>
            </w:r>
          </w:p>
        </w:tc>
        <w:tc>
          <w:tcPr>
            <w:tcW w:w="954" w:type="dxa"/>
            <w:tcBorders>
              <w:top w:val="nil"/>
              <w:left w:val="nil"/>
              <w:bottom w:val="nil"/>
              <w:right w:val="nil"/>
            </w:tcBorders>
            <w:noWrap w:val="0"/>
            <w:vAlign w:val="center"/>
          </w:tcPr>
          <w:p w14:paraId="0443643E">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40931</w:t>
            </w:r>
          </w:p>
        </w:tc>
        <w:tc>
          <w:tcPr>
            <w:tcW w:w="859" w:type="dxa"/>
            <w:tcBorders>
              <w:top w:val="nil"/>
              <w:left w:val="nil"/>
              <w:bottom w:val="nil"/>
              <w:right w:val="nil"/>
            </w:tcBorders>
            <w:noWrap w:val="0"/>
            <w:vAlign w:val="center"/>
          </w:tcPr>
          <w:p w14:paraId="015A72D8">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43</w:t>
            </w:r>
          </w:p>
        </w:tc>
        <w:tc>
          <w:tcPr>
            <w:tcW w:w="927" w:type="dxa"/>
            <w:tcBorders>
              <w:top w:val="nil"/>
              <w:left w:val="nil"/>
              <w:bottom w:val="nil"/>
              <w:right w:val="nil"/>
            </w:tcBorders>
            <w:noWrap w:val="0"/>
            <w:vAlign w:val="center"/>
          </w:tcPr>
          <w:p w14:paraId="12B5FFE8">
            <w:pPr>
              <w:keepNext w:val="0"/>
              <w:keepLines w:val="0"/>
              <w:widowControl/>
              <w:suppressLineNumbers w:val="0"/>
              <w:jc w:val="center"/>
              <w:textAlignment w:val="center"/>
              <w:rPr>
                <w:rFonts w:hint="eastAsia" w:ascii="宋体" w:hAnsi="宋体" w:eastAsia="宋体" w:cs="宋体"/>
                <w:b w:val="0"/>
                <w:bCs w:val="0"/>
                <w:color w:val="FF0000"/>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43.5</w:t>
            </w:r>
          </w:p>
        </w:tc>
        <w:tc>
          <w:tcPr>
            <w:tcW w:w="1084" w:type="dxa"/>
            <w:tcBorders>
              <w:top w:val="nil"/>
              <w:left w:val="nil"/>
              <w:bottom w:val="nil"/>
              <w:right w:val="nil"/>
            </w:tcBorders>
            <w:noWrap w:val="0"/>
            <w:vAlign w:val="center"/>
          </w:tcPr>
          <w:p w14:paraId="6F17FD13">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42021</w:t>
            </w:r>
          </w:p>
        </w:tc>
        <w:tc>
          <w:tcPr>
            <w:tcW w:w="921" w:type="dxa"/>
            <w:tcBorders>
              <w:top w:val="nil"/>
              <w:left w:val="nil"/>
              <w:bottom w:val="nil"/>
              <w:right w:val="nil"/>
            </w:tcBorders>
            <w:noWrap w:val="0"/>
            <w:vAlign w:val="center"/>
          </w:tcPr>
          <w:p w14:paraId="76529577">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12</w:t>
            </w:r>
          </w:p>
        </w:tc>
        <w:tc>
          <w:tcPr>
            <w:tcW w:w="1295" w:type="dxa"/>
            <w:tcBorders>
              <w:top w:val="nil"/>
              <w:left w:val="nil"/>
              <w:bottom w:val="nil"/>
              <w:right w:val="nil"/>
            </w:tcBorders>
            <w:noWrap w:val="0"/>
            <w:vAlign w:val="center"/>
          </w:tcPr>
          <w:p w14:paraId="7991F20E">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48.7</w:t>
            </w:r>
          </w:p>
        </w:tc>
      </w:tr>
      <w:tr w14:paraId="6183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51" w:type="dxa"/>
            <w:tcBorders>
              <w:top w:val="nil"/>
              <w:left w:val="nil"/>
              <w:bottom w:val="nil"/>
              <w:right w:val="nil"/>
            </w:tcBorders>
            <w:noWrap w:val="0"/>
            <w:vAlign w:val="center"/>
          </w:tcPr>
          <w:p w14:paraId="2C20A515">
            <w:pPr>
              <w:snapToGrid w:val="0"/>
              <w:spacing w:line="360" w:lineRule="auto"/>
              <w:jc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kern w:val="0"/>
                <w:sz w:val="18"/>
                <w:szCs w:val="18"/>
                <w:lang w:val="en-US" w:eastAsia="zh-CN"/>
              </w:rPr>
              <w:t>40-</w:t>
            </w:r>
          </w:p>
        </w:tc>
        <w:tc>
          <w:tcPr>
            <w:tcW w:w="964" w:type="dxa"/>
            <w:tcBorders>
              <w:top w:val="nil"/>
              <w:left w:val="nil"/>
              <w:bottom w:val="nil"/>
              <w:right w:val="nil"/>
            </w:tcBorders>
            <w:noWrap w:val="0"/>
            <w:vAlign w:val="center"/>
          </w:tcPr>
          <w:p w14:paraId="1204260B">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64251</w:t>
            </w:r>
          </w:p>
        </w:tc>
        <w:tc>
          <w:tcPr>
            <w:tcW w:w="826" w:type="dxa"/>
            <w:tcBorders>
              <w:top w:val="nil"/>
              <w:left w:val="nil"/>
              <w:bottom w:val="nil"/>
              <w:right w:val="nil"/>
            </w:tcBorders>
            <w:noWrap w:val="0"/>
            <w:vAlign w:val="center"/>
          </w:tcPr>
          <w:p w14:paraId="24A23654">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71</w:t>
            </w:r>
          </w:p>
        </w:tc>
        <w:tc>
          <w:tcPr>
            <w:tcW w:w="837" w:type="dxa"/>
            <w:tcBorders>
              <w:top w:val="nil"/>
              <w:left w:val="nil"/>
              <w:bottom w:val="nil"/>
              <w:right w:val="nil"/>
            </w:tcBorders>
            <w:noWrap w:val="0"/>
            <w:vAlign w:val="center"/>
          </w:tcPr>
          <w:p w14:paraId="576E81CA">
            <w:pPr>
              <w:keepNext w:val="0"/>
              <w:keepLines w:val="0"/>
              <w:widowControl/>
              <w:suppressLineNumbers w:val="0"/>
              <w:jc w:val="center"/>
              <w:textAlignment w:val="center"/>
              <w:rPr>
                <w:rFonts w:hint="eastAsia" w:ascii="宋体" w:hAnsi="宋体" w:eastAsia="宋体" w:cs="宋体"/>
                <w:b w:val="0"/>
                <w:bCs w:val="0"/>
                <w:color w:val="FF0000"/>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41.2</w:t>
            </w:r>
          </w:p>
        </w:tc>
        <w:tc>
          <w:tcPr>
            <w:tcW w:w="954" w:type="dxa"/>
            <w:tcBorders>
              <w:top w:val="nil"/>
              <w:left w:val="nil"/>
              <w:bottom w:val="nil"/>
              <w:right w:val="nil"/>
            </w:tcBorders>
            <w:noWrap w:val="0"/>
            <w:vAlign w:val="center"/>
          </w:tcPr>
          <w:p w14:paraId="38A403A4">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32125</w:t>
            </w:r>
          </w:p>
        </w:tc>
        <w:tc>
          <w:tcPr>
            <w:tcW w:w="859" w:type="dxa"/>
            <w:tcBorders>
              <w:top w:val="nil"/>
              <w:left w:val="nil"/>
              <w:bottom w:val="nil"/>
              <w:right w:val="nil"/>
            </w:tcBorders>
            <w:noWrap w:val="0"/>
            <w:vAlign w:val="center"/>
          </w:tcPr>
          <w:p w14:paraId="359F1563">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57</w:t>
            </w:r>
          </w:p>
        </w:tc>
        <w:tc>
          <w:tcPr>
            <w:tcW w:w="927" w:type="dxa"/>
            <w:tcBorders>
              <w:top w:val="nil"/>
              <w:left w:val="nil"/>
              <w:bottom w:val="nil"/>
              <w:right w:val="nil"/>
            </w:tcBorders>
            <w:noWrap w:val="0"/>
            <w:vAlign w:val="center"/>
          </w:tcPr>
          <w:p w14:paraId="72D9F1BE">
            <w:pPr>
              <w:keepNext w:val="0"/>
              <w:keepLines w:val="0"/>
              <w:widowControl/>
              <w:suppressLineNumbers w:val="0"/>
              <w:jc w:val="center"/>
              <w:textAlignment w:val="center"/>
              <w:rPr>
                <w:rFonts w:hint="eastAsia" w:ascii="宋体" w:hAnsi="宋体" w:eastAsia="宋体" w:cs="宋体"/>
                <w:b w:val="0"/>
                <w:bCs w:val="0"/>
                <w:color w:val="FF0000"/>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38.7</w:t>
            </w:r>
          </w:p>
        </w:tc>
        <w:tc>
          <w:tcPr>
            <w:tcW w:w="1084" w:type="dxa"/>
            <w:tcBorders>
              <w:top w:val="nil"/>
              <w:left w:val="nil"/>
              <w:bottom w:val="nil"/>
              <w:right w:val="nil"/>
            </w:tcBorders>
            <w:noWrap w:val="0"/>
            <w:vAlign w:val="center"/>
          </w:tcPr>
          <w:p w14:paraId="3AF09A34">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32126</w:t>
            </w:r>
          </w:p>
        </w:tc>
        <w:tc>
          <w:tcPr>
            <w:tcW w:w="921" w:type="dxa"/>
            <w:tcBorders>
              <w:top w:val="nil"/>
              <w:left w:val="nil"/>
              <w:bottom w:val="nil"/>
              <w:right w:val="nil"/>
            </w:tcBorders>
            <w:noWrap w:val="0"/>
            <w:vAlign w:val="center"/>
          </w:tcPr>
          <w:p w14:paraId="3B8EAB45">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14</w:t>
            </w:r>
          </w:p>
        </w:tc>
        <w:tc>
          <w:tcPr>
            <w:tcW w:w="1295" w:type="dxa"/>
            <w:tcBorders>
              <w:top w:val="nil"/>
              <w:left w:val="nil"/>
              <w:bottom w:val="nil"/>
              <w:right w:val="nil"/>
            </w:tcBorders>
            <w:noWrap w:val="0"/>
            <w:vAlign w:val="center"/>
          </w:tcPr>
          <w:p w14:paraId="7151FD51">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43.7</w:t>
            </w:r>
          </w:p>
        </w:tc>
      </w:tr>
      <w:tr w14:paraId="4CD9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51" w:type="dxa"/>
            <w:tcBorders>
              <w:top w:val="nil"/>
              <w:left w:val="nil"/>
              <w:bottom w:val="nil"/>
              <w:right w:val="nil"/>
            </w:tcBorders>
            <w:noWrap w:val="0"/>
            <w:vAlign w:val="center"/>
          </w:tcPr>
          <w:p w14:paraId="357B10A6">
            <w:pPr>
              <w:snapToGrid w:val="0"/>
              <w:spacing w:line="360" w:lineRule="auto"/>
              <w:jc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kern w:val="0"/>
                <w:sz w:val="18"/>
                <w:szCs w:val="18"/>
                <w:lang w:val="en-US" w:eastAsia="zh-CN"/>
              </w:rPr>
              <w:t>45-</w:t>
            </w:r>
          </w:p>
        </w:tc>
        <w:tc>
          <w:tcPr>
            <w:tcW w:w="964" w:type="dxa"/>
            <w:tcBorders>
              <w:top w:val="nil"/>
              <w:left w:val="nil"/>
              <w:bottom w:val="nil"/>
              <w:right w:val="nil"/>
            </w:tcBorders>
            <w:noWrap w:val="0"/>
            <w:vAlign w:val="center"/>
          </w:tcPr>
          <w:p w14:paraId="0D64B77D">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64062</w:t>
            </w:r>
          </w:p>
        </w:tc>
        <w:tc>
          <w:tcPr>
            <w:tcW w:w="826" w:type="dxa"/>
            <w:tcBorders>
              <w:top w:val="nil"/>
              <w:left w:val="nil"/>
              <w:bottom w:val="nil"/>
              <w:right w:val="nil"/>
            </w:tcBorders>
            <w:noWrap w:val="0"/>
            <w:vAlign w:val="center"/>
          </w:tcPr>
          <w:p w14:paraId="0D18B291">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102</w:t>
            </w:r>
          </w:p>
        </w:tc>
        <w:tc>
          <w:tcPr>
            <w:tcW w:w="837" w:type="dxa"/>
            <w:tcBorders>
              <w:top w:val="nil"/>
              <w:left w:val="nil"/>
              <w:bottom w:val="nil"/>
              <w:right w:val="nil"/>
            </w:tcBorders>
            <w:noWrap w:val="0"/>
            <w:vAlign w:val="center"/>
          </w:tcPr>
          <w:p w14:paraId="38B8DCCF">
            <w:pPr>
              <w:keepNext w:val="0"/>
              <w:keepLines w:val="0"/>
              <w:widowControl/>
              <w:suppressLineNumbers w:val="0"/>
              <w:jc w:val="center"/>
              <w:textAlignment w:val="center"/>
              <w:rPr>
                <w:rFonts w:hint="eastAsia" w:ascii="宋体" w:hAnsi="宋体" w:eastAsia="宋体" w:cs="宋体"/>
                <w:b w:val="0"/>
                <w:bCs w:val="0"/>
                <w:color w:val="FF0000"/>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36.4</w:t>
            </w:r>
          </w:p>
        </w:tc>
        <w:tc>
          <w:tcPr>
            <w:tcW w:w="954" w:type="dxa"/>
            <w:tcBorders>
              <w:top w:val="nil"/>
              <w:left w:val="nil"/>
              <w:bottom w:val="nil"/>
              <w:right w:val="nil"/>
            </w:tcBorders>
            <w:noWrap w:val="0"/>
            <w:vAlign w:val="center"/>
          </w:tcPr>
          <w:p w14:paraId="026D6DD3">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31839</w:t>
            </w:r>
          </w:p>
        </w:tc>
        <w:tc>
          <w:tcPr>
            <w:tcW w:w="859" w:type="dxa"/>
            <w:tcBorders>
              <w:top w:val="nil"/>
              <w:left w:val="nil"/>
              <w:bottom w:val="nil"/>
              <w:right w:val="nil"/>
            </w:tcBorders>
            <w:noWrap w:val="0"/>
            <w:vAlign w:val="center"/>
          </w:tcPr>
          <w:p w14:paraId="52BCF7CD">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78</w:t>
            </w:r>
          </w:p>
        </w:tc>
        <w:tc>
          <w:tcPr>
            <w:tcW w:w="927" w:type="dxa"/>
            <w:tcBorders>
              <w:top w:val="nil"/>
              <w:left w:val="nil"/>
              <w:bottom w:val="nil"/>
              <w:right w:val="nil"/>
            </w:tcBorders>
            <w:noWrap w:val="0"/>
            <w:vAlign w:val="center"/>
          </w:tcPr>
          <w:p w14:paraId="275DB02F">
            <w:pPr>
              <w:keepNext w:val="0"/>
              <w:keepLines w:val="0"/>
              <w:widowControl/>
              <w:suppressLineNumbers w:val="0"/>
              <w:jc w:val="center"/>
              <w:textAlignment w:val="center"/>
              <w:rPr>
                <w:rFonts w:hint="eastAsia" w:ascii="宋体" w:hAnsi="宋体" w:eastAsia="宋体" w:cs="宋体"/>
                <w:b w:val="0"/>
                <w:bCs w:val="0"/>
                <w:color w:val="FF0000"/>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34.1</w:t>
            </w:r>
          </w:p>
        </w:tc>
        <w:tc>
          <w:tcPr>
            <w:tcW w:w="1084" w:type="dxa"/>
            <w:tcBorders>
              <w:top w:val="nil"/>
              <w:left w:val="nil"/>
              <w:bottom w:val="nil"/>
              <w:right w:val="nil"/>
            </w:tcBorders>
            <w:noWrap w:val="0"/>
            <w:vAlign w:val="center"/>
          </w:tcPr>
          <w:p w14:paraId="37DB66B1">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32223</w:t>
            </w:r>
          </w:p>
        </w:tc>
        <w:tc>
          <w:tcPr>
            <w:tcW w:w="921" w:type="dxa"/>
            <w:tcBorders>
              <w:top w:val="nil"/>
              <w:left w:val="nil"/>
              <w:bottom w:val="nil"/>
              <w:right w:val="nil"/>
            </w:tcBorders>
            <w:noWrap w:val="0"/>
            <w:vAlign w:val="center"/>
          </w:tcPr>
          <w:p w14:paraId="7EAB363C">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24</w:t>
            </w:r>
          </w:p>
        </w:tc>
        <w:tc>
          <w:tcPr>
            <w:tcW w:w="1295" w:type="dxa"/>
            <w:tcBorders>
              <w:top w:val="nil"/>
              <w:left w:val="nil"/>
              <w:bottom w:val="nil"/>
              <w:right w:val="nil"/>
            </w:tcBorders>
            <w:noWrap w:val="0"/>
            <w:vAlign w:val="center"/>
          </w:tcPr>
          <w:p w14:paraId="3B4BA2ED">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38.8</w:t>
            </w:r>
          </w:p>
        </w:tc>
      </w:tr>
      <w:tr w14:paraId="1B01E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51" w:type="dxa"/>
            <w:tcBorders>
              <w:top w:val="nil"/>
              <w:left w:val="nil"/>
              <w:bottom w:val="nil"/>
              <w:right w:val="nil"/>
            </w:tcBorders>
            <w:noWrap w:val="0"/>
            <w:vAlign w:val="center"/>
          </w:tcPr>
          <w:p w14:paraId="4F09DC9E">
            <w:pPr>
              <w:snapToGrid w:val="0"/>
              <w:spacing w:line="360" w:lineRule="auto"/>
              <w:jc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kern w:val="0"/>
                <w:sz w:val="18"/>
                <w:szCs w:val="18"/>
                <w:lang w:val="en-US" w:eastAsia="zh-CN"/>
              </w:rPr>
              <w:t>50-</w:t>
            </w:r>
          </w:p>
        </w:tc>
        <w:tc>
          <w:tcPr>
            <w:tcW w:w="964" w:type="dxa"/>
            <w:tcBorders>
              <w:top w:val="nil"/>
              <w:left w:val="nil"/>
              <w:bottom w:val="nil"/>
              <w:right w:val="nil"/>
            </w:tcBorders>
            <w:noWrap w:val="0"/>
            <w:vAlign w:val="center"/>
          </w:tcPr>
          <w:p w14:paraId="40588F21">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70292</w:t>
            </w:r>
          </w:p>
        </w:tc>
        <w:tc>
          <w:tcPr>
            <w:tcW w:w="826" w:type="dxa"/>
            <w:tcBorders>
              <w:top w:val="nil"/>
              <w:left w:val="nil"/>
              <w:bottom w:val="nil"/>
              <w:right w:val="nil"/>
            </w:tcBorders>
            <w:noWrap w:val="0"/>
            <w:vAlign w:val="center"/>
          </w:tcPr>
          <w:p w14:paraId="1A3B3EFF">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216</w:t>
            </w:r>
          </w:p>
        </w:tc>
        <w:tc>
          <w:tcPr>
            <w:tcW w:w="837" w:type="dxa"/>
            <w:tcBorders>
              <w:top w:val="nil"/>
              <w:left w:val="nil"/>
              <w:bottom w:val="nil"/>
              <w:right w:val="nil"/>
            </w:tcBorders>
            <w:noWrap w:val="0"/>
            <w:vAlign w:val="center"/>
          </w:tcPr>
          <w:p w14:paraId="13666CAA">
            <w:pPr>
              <w:keepNext w:val="0"/>
              <w:keepLines w:val="0"/>
              <w:widowControl/>
              <w:suppressLineNumbers w:val="0"/>
              <w:jc w:val="center"/>
              <w:textAlignment w:val="center"/>
              <w:rPr>
                <w:rFonts w:hint="eastAsia" w:ascii="宋体" w:hAnsi="宋体" w:eastAsia="宋体" w:cs="宋体"/>
                <w:b w:val="0"/>
                <w:bCs w:val="0"/>
                <w:color w:val="FF0000"/>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31.6</w:t>
            </w:r>
          </w:p>
        </w:tc>
        <w:tc>
          <w:tcPr>
            <w:tcW w:w="954" w:type="dxa"/>
            <w:tcBorders>
              <w:top w:val="nil"/>
              <w:left w:val="nil"/>
              <w:bottom w:val="nil"/>
              <w:right w:val="nil"/>
            </w:tcBorders>
            <w:noWrap w:val="0"/>
            <w:vAlign w:val="center"/>
          </w:tcPr>
          <w:p w14:paraId="0E9D7B09">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34987</w:t>
            </w:r>
          </w:p>
        </w:tc>
        <w:tc>
          <w:tcPr>
            <w:tcW w:w="859" w:type="dxa"/>
            <w:tcBorders>
              <w:top w:val="nil"/>
              <w:left w:val="nil"/>
              <w:bottom w:val="nil"/>
              <w:right w:val="nil"/>
            </w:tcBorders>
            <w:noWrap w:val="0"/>
            <w:vAlign w:val="center"/>
          </w:tcPr>
          <w:p w14:paraId="43D52D21">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161</w:t>
            </w:r>
          </w:p>
        </w:tc>
        <w:tc>
          <w:tcPr>
            <w:tcW w:w="927" w:type="dxa"/>
            <w:tcBorders>
              <w:top w:val="nil"/>
              <w:left w:val="nil"/>
              <w:bottom w:val="nil"/>
              <w:right w:val="nil"/>
            </w:tcBorders>
            <w:noWrap w:val="0"/>
            <w:vAlign w:val="center"/>
          </w:tcPr>
          <w:p w14:paraId="7C6089A6">
            <w:pPr>
              <w:keepNext w:val="0"/>
              <w:keepLines w:val="0"/>
              <w:widowControl/>
              <w:suppressLineNumbers w:val="0"/>
              <w:jc w:val="center"/>
              <w:textAlignment w:val="center"/>
              <w:rPr>
                <w:rFonts w:hint="eastAsia" w:ascii="宋体" w:hAnsi="宋体" w:eastAsia="宋体" w:cs="宋体"/>
                <w:b w:val="0"/>
                <w:bCs w:val="0"/>
                <w:color w:val="FF0000"/>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29.5</w:t>
            </w:r>
          </w:p>
        </w:tc>
        <w:tc>
          <w:tcPr>
            <w:tcW w:w="1084" w:type="dxa"/>
            <w:tcBorders>
              <w:top w:val="nil"/>
              <w:left w:val="nil"/>
              <w:bottom w:val="nil"/>
              <w:right w:val="nil"/>
            </w:tcBorders>
            <w:noWrap w:val="0"/>
            <w:vAlign w:val="center"/>
          </w:tcPr>
          <w:p w14:paraId="17E94F9E">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35305</w:t>
            </w:r>
          </w:p>
        </w:tc>
        <w:tc>
          <w:tcPr>
            <w:tcW w:w="921" w:type="dxa"/>
            <w:tcBorders>
              <w:top w:val="nil"/>
              <w:left w:val="nil"/>
              <w:bottom w:val="nil"/>
              <w:right w:val="nil"/>
            </w:tcBorders>
            <w:noWrap w:val="0"/>
            <w:vAlign w:val="center"/>
          </w:tcPr>
          <w:p w14:paraId="6BDBC640">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55</w:t>
            </w:r>
          </w:p>
        </w:tc>
        <w:tc>
          <w:tcPr>
            <w:tcW w:w="1295" w:type="dxa"/>
            <w:tcBorders>
              <w:top w:val="nil"/>
              <w:left w:val="nil"/>
              <w:bottom w:val="nil"/>
              <w:right w:val="nil"/>
            </w:tcBorders>
            <w:noWrap w:val="0"/>
            <w:vAlign w:val="center"/>
          </w:tcPr>
          <w:p w14:paraId="73A479AF">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34.0</w:t>
            </w:r>
          </w:p>
        </w:tc>
      </w:tr>
      <w:tr w14:paraId="74C42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51" w:type="dxa"/>
            <w:tcBorders>
              <w:top w:val="nil"/>
              <w:left w:val="nil"/>
              <w:bottom w:val="nil"/>
              <w:right w:val="nil"/>
            </w:tcBorders>
            <w:noWrap w:val="0"/>
            <w:vAlign w:val="center"/>
          </w:tcPr>
          <w:p w14:paraId="3DEB43C4">
            <w:pPr>
              <w:snapToGrid w:val="0"/>
              <w:spacing w:line="360" w:lineRule="auto"/>
              <w:jc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kern w:val="0"/>
                <w:sz w:val="18"/>
                <w:szCs w:val="18"/>
                <w:lang w:val="en-US" w:eastAsia="zh-CN"/>
              </w:rPr>
              <w:t>55-</w:t>
            </w:r>
          </w:p>
        </w:tc>
        <w:tc>
          <w:tcPr>
            <w:tcW w:w="964" w:type="dxa"/>
            <w:tcBorders>
              <w:top w:val="nil"/>
              <w:left w:val="nil"/>
              <w:bottom w:val="nil"/>
              <w:right w:val="nil"/>
            </w:tcBorders>
            <w:noWrap w:val="0"/>
            <w:vAlign w:val="center"/>
          </w:tcPr>
          <w:p w14:paraId="59CD2356">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62308</w:t>
            </w:r>
          </w:p>
        </w:tc>
        <w:tc>
          <w:tcPr>
            <w:tcW w:w="826" w:type="dxa"/>
            <w:tcBorders>
              <w:top w:val="nil"/>
              <w:left w:val="nil"/>
              <w:bottom w:val="nil"/>
              <w:right w:val="nil"/>
            </w:tcBorders>
            <w:noWrap w:val="0"/>
            <w:vAlign w:val="center"/>
          </w:tcPr>
          <w:p w14:paraId="0F5B1628">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250</w:t>
            </w:r>
          </w:p>
        </w:tc>
        <w:tc>
          <w:tcPr>
            <w:tcW w:w="837" w:type="dxa"/>
            <w:tcBorders>
              <w:top w:val="nil"/>
              <w:left w:val="nil"/>
              <w:bottom w:val="nil"/>
              <w:right w:val="nil"/>
            </w:tcBorders>
            <w:noWrap w:val="0"/>
            <w:vAlign w:val="center"/>
          </w:tcPr>
          <w:p w14:paraId="14254C09">
            <w:pPr>
              <w:keepNext w:val="0"/>
              <w:keepLines w:val="0"/>
              <w:widowControl/>
              <w:suppressLineNumbers w:val="0"/>
              <w:jc w:val="center"/>
              <w:textAlignment w:val="center"/>
              <w:rPr>
                <w:rFonts w:hint="eastAsia" w:ascii="宋体" w:hAnsi="宋体" w:eastAsia="宋体" w:cs="宋体"/>
                <w:b w:val="0"/>
                <w:bCs w:val="0"/>
                <w:color w:val="FF0000"/>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27.1</w:t>
            </w:r>
          </w:p>
        </w:tc>
        <w:tc>
          <w:tcPr>
            <w:tcW w:w="954" w:type="dxa"/>
            <w:tcBorders>
              <w:top w:val="nil"/>
              <w:left w:val="nil"/>
              <w:bottom w:val="nil"/>
              <w:right w:val="nil"/>
            </w:tcBorders>
            <w:noWrap w:val="0"/>
            <w:vAlign w:val="center"/>
          </w:tcPr>
          <w:p w14:paraId="03525573">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31186</w:t>
            </w:r>
          </w:p>
        </w:tc>
        <w:tc>
          <w:tcPr>
            <w:tcW w:w="859" w:type="dxa"/>
            <w:tcBorders>
              <w:top w:val="nil"/>
              <w:left w:val="nil"/>
              <w:bottom w:val="nil"/>
              <w:right w:val="nil"/>
            </w:tcBorders>
            <w:noWrap w:val="0"/>
            <w:vAlign w:val="center"/>
          </w:tcPr>
          <w:p w14:paraId="7FF1F4AF">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183</w:t>
            </w:r>
          </w:p>
        </w:tc>
        <w:tc>
          <w:tcPr>
            <w:tcW w:w="927" w:type="dxa"/>
            <w:tcBorders>
              <w:top w:val="nil"/>
              <w:left w:val="nil"/>
              <w:bottom w:val="nil"/>
              <w:right w:val="nil"/>
            </w:tcBorders>
            <w:noWrap w:val="0"/>
            <w:vAlign w:val="center"/>
          </w:tcPr>
          <w:p w14:paraId="62AED3B1">
            <w:pPr>
              <w:keepNext w:val="0"/>
              <w:keepLines w:val="0"/>
              <w:widowControl/>
              <w:suppressLineNumbers w:val="0"/>
              <w:jc w:val="center"/>
              <w:textAlignment w:val="center"/>
              <w:rPr>
                <w:rFonts w:hint="eastAsia" w:ascii="宋体" w:hAnsi="宋体" w:eastAsia="宋体" w:cs="宋体"/>
                <w:b w:val="0"/>
                <w:bCs w:val="0"/>
                <w:color w:val="FF0000"/>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25.1</w:t>
            </w:r>
          </w:p>
        </w:tc>
        <w:tc>
          <w:tcPr>
            <w:tcW w:w="1084" w:type="dxa"/>
            <w:tcBorders>
              <w:top w:val="nil"/>
              <w:left w:val="nil"/>
              <w:bottom w:val="nil"/>
              <w:right w:val="nil"/>
            </w:tcBorders>
            <w:noWrap w:val="0"/>
            <w:vAlign w:val="center"/>
          </w:tcPr>
          <w:p w14:paraId="6BBA712B">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31122</w:t>
            </w:r>
          </w:p>
        </w:tc>
        <w:tc>
          <w:tcPr>
            <w:tcW w:w="921" w:type="dxa"/>
            <w:tcBorders>
              <w:top w:val="nil"/>
              <w:left w:val="nil"/>
              <w:bottom w:val="nil"/>
              <w:right w:val="nil"/>
            </w:tcBorders>
            <w:noWrap w:val="0"/>
            <w:vAlign w:val="center"/>
          </w:tcPr>
          <w:p w14:paraId="1543D7D5">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67</w:t>
            </w:r>
          </w:p>
        </w:tc>
        <w:tc>
          <w:tcPr>
            <w:tcW w:w="1295" w:type="dxa"/>
            <w:tcBorders>
              <w:top w:val="nil"/>
              <w:left w:val="nil"/>
              <w:bottom w:val="nil"/>
              <w:right w:val="nil"/>
            </w:tcBorders>
            <w:noWrap w:val="0"/>
            <w:vAlign w:val="center"/>
          </w:tcPr>
          <w:p w14:paraId="7B12EDA8">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29.2</w:t>
            </w:r>
          </w:p>
        </w:tc>
      </w:tr>
      <w:tr w14:paraId="44CD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51" w:type="dxa"/>
            <w:tcBorders>
              <w:top w:val="nil"/>
              <w:left w:val="nil"/>
              <w:bottom w:val="nil"/>
              <w:right w:val="nil"/>
            </w:tcBorders>
            <w:noWrap w:val="0"/>
            <w:vAlign w:val="center"/>
          </w:tcPr>
          <w:p w14:paraId="21805B4C">
            <w:pPr>
              <w:snapToGrid w:val="0"/>
              <w:spacing w:line="360" w:lineRule="auto"/>
              <w:jc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kern w:val="0"/>
                <w:sz w:val="18"/>
                <w:szCs w:val="18"/>
                <w:lang w:val="en-US" w:eastAsia="zh-CN"/>
              </w:rPr>
              <w:t>60-</w:t>
            </w:r>
          </w:p>
        </w:tc>
        <w:tc>
          <w:tcPr>
            <w:tcW w:w="964" w:type="dxa"/>
            <w:tcBorders>
              <w:top w:val="nil"/>
              <w:left w:val="nil"/>
              <w:bottom w:val="nil"/>
              <w:right w:val="nil"/>
            </w:tcBorders>
            <w:noWrap w:val="0"/>
            <w:vAlign w:val="center"/>
          </w:tcPr>
          <w:p w14:paraId="60268350">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44153</w:t>
            </w:r>
          </w:p>
        </w:tc>
        <w:tc>
          <w:tcPr>
            <w:tcW w:w="826" w:type="dxa"/>
            <w:tcBorders>
              <w:top w:val="nil"/>
              <w:left w:val="nil"/>
              <w:bottom w:val="nil"/>
              <w:right w:val="nil"/>
            </w:tcBorders>
            <w:noWrap w:val="0"/>
            <w:vAlign w:val="center"/>
          </w:tcPr>
          <w:p w14:paraId="4904D91C">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339</w:t>
            </w:r>
          </w:p>
        </w:tc>
        <w:tc>
          <w:tcPr>
            <w:tcW w:w="837" w:type="dxa"/>
            <w:tcBorders>
              <w:top w:val="nil"/>
              <w:left w:val="nil"/>
              <w:bottom w:val="nil"/>
              <w:right w:val="nil"/>
            </w:tcBorders>
            <w:noWrap w:val="0"/>
            <w:vAlign w:val="center"/>
          </w:tcPr>
          <w:p w14:paraId="3BD1C1D5">
            <w:pPr>
              <w:keepNext w:val="0"/>
              <w:keepLines w:val="0"/>
              <w:widowControl/>
              <w:suppressLineNumbers w:val="0"/>
              <w:jc w:val="center"/>
              <w:textAlignment w:val="center"/>
              <w:rPr>
                <w:rFonts w:hint="eastAsia" w:ascii="宋体" w:hAnsi="宋体" w:eastAsia="宋体" w:cs="宋体"/>
                <w:b w:val="0"/>
                <w:bCs w:val="0"/>
                <w:color w:val="FF0000"/>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22.6</w:t>
            </w:r>
          </w:p>
        </w:tc>
        <w:tc>
          <w:tcPr>
            <w:tcW w:w="954" w:type="dxa"/>
            <w:tcBorders>
              <w:top w:val="nil"/>
              <w:left w:val="nil"/>
              <w:bottom w:val="nil"/>
              <w:right w:val="nil"/>
            </w:tcBorders>
            <w:noWrap w:val="0"/>
            <w:vAlign w:val="center"/>
          </w:tcPr>
          <w:p w14:paraId="34B34D5D">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21912</w:t>
            </w:r>
          </w:p>
        </w:tc>
        <w:tc>
          <w:tcPr>
            <w:tcW w:w="859" w:type="dxa"/>
            <w:tcBorders>
              <w:top w:val="nil"/>
              <w:left w:val="nil"/>
              <w:bottom w:val="nil"/>
              <w:right w:val="nil"/>
            </w:tcBorders>
            <w:noWrap w:val="0"/>
            <w:vAlign w:val="center"/>
          </w:tcPr>
          <w:p w14:paraId="76323F64">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221</w:t>
            </w:r>
          </w:p>
        </w:tc>
        <w:tc>
          <w:tcPr>
            <w:tcW w:w="927" w:type="dxa"/>
            <w:tcBorders>
              <w:top w:val="nil"/>
              <w:left w:val="nil"/>
              <w:bottom w:val="nil"/>
              <w:right w:val="nil"/>
            </w:tcBorders>
            <w:noWrap w:val="0"/>
            <w:vAlign w:val="center"/>
          </w:tcPr>
          <w:p w14:paraId="6BBA3C6A">
            <w:pPr>
              <w:keepNext w:val="0"/>
              <w:keepLines w:val="0"/>
              <w:widowControl/>
              <w:suppressLineNumbers w:val="0"/>
              <w:jc w:val="center"/>
              <w:textAlignment w:val="center"/>
              <w:rPr>
                <w:rFonts w:hint="eastAsia" w:ascii="宋体" w:hAnsi="宋体" w:eastAsia="宋体" w:cs="宋体"/>
                <w:b w:val="0"/>
                <w:bCs w:val="0"/>
                <w:color w:val="FF0000"/>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20.8</w:t>
            </w:r>
          </w:p>
        </w:tc>
        <w:tc>
          <w:tcPr>
            <w:tcW w:w="1084" w:type="dxa"/>
            <w:tcBorders>
              <w:top w:val="nil"/>
              <w:left w:val="nil"/>
              <w:bottom w:val="nil"/>
              <w:right w:val="nil"/>
            </w:tcBorders>
            <w:noWrap w:val="0"/>
            <w:vAlign w:val="center"/>
          </w:tcPr>
          <w:p w14:paraId="7C191D22">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22241</w:t>
            </w:r>
          </w:p>
        </w:tc>
        <w:tc>
          <w:tcPr>
            <w:tcW w:w="921" w:type="dxa"/>
            <w:tcBorders>
              <w:top w:val="nil"/>
              <w:left w:val="nil"/>
              <w:bottom w:val="nil"/>
              <w:right w:val="nil"/>
            </w:tcBorders>
            <w:noWrap w:val="0"/>
            <w:vAlign w:val="center"/>
          </w:tcPr>
          <w:p w14:paraId="0B8D7FE0">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118</w:t>
            </w:r>
          </w:p>
        </w:tc>
        <w:tc>
          <w:tcPr>
            <w:tcW w:w="1295" w:type="dxa"/>
            <w:tcBorders>
              <w:top w:val="nil"/>
              <w:left w:val="nil"/>
              <w:bottom w:val="nil"/>
              <w:right w:val="nil"/>
            </w:tcBorders>
            <w:noWrap w:val="0"/>
            <w:vAlign w:val="center"/>
          </w:tcPr>
          <w:p w14:paraId="5F9AA096">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24.5</w:t>
            </w:r>
          </w:p>
        </w:tc>
      </w:tr>
      <w:tr w14:paraId="0132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51" w:type="dxa"/>
            <w:tcBorders>
              <w:top w:val="nil"/>
              <w:left w:val="nil"/>
              <w:bottom w:val="nil"/>
              <w:right w:val="nil"/>
            </w:tcBorders>
            <w:noWrap w:val="0"/>
            <w:vAlign w:val="center"/>
          </w:tcPr>
          <w:p w14:paraId="2036CBF6">
            <w:pPr>
              <w:snapToGrid w:val="0"/>
              <w:spacing w:line="360" w:lineRule="auto"/>
              <w:jc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kern w:val="0"/>
                <w:sz w:val="18"/>
                <w:szCs w:val="18"/>
                <w:lang w:val="en-US" w:eastAsia="zh-CN"/>
              </w:rPr>
              <w:t>65-</w:t>
            </w:r>
          </w:p>
        </w:tc>
        <w:tc>
          <w:tcPr>
            <w:tcW w:w="964" w:type="dxa"/>
            <w:tcBorders>
              <w:top w:val="nil"/>
              <w:left w:val="nil"/>
              <w:bottom w:val="nil"/>
              <w:right w:val="nil"/>
            </w:tcBorders>
            <w:noWrap w:val="0"/>
            <w:vAlign w:val="center"/>
          </w:tcPr>
          <w:p w14:paraId="3182E253">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40760</w:t>
            </w:r>
          </w:p>
        </w:tc>
        <w:tc>
          <w:tcPr>
            <w:tcW w:w="826" w:type="dxa"/>
            <w:tcBorders>
              <w:top w:val="nil"/>
              <w:left w:val="nil"/>
              <w:bottom w:val="nil"/>
              <w:right w:val="nil"/>
            </w:tcBorders>
            <w:noWrap w:val="0"/>
            <w:vAlign w:val="center"/>
          </w:tcPr>
          <w:p w14:paraId="11944451">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479</w:t>
            </w:r>
          </w:p>
        </w:tc>
        <w:tc>
          <w:tcPr>
            <w:tcW w:w="837" w:type="dxa"/>
            <w:tcBorders>
              <w:top w:val="nil"/>
              <w:left w:val="nil"/>
              <w:bottom w:val="nil"/>
              <w:right w:val="nil"/>
            </w:tcBorders>
            <w:noWrap w:val="0"/>
            <w:vAlign w:val="center"/>
          </w:tcPr>
          <w:p w14:paraId="13B944A5">
            <w:pPr>
              <w:keepNext w:val="0"/>
              <w:keepLines w:val="0"/>
              <w:widowControl/>
              <w:suppressLineNumbers w:val="0"/>
              <w:jc w:val="center"/>
              <w:textAlignment w:val="center"/>
              <w:rPr>
                <w:rFonts w:hint="eastAsia" w:ascii="宋体" w:hAnsi="宋体" w:eastAsia="宋体" w:cs="宋体"/>
                <w:b w:val="0"/>
                <w:bCs w:val="0"/>
                <w:color w:val="FF0000"/>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18.4</w:t>
            </w:r>
          </w:p>
        </w:tc>
        <w:tc>
          <w:tcPr>
            <w:tcW w:w="954" w:type="dxa"/>
            <w:tcBorders>
              <w:top w:val="nil"/>
              <w:left w:val="nil"/>
              <w:bottom w:val="nil"/>
              <w:right w:val="nil"/>
            </w:tcBorders>
            <w:noWrap w:val="0"/>
            <w:vAlign w:val="center"/>
          </w:tcPr>
          <w:p w14:paraId="1D55DD00">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19969</w:t>
            </w:r>
          </w:p>
        </w:tc>
        <w:tc>
          <w:tcPr>
            <w:tcW w:w="859" w:type="dxa"/>
            <w:tcBorders>
              <w:top w:val="nil"/>
              <w:left w:val="nil"/>
              <w:bottom w:val="nil"/>
              <w:right w:val="nil"/>
            </w:tcBorders>
            <w:noWrap w:val="0"/>
            <w:vAlign w:val="center"/>
          </w:tcPr>
          <w:p w14:paraId="0EEAC254">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318</w:t>
            </w:r>
          </w:p>
        </w:tc>
        <w:tc>
          <w:tcPr>
            <w:tcW w:w="927" w:type="dxa"/>
            <w:tcBorders>
              <w:top w:val="nil"/>
              <w:left w:val="nil"/>
              <w:bottom w:val="nil"/>
              <w:right w:val="nil"/>
            </w:tcBorders>
            <w:noWrap w:val="0"/>
            <w:vAlign w:val="center"/>
          </w:tcPr>
          <w:p w14:paraId="02E9525E">
            <w:pPr>
              <w:keepNext w:val="0"/>
              <w:keepLines w:val="0"/>
              <w:widowControl/>
              <w:suppressLineNumbers w:val="0"/>
              <w:jc w:val="center"/>
              <w:textAlignment w:val="center"/>
              <w:rPr>
                <w:rFonts w:hint="eastAsia" w:ascii="宋体" w:hAnsi="宋体" w:eastAsia="宋体" w:cs="宋体"/>
                <w:b w:val="0"/>
                <w:bCs w:val="0"/>
                <w:color w:val="FF0000"/>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16.7</w:t>
            </w:r>
          </w:p>
        </w:tc>
        <w:tc>
          <w:tcPr>
            <w:tcW w:w="1084" w:type="dxa"/>
            <w:tcBorders>
              <w:top w:val="nil"/>
              <w:left w:val="nil"/>
              <w:bottom w:val="nil"/>
              <w:right w:val="nil"/>
            </w:tcBorders>
            <w:noWrap w:val="0"/>
            <w:vAlign w:val="center"/>
          </w:tcPr>
          <w:p w14:paraId="27FC679F">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20791</w:t>
            </w:r>
          </w:p>
        </w:tc>
        <w:tc>
          <w:tcPr>
            <w:tcW w:w="921" w:type="dxa"/>
            <w:tcBorders>
              <w:top w:val="nil"/>
              <w:left w:val="nil"/>
              <w:bottom w:val="nil"/>
              <w:right w:val="nil"/>
            </w:tcBorders>
            <w:noWrap w:val="0"/>
            <w:vAlign w:val="center"/>
          </w:tcPr>
          <w:p w14:paraId="327E4312">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161</w:t>
            </w:r>
          </w:p>
        </w:tc>
        <w:tc>
          <w:tcPr>
            <w:tcW w:w="1295" w:type="dxa"/>
            <w:tcBorders>
              <w:top w:val="nil"/>
              <w:left w:val="nil"/>
              <w:bottom w:val="nil"/>
              <w:right w:val="nil"/>
            </w:tcBorders>
            <w:noWrap w:val="0"/>
            <w:vAlign w:val="center"/>
          </w:tcPr>
          <w:p w14:paraId="4CCE25A3">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20.1</w:t>
            </w:r>
          </w:p>
        </w:tc>
      </w:tr>
      <w:tr w14:paraId="73CE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51" w:type="dxa"/>
            <w:tcBorders>
              <w:top w:val="nil"/>
              <w:left w:val="nil"/>
              <w:bottom w:val="nil"/>
              <w:right w:val="nil"/>
            </w:tcBorders>
            <w:noWrap w:val="0"/>
            <w:vAlign w:val="center"/>
          </w:tcPr>
          <w:p w14:paraId="01D2CCF8">
            <w:pPr>
              <w:snapToGrid w:val="0"/>
              <w:spacing w:line="360" w:lineRule="auto"/>
              <w:jc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kern w:val="0"/>
                <w:sz w:val="18"/>
                <w:szCs w:val="18"/>
                <w:lang w:val="en-US" w:eastAsia="zh-CN"/>
              </w:rPr>
              <w:t>70-</w:t>
            </w:r>
          </w:p>
        </w:tc>
        <w:tc>
          <w:tcPr>
            <w:tcW w:w="964" w:type="dxa"/>
            <w:tcBorders>
              <w:top w:val="nil"/>
              <w:left w:val="nil"/>
              <w:bottom w:val="nil"/>
              <w:right w:val="nil"/>
            </w:tcBorders>
            <w:noWrap w:val="0"/>
            <w:vAlign w:val="center"/>
          </w:tcPr>
          <w:p w14:paraId="68A38C9C">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27315</w:t>
            </w:r>
          </w:p>
        </w:tc>
        <w:tc>
          <w:tcPr>
            <w:tcW w:w="826" w:type="dxa"/>
            <w:tcBorders>
              <w:top w:val="nil"/>
              <w:left w:val="nil"/>
              <w:bottom w:val="nil"/>
              <w:right w:val="nil"/>
            </w:tcBorders>
            <w:noWrap w:val="0"/>
            <w:vAlign w:val="center"/>
          </w:tcPr>
          <w:p w14:paraId="68C4E50D">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625</w:t>
            </w:r>
          </w:p>
        </w:tc>
        <w:tc>
          <w:tcPr>
            <w:tcW w:w="837" w:type="dxa"/>
            <w:tcBorders>
              <w:top w:val="nil"/>
              <w:left w:val="nil"/>
              <w:bottom w:val="nil"/>
              <w:right w:val="nil"/>
            </w:tcBorders>
            <w:noWrap w:val="0"/>
            <w:vAlign w:val="center"/>
          </w:tcPr>
          <w:p w14:paraId="7BB42D71">
            <w:pPr>
              <w:keepNext w:val="0"/>
              <w:keepLines w:val="0"/>
              <w:widowControl/>
              <w:suppressLineNumbers w:val="0"/>
              <w:jc w:val="center"/>
              <w:textAlignment w:val="center"/>
              <w:rPr>
                <w:rFonts w:hint="eastAsia" w:ascii="宋体" w:hAnsi="宋体" w:eastAsia="宋体" w:cs="宋体"/>
                <w:b w:val="0"/>
                <w:bCs w:val="0"/>
                <w:color w:val="FF0000"/>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14.3</w:t>
            </w:r>
          </w:p>
        </w:tc>
        <w:tc>
          <w:tcPr>
            <w:tcW w:w="954" w:type="dxa"/>
            <w:tcBorders>
              <w:top w:val="nil"/>
              <w:left w:val="nil"/>
              <w:bottom w:val="nil"/>
              <w:right w:val="nil"/>
            </w:tcBorders>
            <w:noWrap w:val="0"/>
            <w:vAlign w:val="center"/>
          </w:tcPr>
          <w:p w14:paraId="79BE6A44">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13011</w:t>
            </w:r>
          </w:p>
        </w:tc>
        <w:tc>
          <w:tcPr>
            <w:tcW w:w="859" w:type="dxa"/>
            <w:tcBorders>
              <w:top w:val="nil"/>
              <w:left w:val="nil"/>
              <w:bottom w:val="nil"/>
              <w:right w:val="nil"/>
            </w:tcBorders>
            <w:noWrap w:val="0"/>
            <w:vAlign w:val="center"/>
          </w:tcPr>
          <w:p w14:paraId="7EAE1CD6">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403</w:t>
            </w:r>
          </w:p>
        </w:tc>
        <w:tc>
          <w:tcPr>
            <w:tcW w:w="927" w:type="dxa"/>
            <w:tcBorders>
              <w:top w:val="nil"/>
              <w:left w:val="nil"/>
              <w:bottom w:val="nil"/>
              <w:right w:val="nil"/>
            </w:tcBorders>
            <w:noWrap w:val="0"/>
            <w:vAlign w:val="center"/>
          </w:tcPr>
          <w:p w14:paraId="6FBF46E0">
            <w:pPr>
              <w:keepNext w:val="0"/>
              <w:keepLines w:val="0"/>
              <w:widowControl/>
              <w:suppressLineNumbers w:val="0"/>
              <w:jc w:val="center"/>
              <w:textAlignment w:val="center"/>
              <w:rPr>
                <w:rFonts w:hint="eastAsia" w:ascii="宋体" w:hAnsi="宋体" w:eastAsia="宋体" w:cs="宋体"/>
                <w:b w:val="0"/>
                <w:bCs w:val="0"/>
                <w:color w:val="FF0000"/>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12.9</w:t>
            </w:r>
          </w:p>
        </w:tc>
        <w:tc>
          <w:tcPr>
            <w:tcW w:w="1084" w:type="dxa"/>
            <w:tcBorders>
              <w:top w:val="nil"/>
              <w:left w:val="nil"/>
              <w:bottom w:val="nil"/>
              <w:right w:val="nil"/>
            </w:tcBorders>
            <w:noWrap w:val="0"/>
            <w:vAlign w:val="center"/>
          </w:tcPr>
          <w:p w14:paraId="0E5D11B6">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14304</w:t>
            </w:r>
          </w:p>
        </w:tc>
        <w:tc>
          <w:tcPr>
            <w:tcW w:w="921" w:type="dxa"/>
            <w:tcBorders>
              <w:top w:val="nil"/>
              <w:left w:val="nil"/>
              <w:bottom w:val="nil"/>
              <w:right w:val="nil"/>
            </w:tcBorders>
            <w:noWrap w:val="0"/>
            <w:vAlign w:val="center"/>
          </w:tcPr>
          <w:p w14:paraId="581270A2">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222</w:t>
            </w:r>
          </w:p>
        </w:tc>
        <w:tc>
          <w:tcPr>
            <w:tcW w:w="1295" w:type="dxa"/>
            <w:tcBorders>
              <w:top w:val="nil"/>
              <w:left w:val="nil"/>
              <w:bottom w:val="nil"/>
              <w:right w:val="nil"/>
            </w:tcBorders>
            <w:noWrap w:val="0"/>
            <w:vAlign w:val="center"/>
          </w:tcPr>
          <w:p w14:paraId="4AA6BAAE">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15.8</w:t>
            </w:r>
          </w:p>
        </w:tc>
      </w:tr>
      <w:tr w14:paraId="39B4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51" w:type="dxa"/>
            <w:tcBorders>
              <w:top w:val="nil"/>
              <w:left w:val="nil"/>
              <w:bottom w:val="nil"/>
              <w:right w:val="nil"/>
            </w:tcBorders>
            <w:noWrap w:val="0"/>
            <w:vAlign w:val="center"/>
          </w:tcPr>
          <w:p w14:paraId="3AEA8C6A">
            <w:pPr>
              <w:snapToGrid w:val="0"/>
              <w:spacing w:line="360" w:lineRule="auto"/>
              <w:jc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kern w:val="0"/>
                <w:sz w:val="18"/>
                <w:szCs w:val="18"/>
                <w:lang w:val="en-US" w:eastAsia="zh-CN"/>
              </w:rPr>
              <w:t>75-</w:t>
            </w:r>
          </w:p>
        </w:tc>
        <w:tc>
          <w:tcPr>
            <w:tcW w:w="964" w:type="dxa"/>
            <w:tcBorders>
              <w:top w:val="nil"/>
              <w:left w:val="nil"/>
              <w:bottom w:val="nil"/>
              <w:right w:val="nil"/>
            </w:tcBorders>
            <w:noWrap w:val="0"/>
            <w:vAlign w:val="center"/>
          </w:tcPr>
          <w:p w14:paraId="27793B97">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17204</w:t>
            </w:r>
          </w:p>
        </w:tc>
        <w:tc>
          <w:tcPr>
            <w:tcW w:w="826" w:type="dxa"/>
            <w:tcBorders>
              <w:top w:val="nil"/>
              <w:left w:val="nil"/>
              <w:bottom w:val="nil"/>
              <w:right w:val="nil"/>
            </w:tcBorders>
            <w:noWrap w:val="0"/>
            <w:vAlign w:val="center"/>
          </w:tcPr>
          <w:p w14:paraId="41DDD8A1">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727</w:t>
            </w:r>
          </w:p>
        </w:tc>
        <w:tc>
          <w:tcPr>
            <w:tcW w:w="837" w:type="dxa"/>
            <w:tcBorders>
              <w:top w:val="nil"/>
              <w:left w:val="nil"/>
              <w:bottom w:val="nil"/>
              <w:right w:val="nil"/>
            </w:tcBorders>
            <w:noWrap w:val="0"/>
            <w:vAlign w:val="center"/>
          </w:tcPr>
          <w:p w14:paraId="108AA2D3">
            <w:pPr>
              <w:keepNext w:val="0"/>
              <w:keepLines w:val="0"/>
              <w:widowControl/>
              <w:suppressLineNumbers w:val="0"/>
              <w:jc w:val="center"/>
              <w:textAlignment w:val="center"/>
              <w:rPr>
                <w:rFonts w:hint="eastAsia" w:ascii="宋体" w:hAnsi="宋体" w:eastAsia="宋体" w:cs="宋体"/>
                <w:b w:val="0"/>
                <w:bCs w:val="0"/>
                <w:color w:val="FF0000"/>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10.8</w:t>
            </w:r>
          </w:p>
        </w:tc>
        <w:tc>
          <w:tcPr>
            <w:tcW w:w="954" w:type="dxa"/>
            <w:tcBorders>
              <w:top w:val="nil"/>
              <w:left w:val="nil"/>
              <w:bottom w:val="nil"/>
              <w:right w:val="nil"/>
            </w:tcBorders>
            <w:noWrap w:val="0"/>
            <w:vAlign w:val="center"/>
          </w:tcPr>
          <w:p w14:paraId="7E10D70C">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7816</w:t>
            </w:r>
          </w:p>
        </w:tc>
        <w:tc>
          <w:tcPr>
            <w:tcW w:w="859" w:type="dxa"/>
            <w:tcBorders>
              <w:top w:val="nil"/>
              <w:left w:val="nil"/>
              <w:bottom w:val="nil"/>
              <w:right w:val="nil"/>
            </w:tcBorders>
            <w:noWrap w:val="0"/>
            <w:vAlign w:val="center"/>
          </w:tcPr>
          <w:p w14:paraId="6017CAD6">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439</w:t>
            </w:r>
          </w:p>
        </w:tc>
        <w:tc>
          <w:tcPr>
            <w:tcW w:w="927" w:type="dxa"/>
            <w:tcBorders>
              <w:top w:val="nil"/>
              <w:left w:val="nil"/>
              <w:bottom w:val="nil"/>
              <w:right w:val="nil"/>
            </w:tcBorders>
            <w:noWrap w:val="0"/>
            <w:vAlign w:val="center"/>
          </w:tcPr>
          <w:p w14:paraId="3F0998EC">
            <w:pPr>
              <w:keepNext w:val="0"/>
              <w:keepLines w:val="0"/>
              <w:widowControl/>
              <w:suppressLineNumbers w:val="0"/>
              <w:jc w:val="center"/>
              <w:textAlignment w:val="center"/>
              <w:rPr>
                <w:rFonts w:hint="eastAsia" w:ascii="宋体" w:hAnsi="宋体" w:eastAsia="宋体" w:cs="宋体"/>
                <w:b w:val="0"/>
                <w:bCs w:val="0"/>
                <w:color w:val="FF0000"/>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9.6</w:t>
            </w:r>
          </w:p>
        </w:tc>
        <w:tc>
          <w:tcPr>
            <w:tcW w:w="1084" w:type="dxa"/>
            <w:tcBorders>
              <w:top w:val="nil"/>
              <w:left w:val="nil"/>
              <w:bottom w:val="nil"/>
              <w:right w:val="nil"/>
            </w:tcBorders>
            <w:noWrap w:val="0"/>
            <w:vAlign w:val="center"/>
          </w:tcPr>
          <w:p w14:paraId="7F5353A2">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9388</w:t>
            </w:r>
          </w:p>
        </w:tc>
        <w:tc>
          <w:tcPr>
            <w:tcW w:w="921" w:type="dxa"/>
            <w:tcBorders>
              <w:top w:val="nil"/>
              <w:left w:val="nil"/>
              <w:bottom w:val="nil"/>
              <w:right w:val="nil"/>
            </w:tcBorders>
            <w:noWrap w:val="0"/>
            <w:vAlign w:val="center"/>
          </w:tcPr>
          <w:p w14:paraId="7DC68B2A">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288</w:t>
            </w:r>
          </w:p>
        </w:tc>
        <w:tc>
          <w:tcPr>
            <w:tcW w:w="1295" w:type="dxa"/>
            <w:tcBorders>
              <w:top w:val="nil"/>
              <w:left w:val="nil"/>
              <w:bottom w:val="nil"/>
              <w:right w:val="nil"/>
            </w:tcBorders>
            <w:noWrap w:val="0"/>
            <w:vAlign w:val="center"/>
          </w:tcPr>
          <w:p w14:paraId="22E4D0F6">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11.8</w:t>
            </w:r>
          </w:p>
        </w:tc>
      </w:tr>
      <w:tr w14:paraId="0C96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51" w:type="dxa"/>
            <w:tcBorders>
              <w:top w:val="nil"/>
              <w:left w:val="nil"/>
              <w:bottom w:val="nil"/>
              <w:right w:val="nil"/>
            </w:tcBorders>
            <w:noWrap w:val="0"/>
            <w:vAlign w:val="center"/>
          </w:tcPr>
          <w:p w14:paraId="585758B6">
            <w:pPr>
              <w:snapToGrid w:val="0"/>
              <w:spacing w:line="360" w:lineRule="auto"/>
              <w:jc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kern w:val="0"/>
                <w:sz w:val="18"/>
                <w:szCs w:val="18"/>
                <w:lang w:val="en-US" w:eastAsia="zh-CN"/>
              </w:rPr>
              <w:t>80-</w:t>
            </w:r>
          </w:p>
        </w:tc>
        <w:tc>
          <w:tcPr>
            <w:tcW w:w="964" w:type="dxa"/>
            <w:tcBorders>
              <w:top w:val="nil"/>
              <w:left w:val="nil"/>
              <w:bottom w:val="nil"/>
              <w:right w:val="nil"/>
            </w:tcBorders>
            <w:noWrap w:val="0"/>
            <w:vAlign w:val="center"/>
          </w:tcPr>
          <w:p w14:paraId="13B0DC48">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10522</w:t>
            </w:r>
          </w:p>
        </w:tc>
        <w:tc>
          <w:tcPr>
            <w:tcW w:w="826" w:type="dxa"/>
            <w:tcBorders>
              <w:top w:val="nil"/>
              <w:left w:val="nil"/>
              <w:bottom w:val="nil"/>
              <w:right w:val="nil"/>
            </w:tcBorders>
            <w:noWrap w:val="0"/>
            <w:vAlign w:val="center"/>
          </w:tcPr>
          <w:p w14:paraId="46632BB0">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922</w:t>
            </w:r>
          </w:p>
        </w:tc>
        <w:tc>
          <w:tcPr>
            <w:tcW w:w="837" w:type="dxa"/>
            <w:tcBorders>
              <w:top w:val="nil"/>
              <w:left w:val="nil"/>
              <w:bottom w:val="nil"/>
              <w:right w:val="nil"/>
            </w:tcBorders>
            <w:noWrap w:val="0"/>
            <w:vAlign w:val="center"/>
          </w:tcPr>
          <w:p w14:paraId="01B80F9F">
            <w:pPr>
              <w:keepNext w:val="0"/>
              <w:keepLines w:val="0"/>
              <w:widowControl/>
              <w:suppressLineNumbers w:val="0"/>
              <w:jc w:val="center"/>
              <w:textAlignment w:val="center"/>
              <w:rPr>
                <w:rFonts w:hint="eastAsia" w:ascii="宋体" w:hAnsi="宋体" w:eastAsia="宋体" w:cs="宋体"/>
                <w:b w:val="0"/>
                <w:bCs w:val="0"/>
                <w:color w:val="FF0000"/>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7.7</w:t>
            </w:r>
          </w:p>
        </w:tc>
        <w:tc>
          <w:tcPr>
            <w:tcW w:w="954" w:type="dxa"/>
            <w:tcBorders>
              <w:top w:val="nil"/>
              <w:left w:val="nil"/>
              <w:bottom w:val="nil"/>
              <w:right w:val="nil"/>
            </w:tcBorders>
            <w:noWrap w:val="0"/>
            <w:vAlign w:val="center"/>
          </w:tcPr>
          <w:p w14:paraId="6BE45BEA">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4611</w:t>
            </w:r>
          </w:p>
        </w:tc>
        <w:tc>
          <w:tcPr>
            <w:tcW w:w="859" w:type="dxa"/>
            <w:tcBorders>
              <w:top w:val="nil"/>
              <w:left w:val="nil"/>
              <w:bottom w:val="nil"/>
              <w:right w:val="nil"/>
            </w:tcBorders>
            <w:noWrap w:val="0"/>
            <w:vAlign w:val="center"/>
          </w:tcPr>
          <w:p w14:paraId="0775A5FC">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498</w:t>
            </w:r>
          </w:p>
        </w:tc>
        <w:tc>
          <w:tcPr>
            <w:tcW w:w="927" w:type="dxa"/>
            <w:tcBorders>
              <w:top w:val="nil"/>
              <w:left w:val="nil"/>
              <w:bottom w:val="nil"/>
              <w:right w:val="nil"/>
            </w:tcBorders>
            <w:noWrap w:val="0"/>
            <w:vAlign w:val="center"/>
          </w:tcPr>
          <w:p w14:paraId="0F0208F5">
            <w:pPr>
              <w:keepNext w:val="0"/>
              <w:keepLines w:val="0"/>
              <w:widowControl/>
              <w:suppressLineNumbers w:val="0"/>
              <w:jc w:val="center"/>
              <w:textAlignment w:val="center"/>
              <w:rPr>
                <w:rFonts w:hint="eastAsia" w:ascii="宋体" w:hAnsi="宋体" w:eastAsia="宋体" w:cs="宋体"/>
                <w:b w:val="0"/>
                <w:bCs w:val="0"/>
                <w:color w:val="FF0000"/>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7.0</w:t>
            </w:r>
          </w:p>
        </w:tc>
        <w:tc>
          <w:tcPr>
            <w:tcW w:w="1084" w:type="dxa"/>
            <w:tcBorders>
              <w:top w:val="nil"/>
              <w:left w:val="nil"/>
              <w:bottom w:val="nil"/>
              <w:right w:val="nil"/>
            </w:tcBorders>
            <w:noWrap w:val="0"/>
            <w:vAlign w:val="center"/>
          </w:tcPr>
          <w:p w14:paraId="6E7AF2DC">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5911</w:t>
            </w:r>
          </w:p>
        </w:tc>
        <w:tc>
          <w:tcPr>
            <w:tcW w:w="921" w:type="dxa"/>
            <w:tcBorders>
              <w:top w:val="nil"/>
              <w:left w:val="nil"/>
              <w:bottom w:val="nil"/>
              <w:right w:val="nil"/>
            </w:tcBorders>
            <w:noWrap w:val="0"/>
            <w:vAlign w:val="center"/>
          </w:tcPr>
          <w:p w14:paraId="5808901E">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424</w:t>
            </w:r>
          </w:p>
        </w:tc>
        <w:tc>
          <w:tcPr>
            <w:tcW w:w="1295" w:type="dxa"/>
            <w:tcBorders>
              <w:top w:val="nil"/>
              <w:left w:val="nil"/>
              <w:bottom w:val="nil"/>
              <w:right w:val="nil"/>
            </w:tcBorders>
            <w:noWrap w:val="0"/>
            <w:vAlign w:val="center"/>
          </w:tcPr>
          <w:p w14:paraId="0AB36623">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8.4</w:t>
            </w:r>
          </w:p>
        </w:tc>
      </w:tr>
      <w:tr w14:paraId="556F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51" w:type="dxa"/>
            <w:tcBorders>
              <w:top w:val="nil"/>
              <w:left w:val="nil"/>
              <w:bottom w:val="single" w:color="auto" w:sz="4" w:space="0"/>
              <w:right w:val="nil"/>
            </w:tcBorders>
            <w:noWrap w:val="0"/>
            <w:vAlign w:val="center"/>
          </w:tcPr>
          <w:p w14:paraId="2667AADA">
            <w:pPr>
              <w:snapToGrid w:val="0"/>
              <w:spacing w:line="360" w:lineRule="auto"/>
              <w:jc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kern w:val="0"/>
                <w:sz w:val="18"/>
                <w:szCs w:val="18"/>
                <w:lang w:val="en-US" w:eastAsia="zh-CN"/>
              </w:rPr>
              <w:t>85-</w:t>
            </w:r>
          </w:p>
        </w:tc>
        <w:tc>
          <w:tcPr>
            <w:tcW w:w="964" w:type="dxa"/>
            <w:tcBorders>
              <w:top w:val="nil"/>
              <w:left w:val="nil"/>
              <w:bottom w:val="single" w:color="auto" w:sz="4" w:space="0"/>
              <w:right w:val="nil"/>
            </w:tcBorders>
            <w:noWrap w:val="0"/>
            <w:vAlign w:val="center"/>
          </w:tcPr>
          <w:p w14:paraId="6971EC28">
            <w:pPr>
              <w:widowControl/>
              <w:jc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b w:val="0"/>
                <w:bCs w:val="0"/>
                <w:color w:val="auto"/>
                <w:spacing w:val="-16"/>
                <w:kern w:val="0"/>
                <w:sz w:val="18"/>
                <w:szCs w:val="18"/>
                <w:lang w:val="en-US" w:eastAsia="zh-CN"/>
              </w:rPr>
              <w:t>6976</w:t>
            </w:r>
          </w:p>
        </w:tc>
        <w:tc>
          <w:tcPr>
            <w:tcW w:w="826" w:type="dxa"/>
            <w:tcBorders>
              <w:top w:val="nil"/>
              <w:left w:val="nil"/>
              <w:bottom w:val="single" w:color="auto" w:sz="4" w:space="0"/>
              <w:right w:val="nil"/>
            </w:tcBorders>
            <w:noWrap w:val="0"/>
            <w:vAlign w:val="center"/>
          </w:tcPr>
          <w:p w14:paraId="7535801F">
            <w:pPr>
              <w:widowControl/>
              <w:jc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b w:val="0"/>
                <w:bCs w:val="0"/>
                <w:color w:val="auto"/>
                <w:spacing w:val="-16"/>
                <w:kern w:val="0"/>
                <w:sz w:val="18"/>
                <w:szCs w:val="18"/>
                <w:lang w:val="en-US" w:eastAsia="zh-CN"/>
              </w:rPr>
              <w:t>1234</w:t>
            </w:r>
          </w:p>
        </w:tc>
        <w:tc>
          <w:tcPr>
            <w:tcW w:w="837" w:type="dxa"/>
            <w:tcBorders>
              <w:top w:val="nil"/>
              <w:left w:val="nil"/>
              <w:bottom w:val="single" w:color="auto" w:sz="4" w:space="0"/>
              <w:right w:val="nil"/>
            </w:tcBorders>
            <w:noWrap w:val="0"/>
            <w:vAlign w:val="center"/>
          </w:tcPr>
          <w:p w14:paraId="24F3DCC9">
            <w:pPr>
              <w:keepNext w:val="0"/>
              <w:keepLines w:val="0"/>
              <w:widowControl/>
              <w:suppressLineNumbers w:val="0"/>
              <w:jc w:val="center"/>
              <w:textAlignment w:val="center"/>
              <w:rPr>
                <w:rFonts w:hint="eastAsia" w:ascii="宋体" w:hAnsi="宋体" w:eastAsia="宋体" w:cs="宋体"/>
                <w:b w:val="0"/>
                <w:bCs w:val="0"/>
                <w:color w:val="FF0000"/>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5.7</w:t>
            </w:r>
          </w:p>
        </w:tc>
        <w:tc>
          <w:tcPr>
            <w:tcW w:w="954" w:type="dxa"/>
            <w:tcBorders>
              <w:top w:val="nil"/>
              <w:left w:val="nil"/>
              <w:bottom w:val="single" w:color="auto" w:sz="4" w:space="0"/>
              <w:right w:val="nil"/>
            </w:tcBorders>
            <w:noWrap w:val="0"/>
            <w:vAlign w:val="center"/>
          </w:tcPr>
          <w:p w14:paraId="018C28E7">
            <w:pPr>
              <w:widowControl/>
              <w:jc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b w:val="0"/>
                <w:bCs w:val="0"/>
                <w:color w:val="auto"/>
                <w:spacing w:val="-16"/>
                <w:kern w:val="0"/>
                <w:sz w:val="18"/>
                <w:szCs w:val="18"/>
                <w:lang w:val="en-US" w:eastAsia="zh-CN"/>
              </w:rPr>
              <w:t>2899</w:t>
            </w:r>
          </w:p>
        </w:tc>
        <w:tc>
          <w:tcPr>
            <w:tcW w:w="859" w:type="dxa"/>
            <w:tcBorders>
              <w:top w:val="nil"/>
              <w:left w:val="nil"/>
              <w:bottom w:val="single" w:color="auto" w:sz="4" w:space="0"/>
              <w:right w:val="nil"/>
            </w:tcBorders>
            <w:noWrap w:val="0"/>
            <w:vAlign w:val="center"/>
          </w:tcPr>
          <w:p w14:paraId="4006A716">
            <w:pPr>
              <w:widowControl/>
              <w:jc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b w:val="0"/>
                <w:bCs w:val="0"/>
                <w:color w:val="auto"/>
                <w:spacing w:val="-16"/>
                <w:kern w:val="0"/>
                <w:sz w:val="18"/>
                <w:szCs w:val="18"/>
                <w:lang w:val="en-US" w:eastAsia="zh-CN"/>
              </w:rPr>
              <w:t>552</w:t>
            </w:r>
          </w:p>
        </w:tc>
        <w:tc>
          <w:tcPr>
            <w:tcW w:w="927" w:type="dxa"/>
            <w:tcBorders>
              <w:top w:val="nil"/>
              <w:left w:val="nil"/>
              <w:bottom w:val="single" w:color="auto" w:sz="4" w:space="0"/>
              <w:right w:val="nil"/>
            </w:tcBorders>
            <w:noWrap w:val="0"/>
            <w:vAlign w:val="center"/>
          </w:tcPr>
          <w:p w14:paraId="7AC2F582">
            <w:pPr>
              <w:keepNext w:val="0"/>
              <w:keepLines w:val="0"/>
              <w:widowControl/>
              <w:suppressLineNumbers w:val="0"/>
              <w:jc w:val="center"/>
              <w:textAlignment w:val="center"/>
              <w:rPr>
                <w:rFonts w:hint="eastAsia" w:ascii="宋体" w:hAnsi="宋体" w:eastAsia="宋体" w:cs="宋体"/>
                <w:b w:val="0"/>
                <w:bCs w:val="0"/>
                <w:color w:val="FF0000"/>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5.3</w:t>
            </w:r>
          </w:p>
        </w:tc>
        <w:tc>
          <w:tcPr>
            <w:tcW w:w="1084" w:type="dxa"/>
            <w:tcBorders>
              <w:top w:val="nil"/>
              <w:left w:val="nil"/>
              <w:bottom w:val="single" w:color="auto" w:sz="4" w:space="0"/>
              <w:right w:val="nil"/>
            </w:tcBorders>
            <w:noWrap w:val="0"/>
            <w:vAlign w:val="center"/>
          </w:tcPr>
          <w:p w14:paraId="1887D382">
            <w:pPr>
              <w:widowControl/>
              <w:jc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b w:val="0"/>
                <w:bCs w:val="0"/>
                <w:color w:val="auto"/>
                <w:spacing w:val="-16"/>
                <w:kern w:val="0"/>
                <w:sz w:val="18"/>
                <w:szCs w:val="18"/>
                <w:lang w:val="en-US" w:eastAsia="zh-CN"/>
              </w:rPr>
              <w:t>4077</w:t>
            </w:r>
          </w:p>
        </w:tc>
        <w:tc>
          <w:tcPr>
            <w:tcW w:w="921" w:type="dxa"/>
            <w:tcBorders>
              <w:top w:val="nil"/>
              <w:left w:val="nil"/>
              <w:bottom w:val="single" w:color="auto" w:sz="4" w:space="0"/>
              <w:right w:val="nil"/>
            </w:tcBorders>
            <w:noWrap w:val="0"/>
            <w:vAlign w:val="center"/>
          </w:tcPr>
          <w:p w14:paraId="54319B3C">
            <w:pPr>
              <w:widowControl/>
              <w:jc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b w:val="0"/>
                <w:bCs w:val="0"/>
                <w:color w:val="auto"/>
                <w:spacing w:val="-16"/>
                <w:kern w:val="0"/>
                <w:sz w:val="18"/>
                <w:szCs w:val="18"/>
                <w:lang w:val="en-US" w:eastAsia="zh-CN"/>
              </w:rPr>
              <w:t>682</w:t>
            </w:r>
          </w:p>
        </w:tc>
        <w:tc>
          <w:tcPr>
            <w:tcW w:w="1295" w:type="dxa"/>
            <w:tcBorders>
              <w:top w:val="nil"/>
              <w:left w:val="nil"/>
              <w:bottom w:val="single" w:color="auto" w:sz="4" w:space="0"/>
              <w:right w:val="nil"/>
            </w:tcBorders>
            <w:noWrap w:val="0"/>
            <w:vAlign w:val="center"/>
          </w:tcPr>
          <w:p w14:paraId="19B9EEE6">
            <w:pPr>
              <w:keepNext w:val="0"/>
              <w:keepLines w:val="0"/>
              <w:widowControl/>
              <w:suppressLineNumbers w:val="0"/>
              <w:jc w:val="center"/>
              <w:textAlignment w:val="center"/>
              <w:rPr>
                <w:rFonts w:hint="eastAsia" w:ascii="宋体" w:hAnsi="宋体" w:eastAsia="宋体" w:cs="宋体"/>
                <w:b w:val="0"/>
                <w:bCs w:val="0"/>
                <w:color w:val="auto"/>
                <w:spacing w:val="-16"/>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6.0</w:t>
            </w:r>
          </w:p>
        </w:tc>
      </w:tr>
    </w:tbl>
    <w:p w14:paraId="59CB9B12">
      <w:pPr>
        <w:spacing w:line="360" w:lineRule="auto"/>
        <w:ind w:firstLine="360" w:firstLineChars="200"/>
        <w:jc w:val="both"/>
        <w:rPr>
          <w:rFonts w:hint="eastAsia" w:ascii="宋体" w:hAnsi="宋体" w:eastAsia="宋体" w:cs="宋体"/>
          <w:sz w:val="18"/>
          <w:szCs w:val="18"/>
          <w:lang w:eastAsia="zh-CN"/>
        </w:rPr>
      </w:pPr>
      <w:r>
        <w:rPr>
          <w:rFonts w:hint="eastAsia" w:ascii="宋体" w:hAnsi="宋体" w:eastAsia="宋体" w:cs="宋体"/>
          <w:sz w:val="18"/>
          <w:szCs w:val="18"/>
          <w:lang w:eastAsia="zh-CN"/>
        </w:rPr>
        <w:drawing>
          <wp:inline distT="0" distB="0" distL="114300" distR="114300">
            <wp:extent cx="5039995" cy="2875915"/>
            <wp:effectExtent l="0" t="0" r="8255" b="635"/>
            <wp:docPr id="3" name="图片 3" descr="人均期望寿命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人均期望寿命表"/>
                    <pic:cNvPicPr>
                      <a:picLocks noChangeAspect="1"/>
                    </pic:cNvPicPr>
                  </pic:nvPicPr>
                  <pic:blipFill>
                    <a:blip r:embed="rId12"/>
                    <a:stretch>
                      <a:fillRect/>
                    </a:stretch>
                  </pic:blipFill>
                  <pic:spPr>
                    <a:xfrm>
                      <a:off x="0" y="0"/>
                      <a:ext cx="5039995" cy="2875915"/>
                    </a:xfrm>
                    <a:prstGeom prst="rect">
                      <a:avLst/>
                    </a:prstGeom>
                  </pic:spPr>
                </pic:pic>
              </a:graphicData>
            </a:graphic>
          </wp:inline>
        </w:drawing>
      </w:r>
    </w:p>
    <w:p w14:paraId="0EE06CAA">
      <w:pPr>
        <w:pStyle w:val="2"/>
        <w:jc w:val="center"/>
        <w:rPr>
          <w:rFonts w:hint="eastAsia" w:ascii="宋体" w:hAnsi="宋体" w:eastAsia="宋体" w:cs="宋体"/>
          <w:b/>
          <w:bCs/>
          <w:sz w:val="24"/>
          <w:szCs w:val="24"/>
          <w:lang w:eastAsia="zh-CN"/>
        </w:rPr>
      </w:pPr>
      <w:r>
        <w:rPr>
          <w:rFonts w:hint="eastAsia" w:ascii="宋体" w:hAnsi="宋体" w:eastAsia="宋体" w:cs="宋体"/>
          <w:b/>
          <w:bCs/>
          <w:sz w:val="24"/>
          <w:szCs w:val="24"/>
        </w:rPr>
        <w:t>图</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盐湖区居民人均期望寿命表</w:t>
      </w:r>
    </w:p>
    <w:p w14:paraId="632B3ACC">
      <w:pPr>
        <w:spacing w:line="360" w:lineRule="auto"/>
        <w:ind w:firstLine="480" w:firstLineChars="200"/>
        <w:rPr>
          <w:rFonts w:hint="eastAsia" w:ascii="宋体" w:hAnsi="宋体" w:cs="宋体"/>
          <w:sz w:val="24"/>
        </w:rPr>
      </w:pPr>
      <w:r>
        <w:rPr>
          <w:rFonts w:hint="eastAsia" w:ascii="宋体" w:hAnsi="宋体" w:cs="宋体"/>
          <w:sz w:val="24"/>
        </w:rPr>
        <w:t>1.4 死亡原因分析</w:t>
      </w:r>
    </w:p>
    <w:p w14:paraId="7B2EB44A">
      <w:pPr>
        <w:spacing w:line="360" w:lineRule="auto"/>
        <w:ind w:firstLine="480" w:firstLineChars="200"/>
        <w:rPr>
          <w:rFonts w:hint="eastAsia" w:ascii="宋体" w:hAnsi="宋体" w:cs="宋体"/>
          <w:sz w:val="24"/>
        </w:rPr>
      </w:pPr>
      <w:r>
        <w:rPr>
          <w:rFonts w:hint="eastAsia" w:ascii="宋体" w:hAnsi="宋体" w:cs="宋体"/>
          <w:sz w:val="24"/>
        </w:rPr>
        <w:t>1.4.1 三大类死亡情况</w:t>
      </w:r>
    </w:p>
    <w:p w14:paraId="70C69D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eastAsia="宋体" w:cs="宋体"/>
          <w:color w:val="auto"/>
          <w:sz w:val="24"/>
          <w:szCs w:val="24"/>
          <w:lang w:val="en-US" w:eastAsia="zh-CN"/>
        </w:rPr>
        <w:t>2022</w:t>
      </w:r>
      <w:r>
        <w:rPr>
          <w:rFonts w:hint="eastAsia" w:ascii="宋体" w:hAnsi="宋体" w:eastAsia="宋体" w:cs="宋体"/>
          <w:color w:val="auto"/>
          <w:sz w:val="24"/>
          <w:szCs w:val="24"/>
        </w:rPr>
        <w:t>年共报告死亡病例</w:t>
      </w:r>
      <w:r>
        <w:rPr>
          <w:rFonts w:hint="eastAsia" w:ascii="宋体" w:hAnsi="宋体" w:eastAsia="宋体" w:cs="宋体"/>
          <w:color w:val="auto"/>
          <w:sz w:val="24"/>
          <w:szCs w:val="24"/>
          <w:lang w:val="en-US" w:eastAsia="zh-CN"/>
        </w:rPr>
        <w:t>4183</w:t>
      </w:r>
      <w:r>
        <w:rPr>
          <w:rFonts w:hint="eastAsia" w:ascii="宋体" w:hAnsi="宋体" w:eastAsia="宋体" w:cs="宋体"/>
          <w:color w:val="auto"/>
          <w:sz w:val="24"/>
          <w:szCs w:val="24"/>
        </w:rPr>
        <w:t>例，其中感染性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母婴</w:t>
      </w:r>
      <w:r>
        <w:rPr>
          <w:rFonts w:hint="eastAsia" w:ascii="宋体" w:hAnsi="宋体" w:eastAsia="宋体" w:cs="宋体"/>
          <w:color w:val="auto"/>
          <w:sz w:val="24"/>
          <w:szCs w:val="24"/>
          <w:lang w:eastAsia="zh-CN"/>
        </w:rPr>
        <w:t>及营养缺乏</w:t>
      </w:r>
      <w:r>
        <w:rPr>
          <w:rFonts w:hint="eastAsia" w:ascii="宋体" w:hAnsi="宋体" w:eastAsia="宋体" w:cs="宋体"/>
          <w:color w:val="auto"/>
          <w:sz w:val="24"/>
          <w:szCs w:val="24"/>
        </w:rPr>
        <w:t>疾病【包括传染病和寄生虫病(A</w:t>
      </w:r>
      <w:r>
        <w:rPr>
          <w:rFonts w:hint="eastAsia" w:ascii="宋体" w:hAnsi="宋体" w:eastAsia="宋体" w:cs="宋体"/>
          <w:color w:val="auto"/>
          <w:sz w:val="24"/>
          <w:szCs w:val="24"/>
          <w:vertAlign w:val="subscript"/>
        </w:rPr>
        <w:t>00</w:t>
      </w:r>
      <w:r>
        <w:rPr>
          <w:rFonts w:hint="eastAsia" w:ascii="宋体" w:hAnsi="宋体" w:eastAsia="宋体" w:cs="宋体"/>
          <w:color w:val="auto"/>
          <w:sz w:val="24"/>
          <w:szCs w:val="24"/>
        </w:rPr>
        <w:t>-B</w:t>
      </w:r>
      <w:r>
        <w:rPr>
          <w:rFonts w:hint="eastAsia" w:ascii="宋体" w:hAnsi="宋体" w:eastAsia="宋体" w:cs="宋体"/>
          <w:color w:val="auto"/>
          <w:sz w:val="24"/>
          <w:szCs w:val="24"/>
          <w:vertAlign w:val="subscript"/>
        </w:rPr>
        <w:t>99</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、急性上呼吸道感染（</w:t>
      </w:r>
      <w:r>
        <w:rPr>
          <w:rFonts w:hint="eastAsia" w:ascii="宋体" w:hAnsi="宋体" w:eastAsia="宋体" w:cs="宋体"/>
          <w:color w:val="auto"/>
          <w:sz w:val="24"/>
          <w:szCs w:val="24"/>
          <w:lang w:val="en-US" w:eastAsia="zh-CN"/>
        </w:rPr>
        <w:t>J</w:t>
      </w:r>
      <w:r>
        <w:rPr>
          <w:rFonts w:hint="eastAsia" w:ascii="宋体" w:hAnsi="宋体" w:eastAsia="宋体" w:cs="宋体"/>
          <w:color w:val="auto"/>
          <w:sz w:val="24"/>
          <w:szCs w:val="24"/>
          <w:vertAlign w:val="subscript"/>
          <w:lang w:val="en-US" w:eastAsia="zh-CN"/>
        </w:rPr>
        <w:t>00</w:t>
      </w:r>
      <w:r>
        <w:rPr>
          <w:rFonts w:hint="eastAsia" w:ascii="宋体" w:hAnsi="宋体" w:eastAsia="宋体" w:cs="宋体"/>
          <w:color w:val="auto"/>
          <w:sz w:val="24"/>
          <w:szCs w:val="24"/>
          <w:lang w:val="en-US" w:eastAsia="zh-CN"/>
        </w:rPr>
        <w:t>-J</w:t>
      </w:r>
      <w:r>
        <w:rPr>
          <w:rFonts w:hint="eastAsia" w:ascii="宋体" w:hAnsi="宋体" w:eastAsia="宋体" w:cs="宋体"/>
          <w:color w:val="auto"/>
          <w:sz w:val="24"/>
          <w:szCs w:val="24"/>
          <w:vertAlign w:val="subscript"/>
          <w:lang w:val="en-US" w:eastAsia="zh-CN"/>
        </w:rPr>
        <w:t>06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流行性感冒</w:t>
      </w:r>
      <w:r>
        <w:rPr>
          <w:rFonts w:hint="eastAsia" w:ascii="宋体" w:hAnsi="宋体" w:eastAsia="宋体" w:cs="宋体"/>
          <w:color w:val="auto"/>
          <w:sz w:val="24"/>
          <w:szCs w:val="24"/>
          <w:lang w:eastAsia="zh-CN"/>
        </w:rPr>
        <w:t>和肺炎（</w:t>
      </w:r>
      <w:r>
        <w:rPr>
          <w:rFonts w:hint="eastAsia" w:ascii="宋体" w:hAnsi="宋体" w:eastAsia="宋体" w:cs="宋体"/>
          <w:color w:val="auto"/>
          <w:sz w:val="24"/>
          <w:szCs w:val="24"/>
          <w:lang w:val="en-US" w:eastAsia="zh-CN"/>
        </w:rPr>
        <w:t>J</w:t>
      </w:r>
      <w:r>
        <w:rPr>
          <w:rFonts w:hint="eastAsia" w:ascii="宋体" w:hAnsi="宋体" w:eastAsia="宋体" w:cs="宋体"/>
          <w:color w:val="auto"/>
          <w:sz w:val="24"/>
          <w:szCs w:val="24"/>
          <w:vertAlign w:val="subscript"/>
          <w:lang w:val="en-US" w:eastAsia="zh-CN"/>
        </w:rPr>
        <w:t>10</w:t>
      </w:r>
      <w:r>
        <w:rPr>
          <w:rFonts w:hint="eastAsia" w:ascii="宋体" w:hAnsi="宋体" w:eastAsia="宋体" w:cs="宋体"/>
          <w:color w:val="auto"/>
          <w:sz w:val="24"/>
          <w:szCs w:val="24"/>
          <w:lang w:val="en-US" w:eastAsia="zh-CN"/>
        </w:rPr>
        <w:t>-J</w:t>
      </w:r>
      <w:r>
        <w:rPr>
          <w:rFonts w:hint="eastAsia" w:ascii="宋体" w:hAnsi="宋体" w:eastAsia="宋体" w:cs="宋体"/>
          <w:color w:val="auto"/>
          <w:sz w:val="24"/>
          <w:szCs w:val="24"/>
          <w:vertAlign w:val="subscript"/>
          <w:lang w:val="en-US" w:eastAsia="zh-CN"/>
        </w:rPr>
        <w:t>18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其他呼急性</w:t>
      </w:r>
      <w:r>
        <w:rPr>
          <w:rFonts w:hint="eastAsia" w:ascii="宋体" w:hAnsi="宋体" w:eastAsia="宋体" w:cs="宋体"/>
          <w:color w:val="auto"/>
          <w:sz w:val="24"/>
          <w:szCs w:val="24"/>
          <w:lang w:eastAsia="zh-CN"/>
        </w:rPr>
        <w:t>下呼</w:t>
      </w:r>
      <w:r>
        <w:rPr>
          <w:rFonts w:hint="eastAsia" w:ascii="宋体" w:hAnsi="宋体" w:eastAsia="宋体" w:cs="宋体"/>
          <w:color w:val="auto"/>
          <w:sz w:val="24"/>
          <w:szCs w:val="24"/>
        </w:rPr>
        <w:t>吸道感染（J</w:t>
      </w:r>
      <w:r>
        <w:rPr>
          <w:rFonts w:hint="eastAsia" w:ascii="宋体" w:hAnsi="宋体" w:eastAsia="宋体" w:cs="宋体"/>
          <w:color w:val="auto"/>
          <w:sz w:val="24"/>
          <w:szCs w:val="24"/>
          <w:vertAlign w:val="subscript"/>
          <w:lang w:val="en-US" w:eastAsia="zh-CN"/>
        </w:rPr>
        <w:t>20</w:t>
      </w:r>
      <w:r>
        <w:rPr>
          <w:rFonts w:hint="eastAsia" w:ascii="宋体" w:hAnsi="宋体" w:eastAsia="宋体" w:cs="宋体"/>
          <w:color w:val="auto"/>
          <w:sz w:val="24"/>
          <w:szCs w:val="24"/>
        </w:rPr>
        <w:t>-J</w:t>
      </w:r>
      <w:r>
        <w:rPr>
          <w:rFonts w:hint="eastAsia" w:ascii="宋体" w:hAnsi="宋体" w:eastAsia="宋体" w:cs="宋体"/>
          <w:color w:val="auto"/>
          <w:sz w:val="24"/>
          <w:szCs w:val="24"/>
          <w:vertAlign w:val="subscript"/>
          <w:lang w:val="en-US" w:eastAsia="zh-CN"/>
        </w:rPr>
        <w:t>22</w:t>
      </w:r>
      <w:r>
        <w:rPr>
          <w:rFonts w:hint="eastAsia" w:ascii="宋体" w:hAnsi="宋体" w:eastAsia="宋体" w:cs="宋体"/>
          <w:color w:val="auto"/>
          <w:sz w:val="24"/>
          <w:szCs w:val="24"/>
        </w:rPr>
        <w:t>），妊娠、分娩和产褥期疾病（O</w:t>
      </w:r>
      <w:r>
        <w:rPr>
          <w:rFonts w:hint="eastAsia" w:ascii="宋体" w:hAnsi="宋体" w:eastAsia="宋体" w:cs="宋体"/>
          <w:color w:val="auto"/>
          <w:sz w:val="24"/>
          <w:szCs w:val="24"/>
          <w:vertAlign w:val="subscript"/>
        </w:rPr>
        <w:t>00</w:t>
      </w:r>
      <w:r>
        <w:rPr>
          <w:rFonts w:hint="eastAsia" w:ascii="宋体" w:hAnsi="宋体" w:eastAsia="宋体" w:cs="宋体"/>
          <w:color w:val="auto"/>
          <w:sz w:val="24"/>
          <w:szCs w:val="24"/>
        </w:rPr>
        <w:t>-O</w:t>
      </w:r>
      <w:r>
        <w:rPr>
          <w:rFonts w:hint="eastAsia" w:ascii="宋体" w:hAnsi="宋体" w:eastAsia="宋体" w:cs="宋体"/>
          <w:color w:val="auto"/>
          <w:sz w:val="24"/>
          <w:szCs w:val="24"/>
          <w:vertAlign w:val="subscript"/>
        </w:rPr>
        <w:t>99</w:t>
      </w:r>
      <w:r>
        <w:rPr>
          <w:rFonts w:hint="eastAsia" w:ascii="宋体" w:hAnsi="宋体" w:eastAsia="宋体" w:cs="宋体"/>
          <w:color w:val="auto"/>
          <w:sz w:val="24"/>
          <w:szCs w:val="24"/>
        </w:rPr>
        <w:t>）以及围生期疾病（P</w:t>
      </w:r>
      <w:r>
        <w:rPr>
          <w:rFonts w:hint="eastAsia" w:ascii="宋体" w:hAnsi="宋体" w:eastAsia="宋体" w:cs="宋体"/>
          <w:color w:val="auto"/>
          <w:sz w:val="24"/>
          <w:szCs w:val="24"/>
          <w:vertAlign w:val="subscript"/>
        </w:rPr>
        <w:t>00</w:t>
      </w:r>
      <w:r>
        <w:rPr>
          <w:rFonts w:hint="eastAsia" w:ascii="宋体" w:hAnsi="宋体" w:eastAsia="宋体" w:cs="宋体"/>
          <w:color w:val="auto"/>
          <w:sz w:val="24"/>
          <w:szCs w:val="24"/>
        </w:rPr>
        <w:t>-P</w:t>
      </w:r>
      <w:r>
        <w:rPr>
          <w:rFonts w:hint="eastAsia" w:ascii="宋体" w:hAnsi="宋体" w:eastAsia="宋体" w:cs="宋体"/>
          <w:color w:val="auto"/>
          <w:sz w:val="24"/>
          <w:szCs w:val="24"/>
          <w:vertAlign w:val="subscript"/>
        </w:rPr>
        <w:t>96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88</w:t>
      </w:r>
      <w:r>
        <w:rPr>
          <w:rFonts w:hint="eastAsia" w:ascii="宋体" w:hAnsi="宋体" w:eastAsia="宋体" w:cs="宋体"/>
          <w:color w:val="auto"/>
          <w:sz w:val="24"/>
          <w:szCs w:val="24"/>
        </w:rPr>
        <w:t>例，死亡率为</w:t>
      </w:r>
      <w:r>
        <w:rPr>
          <w:rFonts w:hint="eastAsia" w:ascii="宋体" w:hAnsi="宋体" w:eastAsia="宋体" w:cs="宋体"/>
          <w:color w:val="auto"/>
          <w:sz w:val="24"/>
          <w:szCs w:val="24"/>
          <w:lang w:val="en-US" w:eastAsia="zh-CN"/>
        </w:rPr>
        <w:t>9.41</w:t>
      </w:r>
      <w:r>
        <w:rPr>
          <w:rFonts w:hint="eastAsia" w:ascii="宋体" w:hAnsi="宋体" w:eastAsia="宋体" w:cs="宋体"/>
          <w:color w:val="auto"/>
          <w:sz w:val="24"/>
          <w:szCs w:val="24"/>
        </w:rPr>
        <w:t>/</w:t>
      </w:r>
      <w:r>
        <w:rPr>
          <w:rFonts w:hint="eastAsia" w:ascii="宋体" w:hAnsi="宋体" w:eastAsia="宋体" w:cs="宋体"/>
          <w:color w:val="auto"/>
          <w:sz w:val="24"/>
          <w:szCs w:val="24"/>
          <w:vertAlign w:val="subscript"/>
        </w:rPr>
        <w:t>10万</w:t>
      </w:r>
      <w:r>
        <w:rPr>
          <w:rFonts w:hint="eastAsia" w:ascii="宋体" w:hAnsi="宋体" w:eastAsia="宋体" w:cs="宋体"/>
          <w:color w:val="auto"/>
          <w:sz w:val="24"/>
          <w:szCs w:val="24"/>
        </w:rPr>
        <w:t>，慢性非传染疾病</w:t>
      </w:r>
      <w:r>
        <w:rPr>
          <w:rFonts w:hint="eastAsia" w:ascii="宋体" w:hAnsi="宋体" w:eastAsia="宋体" w:cs="宋体"/>
          <w:color w:val="auto"/>
          <w:sz w:val="24"/>
          <w:szCs w:val="24"/>
          <w:lang w:val="en-US" w:eastAsia="zh-CN"/>
        </w:rPr>
        <w:t>3648</w:t>
      </w:r>
      <w:r>
        <w:rPr>
          <w:rFonts w:hint="eastAsia" w:ascii="宋体" w:hAnsi="宋体" w:eastAsia="宋体" w:cs="宋体"/>
          <w:color w:val="auto"/>
          <w:sz w:val="24"/>
          <w:szCs w:val="24"/>
        </w:rPr>
        <w:t>例，死亡率</w:t>
      </w:r>
      <w:r>
        <w:rPr>
          <w:rFonts w:hint="eastAsia" w:ascii="宋体" w:hAnsi="宋体" w:eastAsia="宋体" w:cs="宋体"/>
          <w:color w:val="auto"/>
          <w:sz w:val="24"/>
          <w:szCs w:val="24"/>
          <w:lang w:val="en-US" w:eastAsia="zh-CN"/>
        </w:rPr>
        <w:t>389.89</w:t>
      </w:r>
      <w:r>
        <w:rPr>
          <w:rFonts w:hint="eastAsia" w:ascii="宋体" w:hAnsi="宋体" w:eastAsia="宋体" w:cs="宋体"/>
          <w:color w:val="auto"/>
          <w:sz w:val="24"/>
          <w:szCs w:val="24"/>
        </w:rPr>
        <w:t>/</w:t>
      </w:r>
      <w:r>
        <w:rPr>
          <w:rFonts w:hint="eastAsia" w:ascii="宋体" w:hAnsi="宋体" w:eastAsia="宋体" w:cs="宋体"/>
          <w:color w:val="auto"/>
          <w:sz w:val="24"/>
          <w:szCs w:val="24"/>
          <w:vertAlign w:val="subscript"/>
        </w:rPr>
        <w:t>10万</w:t>
      </w:r>
      <w:r>
        <w:rPr>
          <w:rFonts w:hint="eastAsia" w:ascii="宋体" w:hAnsi="宋体" w:eastAsia="宋体" w:cs="宋体"/>
          <w:color w:val="auto"/>
          <w:sz w:val="24"/>
          <w:szCs w:val="24"/>
        </w:rPr>
        <w:t>， 损伤与中毒</w:t>
      </w:r>
      <w:r>
        <w:rPr>
          <w:rFonts w:hint="eastAsia" w:ascii="宋体" w:hAnsi="宋体" w:eastAsia="宋体" w:cs="宋体"/>
          <w:color w:val="auto"/>
          <w:sz w:val="24"/>
          <w:szCs w:val="24"/>
          <w:lang w:val="en-US" w:eastAsia="zh-CN"/>
        </w:rPr>
        <w:t>271</w:t>
      </w:r>
      <w:r>
        <w:rPr>
          <w:rFonts w:hint="eastAsia" w:ascii="宋体" w:hAnsi="宋体" w:eastAsia="宋体" w:cs="宋体"/>
          <w:color w:val="auto"/>
          <w:sz w:val="24"/>
          <w:szCs w:val="24"/>
        </w:rPr>
        <w:t>例，死亡率</w:t>
      </w:r>
      <w:r>
        <w:rPr>
          <w:rFonts w:hint="eastAsia" w:ascii="宋体" w:hAnsi="宋体" w:eastAsia="宋体" w:cs="宋体"/>
          <w:color w:val="auto"/>
          <w:sz w:val="24"/>
          <w:szCs w:val="24"/>
          <w:lang w:val="en-US" w:eastAsia="zh-CN"/>
        </w:rPr>
        <w:t>28.96</w:t>
      </w:r>
      <w:r>
        <w:rPr>
          <w:rFonts w:hint="eastAsia" w:ascii="宋体" w:hAnsi="宋体" w:eastAsia="宋体" w:cs="宋体"/>
          <w:color w:val="auto"/>
          <w:sz w:val="24"/>
          <w:szCs w:val="24"/>
        </w:rPr>
        <w:t>/</w:t>
      </w:r>
      <w:r>
        <w:rPr>
          <w:rFonts w:hint="eastAsia" w:ascii="宋体" w:hAnsi="宋体" w:eastAsia="宋体" w:cs="宋体"/>
          <w:color w:val="auto"/>
          <w:sz w:val="24"/>
          <w:szCs w:val="24"/>
          <w:vertAlign w:val="subscript"/>
        </w:rPr>
        <w:t>10万</w:t>
      </w:r>
      <w:r>
        <w:rPr>
          <w:rFonts w:hint="eastAsia" w:ascii="宋体" w:hAnsi="宋体" w:eastAsia="宋体" w:cs="宋体"/>
          <w:color w:val="auto"/>
          <w:sz w:val="24"/>
          <w:szCs w:val="24"/>
        </w:rPr>
        <w:t>，三大类疾病中，慢性非传染疾病排第一位，占</w:t>
      </w:r>
      <w:r>
        <w:rPr>
          <w:rFonts w:hint="eastAsia" w:ascii="宋体" w:hAnsi="宋体" w:eastAsia="宋体" w:cs="宋体"/>
          <w:color w:val="auto"/>
          <w:sz w:val="24"/>
          <w:szCs w:val="24"/>
          <w:lang w:val="en-US" w:eastAsia="zh-CN"/>
        </w:rPr>
        <w:t>87.21</w:t>
      </w:r>
      <w:r>
        <w:rPr>
          <w:rFonts w:hint="eastAsia" w:ascii="宋体" w:hAnsi="宋体" w:eastAsia="宋体" w:cs="宋体"/>
          <w:color w:val="auto"/>
          <w:sz w:val="24"/>
          <w:szCs w:val="24"/>
        </w:rPr>
        <w:t>%，第二位是损伤与中毒，占</w:t>
      </w:r>
      <w:r>
        <w:rPr>
          <w:rFonts w:hint="eastAsia" w:ascii="宋体" w:hAnsi="宋体" w:eastAsia="宋体" w:cs="宋体"/>
          <w:color w:val="auto"/>
          <w:sz w:val="24"/>
          <w:szCs w:val="24"/>
          <w:lang w:val="en-US" w:eastAsia="zh-CN"/>
        </w:rPr>
        <w:t>6.48</w:t>
      </w:r>
      <w:r>
        <w:rPr>
          <w:rFonts w:hint="eastAsia" w:ascii="宋体" w:hAnsi="宋体" w:eastAsia="宋体" w:cs="宋体"/>
          <w:color w:val="auto"/>
          <w:sz w:val="24"/>
          <w:szCs w:val="24"/>
        </w:rPr>
        <w:t>%。</w:t>
      </w:r>
      <w:r>
        <w:rPr>
          <w:rFonts w:hint="eastAsia" w:ascii="宋体" w:hAnsi="宋体" w:cs="宋体"/>
          <w:sz w:val="24"/>
        </w:rPr>
        <w:t>（详见表3-</w:t>
      </w:r>
      <w:r>
        <w:rPr>
          <w:rFonts w:hint="eastAsia" w:ascii="宋体" w:hAnsi="宋体" w:cs="宋体"/>
          <w:sz w:val="24"/>
          <w:lang w:val="en-US" w:eastAsia="zh-CN"/>
        </w:rPr>
        <w:t>8</w:t>
      </w:r>
      <w:r>
        <w:rPr>
          <w:rFonts w:hint="eastAsia" w:ascii="宋体" w:hAnsi="宋体" w:cs="宋体"/>
          <w:sz w:val="24"/>
        </w:rPr>
        <w:t>）。</w:t>
      </w:r>
    </w:p>
    <w:p w14:paraId="1EA8D8AA">
      <w:pPr>
        <w:spacing w:line="360" w:lineRule="auto"/>
        <w:ind w:firstLine="595" w:firstLineChars="247"/>
        <w:jc w:val="center"/>
        <w:rPr>
          <w:rFonts w:hint="eastAsia" w:ascii="仿宋_GB2312" w:eastAsia="仿宋_GB2312"/>
          <w:b/>
          <w:bCs w:val="0"/>
          <w:sz w:val="24"/>
        </w:rPr>
      </w:pPr>
      <w:r>
        <w:rPr>
          <w:rFonts w:hint="eastAsia" w:ascii="宋体" w:hAnsi="宋体" w:cs="宋体"/>
          <w:b/>
          <w:bCs w:val="0"/>
          <w:sz w:val="24"/>
        </w:rPr>
        <w:t>表3-</w:t>
      </w:r>
      <w:r>
        <w:rPr>
          <w:rFonts w:hint="eastAsia" w:ascii="宋体" w:hAnsi="宋体" w:cs="宋体"/>
          <w:b/>
          <w:bCs w:val="0"/>
          <w:sz w:val="24"/>
          <w:lang w:val="en-US" w:eastAsia="zh-CN"/>
        </w:rPr>
        <w:t>8</w:t>
      </w:r>
      <w:r>
        <w:rPr>
          <w:rFonts w:hint="eastAsia" w:ascii="宋体" w:hAnsi="宋体" w:cs="宋体"/>
          <w:b/>
          <w:bCs w:val="0"/>
          <w:sz w:val="24"/>
        </w:rPr>
        <w:t xml:space="preserve">   20</w:t>
      </w:r>
      <w:r>
        <w:rPr>
          <w:rFonts w:hint="eastAsia" w:ascii="宋体" w:hAnsi="宋体" w:cs="宋体"/>
          <w:b/>
          <w:bCs w:val="0"/>
          <w:sz w:val="24"/>
          <w:lang w:val="en-US" w:eastAsia="zh-CN"/>
        </w:rPr>
        <w:t>22</w:t>
      </w:r>
      <w:r>
        <w:rPr>
          <w:rFonts w:hint="eastAsia" w:ascii="宋体" w:hAnsi="宋体" w:cs="宋体"/>
          <w:b/>
          <w:bCs w:val="0"/>
          <w:sz w:val="24"/>
        </w:rPr>
        <w:t>盐湖区三大类疾病死亡数、死亡率及顺位</w:t>
      </w:r>
      <w:r>
        <w:rPr>
          <w:rFonts w:hint="eastAsia" w:ascii="宋体" w:hAnsi="宋体" w:cs="宋体"/>
          <w:b/>
          <w:bCs w:val="0"/>
          <w:kern w:val="0"/>
          <w:sz w:val="24"/>
        </w:rPr>
        <w:t>（1/10万）</w:t>
      </w:r>
    </w:p>
    <w:tbl>
      <w:tblPr>
        <w:tblStyle w:val="7"/>
        <w:tblW w:w="0" w:type="auto"/>
        <w:tblInd w:w="-74" w:type="dxa"/>
        <w:tblLayout w:type="fixed"/>
        <w:tblCellMar>
          <w:top w:w="0" w:type="dxa"/>
          <w:left w:w="108" w:type="dxa"/>
          <w:bottom w:w="0" w:type="dxa"/>
          <w:right w:w="108" w:type="dxa"/>
        </w:tblCellMar>
      </w:tblPr>
      <w:tblGrid>
        <w:gridCol w:w="1807"/>
        <w:gridCol w:w="755"/>
        <w:gridCol w:w="991"/>
        <w:gridCol w:w="783"/>
        <w:gridCol w:w="714"/>
        <w:gridCol w:w="854"/>
        <w:gridCol w:w="851"/>
        <w:gridCol w:w="769"/>
        <w:gridCol w:w="793"/>
        <w:gridCol w:w="803"/>
      </w:tblGrid>
      <w:tr w14:paraId="7536D29F">
        <w:tblPrEx>
          <w:tblCellMar>
            <w:top w:w="0" w:type="dxa"/>
            <w:left w:w="108" w:type="dxa"/>
            <w:bottom w:w="0" w:type="dxa"/>
            <w:right w:w="108" w:type="dxa"/>
          </w:tblCellMar>
        </w:tblPrEx>
        <w:trPr>
          <w:trHeight w:val="407" w:hRule="atLeast"/>
        </w:trPr>
        <w:tc>
          <w:tcPr>
            <w:tcW w:w="1807" w:type="dxa"/>
            <w:vMerge w:val="restart"/>
            <w:tcBorders>
              <w:top w:val="single" w:color="auto" w:sz="4" w:space="0"/>
              <w:bottom w:val="single" w:color="auto" w:sz="4" w:space="0"/>
            </w:tcBorders>
            <w:noWrap w:val="0"/>
            <w:vAlign w:val="center"/>
          </w:tcPr>
          <w:p w14:paraId="5DE54CDC">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死因分类</w:t>
            </w:r>
          </w:p>
        </w:tc>
        <w:tc>
          <w:tcPr>
            <w:tcW w:w="2529" w:type="dxa"/>
            <w:gridSpan w:val="3"/>
            <w:tcBorders>
              <w:top w:val="single" w:color="auto" w:sz="4" w:space="0"/>
              <w:bottom w:val="single" w:color="auto" w:sz="4" w:space="0"/>
            </w:tcBorders>
            <w:noWrap w:val="0"/>
            <w:vAlign w:val="center"/>
          </w:tcPr>
          <w:p w14:paraId="6C2E1C5E">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合计</w:t>
            </w:r>
          </w:p>
        </w:tc>
        <w:tc>
          <w:tcPr>
            <w:tcW w:w="2419" w:type="dxa"/>
            <w:gridSpan w:val="3"/>
            <w:tcBorders>
              <w:top w:val="single" w:color="auto" w:sz="4" w:space="0"/>
              <w:bottom w:val="single" w:color="auto" w:sz="4" w:space="0"/>
            </w:tcBorders>
            <w:noWrap w:val="0"/>
            <w:vAlign w:val="center"/>
          </w:tcPr>
          <w:p w14:paraId="38B38189">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男性</w:t>
            </w:r>
          </w:p>
        </w:tc>
        <w:tc>
          <w:tcPr>
            <w:tcW w:w="2365" w:type="dxa"/>
            <w:gridSpan w:val="3"/>
            <w:tcBorders>
              <w:top w:val="single" w:color="auto" w:sz="4" w:space="0"/>
              <w:bottom w:val="single" w:color="auto" w:sz="4" w:space="0"/>
            </w:tcBorders>
            <w:noWrap w:val="0"/>
            <w:vAlign w:val="center"/>
          </w:tcPr>
          <w:p w14:paraId="54DE0AA8">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女性</w:t>
            </w:r>
          </w:p>
        </w:tc>
      </w:tr>
      <w:tr w14:paraId="6EBEAACF">
        <w:tblPrEx>
          <w:tblCellMar>
            <w:top w:w="0" w:type="dxa"/>
            <w:left w:w="108" w:type="dxa"/>
            <w:bottom w:w="0" w:type="dxa"/>
            <w:right w:w="108" w:type="dxa"/>
          </w:tblCellMar>
        </w:tblPrEx>
        <w:trPr>
          <w:trHeight w:val="417" w:hRule="atLeast"/>
        </w:trPr>
        <w:tc>
          <w:tcPr>
            <w:tcW w:w="1807" w:type="dxa"/>
            <w:vMerge w:val="continue"/>
            <w:tcBorders>
              <w:top w:val="single" w:color="auto" w:sz="4" w:space="0"/>
              <w:bottom w:val="single" w:color="auto" w:sz="4" w:space="0"/>
            </w:tcBorders>
            <w:noWrap w:val="0"/>
            <w:vAlign w:val="center"/>
          </w:tcPr>
          <w:p w14:paraId="62AE0FE4">
            <w:pPr>
              <w:widowControl/>
              <w:spacing w:line="360" w:lineRule="auto"/>
              <w:jc w:val="center"/>
              <w:rPr>
                <w:rFonts w:hint="eastAsia" w:ascii="宋体" w:hAnsi="宋体" w:eastAsia="宋体" w:cs="宋体"/>
                <w:kern w:val="0"/>
                <w:sz w:val="18"/>
                <w:szCs w:val="18"/>
              </w:rPr>
            </w:pPr>
          </w:p>
        </w:tc>
        <w:tc>
          <w:tcPr>
            <w:tcW w:w="755" w:type="dxa"/>
            <w:tcBorders>
              <w:top w:val="nil"/>
              <w:bottom w:val="single" w:color="auto" w:sz="4" w:space="0"/>
            </w:tcBorders>
            <w:noWrap w:val="0"/>
            <w:vAlign w:val="center"/>
          </w:tcPr>
          <w:p w14:paraId="29C767C5">
            <w:pPr>
              <w:widowControl/>
              <w:spacing w:line="360" w:lineRule="auto"/>
              <w:jc w:val="center"/>
              <w:rPr>
                <w:rFonts w:hint="eastAsia" w:ascii="宋体" w:hAnsi="宋体" w:eastAsia="宋体" w:cs="宋体"/>
                <w:spacing w:val="-20"/>
                <w:kern w:val="0"/>
                <w:sz w:val="18"/>
                <w:szCs w:val="18"/>
              </w:rPr>
            </w:pPr>
            <w:r>
              <w:rPr>
                <w:rFonts w:hint="eastAsia" w:ascii="宋体" w:hAnsi="宋体" w:eastAsia="宋体" w:cs="宋体"/>
                <w:spacing w:val="-20"/>
                <w:kern w:val="0"/>
                <w:sz w:val="18"/>
                <w:szCs w:val="18"/>
              </w:rPr>
              <w:t>死亡数</w:t>
            </w:r>
          </w:p>
        </w:tc>
        <w:tc>
          <w:tcPr>
            <w:tcW w:w="991" w:type="dxa"/>
            <w:tcBorders>
              <w:top w:val="nil"/>
              <w:bottom w:val="single" w:color="auto" w:sz="4" w:space="0"/>
            </w:tcBorders>
            <w:noWrap w:val="0"/>
            <w:vAlign w:val="center"/>
          </w:tcPr>
          <w:p w14:paraId="53DFCD00">
            <w:pPr>
              <w:widowControl/>
              <w:spacing w:line="360" w:lineRule="auto"/>
              <w:jc w:val="center"/>
              <w:rPr>
                <w:rFonts w:hint="eastAsia" w:ascii="宋体" w:hAnsi="宋体" w:eastAsia="宋体" w:cs="宋体"/>
                <w:spacing w:val="-20"/>
                <w:kern w:val="0"/>
                <w:sz w:val="18"/>
                <w:szCs w:val="18"/>
              </w:rPr>
            </w:pPr>
            <w:r>
              <w:rPr>
                <w:rFonts w:hint="eastAsia" w:ascii="宋体" w:hAnsi="宋体" w:eastAsia="宋体" w:cs="宋体"/>
                <w:spacing w:val="-20"/>
                <w:kern w:val="0"/>
                <w:sz w:val="18"/>
                <w:szCs w:val="18"/>
              </w:rPr>
              <w:t>死亡率</w:t>
            </w:r>
          </w:p>
        </w:tc>
        <w:tc>
          <w:tcPr>
            <w:tcW w:w="783" w:type="dxa"/>
            <w:tcBorders>
              <w:top w:val="nil"/>
              <w:bottom w:val="single" w:color="auto" w:sz="4" w:space="0"/>
            </w:tcBorders>
            <w:noWrap w:val="0"/>
            <w:vAlign w:val="center"/>
          </w:tcPr>
          <w:p w14:paraId="0F133AD9">
            <w:pPr>
              <w:widowControl/>
              <w:spacing w:line="360" w:lineRule="auto"/>
              <w:jc w:val="center"/>
              <w:rPr>
                <w:rFonts w:hint="eastAsia" w:ascii="宋体" w:hAnsi="宋体" w:eastAsia="宋体" w:cs="宋体"/>
                <w:spacing w:val="-20"/>
                <w:kern w:val="0"/>
                <w:sz w:val="18"/>
                <w:szCs w:val="18"/>
              </w:rPr>
            </w:pPr>
            <w:r>
              <w:rPr>
                <w:rFonts w:hint="eastAsia" w:ascii="宋体" w:hAnsi="宋体" w:eastAsia="宋体" w:cs="宋体"/>
                <w:spacing w:val="-20"/>
                <w:kern w:val="0"/>
                <w:sz w:val="18"/>
                <w:szCs w:val="18"/>
              </w:rPr>
              <w:t>死亡顺位</w:t>
            </w:r>
          </w:p>
        </w:tc>
        <w:tc>
          <w:tcPr>
            <w:tcW w:w="714" w:type="dxa"/>
            <w:tcBorders>
              <w:top w:val="nil"/>
              <w:bottom w:val="single" w:color="auto" w:sz="4" w:space="0"/>
            </w:tcBorders>
            <w:noWrap w:val="0"/>
            <w:vAlign w:val="center"/>
          </w:tcPr>
          <w:p w14:paraId="28F4B1A4">
            <w:pPr>
              <w:widowControl/>
              <w:spacing w:line="360" w:lineRule="auto"/>
              <w:jc w:val="center"/>
              <w:rPr>
                <w:rFonts w:hint="eastAsia" w:ascii="宋体" w:hAnsi="宋体" w:eastAsia="宋体" w:cs="宋体"/>
                <w:spacing w:val="-20"/>
                <w:kern w:val="0"/>
                <w:sz w:val="18"/>
                <w:szCs w:val="18"/>
              </w:rPr>
            </w:pPr>
            <w:r>
              <w:rPr>
                <w:rFonts w:hint="eastAsia" w:ascii="宋体" w:hAnsi="宋体" w:eastAsia="宋体" w:cs="宋体"/>
                <w:spacing w:val="-20"/>
                <w:kern w:val="0"/>
                <w:sz w:val="18"/>
                <w:szCs w:val="18"/>
              </w:rPr>
              <w:t>死亡数</w:t>
            </w:r>
          </w:p>
        </w:tc>
        <w:tc>
          <w:tcPr>
            <w:tcW w:w="854" w:type="dxa"/>
            <w:tcBorders>
              <w:top w:val="nil"/>
              <w:bottom w:val="single" w:color="auto" w:sz="4" w:space="0"/>
            </w:tcBorders>
            <w:noWrap w:val="0"/>
            <w:vAlign w:val="center"/>
          </w:tcPr>
          <w:p w14:paraId="24257EF2">
            <w:pPr>
              <w:widowControl/>
              <w:spacing w:line="360" w:lineRule="auto"/>
              <w:jc w:val="center"/>
              <w:rPr>
                <w:rFonts w:hint="eastAsia" w:ascii="宋体" w:hAnsi="宋体" w:eastAsia="宋体" w:cs="宋体"/>
                <w:spacing w:val="-20"/>
                <w:kern w:val="0"/>
                <w:sz w:val="18"/>
                <w:szCs w:val="18"/>
              </w:rPr>
            </w:pPr>
            <w:r>
              <w:rPr>
                <w:rFonts w:hint="eastAsia" w:ascii="宋体" w:hAnsi="宋体" w:eastAsia="宋体" w:cs="宋体"/>
                <w:spacing w:val="-20"/>
                <w:kern w:val="0"/>
                <w:sz w:val="18"/>
                <w:szCs w:val="18"/>
              </w:rPr>
              <w:t>死亡率</w:t>
            </w:r>
          </w:p>
        </w:tc>
        <w:tc>
          <w:tcPr>
            <w:tcW w:w="851" w:type="dxa"/>
            <w:tcBorders>
              <w:top w:val="nil"/>
              <w:bottom w:val="single" w:color="auto" w:sz="4" w:space="0"/>
            </w:tcBorders>
            <w:noWrap w:val="0"/>
            <w:vAlign w:val="center"/>
          </w:tcPr>
          <w:p w14:paraId="7BEA5232">
            <w:pPr>
              <w:widowControl/>
              <w:spacing w:line="360" w:lineRule="auto"/>
              <w:jc w:val="center"/>
              <w:rPr>
                <w:rFonts w:hint="eastAsia" w:ascii="宋体" w:hAnsi="宋体" w:eastAsia="宋体" w:cs="宋体"/>
                <w:spacing w:val="-20"/>
                <w:kern w:val="0"/>
                <w:sz w:val="18"/>
                <w:szCs w:val="18"/>
              </w:rPr>
            </w:pPr>
            <w:r>
              <w:rPr>
                <w:rFonts w:hint="eastAsia" w:ascii="宋体" w:hAnsi="宋体" w:eastAsia="宋体" w:cs="宋体"/>
                <w:spacing w:val="-20"/>
                <w:kern w:val="0"/>
                <w:sz w:val="18"/>
                <w:szCs w:val="18"/>
              </w:rPr>
              <w:t>死亡顺位</w:t>
            </w:r>
          </w:p>
        </w:tc>
        <w:tc>
          <w:tcPr>
            <w:tcW w:w="769" w:type="dxa"/>
            <w:tcBorders>
              <w:top w:val="nil"/>
              <w:bottom w:val="single" w:color="auto" w:sz="4" w:space="0"/>
            </w:tcBorders>
            <w:noWrap w:val="0"/>
            <w:vAlign w:val="center"/>
          </w:tcPr>
          <w:p w14:paraId="2517C658">
            <w:pPr>
              <w:widowControl/>
              <w:spacing w:line="360" w:lineRule="auto"/>
              <w:jc w:val="center"/>
              <w:rPr>
                <w:rFonts w:hint="eastAsia" w:ascii="宋体" w:hAnsi="宋体" w:eastAsia="宋体" w:cs="宋体"/>
                <w:spacing w:val="-20"/>
                <w:kern w:val="0"/>
                <w:sz w:val="18"/>
                <w:szCs w:val="18"/>
              </w:rPr>
            </w:pPr>
            <w:r>
              <w:rPr>
                <w:rFonts w:hint="eastAsia" w:ascii="宋体" w:hAnsi="宋体" w:eastAsia="宋体" w:cs="宋体"/>
                <w:spacing w:val="-20"/>
                <w:kern w:val="0"/>
                <w:sz w:val="18"/>
                <w:szCs w:val="18"/>
              </w:rPr>
              <w:t>死亡数</w:t>
            </w:r>
          </w:p>
        </w:tc>
        <w:tc>
          <w:tcPr>
            <w:tcW w:w="793" w:type="dxa"/>
            <w:tcBorders>
              <w:top w:val="nil"/>
              <w:bottom w:val="single" w:color="auto" w:sz="4" w:space="0"/>
            </w:tcBorders>
            <w:noWrap w:val="0"/>
            <w:vAlign w:val="center"/>
          </w:tcPr>
          <w:p w14:paraId="3A2BCA05">
            <w:pPr>
              <w:widowControl/>
              <w:spacing w:line="360" w:lineRule="auto"/>
              <w:jc w:val="center"/>
              <w:rPr>
                <w:rFonts w:hint="eastAsia" w:ascii="宋体" w:hAnsi="宋体" w:eastAsia="宋体" w:cs="宋体"/>
                <w:spacing w:val="-20"/>
                <w:kern w:val="0"/>
                <w:sz w:val="18"/>
                <w:szCs w:val="18"/>
              </w:rPr>
            </w:pPr>
            <w:r>
              <w:rPr>
                <w:rFonts w:hint="eastAsia" w:ascii="宋体" w:hAnsi="宋体" w:eastAsia="宋体" w:cs="宋体"/>
                <w:spacing w:val="-20"/>
                <w:kern w:val="0"/>
                <w:sz w:val="18"/>
                <w:szCs w:val="18"/>
              </w:rPr>
              <w:t>死亡率</w:t>
            </w:r>
          </w:p>
        </w:tc>
        <w:tc>
          <w:tcPr>
            <w:tcW w:w="803" w:type="dxa"/>
            <w:tcBorders>
              <w:top w:val="nil"/>
              <w:bottom w:val="single" w:color="auto" w:sz="4" w:space="0"/>
            </w:tcBorders>
            <w:noWrap w:val="0"/>
            <w:vAlign w:val="center"/>
          </w:tcPr>
          <w:p w14:paraId="4679FA55">
            <w:pPr>
              <w:widowControl/>
              <w:spacing w:line="360" w:lineRule="auto"/>
              <w:jc w:val="center"/>
              <w:rPr>
                <w:rFonts w:hint="eastAsia" w:ascii="宋体" w:hAnsi="宋体" w:eastAsia="宋体" w:cs="宋体"/>
                <w:spacing w:val="-20"/>
                <w:kern w:val="0"/>
                <w:sz w:val="18"/>
                <w:szCs w:val="18"/>
              </w:rPr>
            </w:pPr>
            <w:r>
              <w:rPr>
                <w:rFonts w:hint="eastAsia" w:ascii="宋体" w:hAnsi="宋体" w:eastAsia="宋体" w:cs="宋体"/>
                <w:spacing w:val="-20"/>
                <w:kern w:val="0"/>
                <w:sz w:val="18"/>
                <w:szCs w:val="18"/>
              </w:rPr>
              <w:t>死亡顺位</w:t>
            </w:r>
          </w:p>
        </w:tc>
      </w:tr>
      <w:tr w14:paraId="7BA9080A">
        <w:tblPrEx>
          <w:tblCellMar>
            <w:top w:w="0" w:type="dxa"/>
            <w:left w:w="108" w:type="dxa"/>
            <w:bottom w:w="0" w:type="dxa"/>
            <w:right w:w="108" w:type="dxa"/>
          </w:tblCellMar>
        </w:tblPrEx>
        <w:trPr>
          <w:trHeight w:val="439" w:hRule="atLeast"/>
        </w:trPr>
        <w:tc>
          <w:tcPr>
            <w:tcW w:w="1807" w:type="dxa"/>
            <w:tcBorders>
              <w:top w:val="single" w:color="auto" w:sz="4" w:space="0"/>
            </w:tcBorders>
            <w:noWrap w:val="0"/>
            <w:vAlign w:val="center"/>
          </w:tcPr>
          <w:p w14:paraId="1AB6FCD7">
            <w:pPr>
              <w:spacing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感染性及母婴疾病</w:t>
            </w:r>
          </w:p>
        </w:tc>
        <w:tc>
          <w:tcPr>
            <w:tcW w:w="755" w:type="dxa"/>
            <w:tcBorders>
              <w:top w:val="single" w:color="auto" w:sz="4" w:space="0"/>
            </w:tcBorders>
            <w:noWrap w:val="0"/>
            <w:vAlign w:val="center"/>
          </w:tcPr>
          <w:p w14:paraId="32417380">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88</w:t>
            </w:r>
          </w:p>
        </w:tc>
        <w:tc>
          <w:tcPr>
            <w:tcW w:w="991" w:type="dxa"/>
            <w:tcBorders>
              <w:top w:val="single" w:color="auto" w:sz="4" w:space="0"/>
            </w:tcBorders>
            <w:noWrap w:val="0"/>
            <w:vAlign w:val="center"/>
          </w:tcPr>
          <w:p w14:paraId="79A6EB53">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 xml:space="preserve">9.41 </w:t>
            </w:r>
          </w:p>
        </w:tc>
        <w:tc>
          <w:tcPr>
            <w:tcW w:w="783" w:type="dxa"/>
            <w:tcBorders>
              <w:top w:val="single" w:color="auto" w:sz="4" w:space="0"/>
            </w:tcBorders>
            <w:noWrap w:val="0"/>
            <w:vAlign w:val="center"/>
          </w:tcPr>
          <w:p w14:paraId="5428EC07">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3</w:t>
            </w:r>
          </w:p>
        </w:tc>
        <w:tc>
          <w:tcPr>
            <w:tcW w:w="714" w:type="dxa"/>
            <w:tcBorders>
              <w:top w:val="single" w:color="auto" w:sz="4" w:space="0"/>
            </w:tcBorders>
            <w:noWrap w:val="0"/>
            <w:vAlign w:val="center"/>
          </w:tcPr>
          <w:p w14:paraId="1F2838FA">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61</w:t>
            </w:r>
          </w:p>
        </w:tc>
        <w:tc>
          <w:tcPr>
            <w:tcW w:w="854" w:type="dxa"/>
            <w:tcBorders>
              <w:top w:val="single" w:color="auto" w:sz="4" w:space="0"/>
            </w:tcBorders>
            <w:noWrap w:val="0"/>
            <w:vAlign w:val="center"/>
          </w:tcPr>
          <w:p w14:paraId="4BB433C0">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 xml:space="preserve">6.52 </w:t>
            </w:r>
          </w:p>
        </w:tc>
        <w:tc>
          <w:tcPr>
            <w:tcW w:w="851" w:type="dxa"/>
            <w:tcBorders>
              <w:top w:val="single" w:color="auto" w:sz="4" w:space="0"/>
            </w:tcBorders>
            <w:noWrap w:val="0"/>
            <w:vAlign w:val="center"/>
          </w:tcPr>
          <w:p w14:paraId="78D76B6F">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3</w:t>
            </w:r>
          </w:p>
        </w:tc>
        <w:tc>
          <w:tcPr>
            <w:tcW w:w="769" w:type="dxa"/>
            <w:tcBorders>
              <w:top w:val="single" w:color="auto" w:sz="4" w:space="0"/>
            </w:tcBorders>
            <w:noWrap w:val="0"/>
            <w:vAlign w:val="center"/>
          </w:tcPr>
          <w:p w14:paraId="1E1526C3">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27</w:t>
            </w:r>
          </w:p>
        </w:tc>
        <w:tc>
          <w:tcPr>
            <w:tcW w:w="793" w:type="dxa"/>
            <w:tcBorders>
              <w:top w:val="single" w:color="auto" w:sz="4" w:space="0"/>
            </w:tcBorders>
            <w:noWrap w:val="0"/>
            <w:vAlign w:val="center"/>
          </w:tcPr>
          <w:p w14:paraId="24A9DFA4">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 xml:space="preserve">2.89 </w:t>
            </w:r>
          </w:p>
        </w:tc>
        <w:tc>
          <w:tcPr>
            <w:tcW w:w="803" w:type="dxa"/>
            <w:tcBorders>
              <w:top w:val="single" w:color="auto" w:sz="4" w:space="0"/>
            </w:tcBorders>
            <w:noWrap w:val="0"/>
            <w:vAlign w:val="center"/>
          </w:tcPr>
          <w:p w14:paraId="29066A61">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3</w:t>
            </w:r>
          </w:p>
        </w:tc>
      </w:tr>
      <w:tr w14:paraId="06F91419">
        <w:tblPrEx>
          <w:tblCellMar>
            <w:top w:w="0" w:type="dxa"/>
            <w:left w:w="108" w:type="dxa"/>
            <w:bottom w:w="0" w:type="dxa"/>
            <w:right w:w="108" w:type="dxa"/>
          </w:tblCellMar>
        </w:tblPrEx>
        <w:trPr>
          <w:trHeight w:val="439" w:hRule="atLeast"/>
        </w:trPr>
        <w:tc>
          <w:tcPr>
            <w:tcW w:w="1807" w:type="dxa"/>
            <w:noWrap w:val="0"/>
            <w:vAlign w:val="center"/>
          </w:tcPr>
          <w:p w14:paraId="72300D1A">
            <w:pPr>
              <w:spacing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慢性病</w:t>
            </w:r>
          </w:p>
        </w:tc>
        <w:tc>
          <w:tcPr>
            <w:tcW w:w="755" w:type="dxa"/>
            <w:noWrap w:val="0"/>
            <w:vAlign w:val="center"/>
          </w:tcPr>
          <w:p w14:paraId="59E5C841">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3648</w:t>
            </w:r>
          </w:p>
        </w:tc>
        <w:tc>
          <w:tcPr>
            <w:tcW w:w="991" w:type="dxa"/>
            <w:noWrap w:val="0"/>
            <w:vAlign w:val="center"/>
          </w:tcPr>
          <w:p w14:paraId="6E1F4416">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 xml:space="preserve">389.89 </w:t>
            </w:r>
          </w:p>
        </w:tc>
        <w:tc>
          <w:tcPr>
            <w:tcW w:w="783" w:type="dxa"/>
            <w:noWrap w:val="0"/>
            <w:vAlign w:val="center"/>
          </w:tcPr>
          <w:p w14:paraId="0E063D7B">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1</w:t>
            </w:r>
          </w:p>
        </w:tc>
        <w:tc>
          <w:tcPr>
            <w:tcW w:w="714" w:type="dxa"/>
            <w:noWrap w:val="0"/>
            <w:vAlign w:val="center"/>
          </w:tcPr>
          <w:p w14:paraId="6B60FAA5">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2123</w:t>
            </w:r>
          </w:p>
        </w:tc>
        <w:tc>
          <w:tcPr>
            <w:tcW w:w="854" w:type="dxa"/>
            <w:noWrap w:val="0"/>
            <w:vAlign w:val="center"/>
          </w:tcPr>
          <w:p w14:paraId="63C31C32">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 xml:space="preserve">226.90 </w:t>
            </w:r>
          </w:p>
        </w:tc>
        <w:tc>
          <w:tcPr>
            <w:tcW w:w="851" w:type="dxa"/>
            <w:noWrap w:val="0"/>
            <w:vAlign w:val="center"/>
          </w:tcPr>
          <w:p w14:paraId="439F8C8E">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1</w:t>
            </w:r>
          </w:p>
        </w:tc>
        <w:tc>
          <w:tcPr>
            <w:tcW w:w="769" w:type="dxa"/>
            <w:noWrap w:val="0"/>
            <w:vAlign w:val="center"/>
          </w:tcPr>
          <w:p w14:paraId="515B92B6">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1525</w:t>
            </w:r>
          </w:p>
        </w:tc>
        <w:tc>
          <w:tcPr>
            <w:tcW w:w="793" w:type="dxa"/>
            <w:noWrap w:val="0"/>
            <w:vAlign w:val="center"/>
          </w:tcPr>
          <w:p w14:paraId="529F3598">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 xml:space="preserve">162.99 </w:t>
            </w:r>
          </w:p>
        </w:tc>
        <w:tc>
          <w:tcPr>
            <w:tcW w:w="803" w:type="dxa"/>
            <w:noWrap w:val="0"/>
            <w:vAlign w:val="center"/>
          </w:tcPr>
          <w:p w14:paraId="6127A33F">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1</w:t>
            </w:r>
          </w:p>
        </w:tc>
      </w:tr>
      <w:tr w14:paraId="21A9C0B8">
        <w:tblPrEx>
          <w:tblCellMar>
            <w:top w:w="0" w:type="dxa"/>
            <w:left w:w="108" w:type="dxa"/>
            <w:bottom w:w="0" w:type="dxa"/>
            <w:right w:w="108" w:type="dxa"/>
          </w:tblCellMar>
        </w:tblPrEx>
        <w:trPr>
          <w:trHeight w:val="394" w:hRule="atLeast"/>
        </w:trPr>
        <w:tc>
          <w:tcPr>
            <w:tcW w:w="1807" w:type="dxa"/>
            <w:noWrap w:val="0"/>
            <w:vAlign w:val="center"/>
          </w:tcPr>
          <w:p w14:paraId="7FBEE69A">
            <w:pPr>
              <w:spacing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损伤与中毒</w:t>
            </w:r>
          </w:p>
        </w:tc>
        <w:tc>
          <w:tcPr>
            <w:tcW w:w="755" w:type="dxa"/>
            <w:noWrap w:val="0"/>
            <w:vAlign w:val="center"/>
          </w:tcPr>
          <w:p w14:paraId="42038E40">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271</w:t>
            </w:r>
          </w:p>
        </w:tc>
        <w:tc>
          <w:tcPr>
            <w:tcW w:w="991" w:type="dxa"/>
            <w:noWrap w:val="0"/>
            <w:vAlign w:val="center"/>
          </w:tcPr>
          <w:p w14:paraId="3FA6E5B3">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 xml:space="preserve">28.96 </w:t>
            </w:r>
          </w:p>
        </w:tc>
        <w:tc>
          <w:tcPr>
            <w:tcW w:w="783" w:type="dxa"/>
            <w:noWrap w:val="0"/>
            <w:vAlign w:val="center"/>
          </w:tcPr>
          <w:p w14:paraId="562C30BC">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2</w:t>
            </w:r>
          </w:p>
        </w:tc>
        <w:tc>
          <w:tcPr>
            <w:tcW w:w="714" w:type="dxa"/>
            <w:noWrap w:val="0"/>
            <w:vAlign w:val="center"/>
          </w:tcPr>
          <w:p w14:paraId="01211CD0">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175</w:t>
            </w:r>
          </w:p>
        </w:tc>
        <w:tc>
          <w:tcPr>
            <w:tcW w:w="854" w:type="dxa"/>
            <w:noWrap w:val="0"/>
            <w:vAlign w:val="center"/>
          </w:tcPr>
          <w:p w14:paraId="3A8812B9">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 xml:space="preserve">18.70 </w:t>
            </w:r>
          </w:p>
        </w:tc>
        <w:tc>
          <w:tcPr>
            <w:tcW w:w="851" w:type="dxa"/>
            <w:noWrap w:val="0"/>
            <w:vAlign w:val="center"/>
          </w:tcPr>
          <w:p w14:paraId="6B215B99">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2</w:t>
            </w:r>
          </w:p>
        </w:tc>
        <w:tc>
          <w:tcPr>
            <w:tcW w:w="769" w:type="dxa"/>
            <w:noWrap w:val="0"/>
            <w:vAlign w:val="center"/>
          </w:tcPr>
          <w:p w14:paraId="7EF844DA">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148</w:t>
            </w:r>
          </w:p>
        </w:tc>
        <w:tc>
          <w:tcPr>
            <w:tcW w:w="793" w:type="dxa"/>
            <w:noWrap w:val="0"/>
            <w:vAlign w:val="center"/>
          </w:tcPr>
          <w:p w14:paraId="1A822FF6">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 xml:space="preserve">15.82 </w:t>
            </w:r>
          </w:p>
        </w:tc>
        <w:tc>
          <w:tcPr>
            <w:tcW w:w="803" w:type="dxa"/>
            <w:noWrap w:val="0"/>
            <w:vAlign w:val="center"/>
          </w:tcPr>
          <w:p w14:paraId="1B4DD9ED">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2</w:t>
            </w:r>
          </w:p>
        </w:tc>
      </w:tr>
      <w:tr w14:paraId="3B33A9CD">
        <w:tblPrEx>
          <w:tblCellMar>
            <w:top w:w="0" w:type="dxa"/>
            <w:left w:w="108" w:type="dxa"/>
            <w:bottom w:w="0" w:type="dxa"/>
            <w:right w:w="108" w:type="dxa"/>
          </w:tblCellMar>
        </w:tblPrEx>
        <w:trPr>
          <w:trHeight w:val="349" w:hRule="atLeast"/>
        </w:trPr>
        <w:tc>
          <w:tcPr>
            <w:tcW w:w="1807" w:type="dxa"/>
            <w:noWrap w:val="0"/>
            <w:vAlign w:val="center"/>
          </w:tcPr>
          <w:p w14:paraId="7CF2335A">
            <w:pPr>
              <w:spacing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不明原因</w:t>
            </w:r>
          </w:p>
        </w:tc>
        <w:tc>
          <w:tcPr>
            <w:tcW w:w="755" w:type="dxa"/>
            <w:noWrap w:val="0"/>
            <w:vAlign w:val="center"/>
          </w:tcPr>
          <w:p w14:paraId="51621875">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24</w:t>
            </w:r>
          </w:p>
        </w:tc>
        <w:tc>
          <w:tcPr>
            <w:tcW w:w="991" w:type="dxa"/>
            <w:noWrap w:val="0"/>
            <w:vAlign w:val="center"/>
          </w:tcPr>
          <w:p w14:paraId="4D86DCF5">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 xml:space="preserve">2.57 </w:t>
            </w:r>
          </w:p>
        </w:tc>
        <w:tc>
          <w:tcPr>
            <w:tcW w:w="783" w:type="dxa"/>
            <w:noWrap w:val="0"/>
            <w:vAlign w:val="center"/>
          </w:tcPr>
          <w:p w14:paraId="36347BA4">
            <w:pPr>
              <w:widowControl/>
              <w:jc w:val="center"/>
              <w:rPr>
                <w:rFonts w:hint="eastAsia" w:ascii="宋体" w:hAnsi="宋体" w:eastAsia="宋体" w:cs="宋体"/>
                <w:color w:val="000000"/>
                <w:sz w:val="18"/>
                <w:szCs w:val="18"/>
              </w:rPr>
            </w:pPr>
          </w:p>
        </w:tc>
        <w:tc>
          <w:tcPr>
            <w:tcW w:w="714" w:type="dxa"/>
            <w:noWrap w:val="0"/>
            <w:vAlign w:val="center"/>
          </w:tcPr>
          <w:p w14:paraId="4F1FB0E9">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14</w:t>
            </w:r>
          </w:p>
        </w:tc>
        <w:tc>
          <w:tcPr>
            <w:tcW w:w="854" w:type="dxa"/>
            <w:noWrap w:val="0"/>
            <w:vAlign w:val="center"/>
          </w:tcPr>
          <w:p w14:paraId="4B3CE82D">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 xml:space="preserve">1.50 </w:t>
            </w:r>
          </w:p>
        </w:tc>
        <w:tc>
          <w:tcPr>
            <w:tcW w:w="851" w:type="dxa"/>
            <w:noWrap w:val="0"/>
            <w:vAlign w:val="center"/>
          </w:tcPr>
          <w:p w14:paraId="1EEFFD8F">
            <w:pPr>
              <w:widowControl/>
              <w:jc w:val="center"/>
              <w:rPr>
                <w:rFonts w:hint="eastAsia" w:ascii="宋体" w:hAnsi="宋体" w:eastAsia="宋体" w:cs="宋体"/>
                <w:color w:val="000000"/>
                <w:sz w:val="18"/>
                <w:szCs w:val="18"/>
              </w:rPr>
            </w:pPr>
          </w:p>
        </w:tc>
        <w:tc>
          <w:tcPr>
            <w:tcW w:w="769" w:type="dxa"/>
            <w:noWrap w:val="0"/>
            <w:vAlign w:val="center"/>
          </w:tcPr>
          <w:p w14:paraId="6C348E6D">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10</w:t>
            </w:r>
          </w:p>
        </w:tc>
        <w:tc>
          <w:tcPr>
            <w:tcW w:w="793" w:type="dxa"/>
            <w:noWrap w:val="0"/>
            <w:vAlign w:val="center"/>
          </w:tcPr>
          <w:p w14:paraId="67DDD3FC">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 xml:space="preserve">1.07 </w:t>
            </w:r>
          </w:p>
        </w:tc>
        <w:tc>
          <w:tcPr>
            <w:tcW w:w="803" w:type="dxa"/>
            <w:noWrap w:val="0"/>
            <w:vAlign w:val="center"/>
          </w:tcPr>
          <w:p w14:paraId="104E8E32">
            <w:pPr>
              <w:widowControl/>
              <w:jc w:val="center"/>
              <w:rPr>
                <w:rFonts w:hint="eastAsia" w:ascii="宋体" w:hAnsi="宋体" w:eastAsia="宋体" w:cs="宋体"/>
                <w:color w:val="000000"/>
                <w:sz w:val="18"/>
                <w:szCs w:val="18"/>
              </w:rPr>
            </w:pPr>
          </w:p>
        </w:tc>
      </w:tr>
      <w:tr w14:paraId="2AAD57D7">
        <w:tblPrEx>
          <w:tblCellMar>
            <w:top w:w="0" w:type="dxa"/>
            <w:left w:w="108" w:type="dxa"/>
            <w:bottom w:w="0" w:type="dxa"/>
            <w:right w:w="108" w:type="dxa"/>
          </w:tblCellMar>
        </w:tblPrEx>
        <w:trPr>
          <w:trHeight w:val="514" w:hRule="atLeast"/>
        </w:trPr>
        <w:tc>
          <w:tcPr>
            <w:tcW w:w="1807" w:type="dxa"/>
            <w:noWrap w:val="0"/>
            <w:vAlign w:val="center"/>
          </w:tcPr>
          <w:p w14:paraId="283820D6">
            <w:pPr>
              <w:spacing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其他疾病</w:t>
            </w:r>
          </w:p>
        </w:tc>
        <w:tc>
          <w:tcPr>
            <w:tcW w:w="755" w:type="dxa"/>
            <w:noWrap w:val="0"/>
            <w:vAlign w:val="center"/>
          </w:tcPr>
          <w:p w14:paraId="7D4A32DB">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152</w:t>
            </w:r>
          </w:p>
        </w:tc>
        <w:tc>
          <w:tcPr>
            <w:tcW w:w="991" w:type="dxa"/>
            <w:noWrap w:val="0"/>
            <w:vAlign w:val="center"/>
          </w:tcPr>
          <w:p w14:paraId="4A727A0A">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 xml:space="preserve">16.25 </w:t>
            </w:r>
          </w:p>
        </w:tc>
        <w:tc>
          <w:tcPr>
            <w:tcW w:w="783" w:type="dxa"/>
            <w:noWrap w:val="0"/>
            <w:vAlign w:val="center"/>
          </w:tcPr>
          <w:p w14:paraId="17692BA0">
            <w:pPr>
              <w:widowControl/>
              <w:jc w:val="center"/>
              <w:rPr>
                <w:rFonts w:hint="eastAsia" w:ascii="宋体" w:hAnsi="宋体" w:eastAsia="宋体" w:cs="宋体"/>
                <w:color w:val="000000"/>
                <w:sz w:val="18"/>
                <w:szCs w:val="18"/>
              </w:rPr>
            </w:pPr>
          </w:p>
        </w:tc>
        <w:tc>
          <w:tcPr>
            <w:tcW w:w="714" w:type="dxa"/>
            <w:noWrap w:val="0"/>
            <w:vAlign w:val="center"/>
          </w:tcPr>
          <w:p w14:paraId="5C5CA9CE">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71</w:t>
            </w:r>
          </w:p>
        </w:tc>
        <w:tc>
          <w:tcPr>
            <w:tcW w:w="854" w:type="dxa"/>
            <w:noWrap w:val="0"/>
            <w:vAlign w:val="center"/>
          </w:tcPr>
          <w:p w14:paraId="6AAE0652">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 xml:space="preserve">7.59 </w:t>
            </w:r>
          </w:p>
        </w:tc>
        <w:tc>
          <w:tcPr>
            <w:tcW w:w="851" w:type="dxa"/>
            <w:noWrap w:val="0"/>
            <w:vAlign w:val="center"/>
          </w:tcPr>
          <w:p w14:paraId="2096376C">
            <w:pPr>
              <w:widowControl/>
              <w:jc w:val="center"/>
              <w:rPr>
                <w:rFonts w:hint="eastAsia" w:ascii="宋体" w:hAnsi="宋体" w:eastAsia="宋体" w:cs="宋体"/>
                <w:color w:val="000000"/>
                <w:sz w:val="18"/>
                <w:szCs w:val="18"/>
              </w:rPr>
            </w:pPr>
          </w:p>
        </w:tc>
        <w:tc>
          <w:tcPr>
            <w:tcW w:w="769" w:type="dxa"/>
            <w:noWrap w:val="0"/>
            <w:vAlign w:val="center"/>
          </w:tcPr>
          <w:p w14:paraId="379866DD">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96</w:t>
            </w:r>
          </w:p>
        </w:tc>
        <w:tc>
          <w:tcPr>
            <w:tcW w:w="793" w:type="dxa"/>
            <w:noWrap w:val="0"/>
            <w:vAlign w:val="center"/>
          </w:tcPr>
          <w:p w14:paraId="539382D8">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 xml:space="preserve">10.26 </w:t>
            </w:r>
          </w:p>
        </w:tc>
        <w:tc>
          <w:tcPr>
            <w:tcW w:w="803" w:type="dxa"/>
            <w:noWrap w:val="0"/>
            <w:vAlign w:val="center"/>
          </w:tcPr>
          <w:p w14:paraId="1C060D9D">
            <w:pPr>
              <w:widowControl/>
              <w:jc w:val="center"/>
              <w:rPr>
                <w:rFonts w:hint="eastAsia" w:ascii="宋体" w:hAnsi="宋体" w:eastAsia="宋体" w:cs="宋体"/>
                <w:color w:val="000000"/>
                <w:sz w:val="18"/>
                <w:szCs w:val="18"/>
              </w:rPr>
            </w:pPr>
          </w:p>
        </w:tc>
      </w:tr>
      <w:tr w14:paraId="698BC425">
        <w:tblPrEx>
          <w:tblCellMar>
            <w:top w:w="0" w:type="dxa"/>
            <w:left w:w="108" w:type="dxa"/>
            <w:bottom w:w="0" w:type="dxa"/>
            <w:right w:w="108" w:type="dxa"/>
          </w:tblCellMar>
        </w:tblPrEx>
        <w:trPr>
          <w:trHeight w:val="408" w:hRule="atLeast"/>
        </w:trPr>
        <w:tc>
          <w:tcPr>
            <w:tcW w:w="1807" w:type="dxa"/>
            <w:tcBorders>
              <w:bottom w:val="single" w:color="auto" w:sz="4" w:space="0"/>
            </w:tcBorders>
            <w:noWrap w:val="0"/>
            <w:vAlign w:val="center"/>
          </w:tcPr>
          <w:p w14:paraId="4E5C13B9">
            <w:pPr>
              <w:spacing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合计</w:t>
            </w:r>
          </w:p>
        </w:tc>
        <w:tc>
          <w:tcPr>
            <w:tcW w:w="755" w:type="dxa"/>
            <w:tcBorders>
              <w:bottom w:val="single" w:color="auto" w:sz="4" w:space="0"/>
            </w:tcBorders>
            <w:noWrap w:val="0"/>
            <w:vAlign w:val="center"/>
          </w:tcPr>
          <w:p w14:paraId="1C35BA98">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4183</w:t>
            </w:r>
          </w:p>
        </w:tc>
        <w:tc>
          <w:tcPr>
            <w:tcW w:w="991" w:type="dxa"/>
            <w:tcBorders>
              <w:bottom w:val="single" w:color="auto" w:sz="4" w:space="0"/>
            </w:tcBorders>
            <w:noWrap w:val="0"/>
            <w:vAlign w:val="center"/>
          </w:tcPr>
          <w:p w14:paraId="51EEADDD">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 xml:space="preserve">447.07 </w:t>
            </w:r>
          </w:p>
        </w:tc>
        <w:tc>
          <w:tcPr>
            <w:tcW w:w="783" w:type="dxa"/>
            <w:tcBorders>
              <w:bottom w:val="single" w:color="auto" w:sz="4" w:space="0"/>
            </w:tcBorders>
            <w:noWrap w:val="0"/>
            <w:vAlign w:val="center"/>
          </w:tcPr>
          <w:p w14:paraId="3563A250">
            <w:pPr>
              <w:widowControl/>
              <w:jc w:val="center"/>
              <w:rPr>
                <w:rFonts w:hint="eastAsia" w:ascii="宋体" w:hAnsi="宋体" w:eastAsia="宋体" w:cs="宋体"/>
                <w:color w:val="000000"/>
                <w:sz w:val="18"/>
                <w:szCs w:val="18"/>
              </w:rPr>
            </w:pPr>
          </w:p>
        </w:tc>
        <w:tc>
          <w:tcPr>
            <w:tcW w:w="714" w:type="dxa"/>
            <w:tcBorders>
              <w:bottom w:val="single" w:color="auto" w:sz="4" w:space="0"/>
            </w:tcBorders>
            <w:noWrap w:val="0"/>
            <w:vAlign w:val="center"/>
          </w:tcPr>
          <w:p w14:paraId="0097A943">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2444</w:t>
            </w:r>
          </w:p>
        </w:tc>
        <w:tc>
          <w:tcPr>
            <w:tcW w:w="854" w:type="dxa"/>
            <w:tcBorders>
              <w:bottom w:val="single" w:color="auto" w:sz="4" w:space="0"/>
            </w:tcBorders>
            <w:noWrap w:val="0"/>
            <w:vAlign w:val="center"/>
          </w:tcPr>
          <w:p w14:paraId="55410D35">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 xml:space="preserve">261.21 </w:t>
            </w:r>
          </w:p>
        </w:tc>
        <w:tc>
          <w:tcPr>
            <w:tcW w:w="851" w:type="dxa"/>
            <w:tcBorders>
              <w:bottom w:val="single" w:color="auto" w:sz="4" w:space="0"/>
            </w:tcBorders>
            <w:noWrap w:val="0"/>
            <w:vAlign w:val="center"/>
          </w:tcPr>
          <w:p w14:paraId="4F91B257">
            <w:pPr>
              <w:widowControl/>
              <w:jc w:val="center"/>
              <w:rPr>
                <w:rFonts w:hint="eastAsia" w:ascii="宋体" w:hAnsi="宋体" w:eastAsia="宋体" w:cs="宋体"/>
                <w:color w:val="000000"/>
                <w:sz w:val="18"/>
                <w:szCs w:val="18"/>
              </w:rPr>
            </w:pPr>
          </w:p>
        </w:tc>
        <w:tc>
          <w:tcPr>
            <w:tcW w:w="769" w:type="dxa"/>
            <w:tcBorders>
              <w:bottom w:val="single" w:color="auto" w:sz="4" w:space="0"/>
            </w:tcBorders>
            <w:noWrap w:val="0"/>
            <w:vAlign w:val="center"/>
          </w:tcPr>
          <w:p w14:paraId="012C4381">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1739</w:t>
            </w:r>
          </w:p>
        </w:tc>
        <w:tc>
          <w:tcPr>
            <w:tcW w:w="793" w:type="dxa"/>
            <w:tcBorders>
              <w:bottom w:val="single" w:color="auto" w:sz="4" w:space="0"/>
            </w:tcBorders>
            <w:noWrap w:val="0"/>
            <w:vAlign w:val="center"/>
          </w:tcPr>
          <w:p w14:paraId="2694E9C3">
            <w:pPr>
              <w:widowControl/>
              <w:jc w:val="center"/>
              <w:rPr>
                <w:rFonts w:hint="eastAsia" w:ascii="宋体" w:hAnsi="宋体" w:eastAsia="宋体" w:cs="宋体"/>
                <w:color w:val="000000"/>
                <w:sz w:val="18"/>
                <w:szCs w:val="18"/>
              </w:rPr>
            </w:pPr>
            <w:r>
              <w:rPr>
                <w:rFonts w:hint="eastAsia" w:ascii="宋体" w:hAnsi="宋体" w:eastAsia="宋体" w:cs="宋体"/>
                <w:color w:val="auto"/>
                <w:kern w:val="0"/>
                <w:sz w:val="18"/>
                <w:szCs w:val="18"/>
              </w:rPr>
              <w:t xml:space="preserve">185.86 </w:t>
            </w:r>
          </w:p>
        </w:tc>
        <w:tc>
          <w:tcPr>
            <w:tcW w:w="803" w:type="dxa"/>
            <w:tcBorders>
              <w:bottom w:val="single" w:color="auto" w:sz="4" w:space="0"/>
            </w:tcBorders>
            <w:noWrap w:val="0"/>
            <w:vAlign w:val="center"/>
          </w:tcPr>
          <w:p w14:paraId="0A8669B6">
            <w:pPr>
              <w:widowControl/>
              <w:jc w:val="center"/>
              <w:rPr>
                <w:rFonts w:hint="eastAsia" w:ascii="宋体" w:hAnsi="宋体" w:eastAsia="宋体" w:cs="宋体"/>
                <w:color w:val="000000"/>
                <w:sz w:val="18"/>
                <w:szCs w:val="18"/>
              </w:rPr>
            </w:pPr>
          </w:p>
        </w:tc>
      </w:tr>
    </w:tbl>
    <w:p w14:paraId="583543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eastAsia="宋体" w:cs="宋体"/>
          <w:color w:val="auto"/>
          <w:sz w:val="24"/>
          <w:szCs w:val="24"/>
          <w:lang w:val="en-US" w:eastAsia="zh-CN"/>
        </w:rPr>
        <w:t>2023</w:t>
      </w:r>
      <w:r>
        <w:rPr>
          <w:rFonts w:hint="eastAsia" w:ascii="宋体" w:hAnsi="宋体" w:eastAsia="宋体" w:cs="宋体"/>
          <w:color w:val="auto"/>
          <w:sz w:val="24"/>
          <w:szCs w:val="24"/>
        </w:rPr>
        <w:t>年共报告死亡病例</w:t>
      </w:r>
      <w:r>
        <w:rPr>
          <w:rFonts w:hint="eastAsia" w:ascii="宋体" w:hAnsi="宋体" w:eastAsia="宋体" w:cs="宋体"/>
          <w:color w:val="auto"/>
          <w:sz w:val="24"/>
          <w:szCs w:val="24"/>
          <w:lang w:val="en-US" w:eastAsia="zh-CN"/>
        </w:rPr>
        <w:t>5124</w:t>
      </w:r>
      <w:r>
        <w:rPr>
          <w:rFonts w:hint="eastAsia" w:ascii="宋体" w:hAnsi="宋体" w:eastAsia="宋体" w:cs="宋体"/>
          <w:color w:val="auto"/>
          <w:sz w:val="24"/>
          <w:szCs w:val="24"/>
        </w:rPr>
        <w:t>例，其中感染性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母婴</w:t>
      </w:r>
      <w:r>
        <w:rPr>
          <w:rFonts w:hint="eastAsia" w:ascii="宋体" w:hAnsi="宋体" w:eastAsia="宋体" w:cs="宋体"/>
          <w:color w:val="auto"/>
          <w:sz w:val="24"/>
          <w:szCs w:val="24"/>
          <w:lang w:eastAsia="zh-CN"/>
        </w:rPr>
        <w:t>及营养缺乏</w:t>
      </w:r>
      <w:r>
        <w:rPr>
          <w:rFonts w:hint="eastAsia" w:ascii="宋体" w:hAnsi="宋体" w:eastAsia="宋体" w:cs="宋体"/>
          <w:color w:val="auto"/>
          <w:sz w:val="24"/>
          <w:szCs w:val="24"/>
        </w:rPr>
        <w:t>疾病【包括传染病和寄生虫病(A</w:t>
      </w:r>
      <w:r>
        <w:rPr>
          <w:rFonts w:hint="eastAsia" w:ascii="宋体" w:hAnsi="宋体" w:eastAsia="宋体" w:cs="宋体"/>
          <w:color w:val="auto"/>
          <w:sz w:val="24"/>
          <w:szCs w:val="24"/>
          <w:vertAlign w:val="subscript"/>
        </w:rPr>
        <w:t>00</w:t>
      </w:r>
      <w:r>
        <w:rPr>
          <w:rFonts w:hint="eastAsia" w:ascii="宋体" w:hAnsi="宋体" w:eastAsia="宋体" w:cs="宋体"/>
          <w:color w:val="auto"/>
          <w:sz w:val="24"/>
          <w:szCs w:val="24"/>
        </w:rPr>
        <w:t>-B</w:t>
      </w:r>
      <w:r>
        <w:rPr>
          <w:rFonts w:hint="eastAsia" w:ascii="宋体" w:hAnsi="宋体" w:eastAsia="宋体" w:cs="宋体"/>
          <w:color w:val="auto"/>
          <w:sz w:val="24"/>
          <w:szCs w:val="24"/>
          <w:vertAlign w:val="subscript"/>
        </w:rPr>
        <w:t>99</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、急性上呼吸道感染（</w:t>
      </w:r>
      <w:r>
        <w:rPr>
          <w:rFonts w:hint="eastAsia" w:ascii="宋体" w:hAnsi="宋体" w:eastAsia="宋体" w:cs="宋体"/>
          <w:color w:val="auto"/>
          <w:sz w:val="24"/>
          <w:szCs w:val="24"/>
          <w:lang w:val="en-US" w:eastAsia="zh-CN"/>
        </w:rPr>
        <w:t>J</w:t>
      </w:r>
      <w:r>
        <w:rPr>
          <w:rFonts w:hint="eastAsia" w:ascii="宋体" w:hAnsi="宋体" w:eastAsia="宋体" w:cs="宋体"/>
          <w:color w:val="auto"/>
          <w:sz w:val="24"/>
          <w:szCs w:val="24"/>
          <w:vertAlign w:val="subscript"/>
          <w:lang w:val="en-US" w:eastAsia="zh-CN"/>
        </w:rPr>
        <w:t>00</w:t>
      </w:r>
      <w:r>
        <w:rPr>
          <w:rFonts w:hint="eastAsia" w:ascii="宋体" w:hAnsi="宋体" w:eastAsia="宋体" w:cs="宋体"/>
          <w:color w:val="auto"/>
          <w:sz w:val="24"/>
          <w:szCs w:val="24"/>
          <w:lang w:val="en-US" w:eastAsia="zh-CN"/>
        </w:rPr>
        <w:t>-J</w:t>
      </w:r>
      <w:r>
        <w:rPr>
          <w:rFonts w:hint="eastAsia" w:ascii="宋体" w:hAnsi="宋体" w:eastAsia="宋体" w:cs="宋体"/>
          <w:color w:val="auto"/>
          <w:sz w:val="24"/>
          <w:szCs w:val="24"/>
          <w:vertAlign w:val="subscript"/>
          <w:lang w:val="en-US" w:eastAsia="zh-CN"/>
        </w:rPr>
        <w:t>06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流行性感冒</w:t>
      </w:r>
      <w:r>
        <w:rPr>
          <w:rFonts w:hint="eastAsia" w:ascii="宋体" w:hAnsi="宋体" w:eastAsia="宋体" w:cs="宋体"/>
          <w:color w:val="auto"/>
          <w:sz w:val="24"/>
          <w:szCs w:val="24"/>
          <w:lang w:eastAsia="zh-CN"/>
        </w:rPr>
        <w:t>和肺炎（</w:t>
      </w:r>
      <w:r>
        <w:rPr>
          <w:rFonts w:hint="eastAsia" w:ascii="宋体" w:hAnsi="宋体" w:eastAsia="宋体" w:cs="宋体"/>
          <w:color w:val="auto"/>
          <w:sz w:val="24"/>
          <w:szCs w:val="24"/>
          <w:highlight w:val="none"/>
          <w:lang w:val="en-US" w:eastAsia="zh-CN"/>
        </w:rPr>
        <w:t>J</w:t>
      </w:r>
      <w:r>
        <w:rPr>
          <w:rFonts w:hint="eastAsia" w:ascii="宋体" w:hAnsi="宋体" w:eastAsia="宋体" w:cs="宋体"/>
          <w:color w:val="auto"/>
          <w:sz w:val="24"/>
          <w:szCs w:val="24"/>
          <w:highlight w:val="none"/>
          <w:vertAlign w:val="subscript"/>
          <w:lang w:val="en-US" w:eastAsia="zh-CN"/>
        </w:rPr>
        <w:t>10</w:t>
      </w:r>
      <w:r>
        <w:rPr>
          <w:rFonts w:hint="eastAsia" w:ascii="宋体" w:hAnsi="宋体" w:eastAsia="宋体" w:cs="宋体"/>
          <w:color w:val="auto"/>
          <w:sz w:val="24"/>
          <w:szCs w:val="24"/>
          <w:highlight w:val="none"/>
          <w:lang w:val="en-US" w:eastAsia="zh-CN"/>
        </w:rPr>
        <w:t>-J</w:t>
      </w:r>
      <w:r>
        <w:rPr>
          <w:rFonts w:hint="eastAsia" w:ascii="宋体" w:hAnsi="宋体" w:eastAsia="宋体" w:cs="宋体"/>
          <w:color w:val="auto"/>
          <w:sz w:val="24"/>
          <w:szCs w:val="24"/>
          <w:highlight w:val="none"/>
          <w:vertAlign w:val="subscript"/>
          <w:lang w:val="en-US" w:eastAsia="zh-CN"/>
        </w:rPr>
        <w:t>18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其他呼急性</w:t>
      </w:r>
      <w:r>
        <w:rPr>
          <w:rFonts w:hint="eastAsia" w:ascii="宋体" w:hAnsi="宋体" w:eastAsia="宋体" w:cs="宋体"/>
          <w:color w:val="auto"/>
          <w:sz w:val="24"/>
          <w:szCs w:val="24"/>
          <w:highlight w:val="none"/>
          <w:lang w:eastAsia="zh-CN"/>
        </w:rPr>
        <w:t>下呼</w:t>
      </w:r>
      <w:r>
        <w:rPr>
          <w:rFonts w:hint="eastAsia" w:ascii="宋体" w:hAnsi="宋体" w:eastAsia="宋体" w:cs="宋体"/>
          <w:color w:val="auto"/>
          <w:sz w:val="24"/>
          <w:szCs w:val="24"/>
          <w:highlight w:val="none"/>
        </w:rPr>
        <w:t>吸道感染（J</w:t>
      </w:r>
      <w:r>
        <w:rPr>
          <w:rFonts w:hint="eastAsia" w:ascii="宋体" w:hAnsi="宋体" w:eastAsia="宋体" w:cs="宋体"/>
          <w:color w:val="auto"/>
          <w:sz w:val="24"/>
          <w:szCs w:val="24"/>
          <w:highlight w:val="none"/>
          <w:vertAlign w:val="subscript"/>
          <w:lang w:val="en-US" w:eastAsia="zh-CN"/>
        </w:rPr>
        <w:t>20</w:t>
      </w:r>
      <w:r>
        <w:rPr>
          <w:rFonts w:hint="eastAsia" w:ascii="宋体" w:hAnsi="宋体" w:eastAsia="宋体" w:cs="宋体"/>
          <w:color w:val="auto"/>
          <w:sz w:val="24"/>
          <w:szCs w:val="24"/>
          <w:highlight w:val="none"/>
        </w:rPr>
        <w:t>-J</w:t>
      </w:r>
      <w:r>
        <w:rPr>
          <w:rFonts w:hint="eastAsia" w:ascii="宋体" w:hAnsi="宋体" w:eastAsia="宋体" w:cs="宋体"/>
          <w:color w:val="auto"/>
          <w:sz w:val="24"/>
          <w:szCs w:val="24"/>
          <w:highlight w:val="none"/>
          <w:vertAlign w:val="subscript"/>
          <w:lang w:val="en-US" w:eastAsia="zh-CN"/>
        </w:rPr>
        <w:t>22</w:t>
      </w:r>
      <w:r>
        <w:rPr>
          <w:rFonts w:hint="eastAsia" w:ascii="宋体" w:hAnsi="宋体" w:eastAsia="宋体" w:cs="宋体"/>
          <w:color w:val="auto"/>
          <w:sz w:val="24"/>
          <w:szCs w:val="24"/>
          <w:highlight w:val="none"/>
        </w:rPr>
        <w:t>），妊娠、分娩和产褥期疾病（O</w:t>
      </w:r>
      <w:r>
        <w:rPr>
          <w:rFonts w:hint="eastAsia" w:ascii="宋体" w:hAnsi="宋体" w:eastAsia="宋体" w:cs="宋体"/>
          <w:color w:val="auto"/>
          <w:sz w:val="24"/>
          <w:szCs w:val="24"/>
          <w:highlight w:val="none"/>
          <w:vertAlign w:val="subscript"/>
        </w:rPr>
        <w:t>00</w:t>
      </w:r>
      <w:r>
        <w:rPr>
          <w:rFonts w:hint="eastAsia" w:ascii="宋体" w:hAnsi="宋体" w:eastAsia="宋体" w:cs="宋体"/>
          <w:color w:val="auto"/>
          <w:sz w:val="24"/>
          <w:szCs w:val="24"/>
          <w:highlight w:val="none"/>
        </w:rPr>
        <w:t>-O</w:t>
      </w:r>
      <w:r>
        <w:rPr>
          <w:rFonts w:hint="eastAsia" w:ascii="宋体" w:hAnsi="宋体" w:eastAsia="宋体" w:cs="宋体"/>
          <w:color w:val="auto"/>
          <w:sz w:val="24"/>
          <w:szCs w:val="24"/>
          <w:highlight w:val="none"/>
          <w:vertAlign w:val="subscript"/>
        </w:rPr>
        <w:t>99</w:t>
      </w:r>
      <w:r>
        <w:rPr>
          <w:rFonts w:hint="eastAsia" w:ascii="宋体" w:hAnsi="宋体" w:eastAsia="宋体" w:cs="宋体"/>
          <w:color w:val="auto"/>
          <w:sz w:val="24"/>
          <w:szCs w:val="24"/>
          <w:highlight w:val="none"/>
        </w:rPr>
        <w:t>）以及围生期疾病（P</w:t>
      </w:r>
      <w:r>
        <w:rPr>
          <w:rFonts w:hint="eastAsia" w:ascii="宋体" w:hAnsi="宋体" w:eastAsia="宋体" w:cs="宋体"/>
          <w:color w:val="auto"/>
          <w:sz w:val="24"/>
          <w:szCs w:val="24"/>
          <w:highlight w:val="none"/>
          <w:vertAlign w:val="subscript"/>
        </w:rPr>
        <w:t>00</w:t>
      </w:r>
      <w:r>
        <w:rPr>
          <w:rFonts w:hint="eastAsia" w:ascii="宋体" w:hAnsi="宋体" w:eastAsia="宋体" w:cs="宋体"/>
          <w:color w:val="auto"/>
          <w:sz w:val="24"/>
          <w:szCs w:val="24"/>
          <w:highlight w:val="none"/>
        </w:rPr>
        <w:t>-P</w:t>
      </w:r>
      <w:r>
        <w:rPr>
          <w:rFonts w:hint="eastAsia" w:ascii="宋体" w:hAnsi="宋体" w:eastAsia="宋体" w:cs="宋体"/>
          <w:color w:val="auto"/>
          <w:sz w:val="24"/>
          <w:szCs w:val="24"/>
          <w:highlight w:val="none"/>
          <w:vertAlign w:val="subscript"/>
        </w:rPr>
        <w:t>96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73</w:t>
      </w:r>
      <w:r>
        <w:rPr>
          <w:rFonts w:hint="eastAsia" w:ascii="宋体" w:hAnsi="宋体" w:eastAsia="宋体" w:cs="宋体"/>
          <w:color w:val="auto"/>
          <w:sz w:val="24"/>
          <w:szCs w:val="24"/>
          <w:highlight w:val="none"/>
        </w:rPr>
        <w:t>例，死亡率为</w:t>
      </w:r>
      <w:r>
        <w:rPr>
          <w:rFonts w:hint="eastAsia" w:ascii="宋体" w:hAnsi="宋体" w:eastAsia="宋体" w:cs="宋体"/>
          <w:color w:val="auto"/>
          <w:sz w:val="24"/>
          <w:szCs w:val="24"/>
          <w:highlight w:val="none"/>
          <w:lang w:val="en-US" w:eastAsia="zh-CN"/>
        </w:rPr>
        <w:t>7.73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vertAlign w:val="subscript"/>
        </w:rPr>
        <w:t>10万</w:t>
      </w:r>
      <w:r>
        <w:rPr>
          <w:rFonts w:hint="eastAsia" w:ascii="宋体" w:hAnsi="宋体" w:eastAsia="宋体" w:cs="宋体"/>
          <w:color w:val="auto"/>
          <w:sz w:val="24"/>
          <w:szCs w:val="24"/>
          <w:highlight w:val="none"/>
        </w:rPr>
        <w:t>，慢性非传染疾病</w:t>
      </w:r>
      <w:r>
        <w:rPr>
          <w:rFonts w:hint="eastAsia" w:ascii="宋体" w:hAnsi="宋体" w:eastAsia="宋体" w:cs="宋体"/>
          <w:color w:val="auto"/>
          <w:sz w:val="24"/>
          <w:szCs w:val="24"/>
          <w:highlight w:val="none"/>
          <w:lang w:val="en-US" w:eastAsia="zh-CN"/>
        </w:rPr>
        <w:t>4548</w:t>
      </w:r>
      <w:r>
        <w:rPr>
          <w:rFonts w:hint="eastAsia" w:ascii="宋体" w:hAnsi="宋体" w:eastAsia="宋体" w:cs="宋体"/>
          <w:color w:val="auto"/>
          <w:sz w:val="24"/>
          <w:szCs w:val="24"/>
          <w:highlight w:val="none"/>
        </w:rPr>
        <w:t>例，死亡率</w:t>
      </w:r>
      <w:r>
        <w:rPr>
          <w:rFonts w:hint="eastAsia" w:ascii="宋体" w:hAnsi="宋体" w:eastAsia="宋体" w:cs="宋体"/>
          <w:color w:val="auto"/>
          <w:sz w:val="24"/>
          <w:szCs w:val="24"/>
          <w:highlight w:val="none"/>
          <w:lang w:val="en-US" w:eastAsia="zh-CN"/>
        </w:rPr>
        <w:t>481.82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vertAlign w:val="subscript"/>
        </w:rPr>
        <w:t>10万</w:t>
      </w:r>
      <w:r>
        <w:rPr>
          <w:rFonts w:hint="eastAsia" w:ascii="宋体" w:hAnsi="宋体" w:eastAsia="宋体" w:cs="宋体"/>
          <w:color w:val="auto"/>
          <w:sz w:val="24"/>
          <w:szCs w:val="24"/>
          <w:highlight w:val="none"/>
        </w:rPr>
        <w:t>，</w:t>
      </w:r>
      <w:r>
        <w:rPr>
          <w:rFonts w:hint="eastAsia" w:ascii="宋体" w:hAnsi="宋体" w:eastAsia="宋体" w:cs="宋体"/>
          <w:color w:val="0000FF"/>
          <w:sz w:val="24"/>
          <w:szCs w:val="24"/>
          <w:highlight w:val="none"/>
        </w:rPr>
        <w:t xml:space="preserve"> </w:t>
      </w:r>
      <w:r>
        <w:rPr>
          <w:rFonts w:hint="eastAsia" w:ascii="宋体" w:hAnsi="宋体" w:eastAsia="宋体" w:cs="宋体"/>
          <w:color w:val="auto"/>
          <w:sz w:val="24"/>
          <w:szCs w:val="24"/>
          <w:highlight w:val="none"/>
        </w:rPr>
        <w:t>损伤与中毒</w:t>
      </w:r>
      <w:r>
        <w:rPr>
          <w:rFonts w:hint="eastAsia" w:ascii="宋体" w:hAnsi="宋体" w:eastAsia="宋体" w:cs="宋体"/>
          <w:color w:val="auto"/>
          <w:sz w:val="24"/>
          <w:szCs w:val="24"/>
          <w:highlight w:val="none"/>
          <w:lang w:val="en-US" w:eastAsia="zh-CN"/>
        </w:rPr>
        <w:t>310</w:t>
      </w:r>
      <w:r>
        <w:rPr>
          <w:rFonts w:hint="eastAsia" w:ascii="宋体" w:hAnsi="宋体" w:eastAsia="宋体" w:cs="宋体"/>
          <w:color w:val="auto"/>
          <w:sz w:val="24"/>
          <w:szCs w:val="24"/>
          <w:highlight w:val="none"/>
        </w:rPr>
        <w:t>例，死亡率</w:t>
      </w:r>
      <w:r>
        <w:rPr>
          <w:rFonts w:hint="eastAsia" w:ascii="宋体" w:hAnsi="宋体" w:eastAsia="宋体" w:cs="宋体"/>
          <w:color w:val="auto"/>
          <w:sz w:val="24"/>
          <w:szCs w:val="24"/>
          <w:highlight w:val="none"/>
          <w:lang w:val="en-US" w:eastAsia="zh-CN"/>
        </w:rPr>
        <w:t>32.84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vertAlign w:val="subscript"/>
        </w:rPr>
        <w:t>10万</w:t>
      </w:r>
      <w:r>
        <w:rPr>
          <w:rFonts w:hint="eastAsia" w:ascii="宋体" w:hAnsi="宋体" w:eastAsia="宋体" w:cs="宋体"/>
          <w:color w:val="auto"/>
          <w:sz w:val="24"/>
          <w:szCs w:val="24"/>
          <w:highlight w:val="none"/>
        </w:rPr>
        <w:t>，三大类疾病中，慢性非传染疾病排第一位，占</w:t>
      </w:r>
      <w:r>
        <w:rPr>
          <w:rFonts w:hint="eastAsia" w:ascii="宋体" w:hAnsi="宋体" w:eastAsia="宋体" w:cs="宋体"/>
          <w:color w:val="auto"/>
          <w:sz w:val="24"/>
          <w:szCs w:val="24"/>
          <w:highlight w:val="none"/>
          <w:lang w:val="en-US" w:eastAsia="zh-CN"/>
        </w:rPr>
        <w:t>88.76</w:t>
      </w:r>
      <w:r>
        <w:rPr>
          <w:rFonts w:hint="eastAsia" w:ascii="宋体" w:hAnsi="宋体" w:eastAsia="宋体" w:cs="宋体"/>
          <w:color w:val="auto"/>
          <w:sz w:val="24"/>
          <w:szCs w:val="24"/>
          <w:highlight w:val="none"/>
        </w:rPr>
        <w:t>%，第二位是损伤与中毒，占</w:t>
      </w:r>
      <w:r>
        <w:rPr>
          <w:rFonts w:hint="eastAsia" w:ascii="宋体" w:hAnsi="宋体" w:eastAsia="宋体" w:cs="宋体"/>
          <w:color w:val="auto"/>
          <w:sz w:val="24"/>
          <w:szCs w:val="24"/>
          <w:highlight w:val="none"/>
          <w:lang w:val="en-US" w:eastAsia="zh-CN"/>
        </w:rPr>
        <w:t>6.05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总体来看</w:t>
      </w:r>
      <w:r>
        <w:rPr>
          <w:rFonts w:hint="eastAsia" w:ascii="宋体" w:hAnsi="宋体" w:eastAsia="宋体" w:cs="宋体"/>
          <w:color w:val="auto"/>
          <w:sz w:val="24"/>
          <w:szCs w:val="24"/>
          <w:highlight w:val="none"/>
          <w:lang w:val="en-US" w:eastAsia="zh-CN"/>
        </w:rPr>
        <w:t>2022年和2023年的三大类死因中慢性非传染性疾病都位居第一位</w:t>
      </w:r>
      <w:r>
        <w:rPr>
          <w:rFonts w:hint="eastAsia" w:ascii="宋体" w:hAnsi="宋体" w:cs="宋体"/>
          <w:sz w:val="24"/>
        </w:rPr>
        <w:t>（详见表</w:t>
      </w:r>
      <w:r>
        <w:rPr>
          <w:rFonts w:hint="eastAsia" w:ascii="宋体" w:hAnsi="宋体" w:cs="宋体"/>
          <w:sz w:val="24"/>
          <w:lang w:val="en-US" w:eastAsia="zh-CN"/>
        </w:rPr>
        <w:t>3-9</w:t>
      </w:r>
      <w:r>
        <w:rPr>
          <w:rFonts w:hint="eastAsia" w:ascii="宋体" w:hAnsi="宋体" w:cs="宋体"/>
          <w:sz w:val="24"/>
        </w:rPr>
        <w:t>）。</w:t>
      </w:r>
    </w:p>
    <w:p w14:paraId="512550E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eastAsia="仿宋_GB2312"/>
          <w:b/>
          <w:sz w:val="24"/>
        </w:rPr>
      </w:pPr>
      <w:r>
        <w:rPr>
          <w:rFonts w:hint="eastAsia" w:ascii="宋体" w:hAnsi="宋体" w:cs="宋体"/>
          <w:b/>
          <w:bCs w:val="0"/>
          <w:sz w:val="24"/>
        </w:rPr>
        <w:t>表</w:t>
      </w:r>
      <w:r>
        <w:rPr>
          <w:rFonts w:hint="eastAsia" w:ascii="宋体" w:hAnsi="宋体" w:cs="宋体"/>
          <w:b/>
          <w:bCs w:val="0"/>
          <w:sz w:val="24"/>
          <w:lang w:val="en-US" w:eastAsia="zh-CN"/>
        </w:rPr>
        <w:t>3-9</w:t>
      </w:r>
      <w:r>
        <w:rPr>
          <w:rFonts w:hint="eastAsia" w:ascii="宋体" w:hAnsi="宋体" w:cs="宋体"/>
          <w:b/>
          <w:bCs w:val="0"/>
          <w:sz w:val="24"/>
        </w:rPr>
        <w:t xml:space="preserve">   20</w:t>
      </w:r>
      <w:r>
        <w:rPr>
          <w:rFonts w:hint="eastAsia" w:ascii="宋体" w:hAnsi="宋体" w:cs="宋体"/>
          <w:b/>
          <w:bCs w:val="0"/>
          <w:sz w:val="24"/>
          <w:lang w:val="en-US" w:eastAsia="zh-CN"/>
        </w:rPr>
        <w:t>23年</w:t>
      </w:r>
      <w:r>
        <w:rPr>
          <w:rFonts w:hint="eastAsia" w:ascii="宋体" w:hAnsi="宋体" w:cs="宋体"/>
          <w:b/>
          <w:bCs w:val="0"/>
          <w:sz w:val="24"/>
        </w:rPr>
        <w:t>盐湖区三大类疾病死亡数、死亡率及顺位（1/10万）</w:t>
      </w:r>
    </w:p>
    <w:tbl>
      <w:tblPr>
        <w:tblStyle w:val="7"/>
        <w:tblW w:w="0" w:type="auto"/>
        <w:jc w:val="center"/>
        <w:tblLayout w:type="fixed"/>
        <w:tblCellMar>
          <w:top w:w="0" w:type="dxa"/>
          <w:left w:w="108" w:type="dxa"/>
          <w:bottom w:w="0" w:type="dxa"/>
          <w:right w:w="108" w:type="dxa"/>
        </w:tblCellMar>
      </w:tblPr>
      <w:tblGrid>
        <w:gridCol w:w="1668"/>
        <w:gridCol w:w="730"/>
        <w:gridCol w:w="975"/>
        <w:gridCol w:w="883"/>
        <w:gridCol w:w="700"/>
        <w:gridCol w:w="775"/>
        <w:gridCol w:w="837"/>
        <w:gridCol w:w="660"/>
        <w:gridCol w:w="781"/>
        <w:gridCol w:w="791"/>
      </w:tblGrid>
      <w:tr w14:paraId="0A4C2C59">
        <w:tblPrEx>
          <w:tblCellMar>
            <w:top w:w="0" w:type="dxa"/>
            <w:left w:w="108" w:type="dxa"/>
            <w:bottom w:w="0" w:type="dxa"/>
            <w:right w:w="108" w:type="dxa"/>
          </w:tblCellMar>
        </w:tblPrEx>
        <w:trPr>
          <w:trHeight w:val="383" w:hRule="atLeast"/>
          <w:jc w:val="center"/>
        </w:trPr>
        <w:tc>
          <w:tcPr>
            <w:tcW w:w="1668" w:type="dxa"/>
            <w:vMerge w:val="restart"/>
            <w:tcBorders>
              <w:top w:val="single" w:color="auto" w:sz="4" w:space="0"/>
              <w:left w:val="nil"/>
              <w:bottom w:val="single" w:color="auto" w:sz="4" w:space="0"/>
              <w:right w:val="nil"/>
            </w:tcBorders>
            <w:noWrap w:val="0"/>
            <w:vAlign w:val="center"/>
          </w:tcPr>
          <w:p w14:paraId="743BBCA0">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死因分类</w:t>
            </w:r>
          </w:p>
        </w:tc>
        <w:tc>
          <w:tcPr>
            <w:tcW w:w="2588" w:type="dxa"/>
            <w:gridSpan w:val="3"/>
            <w:tcBorders>
              <w:top w:val="single" w:color="auto" w:sz="4" w:space="0"/>
              <w:left w:val="nil"/>
              <w:bottom w:val="single" w:color="auto" w:sz="4" w:space="0"/>
              <w:right w:val="nil"/>
            </w:tcBorders>
            <w:noWrap w:val="0"/>
            <w:vAlign w:val="center"/>
          </w:tcPr>
          <w:p w14:paraId="11D9EA4D">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合计</w:t>
            </w:r>
          </w:p>
        </w:tc>
        <w:tc>
          <w:tcPr>
            <w:tcW w:w="2312" w:type="dxa"/>
            <w:gridSpan w:val="3"/>
            <w:tcBorders>
              <w:top w:val="single" w:color="auto" w:sz="4" w:space="0"/>
              <w:left w:val="nil"/>
              <w:bottom w:val="single" w:color="auto" w:sz="4" w:space="0"/>
              <w:right w:val="nil"/>
            </w:tcBorders>
            <w:noWrap w:val="0"/>
            <w:vAlign w:val="center"/>
          </w:tcPr>
          <w:p w14:paraId="72287DA7">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男性</w:t>
            </w:r>
          </w:p>
        </w:tc>
        <w:tc>
          <w:tcPr>
            <w:tcW w:w="2232" w:type="dxa"/>
            <w:gridSpan w:val="3"/>
            <w:tcBorders>
              <w:top w:val="single" w:color="auto" w:sz="4" w:space="0"/>
              <w:left w:val="nil"/>
              <w:bottom w:val="single" w:color="auto" w:sz="4" w:space="0"/>
              <w:right w:val="nil"/>
            </w:tcBorders>
            <w:noWrap w:val="0"/>
            <w:vAlign w:val="center"/>
          </w:tcPr>
          <w:p w14:paraId="6595A2AE">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女性</w:t>
            </w:r>
          </w:p>
        </w:tc>
      </w:tr>
      <w:tr w14:paraId="284C1CDD">
        <w:tblPrEx>
          <w:tblCellMar>
            <w:top w:w="0" w:type="dxa"/>
            <w:left w:w="108" w:type="dxa"/>
            <w:bottom w:w="0" w:type="dxa"/>
            <w:right w:w="108" w:type="dxa"/>
          </w:tblCellMar>
        </w:tblPrEx>
        <w:trPr>
          <w:trHeight w:val="556" w:hRule="atLeast"/>
          <w:jc w:val="center"/>
        </w:trPr>
        <w:tc>
          <w:tcPr>
            <w:tcW w:w="1668" w:type="dxa"/>
            <w:vMerge w:val="continue"/>
            <w:tcBorders>
              <w:top w:val="single" w:color="auto" w:sz="4" w:space="0"/>
              <w:left w:val="nil"/>
              <w:bottom w:val="single" w:color="auto" w:sz="4" w:space="0"/>
              <w:right w:val="nil"/>
            </w:tcBorders>
            <w:noWrap w:val="0"/>
            <w:vAlign w:val="center"/>
          </w:tcPr>
          <w:p w14:paraId="23F11305">
            <w:pPr>
              <w:widowControl/>
              <w:spacing w:line="360" w:lineRule="auto"/>
              <w:jc w:val="center"/>
              <w:rPr>
                <w:rFonts w:hint="eastAsia" w:ascii="宋体" w:hAnsi="宋体" w:eastAsia="宋体" w:cs="宋体"/>
                <w:kern w:val="0"/>
                <w:sz w:val="18"/>
                <w:szCs w:val="18"/>
              </w:rPr>
            </w:pPr>
          </w:p>
        </w:tc>
        <w:tc>
          <w:tcPr>
            <w:tcW w:w="730" w:type="dxa"/>
            <w:tcBorders>
              <w:top w:val="single" w:color="auto" w:sz="4" w:space="0"/>
              <w:left w:val="nil"/>
              <w:bottom w:val="single" w:color="auto" w:sz="4" w:space="0"/>
              <w:right w:val="nil"/>
            </w:tcBorders>
            <w:noWrap w:val="0"/>
            <w:vAlign w:val="center"/>
          </w:tcPr>
          <w:p w14:paraId="4E66A689">
            <w:pPr>
              <w:widowControl/>
              <w:spacing w:line="360" w:lineRule="auto"/>
              <w:jc w:val="center"/>
              <w:rPr>
                <w:rFonts w:hint="eastAsia" w:ascii="宋体" w:hAnsi="宋体" w:eastAsia="宋体" w:cs="宋体"/>
                <w:kern w:val="0"/>
                <w:sz w:val="18"/>
                <w:szCs w:val="18"/>
              </w:rPr>
            </w:pPr>
            <w:r>
              <w:rPr>
                <w:rFonts w:hint="eastAsia" w:ascii="宋体" w:hAnsi="宋体" w:eastAsia="宋体" w:cs="宋体"/>
                <w:spacing w:val="-20"/>
                <w:kern w:val="0"/>
                <w:sz w:val="18"/>
                <w:szCs w:val="18"/>
              </w:rPr>
              <w:t>死亡数</w:t>
            </w:r>
          </w:p>
        </w:tc>
        <w:tc>
          <w:tcPr>
            <w:tcW w:w="975" w:type="dxa"/>
            <w:tcBorders>
              <w:top w:val="single" w:color="auto" w:sz="4" w:space="0"/>
              <w:left w:val="nil"/>
              <w:bottom w:val="single" w:color="auto" w:sz="4" w:space="0"/>
              <w:right w:val="nil"/>
            </w:tcBorders>
            <w:noWrap w:val="0"/>
            <w:vAlign w:val="center"/>
          </w:tcPr>
          <w:p w14:paraId="7F5E35C6">
            <w:pPr>
              <w:widowControl/>
              <w:spacing w:line="360" w:lineRule="auto"/>
              <w:jc w:val="center"/>
              <w:rPr>
                <w:rFonts w:hint="eastAsia" w:ascii="宋体" w:hAnsi="宋体" w:eastAsia="宋体" w:cs="宋体"/>
                <w:kern w:val="0"/>
                <w:sz w:val="18"/>
                <w:szCs w:val="18"/>
              </w:rPr>
            </w:pPr>
            <w:r>
              <w:rPr>
                <w:rFonts w:hint="eastAsia" w:ascii="宋体" w:hAnsi="宋体" w:eastAsia="宋体" w:cs="宋体"/>
                <w:spacing w:val="-20"/>
                <w:kern w:val="0"/>
                <w:sz w:val="18"/>
                <w:szCs w:val="18"/>
              </w:rPr>
              <w:t>死亡率</w:t>
            </w:r>
          </w:p>
        </w:tc>
        <w:tc>
          <w:tcPr>
            <w:tcW w:w="883" w:type="dxa"/>
            <w:tcBorders>
              <w:top w:val="single" w:color="auto" w:sz="4" w:space="0"/>
              <w:left w:val="nil"/>
              <w:bottom w:val="single" w:color="auto" w:sz="4" w:space="0"/>
              <w:right w:val="nil"/>
            </w:tcBorders>
            <w:noWrap w:val="0"/>
            <w:vAlign w:val="center"/>
          </w:tcPr>
          <w:p w14:paraId="1E130EE4">
            <w:pPr>
              <w:widowControl/>
              <w:spacing w:line="360" w:lineRule="auto"/>
              <w:jc w:val="center"/>
              <w:rPr>
                <w:rFonts w:hint="eastAsia" w:ascii="宋体" w:hAnsi="宋体" w:eastAsia="宋体" w:cs="宋体"/>
                <w:kern w:val="0"/>
                <w:sz w:val="18"/>
                <w:szCs w:val="18"/>
              </w:rPr>
            </w:pPr>
            <w:r>
              <w:rPr>
                <w:rFonts w:hint="eastAsia" w:ascii="宋体" w:hAnsi="宋体" w:eastAsia="宋体" w:cs="宋体"/>
                <w:spacing w:val="-20"/>
                <w:kern w:val="0"/>
                <w:sz w:val="18"/>
                <w:szCs w:val="18"/>
              </w:rPr>
              <w:t>死亡顺位</w:t>
            </w:r>
          </w:p>
        </w:tc>
        <w:tc>
          <w:tcPr>
            <w:tcW w:w="700" w:type="dxa"/>
            <w:tcBorders>
              <w:top w:val="single" w:color="auto" w:sz="4" w:space="0"/>
              <w:left w:val="nil"/>
              <w:bottom w:val="single" w:color="auto" w:sz="4" w:space="0"/>
              <w:right w:val="nil"/>
            </w:tcBorders>
            <w:noWrap w:val="0"/>
            <w:vAlign w:val="center"/>
          </w:tcPr>
          <w:p w14:paraId="601C3027">
            <w:pPr>
              <w:widowControl/>
              <w:spacing w:line="360" w:lineRule="auto"/>
              <w:jc w:val="center"/>
              <w:rPr>
                <w:rFonts w:hint="eastAsia" w:ascii="宋体" w:hAnsi="宋体" w:eastAsia="宋体" w:cs="宋体"/>
                <w:kern w:val="0"/>
                <w:sz w:val="18"/>
                <w:szCs w:val="18"/>
              </w:rPr>
            </w:pPr>
            <w:r>
              <w:rPr>
                <w:rFonts w:hint="eastAsia" w:ascii="宋体" w:hAnsi="宋体" w:eastAsia="宋体" w:cs="宋体"/>
                <w:spacing w:val="-20"/>
                <w:kern w:val="0"/>
                <w:sz w:val="18"/>
                <w:szCs w:val="18"/>
              </w:rPr>
              <w:t>死亡数</w:t>
            </w:r>
          </w:p>
        </w:tc>
        <w:tc>
          <w:tcPr>
            <w:tcW w:w="775" w:type="dxa"/>
            <w:tcBorders>
              <w:top w:val="single" w:color="auto" w:sz="4" w:space="0"/>
              <w:left w:val="nil"/>
              <w:bottom w:val="single" w:color="auto" w:sz="4" w:space="0"/>
              <w:right w:val="nil"/>
            </w:tcBorders>
            <w:noWrap w:val="0"/>
            <w:vAlign w:val="center"/>
          </w:tcPr>
          <w:p w14:paraId="2D104573">
            <w:pPr>
              <w:widowControl/>
              <w:spacing w:line="360" w:lineRule="auto"/>
              <w:jc w:val="center"/>
              <w:rPr>
                <w:rFonts w:hint="eastAsia" w:ascii="宋体" w:hAnsi="宋体" w:eastAsia="宋体" w:cs="宋体"/>
                <w:kern w:val="0"/>
                <w:sz w:val="18"/>
                <w:szCs w:val="18"/>
              </w:rPr>
            </w:pPr>
            <w:r>
              <w:rPr>
                <w:rFonts w:hint="eastAsia" w:ascii="宋体" w:hAnsi="宋体" w:eastAsia="宋体" w:cs="宋体"/>
                <w:spacing w:val="-20"/>
                <w:kern w:val="0"/>
                <w:sz w:val="18"/>
                <w:szCs w:val="18"/>
              </w:rPr>
              <w:t>死亡率</w:t>
            </w:r>
          </w:p>
        </w:tc>
        <w:tc>
          <w:tcPr>
            <w:tcW w:w="837" w:type="dxa"/>
            <w:tcBorders>
              <w:top w:val="single" w:color="auto" w:sz="4" w:space="0"/>
              <w:left w:val="nil"/>
              <w:bottom w:val="single" w:color="auto" w:sz="4" w:space="0"/>
              <w:right w:val="nil"/>
            </w:tcBorders>
            <w:noWrap w:val="0"/>
            <w:vAlign w:val="center"/>
          </w:tcPr>
          <w:p w14:paraId="22048D03">
            <w:pPr>
              <w:widowControl/>
              <w:spacing w:line="360" w:lineRule="auto"/>
              <w:jc w:val="center"/>
              <w:rPr>
                <w:rFonts w:hint="eastAsia" w:ascii="宋体" w:hAnsi="宋体" w:eastAsia="宋体" w:cs="宋体"/>
                <w:kern w:val="0"/>
                <w:sz w:val="18"/>
                <w:szCs w:val="18"/>
              </w:rPr>
            </w:pPr>
            <w:r>
              <w:rPr>
                <w:rFonts w:hint="eastAsia" w:ascii="宋体" w:hAnsi="宋体" w:eastAsia="宋体" w:cs="宋体"/>
                <w:spacing w:val="-20"/>
                <w:kern w:val="0"/>
                <w:sz w:val="18"/>
                <w:szCs w:val="18"/>
              </w:rPr>
              <w:t>死亡顺位</w:t>
            </w:r>
          </w:p>
        </w:tc>
        <w:tc>
          <w:tcPr>
            <w:tcW w:w="660" w:type="dxa"/>
            <w:tcBorders>
              <w:top w:val="single" w:color="auto" w:sz="4" w:space="0"/>
              <w:left w:val="nil"/>
              <w:bottom w:val="single" w:color="auto" w:sz="4" w:space="0"/>
              <w:right w:val="nil"/>
            </w:tcBorders>
            <w:noWrap w:val="0"/>
            <w:vAlign w:val="center"/>
          </w:tcPr>
          <w:p w14:paraId="28711CFA">
            <w:pPr>
              <w:widowControl/>
              <w:spacing w:line="360" w:lineRule="auto"/>
              <w:jc w:val="center"/>
              <w:rPr>
                <w:rFonts w:hint="eastAsia" w:ascii="宋体" w:hAnsi="宋体" w:eastAsia="宋体" w:cs="宋体"/>
                <w:kern w:val="0"/>
                <w:sz w:val="18"/>
                <w:szCs w:val="18"/>
              </w:rPr>
            </w:pPr>
            <w:r>
              <w:rPr>
                <w:rFonts w:hint="eastAsia" w:ascii="宋体" w:hAnsi="宋体" w:eastAsia="宋体" w:cs="宋体"/>
                <w:spacing w:val="-20"/>
                <w:kern w:val="0"/>
                <w:sz w:val="18"/>
                <w:szCs w:val="18"/>
              </w:rPr>
              <w:t>死亡数</w:t>
            </w:r>
          </w:p>
        </w:tc>
        <w:tc>
          <w:tcPr>
            <w:tcW w:w="781" w:type="dxa"/>
            <w:tcBorders>
              <w:top w:val="single" w:color="auto" w:sz="4" w:space="0"/>
              <w:left w:val="nil"/>
              <w:bottom w:val="single" w:color="auto" w:sz="4" w:space="0"/>
              <w:right w:val="nil"/>
            </w:tcBorders>
            <w:noWrap w:val="0"/>
            <w:vAlign w:val="center"/>
          </w:tcPr>
          <w:p w14:paraId="062F6979">
            <w:pPr>
              <w:widowControl/>
              <w:spacing w:line="360" w:lineRule="auto"/>
              <w:jc w:val="center"/>
              <w:rPr>
                <w:rFonts w:hint="eastAsia" w:ascii="宋体" w:hAnsi="宋体" w:eastAsia="宋体" w:cs="宋体"/>
                <w:kern w:val="0"/>
                <w:sz w:val="18"/>
                <w:szCs w:val="18"/>
              </w:rPr>
            </w:pPr>
            <w:r>
              <w:rPr>
                <w:rFonts w:hint="eastAsia" w:ascii="宋体" w:hAnsi="宋体" w:eastAsia="宋体" w:cs="宋体"/>
                <w:spacing w:val="-20"/>
                <w:kern w:val="0"/>
                <w:sz w:val="18"/>
                <w:szCs w:val="18"/>
              </w:rPr>
              <w:t>死亡率</w:t>
            </w:r>
          </w:p>
        </w:tc>
        <w:tc>
          <w:tcPr>
            <w:tcW w:w="791" w:type="dxa"/>
            <w:tcBorders>
              <w:top w:val="single" w:color="auto" w:sz="4" w:space="0"/>
              <w:left w:val="nil"/>
              <w:bottom w:val="single" w:color="auto" w:sz="4" w:space="0"/>
              <w:right w:val="nil"/>
            </w:tcBorders>
            <w:noWrap w:val="0"/>
            <w:vAlign w:val="center"/>
          </w:tcPr>
          <w:p w14:paraId="4B226056">
            <w:pPr>
              <w:widowControl/>
              <w:spacing w:line="360" w:lineRule="auto"/>
              <w:jc w:val="center"/>
              <w:rPr>
                <w:rFonts w:hint="eastAsia" w:ascii="宋体" w:hAnsi="宋体" w:eastAsia="宋体" w:cs="宋体"/>
                <w:kern w:val="0"/>
                <w:sz w:val="18"/>
                <w:szCs w:val="18"/>
              </w:rPr>
            </w:pPr>
            <w:r>
              <w:rPr>
                <w:rFonts w:hint="eastAsia" w:ascii="宋体" w:hAnsi="宋体" w:eastAsia="宋体" w:cs="宋体"/>
                <w:spacing w:val="-20"/>
                <w:kern w:val="0"/>
                <w:sz w:val="18"/>
                <w:szCs w:val="18"/>
              </w:rPr>
              <w:t>死亡顺位</w:t>
            </w:r>
          </w:p>
        </w:tc>
      </w:tr>
      <w:tr w14:paraId="38AFA428">
        <w:tblPrEx>
          <w:tblCellMar>
            <w:top w:w="0" w:type="dxa"/>
            <w:left w:w="108" w:type="dxa"/>
            <w:bottom w:w="0" w:type="dxa"/>
            <w:right w:w="108" w:type="dxa"/>
          </w:tblCellMar>
        </w:tblPrEx>
        <w:trPr>
          <w:trHeight w:val="470" w:hRule="atLeast"/>
          <w:jc w:val="center"/>
        </w:trPr>
        <w:tc>
          <w:tcPr>
            <w:tcW w:w="1668" w:type="dxa"/>
            <w:tcBorders>
              <w:top w:val="single" w:color="auto" w:sz="4" w:space="0"/>
              <w:left w:val="nil"/>
              <w:bottom w:val="nil"/>
              <w:right w:val="nil"/>
            </w:tcBorders>
            <w:noWrap w:val="0"/>
            <w:vAlign w:val="center"/>
          </w:tcPr>
          <w:p w14:paraId="60D04062">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感染性及母婴疾病</w:t>
            </w:r>
          </w:p>
        </w:tc>
        <w:tc>
          <w:tcPr>
            <w:tcW w:w="730" w:type="dxa"/>
            <w:tcBorders>
              <w:top w:val="single" w:color="auto" w:sz="4" w:space="0"/>
              <w:left w:val="nil"/>
              <w:bottom w:val="nil"/>
              <w:right w:val="nil"/>
            </w:tcBorders>
            <w:noWrap w:val="0"/>
            <w:vAlign w:val="center"/>
          </w:tcPr>
          <w:p w14:paraId="45F280B0">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73</w:t>
            </w:r>
          </w:p>
        </w:tc>
        <w:tc>
          <w:tcPr>
            <w:tcW w:w="975" w:type="dxa"/>
            <w:tcBorders>
              <w:top w:val="single" w:color="auto" w:sz="4" w:space="0"/>
              <w:left w:val="nil"/>
              <w:bottom w:val="nil"/>
              <w:right w:val="nil"/>
            </w:tcBorders>
            <w:noWrap w:val="0"/>
            <w:vAlign w:val="center"/>
          </w:tcPr>
          <w:p w14:paraId="6284DE44">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7.73 </w:t>
            </w:r>
          </w:p>
        </w:tc>
        <w:tc>
          <w:tcPr>
            <w:tcW w:w="883" w:type="dxa"/>
            <w:tcBorders>
              <w:top w:val="single" w:color="auto" w:sz="4" w:space="0"/>
              <w:left w:val="nil"/>
              <w:bottom w:val="nil"/>
              <w:right w:val="nil"/>
            </w:tcBorders>
            <w:noWrap w:val="0"/>
            <w:vAlign w:val="center"/>
          </w:tcPr>
          <w:p w14:paraId="4027496C">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w:t>
            </w:r>
          </w:p>
        </w:tc>
        <w:tc>
          <w:tcPr>
            <w:tcW w:w="700" w:type="dxa"/>
            <w:tcBorders>
              <w:top w:val="single" w:color="auto" w:sz="4" w:space="0"/>
              <w:left w:val="nil"/>
              <w:bottom w:val="nil"/>
              <w:right w:val="nil"/>
            </w:tcBorders>
            <w:noWrap w:val="0"/>
            <w:vAlign w:val="center"/>
          </w:tcPr>
          <w:p w14:paraId="5939697D">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51</w:t>
            </w:r>
          </w:p>
        </w:tc>
        <w:tc>
          <w:tcPr>
            <w:tcW w:w="775" w:type="dxa"/>
            <w:tcBorders>
              <w:top w:val="single" w:color="auto" w:sz="4" w:space="0"/>
              <w:left w:val="nil"/>
              <w:bottom w:val="nil"/>
              <w:right w:val="nil"/>
            </w:tcBorders>
            <w:noWrap w:val="0"/>
            <w:vAlign w:val="center"/>
          </w:tcPr>
          <w:p w14:paraId="675D6AF9">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10.98 </w:t>
            </w:r>
          </w:p>
        </w:tc>
        <w:tc>
          <w:tcPr>
            <w:tcW w:w="837" w:type="dxa"/>
            <w:tcBorders>
              <w:top w:val="single" w:color="auto" w:sz="4" w:space="0"/>
              <w:left w:val="nil"/>
              <w:bottom w:val="nil"/>
              <w:right w:val="nil"/>
            </w:tcBorders>
            <w:noWrap w:val="0"/>
            <w:vAlign w:val="center"/>
          </w:tcPr>
          <w:p w14:paraId="6BAF2845">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w:t>
            </w:r>
          </w:p>
        </w:tc>
        <w:tc>
          <w:tcPr>
            <w:tcW w:w="660" w:type="dxa"/>
            <w:tcBorders>
              <w:top w:val="single" w:color="auto" w:sz="4" w:space="0"/>
              <w:left w:val="nil"/>
              <w:bottom w:val="nil"/>
              <w:right w:val="nil"/>
            </w:tcBorders>
            <w:noWrap w:val="0"/>
            <w:vAlign w:val="center"/>
          </w:tcPr>
          <w:p w14:paraId="31BADB0F">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22</w:t>
            </w:r>
          </w:p>
        </w:tc>
        <w:tc>
          <w:tcPr>
            <w:tcW w:w="781" w:type="dxa"/>
            <w:tcBorders>
              <w:top w:val="single" w:color="auto" w:sz="4" w:space="0"/>
              <w:left w:val="nil"/>
              <w:bottom w:val="nil"/>
              <w:right w:val="nil"/>
            </w:tcBorders>
            <w:noWrap w:val="0"/>
            <w:vAlign w:val="center"/>
          </w:tcPr>
          <w:p w14:paraId="72C6AFB1">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4.59 </w:t>
            </w:r>
          </w:p>
        </w:tc>
        <w:tc>
          <w:tcPr>
            <w:tcW w:w="791" w:type="dxa"/>
            <w:tcBorders>
              <w:top w:val="single" w:color="auto" w:sz="4" w:space="0"/>
              <w:left w:val="nil"/>
              <w:bottom w:val="nil"/>
              <w:right w:val="nil"/>
            </w:tcBorders>
            <w:noWrap w:val="0"/>
            <w:vAlign w:val="center"/>
          </w:tcPr>
          <w:p w14:paraId="0F74335C">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w:t>
            </w:r>
          </w:p>
        </w:tc>
      </w:tr>
      <w:tr w14:paraId="60C30CFB">
        <w:tblPrEx>
          <w:tblCellMar>
            <w:top w:w="0" w:type="dxa"/>
            <w:left w:w="108" w:type="dxa"/>
            <w:bottom w:w="0" w:type="dxa"/>
            <w:right w:w="108" w:type="dxa"/>
          </w:tblCellMar>
        </w:tblPrEx>
        <w:trPr>
          <w:trHeight w:val="459" w:hRule="atLeast"/>
          <w:jc w:val="center"/>
        </w:trPr>
        <w:tc>
          <w:tcPr>
            <w:tcW w:w="1668" w:type="dxa"/>
            <w:tcBorders>
              <w:top w:val="nil"/>
              <w:left w:val="nil"/>
              <w:bottom w:val="nil"/>
              <w:right w:val="nil"/>
            </w:tcBorders>
            <w:noWrap w:val="0"/>
            <w:vAlign w:val="center"/>
          </w:tcPr>
          <w:p w14:paraId="5CAE6B4F">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慢性病</w:t>
            </w:r>
          </w:p>
        </w:tc>
        <w:tc>
          <w:tcPr>
            <w:tcW w:w="730" w:type="dxa"/>
            <w:tcBorders>
              <w:top w:val="nil"/>
              <w:left w:val="nil"/>
              <w:bottom w:val="nil"/>
              <w:right w:val="nil"/>
            </w:tcBorders>
            <w:noWrap w:val="0"/>
            <w:vAlign w:val="center"/>
          </w:tcPr>
          <w:p w14:paraId="02D141D0">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4548</w:t>
            </w:r>
          </w:p>
        </w:tc>
        <w:tc>
          <w:tcPr>
            <w:tcW w:w="975" w:type="dxa"/>
            <w:tcBorders>
              <w:top w:val="nil"/>
              <w:left w:val="nil"/>
              <w:bottom w:val="nil"/>
              <w:right w:val="nil"/>
            </w:tcBorders>
            <w:noWrap w:val="0"/>
            <w:vAlign w:val="center"/>
          </w:tcPr>
          <w:p w14:paraId="34A4A0F7">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481.82 </w:t>
            </w:r>
          </w:p>
        </w:tc>
        <w:tc>
          <w:tcPr>
            <w:tcW w:w="883" w:type="dxa"/>
            <w:tcBorders>
              <w:top w:val="nil"/>
              <w:left w:val="nil"/>
              <w:bottom w:val="nil"/>
              <w:right w:val="nil"/>
            </w:tcBorders>
            <w:noWrap w:val="0"/>
            <w:vAlign w:val="center"/>
          </w:tcPr>
          <w:p w14:paraId="0E11D890">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w:t>
            </w:r>
          </w:p>
        </w:tc>
        <w:tc>
          <w:tcPr>
            <w:tcW w:w="700" w:type="dxa"/>
            <w:tcBorders>
              <w:top w:val="nil"/>
              <w:left w:val="nil"/>
              <w:bottom w:val="nil"/>
              <w:right w:val="nil"/>
            </w:tcBorders>
            <w:noWrap w:val="0"/>
            <w:vAlign w:val="center"/>
          </w:tcPr>
          <w:p w14:paraId="2CAAD722">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2684</w:t>
            </w:r>
          </w:p>
        </w:tc>
        <w:tc>
          <w:tcPr>
            <w:tcW w:w="775" w:type="dxa"/>
            <w:tcBorders>
              <w:top w:val="nil"/>
              <w:left w:val="nil"/>
              <w:bottom w:val="nil"/>
              <w:right w:val="nil"/>
            </w:tcBorders>
            <w:noWrap w:val="0"/>
            <w:vAlign w:val="center"/>
          </w:tcPr>
          <w:p w14:paraId="46BEDB2F">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577.80 </w:t>
            </w:r>
          </w:p>
        </w:tc>
        <w:tc>
          <w:tcPr>
            <w:tcW w:w="837" w:type="dxa"/>
            <w:tcBorders>
              <w:top w:val="nil"/>
              <w:left w:val="nil"/>
              <w:bottom w:val="nil"/>
              <w:right w:val="nil"/>
            </w:tcBorders>
            <w:noWrap w:val="0"/>
            <w:vAlign w:val="center"/>
          </w:tcPr>
          <w:p w14:paraId="299CA455">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w:t>
            </w:r>
          </w:p>
        </w:tc>
        <w:tc>
          <w:tcPr>
            <w:tcW w:w="660" w:type="dxa"/>
            <w:tcBorders>
              <w:top w:val="nil"/>
              <w:left w:val="nil"/>
              <w:bottom w:val="nil"/>
              <w:right w:val="nil"/>
            </w:tcBorders>
            <w:noWrap w:val="0"/>
            <w:vAlign w:val="center"/>
          </w:tcPr>
          <w:p w14:paraId="6C49A716">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1864</w:t>
            </w:r>
          </w:p>
        </w:tc>
        <w:tc>
          <w:tcPr>
            <w:tcW w:w="781" w:type="dxa"/>
            <w:tcBorders>
              <w:top w:val="nil"/>
              <w:left w:val="nil"/>
              <w:bottom w:val="nil"/>
              <w:right w:val="nil"/>
            </w:tcBorders>
            <w:noWrap w:val="0"/>
            <w:vAlign w:val="center"/>
          </w:tcPr>
          <w:p w14:paraId="448A1105">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388.82 </w:t>
            </w:r>
          </w:p>
        </w:tc>
        <w:tc>
          <w:tcPr>
            <w:tcW w:w="791" w:type="dxa"/>
            <w:tcBorders>
              <w:top w:val="nil"/>
              <w:left w:val="nil"/>
              <w:bottom w:val="nil"/>
              <w:right w:val="nil"/>
            </w:tcBorders>
            <w:noWrap w:val="0"/>
            <w:vAlign w:val="center"/>
          </w:tcPr>
          <w:p w14:paraId="626019BF">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3DEBB488">
        <w:tblPrEx>
          <w:tblCellMar>
            <w:top w:w="0" w:type="dxa"/>
            <w:left w:w="108" w:type="dxa"/>
            <w:bottom w:w="0" w:type="dxa"/>
            <w:right w:w="108" w:type="dxa"/>
          </w:tblCellMar>
        </w:tblPrEx>
        <w:trPr>
          <w:trHeight w:val="459" w:hRule="atLeast"/>
          <w:jc w:val="center"/>
        </w:trPr>
        <w:tc>
          <w:tcPr>
            <w:tcW w:w="1668" w:type="dxa"/>
            <w:tcBorders>
              <w:top w:val="nil"/>
              <w:left w:val="nil"/>
              <w:bottom w:val="nil"/>
              <w:right w:val="nil"/>
            </w:tcBorders>
            <w:noWrap w:val="0"/>
            <w:vAlign w:val="center"/>
          </w:tcPr>
          <w:p w14:paraId="107CD470">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损伤与中毒</w:t>
            </w:r>
          </w:p>
        </w:tc>
        <w:tc>
          <w:tcPr>
            <w:tcW w:w="730" w:type="dxa"/>
            <w:tcBorders>
              <w:top w:val="nil"/>
              <w:left w:val="nil"/>
              <w:bottom w:val="nil"/>
              <w:right w:val="nil"/>
            </w:tcBorders>
            <w:noWrap w:val="0"/>
            <w:vAlign w:val="center"/>
          </w:tcPr>
          <w:p w14:paraId="268EC7E9">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310</w:t>
            </w:r>
          </w:p>
        </w:tc>
        <w:tc>
          <w:tcPr>
            <w:tcW w:w="975" w:type="dxa"/>
            <w:tcBorders>
              <w:top w:val="nil"/>
              <w:left w:val="nil"/>
              <w:bottom w:val="nil"/>
              <w:right w:val="nil"/>
            </w:tcBorders>
            <w:noWrap w:val="0"/>
            <w:vAlign w:val="center"/>
          </w:tcPr>
          <w:p w14:paraId="7B2B60B7">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32.84</w:t>
            </w:r>
          </w:p>
        </w:tc>
        <w:tc>
          <w:tcPr>
            <w:tcW w:w="883" w:type="dxa"/>
            <w:tcBorders>
              <w:top w:val="nil"/>
              <w:left w:val="nil"/>
              <w:bottom w:val="nil"/>
              <w:right w:val="nil"/>
            </w:tcBorders>
            <w:noWrap w:val="0"/>
            <w:vAlign w:val="center"/>
          </w:tcPr>
          <w:p w14:paraId="3EE8DA2E">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700" w:type="dxa"/>
            <w:tcBorders>
              <w:top w:val="nil"/>
              <w:left w:val="nil"/>
              <w:bottom w:val="nil"/>
              <w:right w:val="nil"/>
            </w:tcBorders>
            <w:noWrap w:val="0"/>
            <w:vAlign w:val="center"/>
          </w:tcPr>
          <w:p w14:paraId="65D6D7C4">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198</w:t>
            </w:r>
          </w:p>
        </w:tc>
        <w:tc>
          <w:tcPr>
            <w:tcW w:w="775" w:type="dxa"/>
            <w:tcBorders>
              <w:top w:val="nil"/>
              <w:left w:val="nil"/>
              <w:bottom w:val="nil"/>
              <w:right w:val="nil"/>
            </w:tcBorders>
            <w:noWrap w:val="0"/>
            <w:vAlign w:val="center"/>
          </w:tcPr>
          <w:p w14:paraId="5B93CC98">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42.62</w:t>
            </w:r>
          </w:p>
        </w:tc>
        <w:tc>
          <w:tcPr>
            <w:tcW w:w="837" w:type="dxa"/>
            <w:tcBorders>
              <w:top w:val="nil"/>
              <w:left w:val="nil"/>
              <w:bottom w:val="nil"/>
              <w:right w:val="nil"/>
            </w:tcBorders>
            <w:noWrap w:val="0"/>
            <w:vAlign w:val="center"/>
          </w:tcPr>
          <w:p w14:paraId="35D6BCBC">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660" w:type="dxa"/>
            <w:tcBorders>
              <w:top w:val="nil"/>
              <w:left w:val="nil"/>
              <w:bottom w:val="nil"/>
              <w:right w:val="nil"/>
            </w:tcBorders>
            <w:noWrap w:val="0"/>
            <w:vAlign w:val="center"/>
          </w:tcPr>
          <w:p w14:paraId="4301827E">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112</w:t>
            </w:r>
          </w:p>
        </w:tc>
        <w:tc>
          <w:tcPr>
            <w:tcW w:w="781" w:type="dxa"/>
            <w:tcBorders>
              <w:top w:val="nil"/>
              <w:left w:val="nil"/>
              <w:bottom w:val="nil"/>
              <w:right w:val="nil"/>
            </w:tcBorders>
            <w:noWrap w:val="0"/>
            <w:vAlign w:val="center"/>
          </w:tcPr>
          <w:p w14:paraId="111762F3">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23.36</w:t>
            </w:r>
          </w:p>
        </w:tc>
        <w:tc>
          <w:tcPr>
            <w:tcW w:w="791" w:type="dxa"/>
            <w:tcBorders>
              <w:top w:val="nil"/>
              <w:left w:val="nil"/>
              <w:bottom w:val="nil"/>
              <w:right w:val="nil"/>
            </w:tcBorders>
            <w:noWrap w:val="0"/>
            <w:vAlign w:val="center"/>
          </w:tcPr>
          <w:p w14:paraId="143614C4">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7FF89A86">
        <w:tblPrEx>
          <w:tblCellMar>
            <w:top w:w="0" w:type="dxa"/>
            <w:left w:w="108" w:type="dxa"/>
            <w:bottom w:w="0" w:type="dxa"/>
            <w:right w:w="108" w:type="dxa"/>
          </w:tblCellMar>
        </w:tblPrEx>
        <w:trPr>
          <w:trHeight w:val="459" w:hRule="atLeast"/>
          <w:jc w:val="center"/>
        </w:trPr>
        <w:tc>
          <w:tcPr>
            <w:tcW w:w="1668" w:type="dxa"/>
            <w:tcBorders>
              <w:top w:val="nil"/>
              <w:left w:val="nil"/>
              <w:right w:val="nil"/>
            </w:tcBorders>
            <w:noWrap w:val="0"/>
            <w:vAlign w:val="center"/>
          </w:tcPr>
          <w:p w14:paraId="736073A1">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不明原因</w:t>
            </w:r>
          </w:p>
        </w:tc>
        <w:tc>
          <w:tcPr>
            <w:tcW w:w="730" w:type="dxa"/>
            <w:tcBorders>
              <w:top w:val="nil"/>
              <w:left w:val="nil"/>
              <w:right w:val="nil"/>
            </w:tcBorders>
            <w:noWrap w:val="0"/>
            <w:vAlign w:val="center"/>
          </w:tcPr>
          <w:p w14:paraId="4226C1C6">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975" w:type="dxa"/>
            <w:tcBorders>
              <w:top w:val="nil"/>
              <w:left w:val="nil"/>
              <w:right w:val="nil"/>
            </w:tcBorders>
            <w:noWrap w:val="0"/>
            <w:vAlign w:val="center"/>
          </w:tcPr>
          <w:p w14:paraId="796D7C02">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0.74</w:t>
            </w:r>
          </w:p>
        </w:tc>
        <w:tc>
          <w:tcPr>
            <w:tcW w:w="883" w:type="dxa"/>
            <w:tcBorders>
              <w:top w:val="nil"/>
              <w:left w:val="nil"/>
              <w:right w:val="nil"/>
            </w:tcBorders>
            <w:noWrap w:val="0"/>
            <w:vAlign w:val="center"/>
          </w:tcPr>
          <w:p w14:paraId="312C61E9">
            <w:pPr>
              <w:jc w:val="center"/>
              <w:rPr>
                <w:rFonts w:hint="eastAsia" w:ascii="宋体" w:hAnsi="宋体" w:eastAsia="宋体" w:cs="宋体"/>
                <w:kern w:val="0"/>
                <w:sz w:val="18"/>
                <w:szCs w:val="18"/>
              </w:rPr>
            </w:pPr>
          </w:p>
        </w:tc>
        <w:tc>
          <w:tcPr>
            <w:tcW w:w="700" w:type="dxa"/>
            <w:tcBorders>
              <w:top w:val="nil"/>
              <w:left w:val="nil"/>
              <w:right w:val="nil"/>
            </w:tcBorders>
            <w:noWrap w:val="0"/>
            <w:vAlign w:val="center"/>
          </w:tcPr>
          <w:p w14:paraId="01A7E37A">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w:t>
            </w:r>
          </w:p>
        </w:tc>
        <w:tc>
          <w:tcPr>
            <w:tcW w:w="775" w:type="dxa"/>
            <w:tcBorders>
              <w:top w:val="nil"/>
              <w:left w:val="nil"/>
              <w:right w:val="nil"/>
            </w:tcBorders>
            <w:noWrap w:val="0"/>
            <w:vAlign w:val="center"/>
          </w:tcPr>
          <w:p w14:paraId="27D92E21">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1.08</w:t>
            </w:r>
          </w:p>
        </w:tc>
        <w:tc>
          <w:tcPr>
            <w:tcW w:w="837" w:type="dxa"/>
            <w:tcBorders>
              <w:top w:val="nil"/>
              <w:left w:val="nil"/>
              <w:right w:val="nil"/>
            </w:tcBorders>
            <w:noWrap w:val="0"/>
            <w:vAlign w:val="center"/>
          </w:tcPr>
          <w:p w14:paraId="06EAEEE7">
            <w:pPr>
              <w:jc w:val="center"/>
              <w:rPr>
                <w:rFonts w:hint="eastAsia" w:ascii="宋体" w:hAnsi="宋体" w:eastAsia="宋体" w:cs="宋体"/>
                <w:kern w:val="0"/>
                <w:sz w:val="18"/>
                <w:szCs w:val="18"/>
              </w:rPr>
            </w:pPr>
          </w:p>
        </w:tc>
        <w:tc>
          <w:tcPr>
            <w:tcW w:w="660" w:type="dxa"/>
            <w:tcBorders>
              <w:top w:val="nil"/>
              <w:left w:val="nil"/>
              <w:right w:val="nil"/>
            </w:tcBorders>
            <w:noWrap w:val="0"/>
            <w:vAlign w:val="center"/>
          </w:tcPr>
          <w:p w14:paraId="62F39CED">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781" w:type="dxa"/>
            <w:tcBorders>
              <w:top w:val="nil"/>
              <w:left w:val="nil"/>
              <w:right w:val="nil"/>
            </w:tcBorders>
            <w:noWrap w:val="0"/>
            <w:vAlign w:val="center"/>
          </w:tcPr>
          <w:p w14:paraId="496AAD65">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0.42</w:t>
            </w:r>
          </w:p>
        </w:tc>
        <w:tc>
          <w:tcPr>
            <w:tcW w:w="791" w:type="dxa"/>
            <w:tcBorders>
              <w:top w:val="nil"/>
              <w:left w:val="nil"/>
              <w:right w:val="nil"/>
            </w:tcBorders>
            <w:noWrap w:val="0"/>
            <w:vAlign w:val="center"/>
          </w:tcPr>
          <w:p w14:paraId="48F9026A">
            <w:pPr>
              <w:jc w:val="center"/>
              <w:rPr>
                <w:rFonts w:hint="eastAsia" w:ascii="宋体" w:hAnsi="宋体" w:eastAsia="宋体" w:cs="宋体"/>
                <w:kern w:val="0"/>
                <w:sz w:val="18"/>
                <w:szCs w:val="18"/>
              </w:rPr>
            </w:pPr>
          </w:p>
        </w:tc>
      </w:tr>
      <w:tr w14:paraId="722B6906">
        <w:tblPrEx>
          <w:tblCellMar>
            <w:top w:w="0" w:type="dxa"/>
            <w:left w:w="108" w:type="dxa"/>
            <w:bottom w:w="0" w:type="dxa"/>
            <w:right w:w="108" w:type="dxa"/>
          </w:tblCellMar>
        </w:tblPrEx>
        <w:trPr>
          <w:trHeight w:val="459" w:hRule="atLeast"/>
          <w:jc w:val="center"/>
        </w:trPr>
        <w:tc>
          <w:tcPr>
            <w:tcW w:w="1668" w:type="dxa"/>
            <w:tcBorders>
              <w:top w:val="nil"/>
              <w:left w:val="nil"/>
              <w:bottom w:val="nil"/>
              <w:right w:val="nil"/>
            </w:tcBorders>
            <w:noWrap w:val="0"/>
            <w:vAlign w:val="center"/>
          </w:tcPr>
          <w:p w14:paraId="0BE75F25">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其他疾病</w:t>
            </w:r>
          </w:p>
        </w:tc>
        <w:tc>
          <w:tcPr>
            <w:tcW w:w="730" w:type="dxa"/>
            <w:tcBorders>
              <w:top w:val="nil"/>
              <w:left w:val="nil"/>
              <w:bottom w:val="nil"/>
              <w:right w:val="nil"/>
            </w:tcBorders>
            <w:noWrap w:val="0"/>
            <w:vAlign w:val="center"/>
          </w:tcPr>
          <w:p w14:paraId="005E9502">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186</w:t>
            </w:r>
          </w:p>
        </w:tc>
        <w:tc>
          <w:tcPr>
            <w:tcW w:w="975" w:type="dxa"/>
            <w:tcBorders>
              <w:top w:val="nil"/>
              <w:left w:val="nil"/>
              <w:bottom w:val="nil"/>
              <w:right w:val="nil"/>
            </w:tcBorders>
            <w:noWrap w:val="0"/>
            <w:vAlign w:val="center"/>
          </w:tcPr>
          <w:p w14:paraId="5FE8B891">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19.71</w:t>
            </w:r>
          </w:p>
        </w:tc>
        <w:tc>
          <w:tcPr>
            <w:tcW w:w="883" w:type="dxa"/>
            <w:tcBorders>
              <w:top w:val="nil"/>
              <w:left w:val="nil"/>
              <w:bottom w:val="nil"/>
              <w:right w:val="nil"/>
            </w:tcBorders>
            <w:noWrap w:val="0"/>
            <w:vAlign w:val="center"/>
          </w:tcPr>
          <w:p w14:paraId="5CF199DE">
            <w:pPr>
              <w:jc w:val="center"/>
              <w:rPr>
                <w:rFonts w:hint="eastAsia" w:ascii="宋体" w:hAnsi="宋体" w:eastAsia="宋体" w:cs="宋体"/>
                <w:kern w:val="0"/>
                <w:sz w:val="18"/>
                <w:szCs w:val="18"/>
              </w:rPr>
            </w:pPr>
          </w:p>
        </w:tc>
        <w:tc>
          <w:tcPr>
            <w:tcW w:w="700" w:type="dxa"/>
            <w:tcBorders>
              <w:top w:val="nil"/>
              <w:left w:val="nil"/>
              <w:bottom w:val="nil"/>
              <w:right w:val="nil"/>
            </w:tcBorders>
            <w:noWrap w:val="0"/>
            <w:vAlign w:val="center"/>
          </w:tcPr>
          <w:p w14:paraId="1C17EDE3">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75</w:t>
            </w:r>
          </w:p>
        </w:tc>
        <w:tc>
          <w:tcPr>
            <w:tcW w:w="775" w:type="dxa"/>
            <w:tcBorders>
              <w:top w:val="nil"/>
              <w:left w:val="nil"/>
              <w:bottom w:val="nil"/>
              <w:right w:val="nil"/>
            </w:tcBorders>
            <w:noWrap w:val="0"/>
            <w:vAlign w:val="center"/>
          </w:tcPr>
          <w:p w14:paraId="0737F6A6">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16.15</w:t>
            </w:r>
          </w:p>
        </w:tc>
        <w:tc>
          <w:tcPr>
            <w:tcW w:w="837" w:type="dxa"/>
            <w:tcBorders>
              <w:top w:val="nil"/>
              <w:left w:val="nil"/>
              <w:bottom w:val="nil"/>
              <w:right w:val="nil"/>
            </w:tcBorders>
            <w:noWrap w:val="0"/>
            <w:vAlign w:val="center"/>
          </w:tcPr>
          <w:p w14:paraId="670268E1">
            <w:pPr>
              <w:jc w:val="center"/>
              <w:rPr>
                <w:rFonts w:hint="eastAsia" w:ascii="宋体" w:hAnsi="宋体" w:eastAsia="宋体" w:cs="宋体"/>
                <w:kern w:val="0"/>
                <w:sz w:val="18"/>
                <w:szCs w:val="18"/>
              </w:rPr>
            </w:pPr>
          </w:p>
        </w:tc>
        <w:tc>
          <w:tcPr>
            <w:tcW w:w="660" w:type="dxa"/>
            <w:tcBorders>
              <w:top w:val="nil"/>
              <w:left w:val="nil"/>
              <w:bottom w:val="nil"/>
              <w:right w:val="nil"/>
            </w:tcBorders>
            <w:noWrap w:val="0"/>
            <w:vAlign w:val="center"/>
          </w:tcPr>
          <w:p w14:paraId="250021D5">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111</w:t>
            </w:r>
          </w:p>
        </w:tc>
        <w:tc>
          <w:tcPr>
            <w:tcW w:w="781" w:type="dxa"/>
            <w:tcBorders>
              <w:top w:val="nil"/>
              <w:left w:val="nil"/>
              <w:bottom w:val="nil"/>
              <w:right w:val="nil"/>
            </w:tcBorders>
            <w:noWrap w:val="0"/>
            <w:vAlign w:val="center"/>
          </w:tcPr>
          <w:p w14:paraId="7E5CA09C">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23.15</w:t>
            </w:r>
          </w:p>
        </w:tc>
        <w:tc>
          <w:tcPr>
            <w:tcW w:w="791" w:type="dxa"/>
            <w:tcBorders>
              <w:top w:val="nil"/>
              <w:left w:val="nil"/>
              <w:bottom w:val="nil"/>
              <w:right w:val="nil"/>
            </w:tcBorders>
            <w:noWrap w:val="0"/>
            <w:vAlign w:val="center"/>
          </w:tcPr>
          <w:p w14:paraId="22020101">
            <w:pPr>
              <w:jc w:val="center"/>
              <w:rPr>
                <w:rFonts w:hint="eastAsia" w:ascii="宋体" w:hAnsi="宋体" w:eastAsia="宋体" w:cs="宋体"/>
                <w:kern w:val="0"/>
                <w:sz w:val="18"/>
                <w:szCs w:val="18"/>
              </w:rPr>
            </w:pPr>
          </w:p>
        </w:tc>
      </w:tr>
      <w:tr w14:paraId="6BF5244E">
        <w:tblPrEx>
          <w:tblCellMar>
            <w:top w:w="0" w:type="dxa"/>
            <w:left w:w="108" w:type="dxa"/>
            <w:bottom w:w="0" w:type="dxa"/>
            <w:right w:w="108" w:type="dxa"/>
          </w:tblCellMar>
        </w:tblPrEx>
        <w:trPr>
          <w:trHeight w:val="468" w:hRule="atLeast"/>
          <w:jc w:val="center"/>
        </w:trPr>
        <w:tc>
          <w:tcPr>
            <w:tcW w:w="1668" w:type="dxa"/>
            <w:tcBorders>
              <w:top w:val="nil"/>
              <w:left w:val="nil"/>
              <w:bottom w:val="single" w:color="auto" w:sz="4" w:space="0"/>
              <w:right w:val="nil"/>
            </w:tcBorders>
            <w:noWrap w:val="0"/>
            <w:vAlign w:val="center"/>
          </w:tcPr>
          <w:p w14:paraId="012967C1">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合计</w:t>
            </w:r>
          </w:p>
        </w:tc>
        <w:tc>
          <w:tcPr>
            <w:tcW w:w="730" w:type="dxa"/>
            <w:tcBorders>
              <w:top w:val="nil"/>
              <w:left w:val="nil"/>
              <w:bottom w:val="single" w:color="auto" w:sz="4" w:space="0"/>
              <w:right w:val="nil"/>
            </w:tcBorders>
            <w:noWrap w:val="0"/>
            <w:vAlign w:val="center"/>
          </w:tcPr>
          <w:p w14:paraId="6414943E">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5124</w:t>
            </w:r>
          </w:p>
        </w:tc>
        <w:tc>
          <w:tcPr>
            <w:tcW w:w="975" w:type="dxa"/>
            <w:tcBorders>
              <w:top w:val="nil"/>
              <w:left w:val="nil"/>
              <w:bottom w:val="single" w:color="auto" w:sz="4" w:space="0"/>
              <w:right w:val="nil"/>
            </w:tcBorders>
            <w:noWrap w:val="0"/>
            <w:vAlign w:val="center"/>
          </w:tcPr>
          <w:p w14:paraId="0EDBE5F5">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542.84</w:t>
            </w:r>
          </w:p>
        </w:tc>
        <w:tc>
          <w:tcPr>
            <w:tcW w:w="883" w:type="dxa"/>
            <w:tcBorders>
              <w:top w:val="nil"/>
              <w:left w:val="nil"/>
              <w:bottom w:val="single" w:color="auto" w:sz="4" w:space="0"/>
              <w:right w:val="nil"/>
            </w:tcBorders>
            <w:noWrap w:val="0"/>
            <w:vAlign w:val="center"/>
          </w:tcPr>
          <w:p w14:paraId="6D979DEE">
            <w:pPr>
              <w:jc w:val="center"/>
              <w:rPr>
                <w:rFonts w:hint="eastAsia" w:ascii="宋体" w:hAnsi="宋体" w:eastAsia="宋体" w:cs="宋体"/>
                <w:kern w:val="0"/>
                <w:sz w:val="18"/>
                <w:szCs w:val="18"/>
              </w:rPr>
            </w:pPr>
          </w:p>
        </w:tc>
        <w:tc>
          <w:tcPr>
            <w:tcW w:w="700" w:type="dxa"/>
            <w:tcBorders>
              <w:top w:val="nil"/>
              <w:left w:val="nil"/>
              <w:bottom w:val="single" w:color="auto" w:sz="4" w:space="0"/>
              <w:right w:val="nil"/>
            </w:tcBorders>
            <w:noWrap w:val="0"/>
            <w:vAlign w:val="center"/>
          </w:tcPr>
          <w:p w14:paraId="58C1D8BE">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3013</w:t>
            </w:r>
          </w:p>
        </w:tc>
        <w:tc>
          <w:tcPr>
            <w:tcW w:w="775" w:type="dxa"/>
            <w:tcBorders>
              <w:top w:val="nil"/>
              <w:left w:val="nil"/>
              <w:bottom w:val="single" w:color="auto" w:sz="4" w:space="0"/>
              <w:right w:val="nil"/>
            </w:tcBorders>
            <w:noWrap w:val="0"/>
            <w:vAlign w:val="center"/>
          </w:tcPr>
          <w:p w14:paraId="39070517">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648.63</w:t>
            </w:r>
          </w:p>
        </w:tc>
        <w:tc>
          <w:tcPr>
            <w:tcW w:w="837" w:type="dxa"/>
            <w:tcBorders>
              <w:top w:val="nil"/>
              <w:left w:val="nil"/>
              <w:bottom w:val="single" w:color="auto" w:sz="4" w:space="0"/>
              <w:right w:val="nil"/>
            </w:tcBorders>
            <w:noWrap w:val="0"/>
            <w:vAlign w:val="center"/>
          </w:tcPr>
          <w:p w14:paraId="72A21856">
            <w:pPr>
              <w:jc w:val="center"/>
              <w:rPr>
                <w:rFonts w:hint="eastAsia" w:ascii="宋体" w:hAnsi="宋体" w:eastAsia="宋体" w:cs="宋体"/>
                <w:kern w:val="0"/>
                <w:sz w:val="18"/>
                <w:szCs w:val="18"/>
              </w:rPr>
            </w:pPr>
          </w:p>
        </w:tc>
        <w:tc>
          <w:tcPr>
            <w:tcW w:w="660" w:type="dxa"/>
            <w:tcBorders>
              <w:top w:val="nil"/>
              <w:left w:val="nil"/>
              <w:bottom w:val="single" w:color="auto" w:sz="4" w:space="0"/>
              <w:right w:val="nil"/>
            </w:tcBorders>
            <w:noWrap w:val="0"/>
            <w:vAlign w:val="center"/>
          </w:tcPr>
          <w:p w14:paraId="67562B54">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2111</w:t>
            </w:r>
          </w:p>
        </w:tc>
        <w:tc>
          <w:tcPr>
            <w:tcW w:w="781" w:type="dxa"/>
            <w:tcBorders>
              <w:top w:val="nil"/>
              <w:left w:val="nil"/>
              <w:bottom w:val="single" w:color="auto" w:sz="4" w:space="0"/>
              <w:right w:val="nil"/>
            </w:tcBorders>
            <w:noWrap w:val="0"/>
            <w:vAlign w:val="center"/>
          </w:tcPr>
          <w:p w14:paraId="045DE2E3">
            <w:pPr>
              <w:keepNext w:val="0"/>
              <w:keepLines w:val="0"/>
              <w:widowControl/>
              <w:suppressLineNumbers w:val="0"/>
              <w:jc w:val="center"/>
              <w:textAlignment w:val="top"/>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440.34</w:t>
            </w:r>
          </w:p>
        </w:tc>
        <w:tc>
          <w:tcPr>
            <w:tcW w:w="791" w:type="dxa"/>
            <w:tcBorders>
              <w:top w:val="nil"/>
              <w:left w:val="nil"/>
              <w:bottom w:val="single" w:color="auto" w:sz="4" w:space="0"/>
              <w:right w:val="nil"/>
            </w:tcBorders>
            <w:noWrap w:val="0"/>
            <w:vAlign w:val="center"/>
          </w:tcPr>
          <w:p w14:paraId="60A41994">
            <w:pPr>
              <w:rPr>
                <w:rFonts w:hint="eastAsia" w:ascii="宋体" w:hAnsi="宋体" w:eastAsia="宋体" w:cs="宋体"/>
                <w:kern w:val="0"/>
                <w:sz w:val="18"/>
                <w:szCs w:val="18"/>
              </w:rPr>
            </w:pPr>
          </w:p>
        </w:tc>
      </w:tr>
    </w:tbl>
    <w:p w14:paraId="30036F1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sz w:val="24"/>
        </w:rPr>
      </w:pPr>
      <w:r>
        <w:rPr>
          <w:rFonts w:hint="eastAsia" w:ascii="宋体" w:hAnsi="宋体" w:cs="宋体"/>
          <w:sz w:val="24"/>
        </w:rPr>
        <w:t>1.4.2 慢性非传染性疾病死亡情况及死因顺位</w:t>
      </w:r>
    </w:p>
    <w:p w14:paraId="18B2A9F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sz w:val="24"/>
        </w:rPr>
        <w:t>慢性非传染性疾病（简称慢性病）是目前对</w:t>
      </w:r>
      <w:r>
        <w:rPr>
          <w:rFonts w:hint="eastAsia" w:ascii="宋体" w:hAnsi="宋体" w:cs="宋体"/>
          <w:sz w:val="24"/>
          <w:lang w:val="en-US" w:eastAsia="zh-CN"/>
        </w:rPr>
        <w:t>我区人群</w:t>
      </w:r>
      <w:r>
        <w:rPr>
          <w:rFonts w:hint="eastAsia" w:ascii="宋体" w:hAnsi="宋体" w:cs="宋体"/>
          <w:sz w:val="24"/>
        </w:rPr>
        <w:t>健康危胁最大的疾病，</w:t>
      </w:r>
      <w:r>
        <w:rPr>
          <w:rFonts w:hint="eastAsia" w:ascii="宋体" w:hAnsi="宋体" w:cs="宋体"/>
          <w:sz w:val="24"/>
          <w:lang w:val="en-US" w:eastAsia="zh-CN"/>
        </w:rPr>
        <w:t>据报告资料显示，2022年</w:t>
      </w:r>
      <w:r>
        <w:rPr>
          <w:rFonts w:hint="eastAsia" w:ascii="宋体" w:hAnsi="宋体" w:eastAsia="宋体" w:cs="宋体"/>
          <w:color w:val="auto"/>
          <w:sz w:val="24"/>
          <w:szCs w:val="24"/>
        </w:rPr>
        <w:t>在慢性病各病种死亡中，心脏病居首位，死亡率为</w:t>
      </w:r>
      <w:r>
        <w:rPr>
          <w:rFonts w:hint="eastAsia" w:ascii="宋体" w:hAnsi="宋体" w:eastAsia="宋体" w:cs="宋体"/>
          <w:color w:val="auto"/>
          <w:sz w:val="24"/>
          <w:szCs w:val="24"/>
          <w:lang w:val="en-US" w:eastAsia="zh-CN"/>
        </w:rPr>
        <w:t>171.43</w:t>
      </w:r>
      <w:r>
        <w:rPr>
          <w:rFonts w:hint="eastAsia" w:ascii="宋体" w:hAnsi="宋体" w:eastAsia="宋体" w:cs="宋体"/>
          <w:color w:val="auto"/>
          <w:sz w:val="24"/>
          <w:szCs w:val="24"/>
        </w:rPr>
        <w:t>/</w:t>
      </w:r>
      <w:r>
        <w:rPr>
          <w:rFonts w:hint="eastAsia" w:ascii="宋体" w:hAnsi="宋体" w:eastAsia="宋体" w:cs="宋体"/>
          <w:color w:val="auto"/>
          <w:sz w:val="24"/>
          <w:szCs w:val="24"/>
          <w:vertAlign w:val="subscript"/>
        </w:rPr>
        <w:t>10万</w:t>
      </w:r>
      <w:r>
        <w:rPr>
          <w:rFonts w:hint="eastAsia" w:ascii="宋体" w:hAnsi="宋体" w:eastAsia="宋体" w:cs="宋体"/>
          <w:color w:val="auto"/>
          <w:sz w:val="24"/>
          <w:szCs w:val="24"/>
        </w:rPr>
        <w:t>，其次为脑血管疾病（</w:t>
      </w:r>
      <w:r>
        <w:rPr>
          <w:rFonts w:hint="eastAsia" w:ascii="宋体" w:hAnsi="宋体" w:eastAsia="宋体" w:cs="宋体"/>
          <w:color w:val="auto"/>
          <w:sz w:val="24"/>
          <w:szCs w:val="24"/>
          <w:lang w:val="en-US" w:eastAsia="zh-CN"/>
        </w:rPr>
        <w:t>92.66</w:t>
      </w:r>
      <w:r>
        <w:rPr>
          <w:rFonts w:hint="eastAsia" w:ascii="宋体" w:hAnsi="宋体" w:eastAsia="宋体" w:cs="宋体"/>
          <w:color w:val="auto"/>
          <w:sz w:val="24"/>
          <w:szCs w:val="24"/>
        </w:rPr>
        <w:t>/</w:t>
      </w:r>
      <w:r>
        <w:rPr>
          <w:rFonts w:hint="eastAsia" w:ascii="宋体" w:hAnsi="宋体" w:eastAsia="宋体" w:cs="宋体"/>
          <w:color w:val="auto"/>
          <w:sz w:val="24"/>
          <w:szCs w:val="24"/>
          <w:vertAlign w:val="subscript"/>
        </w:rPr>
        <w:t>10万</w:t>
      </w:r>
      <w:r>
        <w:rPr>
          <w:rFonts w:hint="eastAsia" w:ascii="宋体" w:hAnsi="宋体" w:eastAsia="宋体" w:cs="宋体"/>
          <w:color w:val="auto"/>
          <w:sz w:val="24"/>
          <w:szCs w:val="24"/>
        </w:rPr>
        <w:t>）、恶性肿瘤（</w:t>
      </w:r>
      <w:r>
        <w:rPr>
          <w:rFonts w:hint="eastAsia" w:ascii="宋体" w:hAnsi="宋体" w:eastAsia="宋体" w:cs="宋体"/>
          <w:color w:val="auto"/>
          <w:sz w:val="24"/>
          <w:szCs w:val="24"/>
          <w:lang w:val="en-US" w:eastAsia="zh-CN"/>
        </w:rPr>
        <w:t>85.08</w:t>
      </w:r>
      <w:r>
        <w:rPr>
          <w:rFonts w:hint="eastAsia" w:ascii="宋体" w:hAnsi="宋体" w:eastAsia="宋体" w:cs="宋体"/>
          <w:color w:val="auto"/>
          <w:sz w:val="24"/>
          <w:szCs w:val="24"/>
        </w:rPr>
        <w:t>/</w:t>
      </w:r>
      <w:r>
        <w:rPr>
          <w:rFonts w:hint="eastAsia" w:ascii="宋体" w:hAnsi="宋体" w:eastAsia="宋体" w:cs="宋体"/>
          <w:color w:val="auto"/>
          <w:sz w:val="24"/>
          <w:szCs w:val="24"/>
          <w:vertAlign w:val="subscript"/>
        </w:rPr>
        <w:t>10万</w:t>
      </w:r>
      <w:r>
        <w:rPr>
          <w:rFonts w:hint="eastAsia" w:ascii="宋体" w:hAnsi="宋体" w:eastAsia="宋体" w:cs="宋体"/>
          <w:color w:val="auto"/>
          <w:sz w:val="24"/>
          <w:szCs w:val="24"/>
        </w:rPr>
        <w:t>）、糖尿病（</w:t>
      </w:r>
      <w:r>
        <w:rPr>
          <w:rFonts w:hint="eastAsia" w:ascii="宋体" w:hAnsi="宋体" w:eastAsia="宋体" w:cs="宋体"/>
          <w:color w:val="auto"/>
          <w:sz w:val="24"/>
          <w:szCs w:val="24"/>
          <w:lang w:val="en-US" w:eastAsia="zh-CN"/>
        </w:rPr>
        <w:t>10.15</w:t>
      </w:r>
      <w:r>
        <w:rPr>
          <w:rFonts w:hint="eastAsia" w:ascii="宋体" w:hAnsi="宋体" w:eastAsia="宋体" w:cs="宋体"/>
          <w:color w:val="auto"/>
          <w:sz w:val="24"/>
          <w:szCs w:val="24"/>
        </w:rPr>
        <w:t>/</w:t>
      </w:r>
      <w:r>
        <w:rPr>
          <w:rFonts w:hint="eastAsia" w:ascii="宋体" w:hAnsi="宋体" w:eastAsia="宋体" w:cs="宋体"/>
          <w:color w:val="auto"/>
          <w:sz w:val="24"/>
          <w:szCs w:val="24"/>
          <w:vertAlign w:val="subscript"/>
        </w:rPr>
        <w:t>10万</w:t>
      </w:r>
      <w:r>
        <w:rPr>
          <w:rFonts w:hint="eastAsia" w:ascii="宋体" w:hAnsi="宋体" w:eastAsia="宋体" w:cs="宋体"/>
          <w:color w:val="auto"/>
          <w:sz w:val="24"/>
          <w:szCs w:val="24"/>
        </w:rPr>
        <w:t>）、慢性下呼吸道疾病（</w:t>
      </w:r>
      <w:r>
        <w:rPr>
          <w:rFonts w:hint="eastAsia" w:ascii="宋体" w:hAnsi="宋体" w:eastAsia="宋体" w:cs="宋体"/>
          <w:color w:val="auto"/>
          <w:sz w:val="24"/>
          <w:szCs w:val="24"/>
          <w:lang w:val="en-US" w:eastAsia="zh-CN"/>
        </w:rPr>
        <w:t>7.27</w:t>
      </w:r>
      <w:r>
        <w:rPr>
          <w:rFonts w:hint="eastAsia" w:ascii="宋体" w:hAnsi="宋体" w:eastAsia="宋体" w:cs="宋体"/>
          <w:color w:val="auto"/>
          <w:sz w:val="24"/>
          <w:szCs w:val="24"/>
        </w:rPr>
        <w:t>/</w:t>
      </w:r>
      <w:r>
        <w:rPr>
          <w:rFonts w:hint="eastAsia" w:ascii="宋体" w:hAnsi="宋体" w:eastAsia="宋体" w:cs="宋体"/>
          <w:color w:val="auto"/>
          <w:sz w:val="24"/>
          <w:szCs w:val="24"/>
          <w:vertAlign w:val="subscript"/>
        </w:rPr>
        <w:t>10万</w:t>
      </w:r>
      <w:r>
        <w:rPr>
          <w:rFonts w:hint="eastAsia" w:ascii="宋体" w:hAnsi="宋体" w:eastAsia="宋体" w:cs="宋体"/>
          <w:color w:val="auto"/>
          <w:sz w:val="24"/>
          <w:szCs w:val="24"/>
        </w:rPr>
        <w:t>）。这五种疾病死亡占慢性病死亡总数的</w:t>
      </w:r>
      <w:r>
        <w:rPr>
          <w:rFonts w:hint="eastAsia" w:ascii="宋体" w:hAnsi="宋体" w:eastAsia="宋体" w:cs="宋体"/>
          <w:color w:val="auto"/>
          <w:sz w:val="24"/>
          <w:szCs w:val="24"/>
          <w:lang w:val="en-US" w:eastAsia="zh-CN"/>
        </w:rPr>
        <w:t>81.99</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2023年慢性病各病种死亡中</w:t>
      </w:r>
      <w:r>
        <w:rPr>
          <w:rFonts w:hint="eastAsia" w:ascii="宋体" w:hAnsi="宋体" w:eastAsia="宋体" w:cs="宋体"/>
          <w:color w:val="auto"/>
          <w:sz w:val="24"/>
          <w:szCs w:val="24"/>
        </w:rPr>
        <w:t>，心脏病居首位，死亡率为</w:t>
      </w:r>
      <w:r>
        <w:rPr>
          <w:rFonts w:hint="eastAsia" w:ascii="宋体" w:hAnsi="宋体" w:eastAsia="宋体" w:cs="宋体"/>
          <w:color w:val="auto"/>
          <w:sz w:val="24"/>
          <w:szCs w:val="24"/>
          <w:lang w:val="en-US" w:eastAsia="zh-CN"/>
        </w:rPr>
        <w:t>204.04</w:t>
      </w:r>
      <w:r>
        <w:rPr>
          <w:rFonts w:hint="eastAsia" w:ascii="宋体" w:hAnsi="宋体" w:eastAsia="宋体" w:cs="宋体"/>
          <w:color w:val="auto"/>
          <w:sz w:val="24"/>
          <w:szCs w:val="24"/>
        </w:rPr>
        <w:t>/</w:t>
      </w:r>
      <w:r>
        <w:rPr>
          <w:rFonts w:hint="eastAsia" w:ascii="宋体" w:hAnsi="宋体" w:eastAsia="宋体" w:cs="宋体"/>
          <w:color w:val="auto"/>
          <w:sz w:val="24"/>
          <w:szCs w:val="24"/>
          <w:vertAlign w:val="subscript"/>
        </w:rPr>
        <w:t>10万</w:t>
      </w:r>
      <w:r>
        <w:rPr>
          <w:rFonts w:hint="eastAsia" w:ascii="宋体" w:hAnsi="宋体" w:eastAsia="宋体" w:cs="宋体"/>
          <w:color w:val="auto"/>
          <w:sz w:val="24"/>
          <w:szCs w:val="24"/>
        </w:rPr>
        <w:t>，其次为脑血管疾病（</w:t>
      </w:r>
      <w:r>
        <w:rPr>
          <w:rFonts w:hint="eastAsia" w:ascii="宋体" w:hAnsi="宋体" w:eastAsia="宋体" w:cs="宋体"/>
          <w:color w:val="auto"/>
          <w:sz w:val="24"/>
          <w:szCs w:val="24"/>
          <w:lang w:val="en-US" w:eastAsia="zh-CN"/>
        </w:rPr>
        <w:t>108.38</w:t>
      </w:r>
      <w:r>
        <w:rPr>
          <w:rFonts w:hint="eastAsia" w:ascii="宋体" w:hAnsi="宋体" w:eastAsia="宋体" w:cs="宋体"/>
          <w:color w:val="auto"/>
          <w:sz w:val="24"/>
          <w:szCs w:val="24"/>
        </w:rPr>
        <w:t>/</w:t>
      </w:r>
      <w:r>
        <w:rPr>
          <w:rFonts w:hint="eastAsia" w:ascii="宋体" w:hAnsi="宋体" w:eastAsia="宋体" w:cs="宋体"/>
          <w:color w:val="auto"/>
          <w:sz w:val="24"/>
          <w:szCs w:val="24"/>
          <w:vertAlign w:val="subscript"/>
        </w:rPr>
        <w:t>10万</w:t>
      </w:r>
      <w:r>
        <w:rPr>
          <w:rFonts w:hint="eastAsia" w:ascii="宋体" w:hAnsi="宋体" w:eastAsia="宋体" w:cs="宋体"/>
          <w:color w:val="auto"/>
          <w:sz w:val="24"/>
          <w:szCs w:val="24"/>
        </w:rPr>
        <w:t>）、恶性肿瘤（</w:t>
      </w:r>
      <w:r>
        <w:rPr>
          <w:rFonts w:hint="eastAsia" w:ascii="宋体" w:hAnsi="宋体" w:eastAsia="宋体" w:cs="宋体"/>
          <w:color w:val="auto"/>
          <w:sz w:val="24"/>
          <w:szCs w:val="24"/>
          <w:lang w:val="en-US" w:eastAsia="zh-CN"/>
        </w:rPr>
        <w:t>97.68</w:t>
      </w:r>
      <w:r>
        <w:rPr>
          <w:rFonts w:hint="eastAsia" w:ascii="宋体" w:hAnsi="宋体" w:eastAsia="宋体" w:cs="宋体"/>
          <w:color w:val="auto"/>
          <w:sz w:val="24"/>
          <w:szCs w:val="24"/>
        </w:rPr>
        <w:t>/</w:t>
      </w:r>
      <w:r>
        <w:rPr>
          <w:rFonts w:hint="eastAsia" w:ascii="宋体" w:hAnsi="宋体" w:eastAsia="宋体" w:cs="宋体"/>
          <w:color w:val="auto"/>
          <w:sz w:val="24"/>
          <w:szCs w:val="24"/>
          <w:vertAlign w:val="subscript"/>
        </w:rPr>
        <w:t>10万</w:t>
      </w:r>
      <w:r>
        <w:rPr>
          <w:rFonts w:hint="eastAsia" w:ascii="宋体" w:hAnsi="宋体" w:eastAsia="宋体" w:cs="宋体"/>
          <w:color w:val="auto"/>
          <w:sz w:val="24"/>
          <w:szCs w:val="24"/>
        </w:rPr>
        <w:t>）、糖尿病（</w:t>
      </w:r>
      <w:r>
        <w:rPr>
          <w:rFonts w:hint="eastAsia" w:ascii="宋体" w:hAnsi="宋体" w:eastAsia="宋体" w:cs="宋体"/>
          <w:color w:val="auto"/>
          <w:sz w:val="24"/>
          <w:szCs w:val="24"/>
          <w:lang w:val="en-US" w:eastAsia="zh-CN"/>
        </w:rPr>
        <w:t>12.08</w:t>
      </w:r>
      <w:r>
        <w:rPr>
          <w:rFonts w:hint="eastAsia" w:ascii="宋体" w:hAnsi="宋体" w:eastAsia="宋体" w:cs="宋体"/>
          <w:color w:val="auto"/>
          <w:sz w:val="24"/>
          <w:szCs w:val="24"/>
        </w:rPr>
        <w:t>/</w:t>
      </w:r>
      <w:r>
        <w:rPr>
          <w:rFonts w:hint="eastAsia" w:ascii="宋体" w:hAnsi="宋体" w:eastAsia="宋体" w:cs="宋体"/>
          <w:color w:val="auto"/>
          <w:sz w:val="24"/>
          <w:szCs w:val="24"/>
          <w:vertAlign w:val="subscript"/>
        </w:rPr>
        <w:t>10万</w:t>
      </w:r>
      <w:r>
        <w:rPr>
          <w:rFonts w:hint="eastAsia" w:ascii="宋体" w:hAnsi="宋体" w:eastAsia="宋体" w:cs="宋体"/>
          <w:color w:val="auto"/>
          <w:sz w:val="24"/>
          <w:szCs w:val="24"/>
        </w:rPr>
        <w:t>）、慢性下呼吸道疾病（</w:t>
      </w:r>
      <w:r>
        <w:rPr>
          <w:rFonts w:hint="eastAsia" w:ascii="宋体" w:hAnsi="宋体" w:eastAsia="宋体" w:cs="宋体"/>
          <w:color w:val="auto"/>
          <w:sz w:val="24"/>
          <w:szCs w:val="24"/>
          <w:lang w:val="en-US" w:eastAsia="zh-CN"/>
        </w:rPr>
        <w:t>12.71</w:t>
      </w:r>
      <w:r>
        <w:rPr>
          <w:rFonts w:hint="eastAsia" w:ascii="宋体" w:hAnsi="宋体" w:eastAsia="宋体" w:cs="宋体"/>
          <w:color w:val="auto"/>
          <w:sz w:val="24"/>
          <w:szCs w:val="24"/>
        </w:rPr>
        <w:t>/</w:t>
      </w:r>
      <w:r>
        <w:rPr>
          <w:rFonts w:hint="eastAsia" w:ascii="宋体" w:hAnsi="宋体" w:eastAsia="宋体" w:cs="宋体"/>
          <w:color w:val="auto"/>
          <w:sz w:val="24"/>
          <w:szCs w:val="24"/>
          <w:vertAlign w:val="subscript"/>
        </w:rPr>
        <w:t>10万</w:t>
      </w:r>
      <w:r>
        <w:rPr>
          <w:rFonts w:hint="eastAsia" w:ascii="宋体" w:hAnsi="宋体" w:eastAsia="宋体" w:cs="宋体"/>
          <w:color w:val="auto"/>
          <w:sz w:val="24"/>
          <w:szCs w:val="24"/>
          <w:highlight w:val="none"/>
        </w:rPr>
        <w:t>）。这五种疾病死亡占慢性病死亡总数的</w:t>
      </w:r>
      <w:r>
        <w:rPr>
          <w:rFonts w:hint="eastAsia" w:ascii="宋体" w:hAnsi="宋体" w:eastAsia="宋体" w:cs="宋体"/>
          <w:color w:val="auto"/>
          <w:sz w:val="24"/>
          <w:szCs w:val="24"/>
          <w:highlight w:val="none"/>
          <w:lang w:val="en-US" w:eastAsia="zh-CN"/>
        </w:rPr>
        <w:t>90.26</w:t>
      </w:r>
      <w:r>
        <w:rPr>
          <w:rFonts w:hint="eastAsia" w:ascii="宋体" w:hAnsi="宋体" w:eastAsia="宋体" w:cs="宋体"/>
          <w:color w:val="auto"/>
          <w:sz w:val="24"/>
          <w:szCs w:val="24"/>
          <w:highlight w:val="none"/>
        </w:rPr>
        <w:t>%。</w:t>
      </w:r>
    </w:p>
    <w:p w14:paraId="055523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cs="宋体"/>
          <w:sz w:val="24"/>
          <w:lang w:val="en-US" w:eastAsia="zh-CN"/>
        </w:rPr>
        <w:t>辖区慢性病死亡情况分性别统计：2022年</w:t>
      </w:r>
      <w:r>
        <w:rPr>
          <w:rFonts w:hint="eastAsia" w:ascii="宋体" w:hAnsi="宋体" w:eastAsia="宋体" w:cs="宋体"/>
          <w:color w:val="auto"/>
          <w:sz w:val="24"/>
          <w:szCs w:val="24"/>
        </w:rPr>
        <w:t>男性主要慢病死亡</w:t>
      </w:r>
      <w:r>
        <w:rPr>
          <w:rFonts w:hint="eastAsia" w:ascii="宋体" w:hAnsi="宋体" w:eastAsia="宋体" w:cs="宋体"/>
          <w:color w:val="auto"/>
          <w:sz w:val="24"/>
          <w:szCs w:val="24"/>
          <w:lang w:val="en-US" w:eastAsia="zh-CN"/>
        </w:rPr>
        <w:t>2005</w:t>
      </w:r>
      <w:r>
        <w:rPr>
          <w:rFonts w:hint="eastAsia" w:ascii="宋体" w:hAnsi="宋体" w:eastAsia="宋体" w:cs="宋体"/>
          <w:color w:val="auto"/>
          <w:sz w:val="24"/>
          <w:szCs w:val="24"/>
        </w:rPr>
        <w:t>例，死亡率为</w:t>
      </w:r>
      <w:r>
        <w:rPr>
          <w:rFonts w:hint="eastAsia" w:ascii="宋体" w:hAnsi="宋体" w:eastAsia="宋体" w:cs="宋体"/>
          <w:color w:val="auto"/>
          <w:sz w:val="24"/>
          <w:szCs w:val="24"/>
          <w:lang w:val="en-US" w:eastAsia="zh-CN"/>
        </w:rPr>
        <w:t>435.31</w:t>
      </w:r>
      <w:r>
        <w:rPr>
          <w:rFonts w:hint="eastAsia" w:ascii="宋体" w:hAnsi="宋体" w:eastAsia="宋体" w:cs="宋体"/>
          <w:color w:val="auto"/>
          <w:sz w:val="24"/>
          <w:szCs w:val="24"/>
        </w:rPr>
        <w:t>/</w:t>
      </w:r>
      <w:r>
        <w:rPr>
          <w:rFonts w:hint="eastAsia" w:ascii="宋体" w:hAnsi="宋体" w:eastAsia="宋体" w:cs="宋体"/>
          <w:color w:val="auto"/>
          <w:sz w:val="24"/>
          <w:szCs w:val="24"/>
          <w:vertAlign w:val="subscript"/>
        </w:rPr>
        <w:t>10万</w:t>
      </w:r>
      <w:r>
        <w:rPr>
          <w:rFonts w:hint="eastAsia" w:ascii="宋体" w:hAnsi="宋体" w:eastAsia="宋体" w:cs="宋体"/>
          <w:color w:val="auto"/>
          <w:sz w:val="24"/>
          <w:szCs w:val="24"/>
        </w:rPr>
        <w:t>，女性死亡</w:t>
      </w:r>
      <w:r>
        <w:rPr>
          <w:rFonts w:hint="eastAsia" w:ascii="宋体" w:hAnsi="宋体" w:eastAsia="宋体" w:cs="宋体"/>
          <w:color w:val="auto"/>
          <w:sz w:val="24"/>
          <w:szCs w:val="24"/>
          <w:lang w:val="en-US" w:eastAsia="zh-CN"/>
        </w:rPr>
        <w:t>1425</w:t>
      </w:r>
      <w:r>
        <w:rPr>
          <w:rFonts w:hint="eastAsia" w:ascii="宋体" w:hAnsi="宋体" w:eastAsia="宋体" w:cs="宋体"/>
          <w:color w:val="auto"/>
          <w:sz w:val="24"/>
          <w:szCs w:val="24"/>
        </w:rPr>
        <w:t>例，死亡率为</w:t>
      </w:r>
      <w:r>
        <w:rPr>
          <w:rFonts w:hint="eastAsia" w:ascii="宋体" w:hAnsi="宋体" w:eastAsia="宋体" w:cs="宋体"/>
          <w:color w:val="auto"/>
          <w:sz w:val="24"/>
          <w:szCs w:val="24"/>
          <w:lang w:val="en-US" w:eastAsia="zh-CN"/>
        </w:rPr>
        <w:t>299.97</w:t>
      </w:r>
      <w:r>
        <w:rPr>
          <w:rFonts w:hint="eastAsia" w:ascii="宋体" w:hAnsi="宋体" w:eastAsia="宋体" w:cs="宋体"/>
          <w:color w:val="auto"/>
          <w:sz w:val="24"/>
          <w:szCs w:val="24"/>
        </w:rPr>
        <w:t>/</w:t>
      </w:r>
      <w:r>
        <w:rPr>
          <w:rFonts w:hint="eastAsia" w:ascii="宋体" w:hAnsi="宋体" w:eastAsia="宋体" w:cs="宋体"/>
          <w:color w:val="auto"/>
          <w:sz w:val="24"/>
          <w:szCs w:val="24"/>
          <w:vertAlign w:val="subscript"/>
        </w:rPr>
        <w:t>10万</w:t>
      </w:r>
      <w:r>
        <w:rPr>
          <w:rFonts w:hint="eastAsia" w:ascii="宋体" w:hAnsi="宋体" w:eastAsia="宋体" w:cs="宋体"/>
          <w:color w:val="auto"/>
          <w:sz w:val="24"/>
          <w:szCs w:val="24"/>
        </w:rPr>
        <w:t>，男性明显高于女性。男性死因顺位</w:t>
      </w:r>
      <w:r>
        <w:rPr>
          <w:rFonts w:hint="eastAsia" w:ascii="宋体" w:hAnsi="宋体" w:eastAsia="宋体" w:cs="宋体"/>
          <w:color w:val="auto"/>
          <w:sz w:val="24"/>
          <w:szCs w:val="24"/>
          <w:lang w:eastAsia="zh-CN"/>
        </w:rPr>
        <w:t>与女性死因顺位相同</w:t>
      </w:r>
      <w:r>
        <w:rPr>
          <w:rFonts w:hint="eastAsia" w:ascii="宋体" w:hAnsi="宋体" w:eastAsia="宋体" w:cs="宋体"/>
          <w:sz w:val="24"/>
          <w:szCs w:val="24"/>
          <w:lang w:val="en-US" w:eastAsia="zh-CN"/>
        </w:rPr>
        <w:t>（详见表3-1</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）。2023年</w:t>
      </w:r>
      <w:r>
        <w:rPr>
          <w:rFonts w:hint="eastAsia" w:ascii="宋体" w:hAnsi="宋体" w:eastAsia="宋体" w:cs="宋体"/>
          <w:color w:val="auto"/>
          <w:sz w:val="24"/>
          <w:szCs w:val="24"/>
        </w:rPr>
        <w:t>男性主要慢病死亡</w:t>
      </w:r>
      <w:r>
        <w:rPr>
          <w:rFonts w:hint="eastAsia" w:ascii="宋体" w:hAnsi="宋体" w:eastAsia="宋体" w:cs="宋体"/>
          <w:color w:val="auto"/>
          <w:sz w:val="24"/>
          <w:szCs w:val="24"/>
          <w:lang w:val="en-US" w:eastAsia="zh-CN"/>
        </w:rPr>
        <w:t>2399</w:t>
      </w:r>
      <w:r>
        <w:rPr>
          <w:rFonts w:hint="eastAsia" w:ascii="宋体" w:hAnsi="宋体" w:eastAsia="宋体" w:cs="宋体"/>
          <w:color w:val="auto"/>
          <w:sz w:val="24"/>
          <w:szCs w:val="24"/>
        </w:rPr>
        <w:t>例，死亡率为</w:t>
      </w:r>
      <w:r>
        <w:rPr>
          <w:rFonts w:hint="eastAsia" w:ascii="宋体" w:hAnsi="宋体" w:eastAsia="宋体" w:cs="宋体"/>
          <w:color w:val="auto"/>
          <w:sz w:val="24"/>
          <w:szCs w:val="24"/>
          <w:lang w:val="en-US" w:eastAsia="zh-CN"/>
        </w:rPr>
        <w:t>516.45</w:t>
      </w:r>
      <w:r>
        <w:rPr>
          <w:rFonts w:hint="eastAsia" w:ascii="宋体" w:hAnsi="宋体" w:eastAsia="宋体" w:cs="宋体"/>
          <w:color w:val="auto"/>
          <w:sz w:val="24"/>
          <w:szCs w:val="24"/>
        </w:rPr>
        <w:t>/</w:t>
      </w:r>
      <w:r>
        <w:rPr>
          <w:rFonts w:hint="eastAsia" w:ascii="宋体" w:hAnsi="宋体" w:eastAsia="宋体" w:cs="宋体"/>
          <w:color w:val="auto"/>
          <w:sz w:val="24"/>
          <w:szCs w:val="24"/>
          <w:vertAlign w:val="subscript"/>
        </w:rPr>
        <w:t>10万</w:t>
      </w:r>
      <w:r>
        <w:rPr>
          <w:rFonts w:hint="eastAsia" w:ascii="宋体" w:hAnsi="宋体" w:eastAsia="宋体" w:cs="宋体"/>
          <w:color w:val="auto"/>
          <w:sz w:val="24"/>
          <w:szCs w:val="24"/>
        </w:rPr>
        <w:t>，女性死亡</w:t>
      </w:r>
      <w:r>
        <w:rPr>
          <w:rFonts w:hint="eastAsia" w:ascii="宋体" w:hAnsi="宋体" w:eastAsia="宋体" w:cs="宋体"/>
          <w:color w:val="auto"/>
          <w:sz w:val="24"/>
          <w:szCs w:val="24"/>
          <w:lang w:val="en-US" w:eastAsia="zh-CN"/>
        </w:rPr>
        <w:t>843</w:t>
      </w:r>
      <w:r>
        <w:rPr>
          <w:rFonts w:hint="eastAsia" w:ascii="宋体" w:hAnsi="宋体" w:eastAsia="宋体" w:cs="宋体"/>
          <w:color w:val="auto"/>
          <w:sz w:val="24"/>
          <w:szCs w:val="24"/>
        </w:rPr>
        <w:t>例，死亡率为</w:t>
      </w:r>
      <w:r>
        <w:rPr>
          <w:rFonts w:hint="eastAsia" w:ascii="宋体" w:hAnsi="宋体" w:eastAsia="宋体" w:cs="宋体"/>
          <w:color w:val="auto"/>
          <w:sz w:val="24"/>
          <w:szCs w:val="24"/>
          <w:lang w:val="en-US" w:eastAsia="zh-CN"/>
        </w:rPr>
        <w:t>175.84</w:t>
      </w:r>
      <w:r>
        <w:rPr>
          <w:rFonts w:hint="eastAsia" w:ascii="宋体" w:hAnsi="宋体" w:eastAsia="宋体" w:cs="宋体"/>
          <w:color w:val="auto"/>
          <w:sz w:val="24"/>
          <w:szCs w:val="24"/>
        </w:rPr>
        <w:t>/</w:t>
      </w:r>
      <w:r>
        <w:rPr>
          <w:rFonts w:hint="eastAsia" w:ascii="宋体" w:hAnsi="宋体" w:eastAsia="宋体" w:cs="宋体"/>
          <w:color w:val="auto"/>
          <w:sz w:val="24"/>
          <w:szCs w:val="24"/>
          <w:vertAlign w:val="subscript"/>
        </w:rPr>
        <w:t>10万</w:t>
      </w:r>
      <w:r>
        <w:rPr>
          <w:rFonts w:hint="eastAsia" w:ascii="宋体" w:hAnsi="宋体" w:eastAsia="宋体" w:cs="宋体"/>
          <w:color w:val="auto"/>
          <w:sz w:val="24"/>
          <w:szCs w:val="24"/>
        </w:rPr>
        <w:t>，男性明显高于女性。男女死因顺位一致</w:t>
      </w:r>
      <w:r>
        <w:rPr>
          <w:rFonts w:hint="eastAsia" w:ascii="宋体" w:hAnsi="宋体" w:eastAsia="宋体" w:cs="宋体"/>
          <w:color w:val="auto"/>
          <w:sz w:val="24"/>
          <w:szCs w:val="24"/>
          <w:lang w:eastAsia="zh-CN"/>
        </w:rPr>
        <w:t>。总体来看</w:t>
      </w:r>
      <w:r>
        <w:rPr>
          <w:rFonts w:hint="eastAsia" w:ascii="宋体" w:hAnsi="宋体" w:eastAsia="宋体" w:cs="宋体"/>
          <w:color w:val="auto"/>
          <w:sz w:val="24"/>
          <w:szCs w:val="24"/>
          <w:lang w:val="en-US" w:eastAsia="zh-CN"/>
        </w:rPr>
        <w:t>2022年和2023年</w:t>
      </w:r>
      <w:r>
        <w:rPr>
          <w:rFonts w:hint="eastAsia" w:ascii="宋体" w:hAnsi="宋体" w:cs="宋体"/>
          <w:sz w:val="24"/>
          <w:lang w:val="en-US" w:eastAsia="zh-CN"/>
        </w:rPr>
        <w:t>男性和女性死因顺位均为心脏病、脑血管病、恶性肿瘤、糖尿病、慢性下呼吸道疾病与全人群死因顺位保持一致</w:t>
      </w:r>
      <w:r>
        <w:rPr>
          <w:rFonts w:hint="eastAsia" w:ascii="宋体" w:hAnsi="宋体" w:eastAsia="宋体" w:cs="宋体"/>
          <w:sz w:val="24"/>
          <w:szCs w:val="24"/>
        </w:rPr>
        <w:t>（详见</w:t>
      </w:r>
      <w:r>
        <w:rPr>
          <w:rFonts w:hint="eastAsia" w:ascii="宋体" w:hAnsi="宋体" w:eastAsia="宋体" w:cs="宋体"/>
          <w:sz w:val="24"/>
          <w:szCs w:val="24"/>
          <w:lang w:val="en-US" w:eastAsia="zh-CN"/>
        </w:rPr>
        <w:t>表3-1</w:t>
      </w:r>
      <w:r>
        <w:rPr>
          <w:rFonts w:hint="eastAsia" w:ascii="宋体" w:hAnsi="宋体" w:cs="宋体"/>
          <w:sz w:val="24"/>
          <w:szCs w:val="24"/>
          <w:lang w:val="en-US" w:eastAsia="zh-CN"/>
        </w:rPr>
        <w:t>1</w:t>
      </w:r>
      <w:r>
        <w:rPr>
          <w:rFonts w:hint="eastAsia" w:ascii="宋体" w:hAnsi="宋体" w:eastAsia="宋体" w:cs="宋体"/>
          <w:sz w:val="24"/>
          <w:szCs w:val="24"/>
        </w:rPr>
        <w:t>）。</w:t>
      </w:r>
    </w:p>
    <w:p w14:paraId="5547E0A4">
      <w:pPr>
        <w:spacing w:line="360" w:lineRule="auto"/>
        <w:jc w:val="center"/>
        <w:rPr>
          <w:rFonts w:hint="eastAsia" w:ascii="宋体" w:hAnsi="宋体" w:cs="宋体"/>
          <w:b/>
          <w:bCs w:val="0"/>
          <w:kern w:val="0"/>
          <w:sz w:val="24"/>
        </w:rPr>
      </w:pPr>
      <w:r>
        <w:rPr>
          <w:rFonts w:hint="eastAsia" w:ascii="宋体" w:hAnsi="宋体" w:cs="宋体"/>
          <w:b/>
          <w:bCs w:val="0"/>
          <w:kern w:val="0"/>
          <w:sz w:val="24"/>
        </w:rPr>
        <w:t>表3-1</w:t>
      </w:r>
      <w:r>
        <w:rPr>
          <w:rFonts w:hint="eastAsia" w:ascii="宋体" w:hAnsi="宋体" w:cs="宋体"/>
          <w:b/>
          <w:bCs w:val="0"/>
          <w:kern w:val="0"/>
          <w:sz w:val="24"/>
          <w:lang w:val="en-US" w:eastAsia="zh-CN"/>
        </w:rPr>
        <w:t>0</w:t>
      </w:r>
      <w:r>
        <w:rPr>
          <w:rFonts w:hint="eastAsia" w:ascii="宋体" w:hAnsi="宋体" w:cs="宋体"/>
          <w:b/>
          <w:bCs w:val="0"/>
          <w:kern w:val="0"/>
          <w:sz w:val="24"/>
        </w:rPr>
        <w:t xml:space="preserve">  20</w:t>
      </w:r>
      <w:r>
        <w:rPr>
          <w:rFonts w:hint="eastAsia" w:ascii="宋体" w:hAnsi="宋体" w:cs="宋体"/>
          <w:b/>
          <w:bCs w:val="0"/>
          <w:kern w:val="0"/>
          <w:sz w:val="24"/>
          <w:lang w:val="en-US" w:eastAsia="zh-CN"/>
        </w:rPr>
        <w:t>22</w:t>
      </w:r>
      <w:r>
        <w:rPr>
          <w:rFonts w:hint="eastAsia" w:ascii="宋体" w:hAnsi="宋体" w:cs="宋体"/>
          <w:b/>
          <w:bCs w:val="0"/>
          <w:kern w:val="0"/>
          <w:sz w:val="24"/>
        </w:rPr>
        <w:t>年盐湖区主要慢性非传染疾病分性别</w:t>
      </w:r>
    </w:p>
    <w:p w14:paraId="7190F80F">
      <w:pPr>
        <w:spacing w:line="360" w:lineRule="auto"/>
        <w:jc w:val="center"/>
        <w:rPr>
          <w:rFonts w:hint="eastAsia" w:ascii="宋体" w:hAnsi="宋体" w:cs="宋体"/>
          <w:b/>
          <w:bCs w:val="0"/>
          <w:kern w:val="0"/>
          <w:sz w:val="24"/>
        </w:rPr>
      </w:pPr>
      <w:r>
        <w:rPr>
          <w:rFonts w:hint="eastAsia" w:ascii="宋体" w:hAnsi="宋体" w:cs="宋体"/>
          <w:b/>
          <w:bCs w:val="0"/>
          <w:kern w:val="0"/>
          <w:sz w:val="24"/>
        </w:rPr>
        <w:t>死亡数、死亡率、死因顺位（1/10万）</w:t>
      </w:r>
    </w:p>
    <w:tbl>
      <w:tblPr>
        <w:tblStyle w:val="7"/>
        <w:tblW w:w="0" w:type="auto"/>
        <w:jc w:val="center"/>
        <w:tblLayout w:type="fixed"/>
        <w:tblCellMar>
          <w:top w:w="0" w:type="dxa"/>
          <w:left w:w="108" w:type="dxa"/>
          <w:bottom w:w="0" w:type="dxa"/>
          <w:right w:w="108" w:type="dxa"/>
        </w:tblCellMar>
      </w:tblPr>
      <w:tblGrid>
        <w:gridCol w:w="1338"/>
        <w:gridCol w:w="830"/>
        <w:gridCol w:w="794"/>
        <w:gridCol w:w="882"/>
        <w:gridCol w:w="953"/>
        <w:gridCol w:w="954"/>
        <w:gridCol w:w="824"/>
        <w:gridCol w:w="818"/>
        <w:gridCol w:w="982"/>
        <w:gridCol w:w="820"/>
      </w:tblGrid>
      <w:tr w14:paraId="00C14BF0">
        <w:tblPrEx>
          <w:tblCellMar>
            <w:top w:w="0" w:type="dxa"/>
            <w:left w:w="108" w:type="dxa"/>
            <w:bottom w:w="0" w:type="dxa"/>
            <w:right w:w="108" w:type="dxa"/>
          </w:tblCellMar>
        </w:tblPrEx>
        <w:trPr>
          <w:trHeight w:val="498" w:hRule="atLeast"/>
          <w:jc w:val="center"/>
        </w:trPr>
        <w:tc>
          <w:tcPr>
            <w:tcW w:w="1338" w:type="dxa"/>
            <w:vMerge w:val="restart"/>
            <w:tcBorders>
              <w:top w:val="single" w:color="auto" w:sz="4" w:space="0"/>
              <w:bottom w:val="single" w:color="auto" w:sz="4" w:space="0"/>
            </w:tcBorders>
            <w:noWrap w:val="0"/>
            <w:vAlign w:val="center"/>
          </w:tcPr>
          <w:p w14:paraId="371D6FA1">
            <w:pPr>
              <w:widowControl/>
              <w:spacing w:line="360" w:lineRule="auto"/>
              <w:jc w:val="center"/>
              <w:rPr>
                <w:rFonts w:hint="eastAsia" w:ascii="宋体" w:hAnsi="宋体" w:cs="宋体"/>
                <w:kern w:val="0"/>
                <w:sz w:val="18"/>
                <w:szCs w:val="18"/>
              </w:rPr>
            </w:pPr>
            <w:r>
              <w:rPr>
                <w:rFonts w:hint="eastAsia" w:ascii="宋体" w:hAnsi="宋体" w:cs="宋体"/>
                <w:kern w:val="0"/>
                <w:sz w:val="18"/>
                <w:szCs w:val="18"/>
              </w:rPr>
              <w:t>疾病名称</w:t>
            </w:r>
          </w:p>
        </w:tc>
        <w:tc>
          <w:tcPr>
            <w:tcW w:w="2506" w:type="dxa"/>
            <w:gridSpan w:val="3"/>
            <w:tcBorders>
              <w:top w:val="single" w:color="auto" w:sz="4" w:space="0"/>
              <w:bottom w:val="single" w:color="auto" w:sz="4" w:space="0"/>
            </w:tcBorders>
            <w:noWrap w:val="0"/>
            <w:vAlign w:val="center"/>
          </w:tcPr>
          <w:p w14:paraId="2D717B24">
            <w:pPr>
              <w:widowControl/>
              <w:spacing w:line="360" w:lineRule="auto"/>
              <w:jc w:val="center"/>
              <w:rPr>
                <w:rFonts w:hint="eastAsia" w:ascii="宋体" w:hAnsi="宋体" w:cs="宋体"/>
                <w:kern w:val="0"/>
                <w:sz w:val="18"/>
                <w:szCs w:val="18"/>
              </w:rPr>
            </w:pPr>
            <w:r>
              <w:rPr>
                <w:rFonts w:hint="eastAsia" w:ascii="宋体" w:hAnsi="宋体" w:cs="宋体"/>
                <w:kern w:val="0"/>
                <w:sz w:val="18"/>
                <w:szCs w:val="18"/>
              </w:rPr>
              <w:t>合计</w:t>
            </w:r>
          </w:p>
        </w:tc>
        <w:tc>
          <w:tcPr>
            <w:tcW w:w="2731" w:type="dxa"/>
            <w:gridSpan w:val="3"/>
            <w:tcBorders>
              <w:top w:val="single" w:color="auto" w:sz="4" w:space="0"/>
              <w:bottom w:val="single" w:color="auto" w:sz="4" w:space="0"/>
            </w:tcBorders>
            <w:noWrap w:val="0"/>
            <w:vAlign w:val="center"/>
          </w:tcPr>
          <w:p w14:paraId="1EAF1487">
            <w:pPr>
              <w:widowControl/>
              <w:spacing w:line="360" w:lineRule="auto"/>
              <w:jc w:val="center"/>
              <w:rPr>
                <w:rFonts w:hint="eastAsia" w:ascii="宋体" w:hAnsi="宋体" w:cs="宋体"/>
                <w:kern w:val="0"/>
                <w:sz w:val="18"/>
                <w:szCs w:val="18"/>
              </w:rPr>
            </w:pPr>
            <w:r>
              <w:rPr>
                <w:rFonts w:hint="eastAsia" w:ascii="宋体" w:hAnsi="宋体" w:cs="宋体"/>
                <w:kern w:val="0"/>
                <w:sz w:val="18"/>
                <w:szCs w:val="18"/>
              </w:rPr>
              <w:t>男性</w:t>
            </w:r>
          </w:p>
        </w:tc>
        <w:tc>
          <w:tcPr>
            <w:tcW w:w="2620" w:type="dxa"/>
            <w:gridSpan w:val="3"/>
            <w:tcBorders>
              <w:top w:val="single" w:color="auto" w:sz="4" w:space="0"/>
              <w:bottom w:val="single" w:color="auto" w:sz="4" w:space="0"/>
            </w:tcBorders>
            <w:noWrap w:val="0"/>
            <w:vAlign w:val="center"/>
          </w:tcPr>
          <w:p w14:paraId="0FAC9CB8">
            <w:pPr>
              <w:widowControl/>
              <w:spacing w:line="360" w:lineRule="auto"/>
              <w:jc w:val="center"/>
              <w:rPr>
                <w:rFonts w:hint="eastAsia" w:ascii="宋体" w:hAnsi="宋体" w:cs="宋体"/>
                <w:kern w:val="0"/>
                <w:sz w:val="18"/>
                <w:szCs w:val="18"/>
              </w:rPr>
            </w:pPr>
            <w:r>
              <w:rPr>
                <w:rFonts w:hint="eastAsia" w:ascii="宋体" w:hAnsi="宋体" w:cs="宋体"/>
                <w:kern w:val="0"/>
                <w:sz w:val="18"/>
                <w:szCs w:val="18"/>
              </w:rPr>
              <w:t>女性</w:t>
            </w:r>
          </w:p>
        </w:tc>
      </w:tr>
      <w:tr w14:paraId="0F1F2CEA">
        <w:tblPrEx>
          <w:tblCellMar>
            <w:top w:w="0" w:type="dxa"/>
            <w:left w:w="108" w:type="dxa"/>
            <w:bottom w:w="0" w:type="dxa"/>
            <w:right w:w="108" w:type="dxa"/>
          </w:tblCellMar>
        </w:tblPrEx>
        <w:trPr>
          <w:trHeight w:val="381" w:hRule="atLeast"/>
          <w:jc w:val="center"/>
        </w:trPr>
        <w:tc>
          <w:tcPr>
            <w:tcW w:w="1338" w:type="dxa"/>
            <w:vMerge w:val="continue"/>
            <w:tcBorders>
              <w:top w:val="single" w:color="auto" w:sz="4" w:space="0"/>
              <w:bottom w:val="single" w:color="auto" w:sz="4" w:space="0"/>
            </w:tcBorders>
            <w:noWrap w:val="0"/>
            <w:vAlign w:val="center"/>
          </w:tcPr>
          <w:p w14:paraId="7B35C3FD">
            <w:pPr>
              <w:widowControl/>
              <w:spacing w:line="360" w:lineRule="auto"/>
              <w:jc w:val="center"/>
              <w:rPr>
                <w:rFonts w:hint="eastAsia" w:ascii="宋体" w:hAnsi="宋体" w:cs="宋体"/>
                <w:kern w:val="0"/>
                <w:sz w:val="18"/>
                <w:szCs w:val="18"/>
              </w:rPr>
            </w:pPr>
          </w:p>
        </w:tc>
        <w:tc>
          <w:tcPr>
            <w:tcW w:w="830" w:type="dxa"/>
            <w:tcBorders>
              <w:top w:val="nil"/>
              <w:bottom w:val="single" w:color="auto" w:sz="4" w:space="0"/>
            </w:tcBorders>
            <w:noWrap w:val="0"/>
            <w:vAlign w:val="center"/>
          </w:tcPr>
          <w:p w14:paraId="7E2C8ECD">
            <w:pPr>
              <w:widowControl/>
              <w:spacing w:line="360" w:lineRule="auto"/>
              <w:jc w:val="center"/>
              <w:rPr>
                <w:rFonts w:hint="eastAsia" w:ascii="宋体" w:hAnsi="宋体" w:cs="宋体"/>
                <w:spacing w:val="-20"/>
                <w:kern w:val="0"/>
                <w:sz w:val="18"/>
                <w:szCs w:val="18"/>
              </w:rPr>
            </w:pPr>
            <w:r>
              <w:rPr>
                <w:rFonts w:hint="eastAsia" w:ascii="宋体" w:hAnsi="宋体" w:cs="宋体"/>
                <w:spacing w:val="-20"/>
                <w:kern w:val="0"/>
                <w:sz w:val="18"/>
                <w:szCs w:val="18"/>
              </w:rPr>
              <w:t>死亡人数</w:t>
            </w:r>
          </w:p>
        </w:tc>
        <w:tc>
          <w:tcPr>
            <w:tcW w:w="794" w:type="dxa"/>
            <w:tcBorders>
              <w:top w:val="nil"/>
              <w:bottom w:val="single" w:color="auto" w:sz="4" w:space="0"/>
            </w:tcBorders>
            <w:noWrap w:val="0"/>
            <w:vAlign w:val="center"/>
          </w:tcPr>
          <w:p w14:paraId="29B977E2">
            <w:pPr>
              <w:widowControl/>
              <w:spacing w:line="360" w:lineRule="auto"/>
              <w:jc w:val="center"/>
              <w:rPr>
                <w:rFonts w:hint="eastAsia" w:ascii="宋体" w:hAnsi="宋体" w:cs="宋体"/>
                <w:spacing w:val="-20"/>
                <w:kern w:val="0"/>
                <w:sz w:val="18"/>
                <w:szCs w:val="18"/>
              </w:rPr>
            </w:pPr>
            <w:r>
              <w:rPr>
                <w:rFonts w:hint="eastAsia" w:ascii="宋体" w:hAnsi="宋体" w:cs="宋体"/>
                <w:spacing w:val="-20"/>
                <w:kern w:val="0"/>
                <w:sz w:val="18"/>
                <w:szCs w:val="18"/>
              </w:rPr>
              <w:t>死亡率</w:t>
            </w:r>
          </w:p>
        </w:tc>
        <w:tc>
          <w:tcPr>
            <w:tcW w:w="882" w:type="dxa"/>
            <w:tcBorders>
              <w:top w:val="nil"/>
              <w:bottom w:val="single" w:color="auto" w:sz="4" w:space="0"/>
            </w:tcBorders>
            <w:noWrap w:val="0"/>
            <w:vAlign w:val="center"/>
          </w:tcPr>
          <w:p w14:paraId="00D9D52F">
            <w:pPr>
              <w:widowControl/>
              <w:spacing w:line="360" w:lineRule="auto"/>
              <w:jc w:val="center"/>
              <w:rPr>
                <w:rFonts w:hint="eastAsia" w:ascii="宋体" w:hAnsi="宋体" w:cs="宋体"/>
                <w:spacing w:val="-20"/>
                <w:kern w:val="0"/>
                <w:sz w:val="18"/>
                <w:szCs w:val="18"/>
              </w:rPr>
            </w:pPr>
            <w:r>
              <w:rPr>
                <w:rFonts w:hint="eastAsia" w:ascii="宋体" w:hAnsi="宋体" w:cs="宋体"/>
                <w:spacing w:val="-20"/>
                <w:kern w:val="0"/>
                <w:sz w:val="18"/>
                <w:szCs w:val="18"/>
              </w:rPr>
              <w:t>死因顺位</w:t>
            </w:r>
          </w:p>
        </w:tc>
        <w:tc>
          <w:tcPr>
            <w:tcW w:w="953" w:type="dxa"/>
            <w:tcBorders>
              <w:top w:val="nil"/>
              <w:bottom w:val="single" w:color="auto" w:sz="4" w:space="0"/>
            </w:tcBorders>
            <w:noWrap w:val="0"/>
            <w:vAlign w:val="center"/>
          </w:tcPr>
          <w:p w14:paraId="703AF000">
            <w:pPr>
              <w:widowControl/>
              <w:spacing w:line="360" w:lineRule="auto"/>
              <w:jc w:val="center"/>
              <w:rPr>
                <w:rFonts w:hint="eastAsia" w:ascii="宋体" w:hAnsi="宋体" w:cs="宋体"/>
                <w:spacing w:val="-20"/>
                <w:kern w:val="0"/>
                <w:sz w:val="18"/>
                <w:szCs w:val="18"/>
              </w:rPr>
            </w:pPr>
            <w:r>
              <w:rPr>
                <w:rFonts w:hint="eastAsia" w:ascii="宋体" w:hAnsi="宋体" w:cs="宋体"/>
                <w:spacing w:val="-20"/>
                <w:kern w:val="0"/>
                <w:sz w:val="18"/>
                <w:szCs w:val="18"/>
              </w:rPr>
              <w:t>死亡人数</w:t>
            </w:r>
          </w:p>
        </w:tc>
        <w:tc>
          <w:tcPr>
            <w:tcW w:w="954" w:type="dxa"/>
            <w:tcBorders>
              <w:top w:val="nil"/>
              <w:bottom w:val="single" w:color="auto" w:sz="4" w:space="0"/>
            </w:tcBorders>
            <w:noWrap w:val="0"/>
            <w:vAlign w:val="center"/>
          </w:tcPr>
          <w:p w14:paraId="08AF9F49">
            <w:pPr>
              <w:widowControl/>
              <w:spacing w:line="360" w:lineRule="auto"/>
              <w:jc w:val="center"/>
              <w:rPr>
                <w:rFonts w:hint="eastAsia" w:ascii="宋体" w:hAnsi="宋体" w:cs="宋体"/>
                <w:spacing w:val="-20"/>
                <w:kern w:val="0"/>
                <w:sz w:val="18"/>
                <w:szCs w:val="18"/>
              </w:rPr>
            </w:pPr>
            <w:r>
              <w:rPr>
                <w:rFonts w:hint="eastAsia" w:ascii="宋体" w:hAnsi="宋体" w:cs="宋体"/>
                <w:spacing w:val="-20"/>
                <w:kern w:val="0"/>
                <w:sz w:val="18"/>
                <w:szCs w:val="18"/>
              </w:rPr>
              <w:t>男性死亡率</w:t>
            </w:r>
          </w:p>
        </w:tc>
        <w:tc>
          <w:tcPr>
            <w:tcW w:w="824" w:type="dxa"/>
            <w:tcBorders>
              <w:top w:val="nil"/>
              <w:bottom w:val="single" w:color="auto" w:sz="4" w:space="0"/>
            </w:tcBorders>
            <w:noWrap w:val="0"/>
            <w:vAlign w:val="center"/>
          </w:tcPr>
          <w:p w14:paraId="06A11F29">
            <w:pPr>
              <w:widowControl/>
              <w:spacing w:line="360" w:lineRule="auto"/>
              <w:jc w:val="center"/>
              <w:rPr>
                <w:rFonts w:hint="eastAsia" w:ascii="宋体" w:hAnsi="宋体" w:cs="宋体"/>
                <w:spacing w:val="-20"/>
                <w:kern w:val="0"/>
                <w:sz w:val="18"/>
                <w:szCs w:val="18"/>
              </w:rPr>
            </w:pPr>
            <w:r>
              <w:rPr>
                <w:rFonts w:hint="eastAsia" w:ascii="宋体" w:hAnsi="宋体" w:cs="宋体"/>
                <w:spacing w:val="-20"/>
                <w:kern w:val="0"/>
                <w:sz w:val="18"/>
                <w:szCs w:val="18"/>
              </w:rPr>
              <w:t>死因顺位</w:t>
            </w:r>
          </w:p>
        </w:tc>
        <w:tc>
          <w:tcPr>
            <w:tcW w:w="818" w:type="dxa"/>
            <w:tcBorders>
              <w:top w:val="nil"/>
              <w:bottom w:val="single" w:color="auto" w:sz="4" w:space="0"/>
            </w:tcBorders>
            <w:noWrap w:val="0"/>
            <w:vAlign w:val="center"/>
          </w:tcPr>
          <w:p w14:paraId="3576BD3D">
            <w:pPr>
              <w:widowControl/>
              <w:spacing w:line="360" w:lineRule="auto"/>
              <w:jc w:val="center"/>
              <w:rPr>
                <w:rFonts w:hint="eastAsia" w:ascii="宋体" w:hAnsi="宋体" w:cs="宋体"/>
                <w:spacing w:val="-20"/>
                <w:kern w:val="0"/>
                <w:sz w:val="18"/>
                <w:szCs w:val="18"/>
              </w:rPr>
            </w:pPr>
            <w:r>
              <w:rPr>
                <w:rFonts w:hint="eastAsia" w:ascii="宋体" w:hAnsi="宋体" w:cs="宋体"/>
                <w:spacing w:val="-20"/>
                <w:kern w:val="0"/>
                <w:sz w:val="18"/>
                <w:szCs w:val="18"/>
              </w:rPr>
              <w:t>死亡人数</w:t>
            </w:r>
          </w:p>
        </w:tc>
        <w:tc>
          <w:tcPr>
            <w:tcW w:w="982" w:type="dxa"/>
            <w:tcBorders>
              <w:top w:val="nil"/>
              <w:bottom w:val="single" w:color="auto" w:sz="4" w:space="0"/>
            </w:tcBorders>
            <w:noWrap w:val="0"/>
            <w:vAlign w:val="center"/>
          </w:tcPr>
          <w:p w14:paraId="006FCEF9">
            <w:pPr>
              <w:widowControl/>
              <w:spacing w:line="360" w:lineRule="auto"/>
              <w:jc w:val="center"/>
              <w:rPr>
                <w:rFonts w:hint="eastAsia" w:ascii="宋体" w:hAnsi="宋体" w:cs="宋体"/>
                <w:spacing w:val="-20"/>
                <w:kern w:val="0"/>
                <w:sz w:val="18"/>
                <w:szCs w:val="18"/>
              </w:rPr>
            </w:pPr>
            <w:r>
              <w:rPr>
                <w:rFonts w:hint="eastAsia" w:ascii="宋体" w:hAnsi="宋体" w:cs="宋体"/>
                <w:spacing w:val="-20"/>
                <w:kern w:val="0"/>
                <w:sz w:val="18"/>
                <w:szCs w:val="18"/>
              </w:rPr>
              <w:t>女性死亡率</w:t>
            </w:r>
          </w:p>
        </w:tc>
        <w:tc>
          <w:tcPr>
            <w:tcW w:w="820" w:type="dxa"/>
            <w:tcBorders>
              <w:top w:val="nil"/>
              <w:bottom w:val="single" w:color="auto" w:sz="4" w:space="0"/>
            </w:tcBorders>
            <w:noWrap w:val="0"/>
            <w:vAlign w:val="center"/>
          </w:tcPr>
          <w:p w14:paraId="42C2D979">
            <w:pPr>
              <w:widowControl/>
              <w:spacing w:line="360" w:lineRule="auto"/>
              <w:jc w:val="center"/>
              <w:rPr>
                <w:rFonts w:hint="eastAsia" w:ascii="宋体" w:hAnsi="宋体" w:cs="宋体"/>
                <w:spacing w:val="-20"/>
                <w:kern w:val="0"/>
                <w:sz w:val="18"/>
                <w:szCs w:val="18"/>
              </w:rPr>
            </w:pPr>
            <w:r>
              <w:rPr>
                <w:rFonts w:hint="eastAsia" w:ascii="宋体" w:hAnsi="宋体" w:cs="宋体"/>
                <w:spacing w:val="-20"/>
                <w:kern w:val="0"/>
                <w:sz w:val="18"/>
                <w:szCs w:val="18"/>
              </w:rPr>
              <w:t>死因顺位</w:t>
            </w:r>
          </w:p>
        </w:tc>
      </w:tr>
      <w:tr w14:paraId="31FDE7AD">
        <w:tblPrEx>
          <w:tblCellMar>
            <w:top w:w="0" w:type="dxa"/>
            <w:left w:w="108" w:type="dxa"/>
            <w:bottom w:w="0" w:type="dxa"/>
            <w:right w:w="108" w:type="dxa"/>
          </w:tblCellMar>
        </w:tblPrEx>
        <w:trPr>
          <w:trHeight w:val="496" w:hRule="atLeast"/>
          <w:jc w:val="center"/>
        </w:trPr>
        <w:tc>
          <w:tcPr>
            <w:tcW w:w="1338" w:type="dxa"/>
            <w:tcBorders>
              <w:top w:val="single" w:color="auto" w:sz="4" w:space="0"/>
            </w:tcBorders>
            <w:noWrap w:val="0"/>
            <w:vAlign w:val="center"/>
          </w:tcPr>
          <w:p w14:paraId="6D420F89">
            <w:pPr>
              <w:widowControl/>
              <w:jc w:val="center"/>
              <w:rPr>
                <w:rFonts w:hint="eastAsia" w:ascii="宋体" w:hAnsi="宋体" w:cs="宋体"/>
                <w:color w:val="000000"/>
                <w:sz w:val="18"/>
                <w:szCs w:val="18"/>
              </w:rPr>
            </w:pPr>
            <w:r>
              <w:rPr>
                <w:rFonts w:hint="eastAsia" w:ascii="仿宋_GB2312" w:hAnsi="宋体" w:eastAsia="仿宋_GB2312" w:cs="宋体"/>
                <w:color w:val="auto"/>
                <w:kern w:val="0"/>
                <w:sz w:val="18"/>
                <w:szCs w:val="18"/>
              </w:rPr>
              <w:t>心脏病</w:t>
            </w:r>
          </w:p>
        </w:tc>
        <w:tc>
          <w:tcPr>
            <w:tcW w:w="830" w:type="dxa"/>
            <w:tcBorders>
              <w:top w:val="single" w:color="auto" w:sz="4" w:space="0"/>
            </w:tcBorders>
            <w:noWrap w:val="0"/>
            <w:vAlign w:val="center"/>
          </w:tcPr>
          <w:p w14:paraId="62CE4491">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1604</w:t>
            </w:r>
          </w:p>
        </w:tc>
        <w:tc>
          <w:tcPr>
            <w:tcW w:w="794" w:type="dxa"/>
            <w:tcBorders>
              <w:top w:val="single" w:color="auto" w:sz="4" w:space="0"/>
            </w:tcBorders>
            <w:noWrap w:val="0"/>
            <w:vAlign w:val="center"/>
          </w:tcPr>
          <w:p w14:paraId="6EA0E420">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171.43</w:t>
            </w:r>
          </w:p>
        </w:tc>
        <w:tc>
          <w:tcPr>
            <w:tcW w:w="882" w:type="dxa"/>
            <w:tcBorders>
              <w:top w:val="single" w:color="auto" w:sz="4" w:space="0"/>
            </w:tcBorders>
            <w:noWrap w:val="0"/>
            <w:vAlign w:val="center"/>
          </w:tcPr>
          <w:p w14:paraId="207C4AB8">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1</w:t>
            </w:r>
          </w:p>
        </w:tc>
        <w:tc>
          <w:tcPr>
            <w:tcW w:w="953" w:type="dxa"/>
            <w:tcBorders>
              <w:top w:val="single" w:color="auto" w:sz="4" w:space="0"/>
            </w:tcBorders>
            <w:noWrap w:val="0"/>
            <w:vAlign w:val="center"/>
          </w:tcPr>
          <w:p w14:paraId="6A8804AC">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905</w:t>
            </w:r>
          </w:p>
        </w:tc>
        <w:tc>
          <w:tcPr>
            <w:tcW w:w="954" w:type="dxa"/>
            <w:tcBorders>
              <w:top w:val="single" w:color="auto" w:sz="4" w:space="0"/>
            </w:tcBorders>
            <w:noWrap w:val="0"/>
            <w:vAlign w:val="center"/>
          </w:tcPr>
          <w:p w14:paraId="2F3043BC">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196.49</w:t>
            </w:r>
          </w:p>
        </w:tc>
        <w:tc>
          <w:tcPr>
            <w:tcW w:w="824" w:type="dxa"/>
            <w:tcBorders>
              <w:top w:val="single" w:color="auto" w:sz="4" w:space="0"/>
            </w:tcBorders>
            <w:noWrap w:val="0"/>
            <w:vAlign w:val="center"/>
          </w:tcPr>
          <w:p w14:paraId="3DA111CE">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1</w:t>
            </w:r>
          </w:p>
        </w:tc>
        <w:tc>
          <w:tcPr>
            <w:tcW w:w="818" w:type="dxa"/>
            <w:tcBorders>
              <w:top w:val="single" w:color="auto" w:sz="4" w:space="0"/>
            </w:tcBorders>
            <w:noWrap w:val="0"/>
            <w:vAlign w:val="center"/>
          </w:tcPr>
          <w:p w14:paraId="4EFCBBB3">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699</w:t>
            </w:r>
          </w:p>
        </w:tc>
        <w:tc>
          <w:tcPr>
            <w:tcW w:w="982" w:type="dxa"/>
            <w:tcBorders>
              <w:top w:val="single" w:color="auto" w:sz="4" w:space="0"/>
            </w:tcBorders>
            <w:noWrap w:val="0"/>
            <w:vAlign w:val="center"/>
          </w:tcPr>
          <w:p w14:paraId="2B01250F">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147.14</w:t>
            </w:r>
          </w:p>
        </w:tc>
        <w:tc>
          <w:tcPr>
            <w:tcW w:w="820" w:type="dxa"/>
            <w:tcBorders>
              <w:top w:val="single" w:color="auto" w:sz="4" w:space="0"/>
            </w:tcBorders>
            <w:noWrap w:val="0"/>
            <w:vAlign w:val="center"/>
          </w:tcPr>
          <w:p w14:paraId="3968081C">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1</w:t>
            </w:r>
          </w:p>
        </w:tc>
      </w:tr>
      <w:tr w14:paraId="1CF39856">
        <w:tblPrEx>
          <w:tblCellMar>
            <w:top w:w="0" w:type="dxa"/>
            <w:left w:w="108" w:type="dxa"/>
            <w:bottom w:w="0" w:type="dxa"/>
            <w:right w:w="108" w:type="dxa"/>
          </w:tblCellMar>
        </w:tblPrEx>
        <w:trPr>
          <w:trHeight w:val="474" w:hRule="atLeast"/>
          <w:jc w:val="center"/>
        </w:trPr>
        <w:tc>
          <w:tcPr>
            <w:tcW w:w="1338" w:type="dxa"/>
            <w:noWrap w:val="0"/>
            <w:vAlign w:val="center"/>
          </w:tcPr>
          <w:p w14:paraId="2F487738">
            <w:pPr>
              <w:widowControl/>
              <w:jc w:val="center"/>
              <w:rPr>
                <w:rFonts w:hint="eastAsia" w:ascii="宋体" w:hAnsi="宋体" w:cs="宋体"/>
                <w:color w:val="000000"/>
                <w:sz w:val="18"/>
                <w:szCs w:val="18"/>
              </w:rPr>
            </w:pPr>
            <w:r>
              <w:rPr>
                <w:rFonts w:hint="eastAsia" w:ascii="仿宋_GB2312" w:hAnsi="宋体" w:eastAsia="仿宋_GB2312" w:cs="宋体"/>
                <w:color w:val="auto"/>
                <w:kern w:val="0"/>
                <w:sz w:val="18"/>
                <w:szCs w:val="18"/>
              </w:rPr>
              <w:t>脑血管病</w:t>
            </w:r>
          </w:p>
        </w:tc>
        <w:tc>
          <w:tcPr>
            <w:tcW w:w="830" w:type="dxa"/>
            <w:noWrap w:val="0"/>
            <w:vAlign w:val="center"/>
          </w:tcPr>
          <w:p w14:paraId="22D01234">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867</w:t>
            </w:r>
          </w:p>
        </w:tc>
        <w:tc>
          <w:tcPr>
            <w:tcW w:w="794" w:type="dxa"/>
            <w:noWrap w:val="0"/>
            <w:vAlign w:val="center"/>
          </w:tcPr>
          <w:p w14:paraId="023561AC">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92.66</w:t>
            </w:r>
          </w:p>
        </w:tc>
        <w:tc>
          <w:tcPr>
            <w:tcW w:w="882" w:type="dxa"/>
            <w:noWrap w:val="0"/>
            <w:vAlign w:val="center"/>
          </w:tcPr>
          <w:p w14:paraId="03CF6C76">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2</w:t>
            </w:r>
          </w:p>
        </w:tc>
        <w:tc>
          <w:tcPr>
            <w:tcW w:w="953" w:type="dxa"/>
            <w:noWrap w:val="0"/>
            <w:vAlign w:val="center"/>
          </w:tcPr>
          <w:p w14:paraId="0B93D147">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499</w:t>
            </w:r>
          </w:p>
        </w:tc>
        <w:tc>
          <w:tcPr>
            <w:tcW w:w="954" w:type="dxa"/>
            <w:noWrap w:val="0"/>
            <w:vAlign w:val="center"/>
          </w:tcPr>
          <w:p w14:paraId="43AF0D08">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108.34</w:t>
            </w:r>
          </w:p>
        </w:tc>
        <w:tc>
          <w:tcPr>
            <w:tcW w:w="824" w:type="dxa"/>
            <w:noWrap w:val="0"/>
            <w:vAlign w:val="center"/>
          </w:tcPr>
          <w:p w14:paraId="3F64F20F">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2</w:t>
            </w:r>
          </w:p>
        </w:tc>
        <w:tc>
          <w:tcPr>
            <w:tcW w:w="818" w:type="dxa"/>
            <w:noWrap w:val="0"/>
            <w:vAlign w:val="center"/>
          </w:tcPr>
          <w:p w14:paraId="18FFC144">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368</w:t>
            </w:r>
          </w:p>
        </w:tc>
        <w:tc>
          <w:tcPr>
            <w:tcW w:w="982" w:type="dxa"/>
            <w:noWrap w:val="0"/>
            <w:vAlign w:val="center"/>
          </w:tcPr>
          <w:p w14:paraId="21FDE6FB">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77.47</w:t>
            </w:r>
          </w:p>
        </w:tc>
        <w:tc>
          <w:tcPr>
            <w:tcW w:w="820" w:type="dxa"/>
            <w:noWrap w:val="0"/>
            <w:vAlign w:val="center"/>
          </w:tcPr>
          <w:p w14:paraId="6917B85C">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2</w:t>
            </w:r>
          </w:p>
        </w:tc>
      </w:tr>
      <w:tr w14:paraId="4E9B3405">
        <w:tblPrEx>
          <w:tblCellMar>
            <w:top w:w="0" w:type="dxa"/>
            <w:left w:w="108" w:type="dxa"/>
            <w:bottom w:w="0" w:type="dxa"/>
            <w:right w:w="108" w:type="dxa"/>
          </w:tblCellMar>
        </w:tblPrEx>
        <w:trPr>
          <w:trHeight w:val="437" w:hRule="atLeast"/>
          <w:jc w:val="center"/>
        </w:trPr>
        <w:tc>
          <w:tcPr>
            <w:tcW w:w="1338" w:type="dxa"/>
            <w:noWrap w:val="0"/>
            <w:vAlign w:val="center"/>
          </w:tcPr>
          <w:p w14:paraId="075BBFB7">
            <w:pPr>
              <w:widowControl/>
              <w:jc w:val="center"/>
              <w:rPr>
                <w:rFonts w:hint="eastAsia" w:ascii="宋体" w:hAnsi="宋体" w:cs="宋体"/>
                <w:color w:val="000000"/>
                <w:sz w:val="18"/>
                <w:szCs w:val="18"/>
              </w:rPr>
            </w:pPr>
            <w:r>
              <w:rPr>
                <w:rFonts w:hint="eastAsia" w:ascii="仿宋_GB2312" w:hAnsi="宋体" w:eastAsia="仿宋_GB2312" w:cs="宋体"/>
                <w:color w:val="auto"/>
                <w:kern w:val="0"/>
                <w:sz w:val="18"/>
                <w:szCs w:val="18"/>
              </w:rPr>
              <w:t>恶性肿瘤</w:t>
            </w:r>
          </w:p>
        </w:tc>
        <w:tc>
          <w:tcPr>
            <w:tcW w:w="830" w:type="dxa"/>
            <w:noWrap w:val="0"/>
            <w:vAlign w:val="center"/>
          </w:tcPr>
          <w:p w14:paraId="7562B4B2">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796</w:t>
            </w:r>
          </w:p>
        </w:tc>
        <w:tc>
          <w:tcPr>
            <w:tcW w:w="794" w:type="dxa"/>
            <w:noWrap w:val="0"/>
            <w:vAlign w:val="center"/>
          </w:tcPr>
          <w:p w14:paraId="13B6863C">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85.08</w:t>
            </w:r>
          </w:p>
        </w:tc>
        <w:tc>
          <w:tcPr>
            <w:tcW w:w="882" w:type="dxa"/>
            <w:noWrap w:val="0"/>
            <w:vAlign w:val="center"/>
          </w:tcPr>
          <w:p w14:paraId="79C562DF">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3</w:t>
            </w:r>
          </w:p>
        </w:tc>
        <w:tc>
          <w:tcPr>
            <w:tcW w:w="953" w:type="dxa"/>
            <w:noWrap w:val="0"/>
            <w:vAlign w:val="center"/>
          </w:tcPr>
          <w:p w14:paraId="4BF5C164">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499</w:t>
            </w:r>
          </w:p>
        </w:tc>
        <w:tc>
          <w:tcPr>
            <w:tcW w:w="954" w:type="dxa"/>
            <w:noWrap w:val="0"/>
            <w:vAlign w:val="center"/>
          </w:tcPr>
          <w:p w14:paraId="3CA2523B">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108.34</w:t>
            </w:r>
          </w:p>
        </w:tc>
        <w:tc>
          <w:tcPr>
            <w:tcW w:w="824" w:type="dxa"/>
            <w:noWrap w:val="0"/>
            <w:vAlign w:val="center"/>
          </w:tcPr>
          <w:p w14:paraId="2157C71D">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3</w:t>
            </w:r>
          </w:p>
        </w:tc>
        <w:tc>
          <w:tcPr>
            <w:tcW w:w="818" w:type="dxa"/>
            <w:noWrap w:val="0"/>
            <w:vAlign w:val="center"/>
          </w:tcPr>
          <w:p w14:paraId="1CD7D294">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297</w:t>
            </w:r>
          </w:p>
        </w:tc>
        <w:tc>
          <w:tcPr>
            <w:tcW w:w="982" w:type="dxa"/>
            <w:noWrap w:val="0"/>
            <w:vAlign w:val="center"/>
          </w:tcPr>
          <w:p w14:paraId="0D6BA64C">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62.52</w:t>
            </w:r>
          </w:p>
        </w:tc>
        <w:tc>
          <w:tcPr>
            <w:tcW w:w="820" w:type="dxa"/>
            <w:noWrap w:val="0"/>
            <w:vAlign w:val="center"/>
          </w:tcPr>
          <w:p w14:paraId="7E6ABC0A">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3</w:t>
            </w:r>
          </w:p>
        </w:tc>
      </w:tr>
      <w:tr w14:paraId="5E09EB32">
        <w:tblPrEx>
          <w:tblCellMar>
            <w:top w:w="0" w:type="dxa"/>
            <w:left w:w="108" w:type="dxa"/>
            <w:bottom w:w="0" w:type="dxa"/>
            <w:right w:w="108" w:type="dxa"/>
          </w:tblCellMar>
        </w:tblPrEx>
        <w:trPr>
          <w:trHeight w:val="423" w:hRule="atLeast"/>
          <w:jc w:val="center"/>
        </w:trPr>
        <w:tc>
          <w:tcPr>
            <w:tcW w:w="1338" w:type="dxa"/>
            <w:noWrap w:val="0"/>
            <w:vAlign w:val="center"/>
          </w:tcPr>
          <w:p w14:paraId="3BFEB0FD">
            <w:pPr>
              <w:widowControl/>
              <w:jc w:val="center"/>
              <w:rPr>
                <w:rFonts w:hint="eastAsia" w:ascii="宋体" w:hAnsi="宋体" w:cs="宋体"/>
                <w:color w:val="000000"/>
                <w:sz w:val="18"/>
                <w:szCs w:val="18"/>
              </w:rPr>
            </w:pPr>
            <w:r>
              <w:rPr>
                <w:rFonts w:hint="eastAsia" w:ascii="仿宋_GB2312" w:hAnsi="宋体" w:eastAsia="仿宋_GB2312" w:cs="宋体"/>
                <w:color w:val="auto"/>
                <w:kern w:val="0"/>
                <w:sz w:val="18"/>
                <w:szCs w:val="18"/>
              </w:rPr>
              <w:t>糖尿病</w:t>
            </w:r>
          </w:p>
        </w:tc>
        <w:tc>
          <w:tcPr>
            <w:tcW w:w="830" w:type="dxa"/>
            <w:noWrap w:val="0"/>
            <w:vAlign w:val="center"/>
          </w:tcPr>
          <w:p w14:paraId="10CD5293">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95</w:t>
            </w:r>
          </w:p>
        </w:tc>
        <w:tc>
          <w:tcPr>
            <w:tcW w:w="794" w:type="dxa"/>
            <w:noWrap w:val="0"/>
            <w:vAlign w:val="center"/>
          </w:tcPr>
          <w:p w14:paraId="632A03C5">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10.15</w:t>
            </w:r>
          </w:p>
        </w:tc>
        <w:tc>
          <w:tcPr>
            <w:tcW w:w="882" w:type="dxa"/>
            <w:noWrap w:val="0"/>
            <w:vAlign w:val="center"/>
          </w:tcPr>
          <w:p w14:paraId="3403C16F">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4</w:t>
            </w:r>
          </w:p>
        </w:tc>
        <w:tc>
          <w:tcPr>
            <w:tcW w:w="953" w:type="dxa"/>
            <w:noWrap w:val="0"/>
            <w:vAlign w:val="center"/>
          </w:tcPr>
          <w:p w14:paraId="6F28D21E">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52</w:t>
            </w:r>
          </w:p>
        </w:tc>
        <w:tc>
          <w:tcPr>
            <w:tcW w:w="954" w:type="dxa"/>
            <w:noWrap w:val="0"/>
            <w:vAlign w:val="center"/>
          </w:tcPr>
          <w:p w14:paraId="185EC325">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11.29</w:t>
            </w:r>
          </w:p>
        </w:tc>
        <w:tc>
          <w:tcPr>
            <w:tcW w:w="824" w:type="dxa"/>
            <w:noWrap w:val="0"/>
            <w:vAlign w:val="center"/>
          </w:tcPr>
          <w:p w14:paraId="4E6D3E3D">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4</w:t>
            </w:r>
          </w:p>
        </w:tc>
        <w:tc>
          <w:tcPr>
            <w:tcW w:w="818" w:type="dxa"/>
            <w:noWrap w:val="0"/>
            <w:vAlign w:val="center"/>
          </w:tcPr>
          <w:p w14:paraId="7A3B503D">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43</w:t>
            </w:r>
          </w:p>
        </w:tc>
        <w:tc>
          <w:tcPr>
            <w:tcW w:w="982" w:type="dxa"/>
            <w:noWrap w:val="0"/>
            <w:vAlign w:val="center"/>
          </w:tcPr>
          <w:p w14:paraId="599A46F5">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9.05</w:t>
            </w:r>
          </w:p>
        </w:tc>
        <w:tc>
          <w:tcPr>
            <w:tcW w:w="820" w:type="dxa"/>
            <w:noWrap w:val="0"/>
            <w:vAlign w:val="center"/>
          </w:tcPr>
          <w:p w14:paraId="4D95068B">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4</w:t>
            </w:r>
          </w:p>
        </w:tc>
      </w:tr>
      <w:tr w14:paraId="430D5A8A">
        <w:tblPrEx>
          <w:tblCellMar>
            <w:top w:w="0" w:type="dxa"/>
            <w:left w:w="108" w:type="dxa"/>
            <w:bottom w:w="0" w:type="dxa"/>
            <w:right w:w="108" w:type="dxa"/>
          </w:tblCellMar>
        </w:tblPrEx>
        <w:trPr>
          <w:trHeight w:val="599" w:hRule="atLeast"/>
          <w:jc w:val="center"/>
        </w:trPr>
        <w:tc>
          <w:tcPr>
            <w:tcW w:w="1338" w:type="dxa"/>
            <w:noWrap w:val="0"/>
            <w:vAlign w:val="center"/>
          </w:tcPr>
          <w:p w14:paraId="395E4873">
            <w:pPr>
              <w:widowControl/>
              <w:jc w:val="center"/>
              <w:rPr>
                <w:rFonts w:hint="eastAsia" w:ascii="宋体" w:hAnsi="宋体" w:cs="宋体"/>
                <w:color w:val="000000"/>
                <w:sz w:val="18"/>
                <w:szCs w:val="18"/>
              </w:rPr>
            </w:pPr>
            <w:r>
              <w:rPr>
                <w:rFonts w:hint="eastAsia" w:ascii="仿宋_GB2312" w:hAnsi="宋体" w:eastAsia="仿宋_GB2312" w:cs="宋体"/>
                <w:color w:val="auto"/>
                <w:kern w:val="0"/>
                <w:sz w:val="18"/>
                <w:szCs w:val="18"/>
              </w:rPr>
              <w:t>慢性下呼吸道疾病</w:t>
            </w:r>
          </w:p>
        </w:tc>
        <w:tc>
          <w:tcPr>
            <w:tcW w:w="830" w:type="dxa"/>
            <w:noWrap w:val="0"/>
            <w:vAlign w:val="center"/>
          </w:tcPr>
          <w:p w14:paraId="7F01B008">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68</w:t>
            </w:r>
          </w:p>
        </w:tc>
        <w:tc>
          <w:tcPr>
            <w:tcW w:w="794" w:type="dxa"/>
            <w:noWrap w:val="0"/>
            <w:vAlign w:val="center"/>
          </w:tcPr>
          <w:p w14:paraId="61EA057A">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7.27</w:t>
            </w:r>
          </w:p>
        </w:tc>
        <w:tc>
          <w:tcPr>
            <w:tcW w:w="882" w:type="dxa"/>
            <w:noWrap w:val="0"/>
            <w:vAlign w:val="center"/>
          </w:tcPr>
          <w:p w14:paraId="0C649DB1">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5</w:t>
            </w:r>
          </w:p>
        </w:tc>
        <w:tc>
          <w:tcPr>
            <w:tcW w:w="953" w:type="dxa"/>
            <w:noWrap w:val="0"/>
            <w:vAlign w:val="center"/>
          </w:tcPr>
          <w:p w14:paraId="52EDB6BE">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50</w:t>
            </w:r>
          </w:p>
        </w:tc>
        <w:tc>
          <w:tcPr>
            <w:tcW w:w="954" w:type="dxa"/>
            <w:noWrap w:val="0"/>
            <w:vAlign w:val="center"/>
          </w:tcPr>
          <w:p w14:paraId="7746A786">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10.86</w:t>
            </w:r>
          </w:p>
        </w:tc>
        <w:tc>
          <w:tcPr>
            <w:tcW w:w="824" w:type="dxa"/>
            <w:noWrap w:val="0"/>
            <w:vAlign w:val="center"/>
          </w:tcPr>
          <w:p w14:paraId="218D4C06">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5</w:t>
            </w:r>
          </w:p>
        </w:tc>
        <w:tc>
          <w:tcPr>
            <w:tcW w:w="818" w:type="dxa"/>
            <w:noWrap w:val="0"/>
            <w:vAlign w:val="center"/>
          </w:tcPr>
          <w:p w14:paraId="3973BA78">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18</w:t>
            </w:r>
          </w:p>
        </w:tc>
        <w:tc>
          <w:tcPr>
            <w:tcW w:w="982" w:type="dxa"/>
            <w:noWrap w:val="0"/>
            <w:vAlign w:val="center"/>
          </w:tcPr>
          <w:p w14:paraId="49E22056">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3.79</w:t>
            </w:r>
          </w:p>
        </w:tc>
        <w:tc>
          <w:tcPr>
            <w:tcW w:w="820" w:type="dxa"/>
            <w:noWrap w:val="0"/>
            <w:vAlign w:val="center"/>
          </w:tcPr>
          <w:p w14:paraId="49316A5A">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5</w:t>
            </w:r>
          </w:p>
        </w:tc>
      </w:tr>
      <w:tr w14:paraId="5FEFE201">
        <w:tblPrEx>
          <w:tblCellMar>
            <w:top w:w="0" w:type="dxa"/>
            <w:left w:w="108" w:type="dxa"/>
            <w:bottom w:w="0" w:type="dxa"/>
            <w:right w:w="108" w:type="dxa"/>
          </w:tblCellMar>
        </w:tblPrEx>
        <w:trPr>
          <w:trHeight w:val="421" w:hRule="atLeast"/>
          <w:jc w:val="center"/>
        </w:trPr>
        <w:tc>
          <w:tcPr>
            <w:tcW w:w="1338" w:type="dxa"/>
            <w:tcBorders>
              <w:bottom w:val="single" w:color="auto" w:sz="4" w:space="0"/>
            </w:tcBorders>
            <w:noWrap w:val="0"/>
            <w:vAlign w:val="center"/>
          </w:tcPr>
          <w:p w14:paraId="48EFA1DB">
            <w:pPr>
              <w:widowControl/>
              <w:jc w:val="center"/>
              <w:rPr>
                <w:rFonts w:hint="eastAsia" w:ascii="宋体" w:hAnsi="宋体" w:cs="宋体"/>
                <w:color w:val="000000"/>
                <w:sz w:val="18"/>
                <w:szCs w:val="18"/>
              </w:rPr>
            </w:pPr>
            <w:r>
              <w:rPr>
                <w:rFonts w:hint="eastAsia" w:ascii="仿宋_GB2312" w:hAnsi="宋体" w:eastAsia="仿宋_GB2312" w:cs="宋体"/>
                <w:color w:val="auto"/>
                <w:kern w:val="0"/>
                <w:sz w:val="18"/>
                <w:szCs w:val="18"/>
              </w:rPr>
              <w:t>合</w:t>
            </w:r>
            <w:r>
              <w:rPr>
                <w:rFonts w:hint="eastAsia" w:ascii="宋体" w:hAnsi="宋体" w:cs="宋体"/>
                <w:color w:val="auto"/>
                <w:kern w:val="0"/>
                <w:sz w:val="18"/>
                <w:szCs w:val="18"/>
              </w:rPr>
              <w:t>计</w:t>
            </w:r>
          </w:p>
        </w:tc>
        <w:tc>
          <w:tcPr>
            <w:tcW w:w="830" w:type="dxa"/>
            <w:tcBorders>
              <w:bottom w:val="single" w:color="auto" w:sz="4" w:space="0"/>
            </w:tcBorders>
            <w:noWrap w:val="0"/>
            <w:vAlign w:val="center"/>
          </w:tcPr>
          <w:p w14:paraId="2353DBB5">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3430</w:t>
            </w:r>
          </w:p>
        </w:tc>
        <w:tc>
          <w:tcPr>
            <w:tcW w:w="794" w:type="dxa"/>
            <w:tcBorders>
              <w:bottom w:val="single" w:color="auto" w:sz="4" w:space="0"/>
            </w:tcBorders>
            <w:noWrap w:val="0"/>
            <w:vAlign w:val="center"/>
          </w:tcPr>
          <w:p w14:paraId="3DA41282">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366.59</w:t>
            </w:r>
          </w:p>
        </w:tc>
        <w:tc>
          <w:tcPr>
            <w:tcW w:w="882" w:type="dxa"/>
            <w:tcBorders>
              <w:bottom w:val="single" w:color="auto" w:sz="4" w:space="0"/>
            </w:tcBorders>
            <w:noWrap w:val="0"/>
            <w:vAlign w:val="center"/>
          </w:tcPr>
          <w:p w14:paraId="4BB9B0A2">
            <w:pPr>
              <w:keepNext w:val="0"/>
              <w:keepLines w:val="0"/>
              <w:widowControl/>
              <w:suppressLineNumbers w:val="0"/>
              <w:jc w:val="center"/>
              <w:textAlignment w:val="bottom"/>
              <w:rPr>
                <w:rFonts w:hint="eastAsia" w:ascii="宋体" w:hAnsi="宋体" w:cs="宋体"/>
                <w:color w:val="000000"/>
                <w:sz w:val="18"/>
                <w:szCs w:val="18"/>
              </w:rPr>
            </w:pPr>
          </w:p>
        </w:tc>
        <w:tc>
          <w:tcPr>
            <w:tcW w:w="953" w:type="dxa"/>
            <w:tcBorders>
              <w:bottom w:val="single" w:color="auto" w:sz="4" w:space="0"/>
            </w:tcBorders>
            <w:noWrap w:val="0"/>
            <w:vAlign w:val="center"/>
          </w:tcPr>
          <w:p w14:paraId="3C34637C">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2005</w:t>
            </w:r>
          </w:p>
        </w:tc>
        <w:tc>
          <w:tcPr>
            <w:tcW w:w="954" w:type="dxa"/>
            <w:tcBorders>
              <w:bottom w:val="single" w:color="auto" w:sz="4" w:space="0"/>
            </w:tcBorders>
            <w:noWrap w:val="0"/>
            <w:vAlign w:val="center"/>
          </w:tcPr>
          <w:p w14:paraId="39E44A26">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435.31</w:t>
            </w:r>
          </w:p>
        </w:tc>
        <w:tc>
          <w:tcPr>
            <w:tcW w:w="824" w:type="dxa"/>
            <w:tcBorders>
              <w:bottom w:val="single" w:color="auto" w:sz="4" w:space="0"/>
            </w:tcBorders>
            <w:noWrap w:val="0"/>
            <w:vAlign w:val="center"/>
          </w:tcPr>
          <w:p w14:paraId="79A7294A">
            <w:pPr>
              <w:keepNext w:val="0"/>
              <w:keepLines w:val="0"/>
              <w:widowControl/>
              <w:suppressLineNumbers w:val="0"/>
              <w:jc w:val="center"/>
              <w:textAlignment w:val="bottom"/>
              <w:rPr>
                <w:rFonts w:hint="eastAsia" w:ascii="宋体" w:hAnsi="宋体" w:cs="宋体"/>
                <w:color w:val="000000"/>
                <w:sz w:val="18"/>
                <w:szCs w:val="18"/>
              </w:rPr>
            </w:pPr>
          </w:p>
        </w:tc>
        <w:tc>
          <w:tcPr>
            <w:tcW w:w="818" w:type="dxa"/>
            <w:tcBorders>
              <w:bottom w:val="single" w:color="auto" w:sz="4" w:space="0"/>
            </w:tcBorders>
            <w:noWrap w:val="0"/>
            <w:vAlign w:val="center"/>
          </w:tcPr>
          <w:p w14:paraId="253CE0E1">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1425</w:t>
            </w:r>
          </w:p>
        </w:tc>
        <w:tc>
          <w:tcPr>
            <w:tcW w:w="982" w:type="dxa"/>
            <w:tcBorders>
              <w:bottom w:val="single" w:color="auto" w:sz="4" w:space="0"/>
            </w:tcBorders>
            <w:noWrap w:val="0"/>
            <w:vAlign w:val="center"/>
          </w:tcPr>
          <w:p w14:paraId="2FA01F76">
            <w:pPr>
              <w:keepNext w:val="0"/>
              <w:keepLines w:val="0"/>
              <w:widowControl/>
              <w:suppressLineNumbers w:val="0"/>
              <w:jc w:val="center"/>
              <w:textAlignment w:val="bottom"/>
              <w:rPr>
                <w:rFonts w:hint="eastAsia" w:ascii="宋体" w:hAnsi="宋体" w:cs="宋体"/>
                <w:color w:val="000000"/>
                <w:sz w:val="18"/>
                <w:szCs w:val="18"/>
              </w:rPr>
            </w:pPr>
            <w:r>
              <w:rPr>
                <w:rFonts w:hint="default" w:ascii="仿宋_GB2312" w:hAnsi="Arial" w:eastAsia="仿宋_GB2312" w:cs="仿宋_GB2312"/>
                <w:i w:val="0"/>
                <w:iCs w:val="0"/>
                <w:color w:val="000000"/>
                <w:kern w:val="0"/>
                <w:sz w:val="18"/>
                <w:szCs w:val="18"/>
                <w:u w:val="none"/>
                <w:lang w:val="en-US" w:eastAsia="zh-CN" w:bidi="ar"/>
              </w:rPr>
              <w:t>299.97</w:t>
            </w:r>
          </w:p>
        </w:tc>
        <w:tc>
          <w:tcPr>
            <w:tcW w:w="820" w:type="dxa"/>
            <w:tcBorders>
              <w:bottom w:val="single" w:color="auto" w:sz="4" w:space="0"/>
            </w:tcBorders>
            <w:noWrap w:val="0"/>
            <w:vAlign w:val="center"/>
          </w:tcPr>
          <w:p w14:paraId="378C4504">
            <w:pPr>
              <w:keepNext w:val="0"/>
              <w:keepLines w:val="0"/>
              <w:widowControl/>
              <w:suppressLineNumbers w:val="0"/>
              <w:jc w:val="center"/>
              <w:textAlignment w:val="bottom"/>
              <w:rPr>
                <w:rFonts w:hint="eastAsia" w:ascii="宋体" w:hAnsi="宋体" w:cs="宋体"/>
                <w:color w:val="000000"/>
                <w:sz w:val="18"/>
                <w:szCs w:val="18"/>
              </w:rPr>
            </w:pPr>
          </w:p>
        </w:tc>
      </w:tr>
    </w:tbl>
    <w:p w14:paraId="1BEAA6E7">
      <w:pPr>
        <w:spacing w:line="360" w:lineRule="auto"/>
        <w:jc w:val="center"/>
        <w:rPr>
          <w:rFonts w:hint="eastAsia" w:ascii="宋体" w:hAnsi="宋体" w:cs="宋体"/>
          <w:b/>
          <w:bCs w:val="0"/>
          <w:kern w:val="0"/>
          <w:sz w:val="24"/>
        </w:rPr>
      </w:pPr>
    </w:p>
    <w:p w14:paraId="0B8CA550">
      <w:pPr>
        <w:spacing w:line="360" w:lineRule="auto"/>
        <w:jc w:val="center"/>
        <w:rPr>
          <w:rFonts w:hint="eastAsia" w:ascii="宋体" w:hAnsi="宋体" w:cs="宋体"/>
          <w:b/>
          <w:bCs w:val="0"/>
          <w:kern w:val="0"/>
          <w:sz w:val="24"/>
        </w:rPr>
      </w:pPr>
      <w:r>
        <w:rPr>
          <w:rFonts w:hint="eastAsia" w:ascii="宋体" w:hAnsi="宋体" w:cs="宋体"/>
          <w:b/>
          <w:bCs w:val="0"/>
          <w:kern w:val="0"/>
          <w:sz w:val="24"/>
        </w:rPr>
        <w:t>表</w:t>
      </w:r>
      <w:r>
        <w:rPr>
          <w:rFonts w:hint="eastAsia" w:ascii="宋体" w:hAnsi="宋体" w:cs="宋体"/>
          <w:b/>
          <w:bCs w:val="0"/>
          <w:kern w:val="0"/>
          <w:sz w:val="24"/>
          <w:lang w:val="en-US" w:eastAsia="zh-CN"/>
        </w:rPr>
        <w:t>3-11</w:t>
      </w:r>
      <w:r>
        <w:rPr>
          <w:rFonts w:hint="eastAsia" w:ascii="宋体" w:hAnsi="宋体" w:cs="宋体"/>
          <w:b/>
          <w:bCs w:val="0"/>
          <w:kern w:val="0"/>
          <w:sz w:val="24"/>
        </w:rPr>
        <w:t xml:space="preserve">  2018年盐湖区主要慢性非传染疾病分性别</w:t>
      </w:r>
    </w:p>
    <w:p w14:paraId="45DC6CC3">
      <w:pPr>
        <w:spacing w:line="360" w:lineRule="auto"/>
        <w:jc w:val="center"/>
        <w:rPr>
          <w:rFonts w:hint="eastAsia" w:ascii="宋体" w:hAnsi="宋体" w:cs="宋体"/>
          <w:b/>
          <w:bCs w:val="0"/>
          <w:kern w:val="0"/>
          <w:sz w:val="24"/>
        </w:rPr>
      </w:pPr>
      <w:r>
        <w:rPr>
          <w:rFonts w:hint="eastAsia" w:ascii="宋体" w:hAnsi="宋体" w:cs="宋体"/>
          <w:b/>
          <w:bCs w:val="0"/>
          <w:kern w:val="0"/>
          <w:sz w:val="24"/>
        </w:rPr>
        <w:t>死亡数、死亡率、死因顺位（1/10万）</w:t>
      </w:r>
    </w:p>
    <w:tbl>
      <w:tblPr>
        <w:tblStyle w:val="7"/>
        <w:tblW w:w="9106" w:type="dxa"/>
        <w:jc w:val="center"/>
        <w:tblLayout w:type="fixed"/>
        <w:tblCellMar>
          <w:top w:w="0" w:type="dxa"/>
          <w:left w:w="108" w:type="dxa"/>
          <w:bottom w:w="0" w:type="dxa"/>
          <w:right w:w="108" w:type="dxa"/>
        </w:tblCellMar>
      </w:tblPr>
      <w:tblGrid>
        <w:gridCol w:w="1456"/>
        <w:gridCol w:w="787"/>
        <w:gridCol w:w="763"/>
        <w:gridCol w:w="850"/>
        <w:gridCol w:w="787"/>
        <w:gridCol w:w="963"/>
        <w:gridCol w:w="906"/>
        <w:gridCol w:w="787"/>
        <w:gridCol w:w="934"/>
        <w:gridCol w:w="873"/>
      </w:tblGrid>
      <w:tr w14:paraId="5CD677FC">
        <w:tblPrEx>
          <w:tblCellMar>
            <w:top w:w="0" w:type="dxa"/>
            <w:left w:w="108" w:type="dxa"/>
            <w:bottom w:w="0" w:type="dxa"/>
            <w:right w:w="108" w:type="dxa"/>
          </w:tblCellMar>
        </w:tblPrEx>
        <w:trPr>
          <w:trHeight w:val="482" w:hRule="atLeast"/>
          <w:jc w:val="center"/>
        </w:trPr>
        <w:tc>
          <w:tcPr>
            <w:tcW w:w="1456" w:type="dxa"/>
            <w:vMerge w:val="restart"/>
            <w:tcBorders>
              <w:top w:val="single" w:color="auto" w:sz="4" w:space="0"/>
              <w:left w:val="nil"/>
              <w:bottom w:val="single" w:color="auto" w:sz="12" w:space="0"/>
              <w:right w:val="nil"/>
            </w:tcBorders>
            <w:noWrap w:val="0"/>
            <w:vAlign w:val="center"/>
          </w:tcPr>
          <w:p w14:paraId="05BFCB4D">
            <w:pPr>
              <w:widowControl/>
              <w:spacing w:line="360" w:lineRule="auto"/>
              <w:jc w:val="center"/>
              <w:rPr>
                <w:rFonts w:hint="eastAsia" w:ascii="宋体" w:hAnsi="宋体" w:cs="宋体"/>
                <w:kern w:val="0"/>
                <w:sz w:val="18"/>
                <w:szCs w:val="18"/>
              </w:rPr>
            </w:pPr>
            <w:r>
              <w:rPr>
                <w:rFonts w:hint="eastAsia" w:ascii="宋体" w:hAnsi="宋体" w:cs="宋体"/>
                <w:kern w:val="0"/>
                <w:sz w:val="18"/>
                <w:szCs w:val="18"/>
              </w:rPr>
              <w:t>疾病名称</w:t>
            </w:r>
          </w:p>
        </w:tc>
        <w:tc>
          <w:tcPr>
            <w:tcW w:w="2400" w:type="dxa"/>
            <w:gridSpan w:val="3"/>
            <w:tcBorders>
              <w:top w:val="single" w:color="auto" w:sz="4" w:space="0"/>
              <w:left w:val="nil"/>
              <w:bottom w:val="single" w:color="auto" w:sz="4" w:space="0"/>
              <w:right w:val="nil"/>
            </w:tcBorders>
            <w:noWrap w:val="0"/>
            <w:vAlign w:val="center"/>
          </w:tcPr>
          <w:p w14:paraId="5B0CA437">
            <w:pPr>
              <w:widowControl/>
              <w:spacing w:line="360" w:lineRule="auto"/>
              <w:jc w:val="center"/>
              <w:rPr>
                <w:rFonts w:hint="eastAsia" w:ascii="宋体" w:hAnsi="宋体" w:cs="宋体"/>
                <w:kern w:val="0"/>
                <w:sz w:val="18"/>
                <w:szCs w:val="18"/>
              </w:rPr>
            </w:pPr>
            <w:r>
              <w:rPr>
                <w:rFonts w:hint="eastAsia" w:ascii="宋体" w:hAnsi="宋体" w:cs="宋体"/>
                <w:kern w:val="0"/>
                <w:sz w:val="18"/>
                <w:szCs w:val="18"/>
              </w:rPr>
              <w:t>合计</w:t>
            </w:r>
          </w:p>
        </w:tc>
        <w:tc>
          <w:tcPr>
            <w:tcW w:w="2656" w:type="dxa"/>
            <w:gridSpan w:val="3"/>
            <w:tcBorders>
              <w:top w:val="single" w:color="auto" w:sz="4" w:space="0"/>
              <w:left w:val="nil"/>
              <w:bottom w:val="single" w:color="auto" w:sz="4" w:space="0"/>
              <w:right w:val="nil"/>
            </w:tcBorders>
            <w:noWrap w:val="0"/>
            <w:vAlign w:val="center"/>
          </w:tcPr>
          <w:p w14:paraId="693975D1">
            <w:pPr>
              <w:widowControl/>
              <w:spacing w:line="360" w:lineRule="auto"/>
              <w:jc w:val="center"/>
              <w:rPr>
                <w:rFonts w:hint="eastAsia" w:ascii="宋体" w:hAnsi="宋体" w:cs="宋体"/>
                <w:kern w:val="0"/>
                <w:sz w:val="18"/>
                <w:szCs w:val="18"/>
              </w:rPr>
            </w:pPr>
            <w:r>
              <w:rPr>
                <w:rFonts w:hint="eastAsia" w:ascii="宋体" w:hAnsi="宋体" w:cs="宋体"/>
                <w:kern w:val="0"/>
                <w:sz w:val="18"/>
                <w:szCs w:val="18"/>
              </w:rPr>
              <w:t>男性</w:t>
            </w:r>
          </w:p>
        </w:tc>
        <w:tc>
          <w:tcPr>
            <w:tcW w:w="2594" w:type="dxa"/>
            <w:gridSpan w:val="3"/>
            <w:tcBorders>
              <w:top w:val="single" w:color="auto" w:sz="4" w:space="0"/>
              <w:left w:val="nil"/>
              <w:bottom w:val="single" w:color="auto" w:sz="4" w:space="0"/>
              <w:right w:val="nil"/>
            </w:tcBorders>
            <w:noWrap w:val="0"/>
            <w:vAlign w:val="center"/>
          </w:tcPr>
          <w:p w14:paraId="292ECD9A">
            <w:pPr>
              <w:widowControl/>
              <w:spacing w:line="360" w:lineRule="auto"/>
              <w:jc w:val="center"/>
              <w:rPr>
                <w:rFonts w:hint="eastAsia" w:ascii="宋体" w:hAnsi="宋体" w:cs="宋体"/>
                <w:kern w:val="0"/>
                <w:sz w:val="18"/>
                <w:szCs w:val="18"/>
              </w:rPr>
            </w:pPr>
            <w:r>
              <w:rPr>
                <w:rFonts w:hint="eastAsia" w:ascii="宋体" w:hAnsi="宋体" w:cs="宋体"/>
                <w:kern w:val="0"/>
                <w:sz w:val="18"/>
                <w:szCs w:val="18"/>
              </w:rPr>
              <w:t>女性</w:t>
            </w:r>
          </w:p>
        </w:tc>
      </w:tr>
      <w:tr w14:paraId="50F21FED">
        <w:tblPrEx>
          <w:tblCellMar>
            <w:top w:w="0" w:type="dxa"/>
            <w:left w:w="108" w:type="dxa"/>
            <w:bottom w:w="0" w:type="dxa"/>
            <w:right w:w="108" w:type="dxa"/>
          </w:tblCellMar>
        </w:tblPrEx>
        <w:trPr>
          <w:trHeight w:val="505" w:hRule="atLeast"/>
          <w:jc w:val="center"/>
        </w:trPr>
        <w:tc>
          <w:tcPr>
            <w:tcW w:w="1456" w:type="dxa"/>
            <w:vMerge w:val="continue"/>
            <w:tcBorders>
              <w:top w:val="single" w:color="auto" w:sz="12" w:space="0"/>
              <w:left w:val="nil"/>
              <w:bottom w:val="single" w:color="auto" w:sz="4" w:space="0"/>
              <w:right w:val="nil"/>
            </w:tcBorders>
            <w:noWrap w:val="0"/>
            <w:vAlign w:val="center"/>
          </w:tcPr>
          <w:p w14:paraId="5BD04F16">
            <w:pPr>
              <w:widowControl/>
              <w:spacing w:line="360" w:lineRule="auto"/>
              <w:jc w:val="center"/>
              <w:rPr>
                <w:rFonts w:hint="eastAsia" w:ascii="宋体" w:hAnsi="宋体" w:cs="宋体"/>
                <w:kern w:val="0"/>
                <w:sz w:val="18"/>
                <w:szCs w:val="18"/>
              </w:rPr>
            </w:pPr>
          </w:p>
        </w:tc>
        <w:tc>
          <w:tcPr>
            <w:tcW w:w="787" w:type="dxa"/>
            <w:tcBorders>
              <w:top w:val="single" w:color="auto" w:sz="4" w:space="0"/>
              <w:left w:val="nil"/>
              <w:bottom w:val="single" w:color="auto" w:sz="4" w:space="0"/>
              <w:right w:val="nil"/>
            </w:tcBorders>
            <w:noWrap w:val="0"/>
            <w:vAlign w:val="center"/>
          </w:tcPr>
          <w:p w14:paraId="016C9BD0">
            <w:pPr>
              <w:widowControl/>
              <w:spacing w:line="360" w:lineRule="auto"/>
              <w:jc w:val="center"/>
              <w:rPr>
                <w:rFonts w:hint="eastAsia" w:ascii="宋体" w:hAnsi="宋体" w:cs="宋体"/>
                <w:kern w:val="0"/>
                <w:sz w:val="18"/>
                <w:szCs w:val="18"/>
              </w:rPr>
            </w:pPr>
            <w:r>
              <w:rPr>
                <w:rFonts w:hint="eastAsia" w:ascii="宋体" w:hAnsi="宋体" w:cs="宋体"/>
                <w:spacing w:val="-20"/>
                <w:kern w:val="0"/>
                <w:sz w:val="18"/>
                <w:szCs w:val="18"/>
              </w:rPr>
              <w:t>死亡人数</w:t>
            </w:r>
          </w:p>
        </w:tc>
        <w:tc>
          <w:tcPr>
            <w:tcW w:w="763" w:type="dxa"/>
            <w:tcBorders>
              <w:top w:val="single" w:color="auto" w:sz="4" w:space="0"/>
              <w:left w:val="nil"/>
              <w:bottom w:val="single" w:color="auto" w:sz="4" w:space="0"/>
              <w:right w:val="nil"/>
            </w:tcBorders>
            <w:noWrap w:val="0"/>
            <w:vAlign w:val="center"/>
          </w:tcPr>
          <w:p w14:paraId="20364958">
            <w:pPr>
              <w:widowControl/>
              <w:spacing w:line="360" w:lineRule="auto"/>
              <w:jc w:val="center"/>
              <w:rPr>
                <w:rFonts w:hint="eastAsia" w:ascii="宋体" w:hAnsi="宋体" w:cs="宋体"/>
                <w:spacing w:val="-20"/>
                <w:kern w:val="0"/>
                <w:sz w:val="18"/>
                <w:szCs w:val="18"/>
              </w:rPr>
            </w:pPr>
            <w:r>
              <w:rPr>
                <w:rFonts w:hint="eastAsia" w:ascii="宋体" w:hAnsi="宋体" w:cs="宋体"/>
                <w:spacing w:val="-20"/>
                <w:kern w:val="0"/>
                <w:sz w:val="18"/>
                <w:szCs w:val="18"/>
              </w:rPr>
              <w:t>死亡率</w:t>
            </w:r>
          </w:p>
        </w:tc>
        <w:tc>
          <w:tcPr>
            <w:tcW w:w="850" w:type="dxa"/>
            <w:tcBorders>
              <w:top w:val="single" w:color="auto" w:sz="4" w:space="0"/>
              <w:left w:val="nil"/>
              <w:bottom w:val="single" w:color="auto" w:sz="4" w:space="0"/>
              <w:right w:val="nil"/>
            </w:tcBorders>
            <w:noWrap w:val="0"/>
            <w:vAlign w:val="center"/>
          </w:tcPr>
          <w:p w14:paraId="09B2B529">
            <w:pPr>
              <w:widowControl/>
              <w:spacing w:line="360" w:lineRule="auto"/>
              <w:jc w:val="center"/>
              <w:rPr>
                <w:rFonts w:hint="eastAsia" w:ascii="宋体" w:hAnsi="宋体" w:cs="宋体"/>
                <w:spacing w:val="-20"/>
                <w:kern w:val="0"/>
                <w:sz w:val="18"/>
                <w:szCs w:val="18"/>
              </w:rPr>
            </w:pPr>
            <w:r>
              <w:rPr>
                <w:rFonts w:hint="eastAsia" w:ascii="宋体" w:hAnsi="宋体" w:cs="宋体"/>
                <w:spacing w:val="-20"/>
                <w:kern w:val="0"/>
                <w:sz w:val="18"/>
                <w:szCs w:val="18"/>
              </w:rPr>
              <w:t>死因顺位</w:t>
            </w:r>
          </w:p>
        </w:tc>
        <w:tc>
          <w:tcPr>
            <w:tcW w:w="787" w:type="dxa"/>
            <w:tcBorders>
              <w:top w:val="single" w:color="auto" w:sz="4" w:space="0"/>
              <w:left w:val="nil"/>
              <w:bottom w:val="single" w:color="auto" w:sz="4" w:space="0"/>
              <w:right w:val="nil"/>
            </w:tcBorders>
            <w:noWrap w:val="0"/>
            <w:vAlign w:val="center"/>
          </w:tcPr>
          <w:p w14:paraId="11426E3B">
            <w:pPr>
              <w:widowControl/>
              <w:spacing w:line="360" w:lineRule="auto"/>
              <w:jc w:val="center"/>
              <w:rPr>
                <w:rFonts w:hint="eastAsia" w:ascii="宋体" w:hAnsi="宋体" w:cs="宋体"/>
                <w:spacing w:val="-20"/>
                <w:kern w:val="0"/>
                <w:sz w:val="18"/>
                <w:szCs w:val="18"/>
              </w:rPr>
            </w:pPr>
            <w:r>
              <w:rPr>
                <w:rFonts w:hint="eastAsia" w:ascii="宋体" w:hAnsi="宋体" w:cs="宋体"/>
                <w:spacing w:val="-20"/>
                <w:kern w:val="0"/>
                <w:sz w:val="18"/>
                <w:szCs w:val="18"/>
              </w:rPr>
              <w:t>死亡人数</w:t>
            </w:r>
          </w:p>
        </w:tc>
        <w:tc>
          <w:tcPr>
            <w:tcW w:w="963" w:type="dxa"/>
            <w:tcBorders>
              <w:top w:val="single" w:color="auto" w:sz="4" w:space="0"/>
              <w:left w:val="nil"/>
              <w:bottom w:val="single" w:color="auto" w:sz="4" w:space="0"/>
              <w:right w:val="nil"/>
            </w:tcBorders>
            <w:noWrap w:val="0"/>
            <w:vAlign w:val="center"/>
          </w:tcPr>
          <w:p w14:paraId="496BAC08">
            <w:pPr>
              <w:widowControl/>
              <w:spacing w:line="360" w:lineRule="auto"/>
              <w:jc w:val="center"/>
              <w:rPr>
                <w:rFonts w:hint="eastAsia" w:ascii="宋体" w:hAnsi="宋体" w:cs="宋体"/>
                <w:spacing w:val="-20"/>
                <w:kern w:val="0"/>
                <w:sz w:val="18"/>
                <w:szCs w:val="18"/>
              </w:rPr>
            </w:pPr>
            <w:r>
              <w:rPr>
                <w:rFonts w:hint="eastAsia" w:ascii="宋体" w:hAnsi="宋体" w:cs="宋体"/>
                <w:spacing w:val="-20"/>
                <w:kern w:val="0"/>
                <w:sz w:val="18"/>
                <w:szCs w:val="18"/>
              </w:rPr>
              <w:t>男性死亡率</w:t>
            </w:r>
          </w:p>
        </w:tc>
        <w:tc>
          <w:tcPr>
            <w:tcW w:w="906" w:type="dxa"/>
            <w:tcBorders>
              <w:top w:val="single" w:color="auto" w:sz="4" w:space="0"/>
              <w:left w:val="nil"/>
              <w:bottom w:val="single" w:color="auto" w:sz="4" w:space="0"/>
              <w:right w:val="nil"/>
            </w:tcBorders>
            <w:noWrap w:val="0"/>
            <w:vAlign w:val="center"/>
          </w:tcPr>
          <w:p w14:paraId="25FEC3A8">
            <w:pPr>
              <w:widowControl/>
              <w:spacing w:line="360" w:lineRule="auto"/>
              <w:jc w:val="center"/>
              <w:rPr>
                <w:rFonts w:hint="eastAsia" w:ascii="宋体" w:hAnsi="宋体" w:cs="宋体"/>
                <w:spacing w:val="-20"/>
                <w:kern w:val="0"/>
                <w:sz w:val="18"/>
                <w:szCs w:val="18"/>
              </w:rPr>
            </w:pPr>
            <w:r>
              <w:rPr>
                <w:rFonts w:hint="eastAsia" w:ascii="宋体" w:hAnsi="宋体" w:cs="宋体"/>
                <w:spacing w:val="-20"/>
                <w:kern w:val="0"/>
                <w:sz w:val="18"/>
                <w:szCs w:val="18"/>
              </w:rPr>
              <w:t>死因顺位</w:t>
            </w:r>
          </w:p>
        </w:tc>
        <w:tc>
          <w:tcPr>
            <w:tcW w:w="787" w:type="dxa"/>
            <w:tcBorders>
              <w:top w:val="single" w:color="auto" w:sz="4" w:space="0"/>
              <w:left w:val="nil"/>
              <w:bottom w:val="single" w:color="auto" w:sz="4" w:space="0"/>
              <w:right w:val="nil"/>
            </w:tcBorders>
            <w:noWrap w:val="0"/>
            <w:vAlign w:val="center"/>
          </w:tcPr>
          <w:p w14:paraId="32C54E42">
            <w:pPr>
              <w:widowControl/>
              <w:spacing w:line="360" w:lineRule="auto"/>
              <w:jc w:val="center"/>
              <w:rPr>
                <w:rFonts w:hint="eastAsia" w:ascii="宋体" w:hAnsi="宋体" w:cs="宋体"/>
                <w:spacing w:val="-20"/>
                <w:kern w:val="0"/>
                <w:sz w:val="18"/>
                <w:szCs w:val="18"/>
              </w:rPr>
            </w:pPr>
            <w:r>
              <w:rPr>
                <w:rFonts w:hint="eastAsia" w:ascii="宋体" w:hAnsi="宋体" w:cs="宋体"/>
                <w:spacing w:val="-20"/>
                <w:kern w:val="0"/>
                <w:sz w:val="18"/>
                <w:szCs w:val="18"/>
              </w:rPr>
              <w:t>死亡人数</w:t>
            </w:r>
          </w:p>
        </w:tc>
        <w:tc>
          <w:tcPr>
            <w:tcW w:w="934" w:type="dxa"/>
            <w:tcBorders>
              <w:top w:val="single" w:color="auto" w:sz="4" w:space="0"/>
              <w:left w:val="nil"/>
              <w:bottom w:val="single" w:color="auto" w:sz="4" w:space="0"/>
              <w:right w:val="nil"/>
            </w:tcBorders>
            <w:noWrap w:val="0"/>
            <w:vAlign w:val="center"/>
          </w:tcPr>
          <w:p w14:paraId="7907B0EB">
            <w:pPr>
              <w:widowControl/>
              <w:spacing w:line="360" w:lineRule="auto"/>
              <w:jc w:val="center"/>
              <w:rPr>
                <w:rFonts w:hint="eastAsia" w:ascii="宋体" w:hAnsi="宋体" w:cs="宋体"/>
                <w:spacing w:val="-20"/>
                <w:kern w:val="0"/>
                <w:sz w:val="18"/>
                <w:szCs w:val="18"/>
              </w:rPr>
            </w:pPr>
            <w:r>
              <w:rPr>
                <w:rFonts w:hint="eastAsia" w:ascii="宋体" w:hAnsi="宋体" w:cs="宋体"/>
                <w:spacing w:val="-20"/>
                <w:kern w:val="0"/>
                <w:sz w:val="18"/>
                <w:szCs w:val="18"/>
              </w:rPr>
              <w:t>女性死亡率</w:t>
            </w:r>
          </w:p>
        </w:tc>
        <w:tc>
          <w:tcPr>
            <w:tcW w:w="873" w:type="dxa"/>
            <w:tcBorders>
              <w:top w:val="single" w:color="auto" w:sz="4" w:space="0"/>
              <w:left w:val="nil"/>
              <w:bottom w:val="single" w:color="auto" w:sz="4" w:space="0"/>
              <w:right w:val="nil"/>
            </w:tcBorders>
            <w:noWrap w:val="0"/>
            <w:vAlign w:val="center"/>
          </w:tcPr>
          <w:p w14:paraId="060C0FEB">
            <w:pPr>
              <w:widowControl/>
              <w:spacing w:line="360" w:lineRule="auto"/>
              <w:jc w:val="center"/>
              <w:rPr>
                <w:rFonts w:hint="eastAsia" w:ascii="宋体" w:hAnsi="宋体" w:cs="宋体"/>
                <w:spacing w:val="-20"/>
                <w:kern w:val="0"/>
                <w:sz w:val="18"/>
                <w:szCs w:val="18"/>
              </w:rPr>
            </w:pPr>
            <w:r>
              <w:rPr>
                <w:rFonts w:hint="eastAsia" w:ascii="宋体" w:hAnsi="宋体" w:cs="宋体"/>
                <w:spacing w:val="-20"/>
                <w:kern w:val="0"/>
                <w:sz w:val="18"/>
                <w:szCs w:val="18"/>
              </w:rPr>
              <w:t>死因顺位</w:t>
            </w:r>
          </w:p>
        </w:tc>
      </w:tr>
      <w:tr w14:paraId="2C1F1ECA">
        <w:tblPrEx>
          <w:tblCellMar>
            <w:top w:w="0" w:type="dxa"/>
            <w:left w:w="108" w:type="dxa"/>
            <w:bottom w:w="0" w:type="dxa"/>
            <w:right w:w="108" w:type="dxa"/>
          </w:tblCellMar>
        </w:tblPrEx>
        <w:trPr>
          <w:trHeight w:val="482" w:hRule="atLeast"/>
          <w:jc w:val="center"/>
        </w:trPr>
        <w:tc>
          <w:tcPr>
            <w:tcW w:w="1456" w:type="dxa"/>
            <w:tcBorders>
              <w:top w:val="single" w:color="auto" w:sz="4" w:space="0"/>
              <w:left w:val="nil"/>
              <w:bottom w:val="nil"/>
              <w:right w:val="nil"/>
            </w:tcBorders>
            <w:noWrap w:val="0"/>
            <w:vAlign w:val="center"/>
          </w:tcPr>
          <w:p w14:paraId="455FC9FC">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心脏病</w:t>
            </w:r>
          </w:p>
        </w:tc>
        <w:tc>
          <w:tcPr>
            <w:tcW w:w="787" w:type="dxa"/>
            <w:tcBorders>
              <w:top w:val="single" w:color="auto" w:sz="4" w:space="0"/>
              <w:left w:val="nil"/>
              <w:bottom w:val="nil"/>
              <w:right w:val="nil"/>
            </w:tcBorders>
            <w:noWrap w:val="0"/>
            <w:vAlign w:val="center"/>
          </w:tcPr>
          <w:p w14:paraId="6941C5EC">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1926</w:t>
            </w:r>
          </w:p>
        </w:tc>
        <w:tc>
          <w:tcPr>
            <w:tcW w:w="763" w:type="dxa"/>
            <w:tcBorders>
              <w:top w:val="single" w:color="auto" w:sz="4" w:space="0"/>
              <w:left w:val="nil"/>
              <w:bottom w:val="nil"/>
              <w:right w:val="nil"/>
            </w:tcBorders>
            <w:noWrap w:val="0"/>
            <w:vAlign w:val="center"/>
          </w:tcPr>
          <w:p w14:paraId="006C6B6B">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204.04</w:t>
            </w:r>
          </w:p>
        </w:tc>
        <w:tc>
          <w:tcPr>
            <w:tcW w:w="850" w:type="dxa"/>
            <w:tcBorders>
              <w:top w:val="single" w:color="auto" w:sz="4" w:space="0"/>
              <w:left w:val="nil"/>
              <w:bottom w:val="nil"/>
              <w:right w:val="nil"/>
            </w:tcBorders>
            <w:noWrap w:val="0"/>
            <w:vAlign w:val="center"/>
          </w:tcPr>
          <w:p w14:paraId="466D4B94">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w:t>
            </w:r>
          </w:p>
        </w:tc>
        <w:tc>
          <w:tcPr>
            <w:tcW w:w="787" w:type="dxa"/>
            <w:tcBorders>
              <w:top w:val="single" w:color="auto" w:sz="4" w:space="0"/>
              <w:left w:val="nil"/>
              <w:bottom w:val="nil"/>
              <w:right w:val="nil"/>
            </w:tcBorders>
            <w:noWrap w:val="0"/>
            <w:vAlign w:val="center"/>
          </w:tcPr>
          <w:p w14:paraId="05E84098">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1083</w:t>
            </w:r>
          </w:p>
        </w:tc>
        <w:tc>
          <w:tcPr>
            <w:tcW w:w="963" w:type="dxa"/>
            <w:tcBorders>
              <w:top w:val="single" w:color="auto" w:sz="4" w:space="0"/>
              <w:left w:val="nil"/>
              <w:bottom w:val="nil"/>
              <w:right w:val="nil"/>
            </w:tcBorders>
            <w:noWrap w:val="0"/>
            <w:vAlign w:val="center"/>
          </w:tcPr>
          <w:p w14:paraId="18CCE81C">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233.14</w:t>
            </w:r>
          </w:p>
        </w:tc>
        <w:tc>
          <w:tcPr>
            <w:tcW w:w="906" w:type="dxa"/>
            <w:tcBorders>
              <w:top w:val="single" w:color="auto" w:sz="4" w:space="0"/>
              <w:left w:val="nil"/>
              <w:bottom w:val="nil"/>
              <w:right w:val="nil"/>
            </w:tcBorders>
            <w:noWrap w:val="0"/>
            <w:vAlign w:val="center"/>
          </w:tcPr>
          <w:p w14:paraId="59746F3F">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w:t>
            </w:r>
          </w:p>
        </w:tc>
        <w:tc>
          <w:tcPr>
            <w:tcW w:w="787" w:type="dxa"/>
            <w:tcBorders>
              <w:top w:val="single" w:color="auto" w:sz="4" w:space="0"/>
              <w:left w:val="nil"/>
              <w:bottom w:val="nil"/>
              <w:right w:val="nil"/>
            </w:tcBorders>
            <w:noWrap w:val="0"/>
            <w:vAlign w:val="center"/>
          </w:tcPr>
          <w:p w14:paraId="277A6814">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843</w:t>
            </w:r>
          </w:p>
        </w:tc>
        <w:tc>
          <w:tcPr>
            <w:tcW w:w="934" w:type="dxa"/>
            <w:tcBorders>
              <w:top w:val="single" w:color="auto" w:sz="4" w:space="0"/>
              <w:left w:val="nil"/>
              <w:bottom w:val="nil"/>
              <w:right w:val="nil"/>
            </w:tcBorders>
            <w:noWrap w:val="0"/>
            <w:vAlign w:val="center"/>
          </w:tcPr>
          <w:p w14:paraId="37F6046B">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175.84</w:t>
            </w:r>
          </w:p>
        </w:tc>
        <w:tc>
          <w:tcPr>
            <w:tcW w:w="873" w:type="dxa"/>
            <w:tcBorders>
              <w:top w:val="single" w:color="auto" w:sz="4" w:space="0"/>
              <w:left w:val="nil"/>
              <w:bottom w:val="nil"/>
              <w:right w:val="nil"/>
            </w:tcBorders>
            <w:noWrap w:val="0"/>
            <w:vAlign w:val="center"/>
          </w:tcPr>
          <w:p w14:paraId="7DACB936">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w:t>
            </w:r>
          </w:p>
        </w:tc>
      </w:tr>
      <w:tr w14:paraId="13140B28">
        <w:tblPrEx>
          <w:tblCellMar>
            <w:top w:w="0" w:type="dxa"/>
            <w:left w:w="108" w:type="dxa"/>
            <w:bottom w:w="0" w:type="dxa"/>
            <w:right w:w="108" w:type="dxa"/>
          </w:tblCellMar>
        </w:tblPrEx>
        <w:trPr>
          <w:trHeight w:val="472" w:hRule="atLeast"/>
          <w:jc w:val="center"/>
        </w:trPr>
        <w:tc>
          <w:tcPr>
            <w:tcW w:w="1456" w:type="dxa"/>
            <w:tcBorders>
              <w:top w:val="nil"/>
              <w:left w:val="nil"/>
              <w:bottom w:val="nil"/>
              <w:right w:val="nil"/>
            </w:tcBorders>
            <w:noWrap w:val="0"/>
            <w:vAlign w:val="center"/>
          </w:tcPr>
          <w:p w14:paraId="69C08FBA">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脑血管病</w:t>
            </w:r>
          </w:p>
        </w:tc>
        <w:tc>
          <w:tcPr>
            <w:tcW w:w="787" w:type="dxa"/>
            <w:tcBorders>
              <w:top w:val="nil"/>
              <w:left w:val="nil"/>
              <w:bottom w:val="nil"/>
              <w:right w:val="nil"/>
            </w:tcBorders>
            <w:noWrap w:val="0"/>
            <w:vAlign w:val="center"/>
          </w:tcPr>
          <w:p w14:paraId="07842164">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1023</w:t>
            </w:r>
          </w:p>
        </w:tc>
        <w:tc>
          <w:tcPr>
            <w:tcW w:w="763" w:type="dxa"/>
            <w:tcBorders>
              <w:top w:val="nil"/>
              <w:left w:val="nil"/>
              <w:bottom w:val="nil"/>
              <w:right w:val="nil"/>
            </w:tcBorders>
            <w:noWrap w:val="0"/>
            <w:vAlign w:val="center"/>
          </w:tcPr>
          <w:p w14:paraId="0C6D5FC5">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108.38</w:t>
            </w:r>
          </w:p>
        </w:tc>
        <w:tc>
          <w:tcPr>
            <w:tcW w:w="850" w:type="dxa"/>
            <w:tcBorders>
              <w:top w:val="nil"/>
              <w:left w:val="nil"/>
              <w:bottom w:val="nil"/>
              <w:right w:val="nil"/>
            </w:tcBorders>
            <w:noWrap w:val="0"/>
            <w:vAlign w:val="center"/>
          </w:tcPr>
          <w:p w14:paraId="581CE231">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787" w:type="dxa"/>
            <w:tcBorders>
              <w:top w:val="nil"/>
              <w:left w:val="nil"/>
              <w:bottom w:val="nil"/>
              <w:right w:val="nil"/>
            </w:tcBorders>
            <w:noWrap w:val="0"/>
            <w:vAlign w:val="center"/>
          </w:tcPr>
          <w:p w14:paraId="174BC2F4">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598</w:t>
            </w:r>
          </w:p>
        </w:tc>
        <w:tc>
          <w:tcPr>
            <w:tcW w:w="963" w:type="dxa"/>
            <w:tcBorders>
              <w:top w:val="nil"/>
              <w:left w:val="nil"/>
              <w:bottom w:val="nil"/>
              <w:right w:val="nil"/>
            </w:tcBorders>
            <w:noWrap w:val="0"/>
            <w:vAlign w:val="center"/>
          </w:tcPr>
          <w:p w14:paraId="6B251DF3">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128.74</w:t>
            </w:r>
          </w:p>
        </w:tc>
        <w:tc>
          <w:tcPr>
            <w:tcW w:w="906" w:type="dxa"/>
            <w:tcBorders>
              <w:top w:val="nil"/>
              <w:left w:val="nil"/>
              <w:bottom w:val="nil"/>
              <w:right w:val="nil"/>
            </w:tcBorders>
            <w:noWrap w:val="0"/>
            <w:vAlign w:val="center"/>
          </w:tcPr>
          <w:p w14:paraId="04EA4615">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787" w:type="dxa"/>
            <w:tcBorders>
              <w:top w:val="nil"/>
              <w:left w:val="nil"/>
              <w:bottom w:val="nil"/>
              <w:right w:val="nil"/>
            </w:tcBorders>
            <w:noWrap w:val="0"/>
            <w:vAlign w:val="center"/>
          </w:tcPr>
          <w:p w14:paraId="39EDEAA6">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425</w:t>
            </w:r>
          </w:p>
        </w:tc>
        <w:tc>
          <w:tcPr>
            <w:tcW w:w="934" w:type="dxa"/>
            <w:tcBorders>
              <w:top w:val="nil"/>
              <w:left w:val="nil"/>
              <w:bottom w:val="nil"/>
              <w:right w:val="nil"/>
            </w:tcBorders>
            <w:noWrap w:val="0"/>
            <w:vAlign w:val="center"/>
          </w:tcPr>
          <w:p w14:paraId="5906A219">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88.65</w:t>
            </w:r>
          </w:p>
        </w:tc>
        <w:tc>
          <w:tcPr>
            <w:tcW w:w="873" w:type="dxa"/>
            <w:tcBorders>
              <w:top w:val="nil"/>
              <w:left w:val="nil"/>
              <w:bottom w:val="nil"/>
              <w:right w:val="nil"/>
            </w:tcBorders>
            <w:noWrap w:val="0"/>
            <w:vAlign w:val="center"/>
          </w:tcPr>
          <w:p w14:paraId="776D618B">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w:t>
            </w:r>
          </w:p>
        </w:tc>
      </w:tr>
      <w:tr w14:paraId="6252EDBC">
        <w:tblPrEx>
          <w:tblCellMar>
            <w:top w:w="0" w:type="dxa"/>
            <w:left w:w="108" w:type="dxa"/>
            <w:bottom w:w="0" w:type="dxa"/>
            <w:right w:w="108" w:type="dxa"/>
          </w:tblCellMar>
        </w:tblPrEx>
        <w:trPr>
          <w:trHeight w:val="472" w:hRule="atLeast"/>
          <w:jc w:val="center"/>
        </w:trPr>
        <w:tc>
          <w:tcPr>
            <w:tcW w:w="1456" w:type="dxa"/>
            <w:tcBorders>
              <w:top w:val="nil"/>
              <w:left w:val="nil"/>
              <w:bottom w:val="nil"/>
              <w:right w:val="nil"/>
            </w:tcBorders>
            <w:noWrap w:val="0"/>
            <w:vAlign w:val="center"/>
          </w:tcPr>
          <w:p w14:paraId="1B54CB09">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恶性肿瘤</w:t>
            </w:r>
          </w:p>
        </w:tc>
        <w:tc>
          <w:tcPr>
            <w:tcW w:w="787" w:type="dxa"/>
            <w:tcBorders>
              <w:top w:val="nil"/>
              <w:left w:val="nil"/>
              <w:bottom w:val="nil"/>
              <w:right w:val="nil"/>
            </w:tcBorders>
            <w:noWrap w:val="0"/>
            <w:vAlign w:val="center"/>
          </w:tcPr>
          <w:p w14:paraId="36031654">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922</w:t>
            </w:r>
          </w:p>
        </w:tc>
        <w:tc>
          <w:tcPr>
            <w:tcW w:w="763" w:type="dxa"/>
            <w:tcBorders>
              <w:top w:val="nil"/>
              <w:left w:val="nil"/>
              <w:bottom w:val="nil"/>
              <w:right w:val="nil"/>
            </w:tcBorders>
            <w:noWrap w:val="0"/>
            <w:vAlign w:val="center"/>
          </w:tcPr>
          <w:p w14:paraId="6E94CF28">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97.68</w:t>
            </w:r>
          </w:p>
        </w:tc>
        <w:tc>
          <w:tcPr>
            <w:tcW w:w="850" w:type="dxa"/>
            <w:tcBorders>
              <w:top w:val="nil"/>
              <w:left w:val="nil"/>
              <w:bottom w:val="nil"/>
              <w:right w:val="nil"/>
            </w:tcBorders>
            <w:noWrap w:val="0"/>
            <w:vAlign w:val="center"/>
          </w:tcPr>
          <w:p w14:paraId="36A4748C">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w:t>
            </w:r>
          </w:p>
        </w:tc>
        <w:tc>
          <w:tcPr>
            <w:tcW w:w="787" w:type="dxa"/>
            <w:tcBorders>
              <w:top w:val="nil"/>
              <w:left w:val="nil"/>
              <w:bottom w:val="nil"/>
              <w:right w:val="nil"/>
            </w:tcBorders>
            <w:noWrap w:val="0"/>
            <w:vAlign w:val="center"/>
          </w:tcPr>
          <w:p w14:paraId="34626492">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560</w:t>
            </w:r>
          </w:p>
        </w:tc>
        <w:tc>
          <w:tcPr>
            <w:tcW w:w="963" w:type="dxa"/>
            <w:tcBorders>
              <w:top w:val="nil"/>
              <w:left w:val="nil"/>
              <w:bottom w:val="nil"/>
              <w:right w:val="nil"/>
            </w:tcBorders>
            <w:noWrap w:val="0"/>
            <w:vAlign w:val="center"/>
          </w:tcPr>
          <w:p w14:paraId="48B1D752">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120.56</w:t>
            </w:r>
          </w:p>
        </w:tc>
        <w:tc>
          <w:tcPr>
            <w:tcW w:w="906" w:type="dxa"/>
            <w:tcBorders>
              <w:top w:val="nil"/>
              <w:left w:val="nil"/>
              <w:bottom w:val="nil"/>
              <w:right w:val="nil"/>
            </w:tcBorders>
            <w:noWrap w:val="0"/>
            <w:vAlign w:val="center"/>
          </w:tcPr>
          <w:p w14:paraId="73734BF7">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w:t>
            </w:r>
          </w:p>
        </w:tc>
        <w:tc>
          <w:tcPr>
            <w:tcW w:w="787" w:type="dxa"/>
            <w:tcBorders>
              <w:top w:val="nil"/>
              <w:left w:val="nil"/>
              <w:bottom w:val="nil"/>
              <w:right w:val="nil"/>
            </w:tcBorders>
            <w:noWrap w:val="0"/>
            <w:vAlign w:val="center"/>
          </w:tcPr>
          <w:p w14:paraId="67780C70">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362</w:t>
            </w:r>
          </w:p>
        </w:tc>
        <w:tc>
          <w:tcPr>
            <w:tcW w:w="934" w:type="dxa"/>
            <w:tcBorders>
              <w:top w:val="nil"/>
              <w:left w:val="nil"/>
              <w:bottom w:val="nil"/>
              <w:right w:val="nil"/>
            </w:tcBorders>
            <w:noWrap w:val="0"/>
            <w:vAlign w:val="center"/>
          </w:tcPr>
          <w:p w14:paraId="6EB19D76">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75.51</w:t>
            </w:r>
          </w:p>
        </w:tc>
        <w:tc>
          <w:tcPr>
            <w:tcW w:w="873" w:type="dxa"/>
            <w:tcBorders>
              <w:top w:val="nil"/>
              <w:left w:val="nil"/>
              <w:bottom w:val="nil"/>
              <w:right w:val="nil"/>
            </w:tcBorders>
            <w:noWrap w:val="0"/>
            <w:vAlign w:val="center"/>
          </w:tcPr>
          <w:p w14:paraId="3F801DFA">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w:t>
            </w:r>
          </w:p>
        </w:tc>
      </w:tr>
      <w:tr w14:paraId="7873B8DA">
        <w:tblPrEx>
          <w:tblCellMar>
            <w:top w:w="0" w:type="dxa"/>
            <w:left w:w="108" w:type="dxa"/>
            <w:bottom w:w="0" w:type="dxa"/>
            <w:right w:w="108" w:type="dxa"/>
          </w:tblCellMar>
        </w:tblPrEx>
        <w:trPr>
          <w:trHeight w:val="472" w:hRule="atLeast"/>
          <w:jc w:val="center"/>
        </w:trPr>
        <w:tc>
          <w:tcPr>
            <w:tcW w:w="1456" w:type="dxa"/>
            <w:tcBorders>
              <w:top w:val="nil"/>
              <w:left w:val="nil"/>
              <w:right w:val="nil"/>
            </w:tcBorders>
            <w:noWrap w:val="0"/>
            <w:vAlign w:val="center"/>
          </w:tcPr>
          <w:p w14:paraId="33F045EF">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糖尿病</w:t>
            </w:r>
          </w:p>
        </w:tc>
        <w:tc>
          <w:tcPr>
            <w:tcW w:w="787" w:type="dxa"/>
            <w:tcBorders>
              <w:top w:val="nil"/>
              <w:left w:val="nil"/>
              <w:right w:val="nil"/>
            </w:tcBorders>
            <w:noWrap w:val="0"/>
            <w:vAlign w:val="center"/>
          </w:tcPr>
          <w:p w14:paraId="27996EBE">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114</w:t>
            </w:r>
          </w:p>
        </w:tc>
        <w:tc>
          <w:tcPr>
            <w:tcW w:w="763" w:type="dxa"/>
            <w:tcBorders>
              <w:top w:val="nil"/>
              <w:left w:val="nil"/>
              <w:right w:val="nil"/>
            </w:tcBorders>
            <w:noWrap w:val="0"/>
            <w:vAlign w:val="center"/>
          </w:tcPr>
          <w:p w14:paraId="08CA688E">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12.08</w:t>
            </w:r>
          </w:p>
        </w:tc>
        <w:tc>
          <w:tcPr>
            <w:tcW w:w="850" w:type="dxa"/>
            <w:tcBorders>
              <w:top w:val="nil"/>
              <w:left w:val="nil"/>
              <w:right w:val="nil"/>
            </w:tcBorders>
            <w:noWrap w:val="0"/>
            <w:vAlign w:val="center"/>
          </w:tcPr>
          <w:p w14:paraId="5D8C3A8E">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w:t>
            </w:r>
          </w:p>
        </w:tc>
        <w:tc>
          <w:tcPr>
            <w:tcW w:w="787" w:type="dxa"/>
            <w:tcBorders>
              <w:top w:val="nil"/>
              <w:left w:val="nil"/>
              <w:right w:val="nil"/>
            </w:tcBorders>
            <w:noWrap w:val="0"/>
            <w:vAlign w:val="center"/>
          </w:tcPr>
          <w:p w14:paraId="3AC22A07">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62</w:t>
            </w:r>
          </w:p>
        </w:tc>
        <w:tc>
          <w:tcPr>
            <w:tcW w:w="963" w:type="dxa"/>
            <w:tcBorders>
              <w:top w:val="nil"/>
              <w:left w:val="nil"/>
              <w:right w:val="nil"/>
            </w:tcBorders>
            <w:noWrap w:val="0"/>
            <w:vAlign w:val="center"/>
          </w:tcPr>
          <w:p w14:paraId="60ACD7FA">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13.35</w:t>
            </w:r>
          </w:p>
        </w:tc>
        <w:tc>
          <w:tcPr>
            <w:tcW w:w="906" w:type="dxa"/>
            <w:tcBorders>
              <w:top w:val="nil"/>
              <w:left w:val="nil"/>
              <w:right w:val="nil"/>
            </w:tcBorders>
            <w:noWrap w:val="0"/>
            <w:vAlign w:val="center"/>
          </w:tcPr>
          <w:p w14:paraId="0AB5F9B7">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w:t>
            </w:r>
          </w:p>
        </w:tc>
        <w:tc>
          <w:tcPr>
            <w:tcW w:w="787" w:type="dxa"/>
            <w:tcBorders>
              <w:top w:val="nil"/>
              <w:left w:val="nil"/>
              <w:right w:val="nil"/>
            </w:tcBorders>
            <w:noWrap w:val="0"/>
            <w:vAlign w:val="center"/>
          </w:tcPr>
          <w:p w14:paraId="774A79A2">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52</w:t>
            </w:r>
          </w:p>
        </w:tc>
        <w:tc>
          <w:tcPr>
            <w:tcW w:w="934" w:type="dxa"/>
            <w:tcBorders>
              <w:top w:val="nil"/>
              <w:left w:val="nil"/>
              <w:right w:val="nil"/>
            </w:tcBorders>
            <w:noWrap w:val="0"/>
            <w:vAlign w:val="center"/>
          </w:tcPr>
          <w:p w14:paraId="4C60592B">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10.85</w:t>
            </w:r>
          </w:p>
        </w:tc>
        <w:tc>
          <w:tcPr>
            <w:tcW w:w="873" w:type="dxa"/>
            <w:tcBorders>
              <w:top w:val="nil"/>
              <w:left w:val="nil"/>
              <w:right w:val="nil"/>
            </w:tcBorders>
            <w:noWrap w:val="0"/>
            <w:vAlign w:val="center"/>
          </w:tcPr>
          <w:p w14:paraId="5C0859B9">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w:t>
            </w:r>
          </w:p>
        </w:tc>
      </w:tr>
      <w:tr w14:paraId="6CF189AC">
        <w:tblPrEx>
          <w:tblCellMar>
            <w:top w:w="0" w:type="dxa"/>
            <w:left w:w="108" w:type="dxa"/>
            <w:bottom w:w="0" w:type="dxa"/>
            <w:right w:w="108" w:type="dxa"/>
          </w:tblCellMar>
        </w:tblPrEx>
        <w:trPr>
          <w:trHeight w:val="472" w:hRule="atLeast"/>
          <w:jc w:val="center"/>
        </w:trPr>
        <w:tc>
          <w:tcPr>
            <w:tcW w:w="1456" w:type="dxa"/>
            <w:tcBorders>
              <w:top w:val="nil"/>
              <w:left w:val="nil"/>
              <w:right w:val="nil"/>
            </w:tcBorders>
            <w:noWrap w:val="0"/>
            <w:vAlign w:val="center"/>
          </w:tcPr>
          <w:p w14:paraId="1D1236B2">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慢性下呼吸道疾病</w:t>
            </w:r>
          </w:p>
        </w:tc>
        <w:tc>
          <w:tcPr>
            <w:tcW w:w="787" w:type="dxa"/>
            <w:tcBorders>
              <w:top w:val="nil"/>
              <w:left w:val="nil"/>
              <w:right w:val="nil"/>
            </w:tcBorders>
            <w:noWrap w:val="0"/>
            <w:vAlign w:val="center"/>
          </w:tcPr>
          <w:p w14:paraId="527FA942">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120</w:t>
            </w:r>
          </w:p>
        </w:tc>
        <w:tc>
          <w:tcPr>
            <w:tcW w:w="763" w:type="dxa"/>
            <w:tcBorders>
              <w:top w:val="nil"/>
              <w:left w:val="nil"/>
              <w:right w:val="nil"/>
            </w:tcBorders>
            <w:noWrap w:val="0"/>
            <w:vAlign w:val="center"/>
          </w:tcPr>
          <w:p w14:paraId="6C9C9CD0">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12.71</w:t>
            </w:r>
          </w:p>
        </w:tc>
        <w:tc>
          <w:tcPr>
            <w:tcW w:w="850" w:type="dxa"/>
            <w:tcBorders>
              <w:top w:val="nil"/>
              <w:left w:val="nil"/>
              <w:right w:val="nil"/>
            </w:tcBorders>
            <w:noWrap w:val="0"/>
            <w:vAlign w:val="center"/>
          </w:tcPr>
          <w:p w14:paraId="5980DEE3">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787" w:type="dxa"/>
            <w:tcBorders>
              <w:top w:val="nil"/>
              <w:left w:val="nil"/>
              <w:right w:val="nil"/>
            </w:tcBorders>
            <w:noWrap w:val="0"/>
            <w:vAlign w:val="center"/>
          </w:tcPr>
          <w:p w14:paraId="4A39ED86">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96</w:t>
            </w:r>
          </w:p>
        </w:tc>
        <w:tc>
          <w:tcPr>
            <w:tcW w:w="963" w:type="dxa"/>
            <w:tcBorders>
              <w:top w:val="nil"/>
              <w:left w:val="nil"/>
              <w:right w:val="nil"/>
            </w:tcBorders>
            <w:noWrap w:val="0"/>
            <w:vAlign w:val="center"/>
          </w:tcPr>
          <w:p w14:paraId="0594E82A">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20.67</w:t>
            </w:r>
          </w:p>
        </w:tc>
        <w:tc>
          <w:tcPr>
            <w:tcW w:w="906" w:type="dxa"/>
            <w:tcBorders>
              <w:top w:val="nil"/>
              <w:left w:val="nil"/>
              <w:right w:val="nil"/>
            </w:tcBorders>
            <w:noWrap w:val="0"/>
            <w:vAlign w:val="center"/>
          </w:tcPr>
          <w:p w14:paraId="16251936">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787" w:type="dxa"/>
            <w:tcBorders>
              <w:top w:val="nil"/>
              <w:left w:val="nil"/>
              <w:right w:val="nil"/>
            </w:tcBorders>
            <w:noWrap w:val="0"/>
            <w:vAlign w:val="center"/>
          </w:tcPr>
          <w:p w14:paraId="5141871B">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24</w:t>
            </w:r>
          </w:p>
        </w:tc>
        <w:tc>
          <w:tcPr>
            <w:tcW w:w="934" w:type="dxa"/>
            <w:tcBorders>
              <w:top w:val="nil"/>
              <w:left w:val="nil"/>
              <w:right w:val="nil"/>
            </w:tcBorders>
            <w:noWrap w:val="0"/>
            <w:vAlign w:val="center"/>
          </w:tcPr>
          <w:p w14:paraId="328B8EBE">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5.01</w:t>
            </w:r>
          </w:p>
        </w:tc>
        <w:tc>
          <w:tcPr>
            <w:tcW w:w="873" w:type="dxa"/>
            <w:tcBorders>
              <w:top w:val="nil"/>
              <w:left w:val="nil"/>
              <w:right w:val="nil"/>
            </w:tcBorders>
            <w:noWrap w:val="0"/>
            <w:vAlign w:val="center"/>
          </w:tcPr>
          <w:p w14:paraId="4FFA426B">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w:t>
            </w:r>
          </w:p>
        </w:tc>
      </w:tr>
      <w:tr w14:paraId="37FB46B1">
        <w:tblPrEx>
          <w:tblCellMar>
            <w:top w:w="0" w:type="dxa"/>
            <w:left w:w="108" w:type="dxa"/>
            <w:bottom w:w="0" w:type="dxa"/>
            <w:right w:w="108" w:type="dxa"/>
          </w:tblCellMar>
        </w:tblPrEx>
        <w:trPr>
          <w:trHeight w:val="482" w:hRule="atLeast"/>
          <w:jc w:val="center"/>
        </w:trPr>
        <w:tc>
          <w:tcPr>
            <w:tcW w:w="1456" w:type="dxa"/>
            <w:tcBorders>
              <w:top w:val="nil"/>
              <w:left w:val="nil"/>
              <w:bottom w:val="single" w:color="auto" w:sz="4" w:space="0"/>
              <w:right w:val="nil"/>
            </w:tcBorders>
            <w:noWrap w:val="0"/>
            <w:vAlign w:val="center"/>
          </w:tcPr>
          <w:p w14:paraId="1E189E7C">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合</w:t>
            </w:r>
            <w:r>
              <w:rPr>
                <w:rStyle w:val="15"/>
                <w:rFonts w:hint="eastAsia" w:ascii="宋体" w:hAnsi="宋体" w:eastAsia="宋体" w:cs="宋体"/>
                <w:lang w:val="en-US" w:eastAsia="zh-CN" w:bidi="ar"/>
              </w:rPr>
              <w:t>计</w:t>
            </w:r>
          </w:p>
        </w:tc>
        <w:tc>
          <w:tcPr>
            <w:tcW w:w="787" w:type="dxa"/>
            <w:tcBorders>
              <w:top w:val="nil"/>
              <w:left w:val="nil"/>
              <w:bottom w:val="single" w:color="auto" w:sz="4" w:space="0"/>
              <w:right w:val="nil"/>
            </w:tcBorders>
            <w:noWrap w:val="0"/>
            <w:vAlign w:val="center"/>
          </w:tcPr>
          <w:p w14:paraId="2EAAE299">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4105</w:t>
            </w:r>
          </w:p>
        </w:tc>
        <w:tc>
          <w:tcPr>
            <w:tcW w:w="763" w:type="dxa"/>
            <w:tcBorders>
              <w:top w:val="nil"/>
              <w:left w:val="nil"/>
              <w:bottom w:val="single" w:color="auto" w:sz="4" w:space="0"/>
              <w:right w:val="nil"/>
            </w:tcBorders>
            <w:noWrap w:val="0"/>
            <w:vAlign w:val="center"/>
          </w:tcPr>
          <w:p w14:paraId="18420D5A">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434.89</w:t>
            </w:r>
          </w:p>
        </w:tc>
        <w:tc>
          <w:tcPr>
            <w:tcW w:w="850" w:type="dxa"/>
            <w:tcBorders>
              <w:top w:val="nil"/>
              <w:left w:val="nil"/>
              <w:bottom w:val="single" w:color="auto" w:sz="4" w:space="0"/>
              <w:right w:val="nil"/>
            </w:tcBorders>
            <w:noWrap w:val="0"/>
            <w:vAlign w:val="center"/>
          </w:tcPr>
          <w:p w14:paraId="1A1ACFE9">
            <w:pPr>
              <w:keepNext w:val="0"/>
              <w:keepLines w:val="0"/>
              <w:widowControl/>
              <w:suppressLineNumbers w:val="0"/>
              <w:jc w:val="center"/>
              <w:textAlignment w:val="center"/>
              <w:rPr>
                <w:rFonts w:hint="eastAsia" w:ascii="宋体" w:hAnsi="宋体" w:eastAsia="宋体" w:cs="宋体"/>
                <w:kern w:val="0"/>
                <w:sz w:val="18"/>
                <w:szCs w:val="18"/>
              </w:rPr>
            </w:pPr>
          </w:p>
        </w:tc>
        <w:tc>
          <w:tcPr>
            <w:tcW w:w="787" w:type="dxa"/>
            <w:tcBorders>
              <w:top w:val="nil"/>
              <w:left w:val="nil"/>
              <w:bottom w:val="single" w:color="auto" w:sz="4" w:space="0"/>
              <w:right w:val="nil"/>
            </w:tcBorders>
            <w:noWrap w:val="0"/>
            <w:vAlign w:val="center"/>
          </w:tcPr>
          <w:p w14:paraId="76B3FDF6">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2399</w:t>
            </w:r>
          </w:p>
        </w:tc>
        <w:tc>
          <w:tcPr>
            <w:tcW w:w="963" w:type="dxa"/>
            <w:tcBorders>
              <w:top w:val="nil"/>
              <w:left w:val="nil"/>
              <w:bottom w:val="single" w:color="auto" w:sz="4" w:space="0"/>
              <w:right w:val="nil"/>
            </w:tcBorders>
            <w:noWrap w:val="0"/>
            <w:vAlign w:val="center"/>
          </w:tcPr>
          <w:p w14:paraId="3B271EC2">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516.45</w:t>
            </w:r>
          </w:p>
        </w:tc>
        <w:tc>
          <w:tcPr>
            <w:tcW w:w="906" w:type="dxa"/>
            <w:tcBorders>
              <w:top w:val="nil"/>
              <w:left w:val="nil"/>
              <w:bottom w:val="single" w:color="auto" w:sz="4" w:space="0"/>
              <w:right w:val="nil"/>
            </w:tcBorders>
            <w:noWrap w:val="0"/>
            <w:vAlign w:val="center"/>
          </w:tcPr>
          <w:p w14:paraId="2184069F">
            <w:pPr>
              <w:keepNext w:val="0"/>
              <w:keepLines w:val="0"/>
              <w:widowControl/>
              <w:suppressLineNumbers w:val="0"/>
              <w:jc w:val="center"/>
              <w:textAlignment w:val="center"/>
              <w:rPr>
                <w:rFonts w:hint="eastAsia" w:ascii="宋体" w:hAnsi="宋体" w:eastAsia="宋体" w:cs="宋体"/>
                <w:kern w:val="0"/>
                <w:sz w:val="18"/>
                <w:szCs w:val="18"/>
              </w:rPr>
            </w:pPr>
          </w:p>
        </w:tc>
        <w:tc>
          <w:tcPr>
            <w:tcW w:w="787" w:type="dxa"/>
            <w:tcBorders>
              <w:top w:val="nil"/>
              <w:left w:val="nil"/>
              <w:bottom w:val="single" w:color="auto" w:sz="4" w:space="0"/>
              <w:right w:val="nil"/>
            </w:tcBorders>
            <w:noWrap w:val="0"/>
            <w:vAlign w:val="center"/>
          </w:tcPr>
          <w:p w14:paraId="007AE0FD">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1706</w:t>
            </w:r>
          </w:p>
        </w:tc>
        <w:tc>
          <w:tcPr>
            <w:tcW w:w="934" w:type="dxa"/>
            <w:tcBorders>
              <w:top w:val="nil"/>
              <w:left w:val="nil"/>
              <w:bottom w:val="single" w:color="auto" w:sz="4" w:space="0"/>
              <w:right w:val="nil"/>
            </w:tcBorders>
            <w:noWrap w:val="0"/>
            <w:vAlign w:val="center"/>
          </w:tcPr>
          <w:p w14:paraId="7AACF6F3">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355.86</w:t>
            </w:r>
          </w:p>
        </w:tc>
        <w:tc>
          <w:tcPr>
            <w:tcW w:w="873" w:type="dxa"/>
            <w:tcBorders>
              <w:top w:val="nil"/>
              <w:left w:val="nil"/>
              <w:bottom w:val="single" w:color="auto" w:sz="4" w:space="0"/>
              <w:right w:val="nil"/>
            </w:tcBorders>
            <w:noWrap w:val="0"/>
            <w:vAlign w:val="center"/>
          </w:tcPr>
          <w:p w14:paraId="7C594901">
            <w:pPr>
              <w:keepNext w:val="0"/>
              <w:keepLines w:val="0"/>
              <w:widowControl/>
              <w:suppressLineNumbers w:val="0"/>
              <w:jc w:val="center"/>
              <w:textAlignment w:val="center"/>
              <w:rPr>
                <w:rFonts w:hint="eastAsia" w:ascii="宋体" w:hAnsi="宋体" w:eastAsia="宋体" w:cs="宋体"/>
                <w:kern w:val="0"/>
                <w:sz w:val="18"/>
                <w:szCs w:val="18"/>
              </w:rPr>
            </w:pPr>
          </w:p>
        </w:tc>
      </w:tr>
    </w:tbl>
    <w:p w14:paraId="59FB3C74">
      <w:pPr>
        <w:spacing w:line="360" w:lineRule="auto"/>
        <w:ind w:firstLine="480" w:firstLineChars="200"/>
        <w:jc w:val="left"/>
        <w:rPr>
          <w:rFonts w:hint="eastAsia" w:ascii="宋体" w:hAnsi="宋体" w:cs="宋体"/>
          <w:bCs/>
          <w:sz w:val="24"/>
        </w:rPr>
      </w:pPr>
      <w:r>
        <w:rPr>
          <w:rFonts w:hint="eastAsia" w:ascii="宋体" w:hAnsi="宋体" w:cs="宋体"/>
          <w:bCs/>
          <w:sz w:val="24"/>
        </w:rPr>
        <w:t>1.5 主要发现及建议</w:t>
      </w:r>
    </w:p>
    <w:p w14:paraId="76624718">
      <w:pPr>
        <w:spacing w:line="480" w:lineRule="auto"/>
        <w:ind w:firstLine="480" w:firstLineChars="200"/>
        <w:jc w:val="left"/>
        <w:rPr>
          <w:rFonts w:hint="eastAsia" w:ascii="宋体" w:hAnsi="宋体" w:eastAsia="宋体" w:cs="宋体"/>
          <w:color w:val="FF0000"/>
          <w:sz w:val="24"/>
          <w:szCs w:val="24"/>
          <w:lang w:val="en-US" w:eastAsia="zh-CN"/>
        </w:rPr>
      </w:pPr>
      <w:r>
        <w:rPr>
          <w:rFonts w:hint="eastAsia" w:ascii="宋体" w:hAnsi="宋体" w:cs="宋体"/>
          <w:color w:val="000000" w:themeColor="text1"/>
          <w:sz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.5.1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基本概况</w:t>
      </w:r>
    </w:p>
    <w:p w14:paraId="7CD883C1">
      <w:pPr>
        <w:spacing w:line="360" w:lineRule="auto"/>
        <w:ind w:firstLine="480" w:firstLineChars="200"/>
        <w:jc w:val="both"/>
        <w:rPr>
          <w:rFonts w:hint="eastAsia" w:ascii="仿宋_GB2312" w:hAnsi="宋体" w:eastAsia="仿宋_GB2312"/>
          <w:color w:val="auto"/>
          <w:sz w:val="28"/>
          <w:szCs w:val="28"/>
          <w:highlight w:val="none"/>
          <w:lang w:eastAsia="zh-CN"/>
        </w:rPr>
      </w:pPr>
      <w:r>
        <w:rPr>
          <w:rFonts w:hint="eastAsia" w:ascii="宋体" w:hAnsi="宋体" w:eastAsia="宋体" w:cs="宋体"/>
          <w:color w:val="auto"/>
          <w:sz w:val="24"/>
          <w:szCs w:val="24"/>
        </w:rPr>
        <w:t xml:space="preserve"> 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年盐湖区监测人口</w:t>
      </w:r>
      <w:r>
        <w:rPr>
          <w:rFonts w:hint="eastAsia" w:ascii="宋体" w:hAnsi="宋体" w:eastAsia="宋体" w:cs="宋体"/>
          <w:color w:val="auto"/>
          <w:sz w:val="24"/>
          <w:szCs w:val="24"/>
          <w:lang w:val="en-US" w:eastAsia="zh-CN"/>
        </w:rPr>
        <w:t>935644</w:t>
      </w:r>
      <w:r>
        <w:rPr>
          <w:rFonts w:hint="eastAsia" w:ascii="宋体" w:hAnsi="宋体" w:eastAsia="宋体" w:cs="宋体"/>
          <w:color w:val="auto"/>
          <w:sz w:val="24"/>
          <w:szCs w:val="24"/>
        </w:rPr>
        <w:t>人，报告死亡率</w:t>
      </w:r>
      <w:r>
        <w:rPr>
          <w:rFonts w:hint="eastAsia" w:ascii="宋体" w:hAnsi="宋体" w:eastAsia="宋体" w:cs="宋体"/>
          <w:color w:val="auto"/>
          <w:sz w:val="24"/>
          <w:szCs w:val="24"/>
          <w:lang w:val="en-US" w:eastAsia="zh-CN"/>
        </w:rPr>
        <w:t>447.07</w:t>
      </w:r>
      <w:r>
        <w:rPr>
          <w:rFonts w:hint="eastAsia" w:ascii="宋体" w:hAnsi="宋体" w:eastAsia="宋体" w:cs="宋体"/>
          <w:color w:val="auto"/>
          <w:sz w:val="24"/>
          <w:szCs w:val="24"/>
        </w:rPr>
        <w:t>/</w:t>
      </w:r>
      <w:r>
        <w:rPr>
          <w:rFonts w:hint="eastAsia" w:ascii="宋体" w:hAnsi="宋体" w:eastAsia="宋体" w:cs="宋体"/>
          <w:color w:val="auto"/>
          <w:sz w:val="24"/>
          <w:szCs w:val="24"/>
          <w:vertAlign w:val="subscript"/>
        </w:rPr>
        <w:t>10万</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未</w:t>
      </w:r>
      <w:r>
        <w:rPr>
          <w:rFonts w:hint="eastAsia" w:ascii="宋体" w:hAnsi="宋体" w:eastAsia="宋体" w:cs="宋体"/>
          <w:color w:val="auto"/>
          <w:sz w:val="24"/>
          <w:szCs w:val="24"/>
        </w:rPr>
        <w:t>达到国家6‰估算死亡率。 20</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年盐湖区监测人口</w:t>
      </w:r>
      <w:r>
        <w:rPr>
          <w:rFonts w:hint="eastAsia" w:ascii="宋体" w:hAnsi="宋体" w:eastAsia="宋体" w:cs="宋体"/>
          <w:color w:val="auto"/>
          <w:sz w:val="24"/>
          <w:szCs w:val="24"/>
          <w:lang w:val="en-US" w:eastAsia="zh-CN"/>
        </w:rPr>
        <w:t>943921</w:t>
      </w:r>
      <w:r>
        <w:rPr>
          <w:rFonts w:hint="eastAsia" w:ascii="宋体" w:hAnsi="宋体" w:eastAsia="宋体" w:cs="宋体"/>
          <w:color w:val="auto"/>
          <w:sz w:val="24"/>
          <w:szCs w:val="24"/>
        </w:rPr>
        <w:t>人，报告死亡率</w:t>
      </w:r>
      <w:r>
        <w:rPr>
          <w:rFonts w:hint="eastAsia" w:ascii="宋体" w:hAnsi="宋体" w:eastAsia="宋体" w:cs="宋体"/>
          <w:color w:val="auto"/>
          <w:sz w:val="24"/>
          <w:szCs w:val="24"/>
          <w:lang w:val="en-US" w:eastAsia="zh-CN"/>
        </w:rPr>
        <w:t>542.84</w:t>
      </w:r>
      <w:r>
        <w:rPr>
          <w:rFonts w:hint="eastAsia" w:ascii="宋体" w:hAnsi="宋体" w:eastAsia="宋体" w:cs="宋体"/>
          <w:color w:val="auto"/>
          <w:sz w:val="24"/>
          <w:szCs w:val="24"/>
        </w:rPr>
        <w:t>/</w:t>
      </w:r>
      <w:r>
        <w:rPr>
          <w:rFonts w:hint="eastAsia" w:ascii="宋体" w:hAnsi="宋体" w:eastAsia="宋体" w:cs="宋体"/>
          <w:color w:val="auto"/>
          <w:sz w:val="24"/>
          <w:szCs w:val="24"/>
          <w:vertAlign w:val="subscript"/>
        </w:rPr>
        <w:t>10万</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未</w:t>
      </w:r>
      <w:r>
        <w:rPr>
          <w:rFonts w:hint="eastAsia" w:ascii="宋体" w:hAnsi="宋体" w:eastAsia="宋体" w:cs="宋体"/>
          <w:color w:val="auto"/>
          <w:sz w:val="24"/>
          <w:szCs w:val="24"/>
        </w:rPr>
        <w:t>达到国家6‰估算死亡率。慢性非传染疾病是危害居民健康的主要死亡原因，</w:t>
      </w:r>
      <w:r>
        <w:rPr>
          <w:rFonts w:hint="eastAsia" w:ascii="宋体" w:hAnsi="宋体" w:eastAsia="宋体" w:cs="宋体"/>
          <w:color w:val="auto"/>
          <w:sz w:val="24"/>
          <w:szCs w:val="24"/>
          <w:highlight w:val="none"/>
          <w:lang w:eastAsia="zh-CN"/>
        </w:rPr>
        <w:t>高达</w:t>
      </w:r>
      <w:r>
        <w:rPr>
          <w:rFonts w:hint="eastAsia" w:ascii="宋体" w:hAnsi="宋体" w:eastAsia="宋体" w:cs="宋体"/>
          <w:color w:val="auto"/>
          <w:sz w:val="24"/>
          <w:szCs w:val="24"/>
          <w:highlight w:val="none"/>
          <w:lang w:val="en-US" w:eastAsia="zh-CN"/>
        </w:rPr>
        <w:t>88.76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1FBD3AFB">
      <w:pPr>
        <w:spacing w:line="48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1.5.2 死因顺位 </w:t>
      </w:r>
    </w:p>
    <w:p w14:paraId="0627E00D">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死因前五位依次为心脏病、脑血管病、恶性肿瘤、呼吸系统疾病和损伤和中毒，</w:t>
      </w:r>
      <w:r>
        <w:rPr>
          <w:rFonts w:hint="eastAsia" w:ascii="宋体" w:hAnsi="宋体" w:cs="宋体"/>
          <w:color w:val="000000" w:themeColor="text1"/>
          <w:sz w:val="24"/>
          <w:lang w:val="en-US" w:eastAsia="zh-CN"/>
          <w14:textFill>
            <w14:solidFill>
              <w14:schemeClr w14:val="tx1"/>
            </w14:solidFill>
          </w14:textFill>
        </w:rPr>
        <w:t>且</w:t>
      </w:r>
      <w:r>
        <w:rPr>
          <w:rFonts w:hint="eastAsia" w:ascii="宋体" w:hAnsi="宋体" w:cs="宋体"/>
          <w:color w:val="000000" w:themeColor="text1"/>
          <w:sz w:val="24"/>
          <w14:textFill>
            <w14:solidFill>
              <w14:schemeClr w14:val="tx1"/>
            </w14:solidFill>
          </w14:textFill>
        </w:rPr>
        <w:t>死亡率</w:t>
      </w:r>
      <w:r>
        <w:rPr>
          <w:rFonts w:hint="eastAsia" w:ascii="宋体" w:hAnsi="宋体" w:cs="宋体"/>
          <w:color w:val="000000" w:themeColor="text1"/>
          <w:sz w:val="24"/>
          <w:lang w:val="en-US" w:eastAsia="zh-CN"/>
          <w14:textFill>
            <w14:solidFill>
              <w14:schemeClr w14:val="tx1"/>
            </w14:solidFill>
          </w14:textFill>
        </w:rPr>
        <w:t>有升高的趋势</w:t>
      </w:r>
      <w:r>
        <w:rPr>
          <w:rFonts w:hint="eastAsia" w:ascii="宋体" w:hAnsi="宋体" w:cs="宋体"/>
          <w:color w:val="000000" w:themeColor="text1"/>
          <w:sz w:val="24"/>
          <w14:textFill>
            <w14:solidFill>
              <w14:schemeClr w14:val="tx1"/>
            </w14:solidFill>
          </w14:textFill>
        </w:rPr>
        <w:t>。</w:t>
      </w:r>
    </w:p>
    <w:p w14:paraId="34AEEE8A">
      <w:pPr>
        <w:spacing w:line="48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1.5.3 主要慢性病病种死亡</w:t>
      </w:r>
    </w:p>
    <w:p w14:paraId="6146EBE7">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慢性非传染性疾病</w:t>
      </w:r>
      <w:r>
        <w:rPr>
          <w:rFonts w:hint="eastAsia" w:ascii="宋体" w:hAnsi="宋体" w:cs="宋体"/>
          <w:color w:val="000000" w:themeColor="text1"/>
          <w:sz w:val="24"/>
          <w:lang w:val="en-US" w:eastAsia="zh-CN"/>
          <w14:textFill>
            <w14:solidFill>
              <w14:schemeClr w14:val="tx1"/>
            </w14:solidFill>
          </w14:textFill>
        </w:rPr>
        <w:t>是</w:t>
      </w:r>
      <w:r>
        <w:rPr>
          <w:rFonts w:hint="eastAsia" w:ascii="宋体" w:hAnsi="宋体" w:cs="宋体"/>
          <w:color w:val="000000" w:themeColor="text1"/>
          <w:sz w:val="24"/>
          <w14:textFill>
            <w14:solidFill>
              <w14:schemeClr w14:val="tx1"/>
            </w14:solidFill>
          </w14:textFill>
        </w:rPr>
        <w:t>人</w:t>
      </w:r>
      <w:r>
        <w:rPr>
          <w:rFonts w:hint="eastAsia" w:ascii="宋体" w:hAnsi="宋体" w:cs="宋体"/>
          <w:color w:val="000000" w:themeColor="text1"/>
          <w:sz w:val="24"/>
          <w:lang w:val="en-US" w:eastAsia="zh-CN"/>
          <w14:textFill>
            <w14:solidFill>
              <w14:schemeClr w14:val="tx1"/>
            </w14:solidFill>
          </w14:textFill>
        </w:rPr>
        <w:t>群</w:t>
      </w:r>
      <w:r>
        <w:rPr>
          <w:rFonts w:hint="eastAsia" w:ascii="宋体" w:hAnsi="宋体" w:cs="宋体"/>
          <w:color w:val="000000" w:themeColor="text1"/>
          <w:sz w:val="24"/>
          <w14:textFill>
            <w14:solidFill>
              <w14:schemeClr w14:val="tx1"/>
            </w14:solidFill>
          </w14:textFill>
        </w:rPr>
        <w:t>死亡的第一类疾病</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2022年</w:t>
      </w:r>
      <w:r>
        <w:rPr>
          <w:rFonts w:hint="eastAsia" w:ascii="宋体" w:hAnsi="宋体" w:eastAsia="宋体" w:cs="宋体"/>
          <w:color w:val="auto"/>
          <w:sz w:val="24"/>
          <w:szCs w:val="24"/>
        </w:rPr>
        <w:t>慢性非传染性疾病死亡</w:t>
      </w:r>
      <w:r>
        <w:rPr>
          <w:rFonts w:hint="eastAsia" w:ascii="宋体" w:hAnsi="宋体" w:eastAsia="宋体" w:cs="宋体"/>
          <w:color w:val="auto"/>
          <w:sz w:val="24"/>
          <w:szCs w:val="24"/>
          <w:lang w:val="en-US" w:eastAsia="zh-CN"/>
        </w:rPr>
        <w:t>3648</w:t>
      </w:r>
      <w:r>
        <w:rPr>
          <w:rFonts w:hint="eastAsia" w:ascii="宋体" w:hAnsi="宋体" w:eastAsia="宋体" w:cs="宋体"/>
          <w:color w:val="auto"/>
          <w:sz w:val="24"/>
          <w:szCs w:val="24"/>
        </w:rPr>
        <w:t>例，占全部死亡病例的</w:t>
      </w:r>
      <w:r>
        <w:rPr>
          <w:rFonts w:hint="eastAsia" w:ascii="宋体" w:hAnsi="宋体" w:eastAsia="宋体" w:cs="宋体"/>
          <w:color w:val="auto"/>
          <w:sz w:val="24"/>
          <w:szCs w:val="24"/>
          <w:lang w:val="en-US" w:eastAsia="zh-CN"/>
        </w:rPr>
        <w:t>87.21</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2023年</w:t>
      </w:r>
      <w:r>
        <w:rPr>
          <w:rFonts w:hint="eastAsia" w:ascii="宋体" w:hAnsi="宋体" w:eastAsia="宋体" w:cs="宋体"/>
          <w:color w:val="auto"/>
          <w:sz w:val="24"/>
          <w:szCs w:val="24"/>
          <w:highlight w:val="none"/>
        </w:rPr>
        <w:t>慢性非传染性疾病死亡</w:t>
      </w:r>
      <w:r>
        <w:rPr>
          <w:rFonts w:hint="eastAsia" w:ascii="宋体" w:hAnsi="宋体" w:eastAsia="宋体" w:cs="宋体"/>
          <w:color w:val="auto"/>
          <w:sz w:val="24"/>
          <w:szCs w:val="24"/>
          <w:highlight w:val="none"/>
          <w:lang w:val="en-US" w:eastAsia="zh-CN"/>
        </w:rPr>
        <w:t>4548</w:t>
      </w:r>
      <w:r>
        <w:rPr>
          <w:rFonts w:hint="eastAsia" w:ascii="宋体" w:hAnsi="宋体" w:eastAsia="宋体" w:cs="宋体"/>
          <w:color w:val="auto"/>
          <w:sz w:val="24"/>
          <w:szCs w:val="24"/>
          <w:highlight w:val="none"/>
        </w:rPr>
        <w:t>例，占全部死亡病例的</w:t>
      </w:r>
      <w:r>
        <w:rPr>
          <w:rFonts w:hint="eastAsia" w:ascii="宋体" w:hAnsi="宋体" w:eastAsia="宋体" w:cs="宋体"/>
          <w:color w:val="auto"/>
          <w:sz w:val="24"/>
          <w:szCs w:val="24"/>
          <w:highlight w:val="none"/>
          <w:lang w:val="en-US" w:eastAsia="zh-CN"/>
        </w:rPr>
        <w:t>88.76</w:t>
      </w:r>
      <w:r>
        <w:rPr>
          <w:rFonts w:hint="eastAsia" w:ascii="宋体" w:hAnsi="宋体" w:eastAsia="宋体" w:cs="宋体"/>
          <w:color w:val="auto"/>
          <w:sz w:val="24"/>
          <w:szCs w:val="24"/>
          <w:highlight w:val="none"/>
        </w:rPr>
        <w:t>％</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主要慢性病死因前五位依次为心脏病、脑血管疾病、恶性肿瘤、慢性下呼吸道疾病、糖尿病</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其中心脏病、脑血管疾病、恶性肿瘤为最主要的死亡原因。提示慢</w:t>
      </w:r>
      <w:r>
        <w:rPr>
          <w:rFonts w:hint="eastAsia" w:ascii="宋体" w:hAnsi="宋体" w:cs="宋体"/>
          <w:color w:val="000000" w:themeColor="text1"/>
          <w:sz w:val="24"/>
          <w:lang w:val="en-US" w:eastAsia="zh-CN"/>
          <w14:textFill>
            <w14:solidFill>
              <w14:schemeClr w14:val="tx1"/>
            </w14:solidFill>
          </w14:textFill>
        </w:rPr>
        <w:t>性</w:t>
      </w:r>
      <w:r>
        <w:rPr>
          <w:rFonts w:hint="eastAsia" w:ascii="宋体" w:hAnsi="宋体" w:cs="宋体"/>
          <w:color w:val="000000" w:themeColor="text1"/>
          <w:sz w:val="24"/>
          <w14:textFill>
            <w14:solidFill>
              <w14:schemeClr w14:val="tx1"/>
            </w14:solidFill>
          </w14:textFill>
        </w:rPr>
        <w:t>病的死亡明显高于传染性疾病，且死亡率处于上升阶段，慢性病的防控工作刻不容缓。</w:t>
      </w:r>
    </w:p>
    <w:p w14:paraId="20BBC39A">
      <w:pPr>
        <w:pStyle w:val="12"/>
        <w:ind w:firstLine="480" w:firstLineChars="2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1.5.3 </w:t>
      </w:r>
      <w:r>
        <w:rPr>
          <w:rFonts w:hint="eastAsia" w:ascii="宋体" w:hAnsi="宋体" w:cs="宋体"/>
          <w:color w:val="000000" w:themeColor="text1"/>
          <w:sz w:val="24"/>
          <w:lang w:eastAsia="zh-CN"/>
          <w14:textFill>
            <w14:solidFill>
              <w14:schemeClr w14:val="tx1"/>
            </w14:solidFill>
          </w14:textFill>
        </w:rPr>
        <w:t>过早死亡率</w:t>
      </w:r>
    </w:p>
    <w:p w14:paraId="7C805381">
      <w:pPr>
        <w:pStyle w:val="12"/>
        <w:spacing w:line="360" w:lineRule="auto"/>
        <w:ind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2023年居民重大慢性病过早死亡率为12.61%，70岁及以下慢性呼吸系统疾病标化死亡率为7.04/10万已达到《健康中国行动（2019-2030年）》要求，心脑血管疾病标化死亡率为412.68/10万未达到《健康中国行动（2019-2030年）》要求。</w:t>
      </w:r>
    </w:p>
    <w:p w14:paraId="1FEC5B5D">
      <w:pPr>
        <w:spacing w:line="360" w:lineRule="auto"/>
        <w:ind w:firstLine="482" w:firstLineChars="200"/>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 心脑血管监测</w:t>
      </w:r>
    </w:p>
    <w:p w14:paraId="277114E8">
      <w:pPr>
        <w:spacing w:line="360" w:lineRule="auto"/>
        <w:ind w:firstLine="480" w:firstLineChars="200"/>
        <w:jc w:val="left"/>
        <w:rPr>
          <w:rFonts w:hint="eastAsia" w:ascii="宋体" w:hAnsi="宋体" w:cs="宋体"/>
          <w:sz w:val="24"/>
        </w:rPr>
      </w:pPr>
      <w:r>
        <w:rPr>
          <w:rFonts w:hint="eastAsia" w:ascii="宋体" w:hAnsi="宋体" w:cs="宋体"/>
          <w:sz w:val="24"/>
        </w:rPr>
        <w:t>2.1登记报告情况</w:t>
      </w:r>
    </w:p>
    <w:p w14:paraId="7C57EE2A">
      <w:pPr>
        <w:spacing w:line="360" w:lineRule="auto"/>
        <w:ind w:firstLine="480" w:firstLineChars="200"/>
        <w:jc w:val="both"/>
        <w:rPr>
          <w:rFonts w:hint="default" w:ascii="宋体" w:hAnsi="宋体" w:eastAsia="宋体" w:cs="宋体"/>
          <w:sz w:val="24"/>
          <w:lang w:val="en-US" w:eastAsia="zh-CN"/>
        </w:rPr>
      </w:pPr>
      <w:r>
        <w:rPr>
          <w:rFonts w:hint="eastAsia" w:ascii="宋体" w:hAnsi="宋体" w:cs="宋体"/>
          <w:sz w:val="24"/>
          <w:lang w:val="en-US" w:eastAsia="zh-CN"/>
        </w:rPr>
        <w:t>目前</w:t>
      </w:r>
      <w:r>
        <w:rPr>
          <w:rFonts w:hint="eastAsia" w:ascii="宋体" w:hAnsi="宋体" w:cs="宋体"/>
          <w:sz w:val="24"/>
        </w:rPr>
        <w:t>全区共</w:t>
      </w:r>
      <w:r>
        <w:rPr>
          <w:rFonts w:hint="eastAsia" w:ascii="宋体" w:hAnsi="宋体" w:cs="宋体"/>
          <w:sz w:val="24"/>
          <w:lang w:val="en-US" w:eastAsia="zh-CN"/>
        </w:rPr>
        <w:t>36</w:t>
      </w:r>
      <w:r>
        <w:rPr>
          <w:rFonts w:hint="eastAsia" w:ascii="宋体" w:hAnsi="宋体" w:cs="宋体"/>
          <w:sz w:val="24"/>
        </w:rPr>
        <w:t>个医疗卫生机构开展心脑血管病病例报告工作</w:t>
      </w:r>
      <w:r>
        <w:rPr>
          <w:rFonts w:hint="eastAsia" w:ascii="宋体" w:hAnsi="宋体" w:cs="宋体"/>
          <w:sz w:val="24"/>
          <w:lang w:eastAsia="zh-CN"/>
        </w:rPr>
        <w:t>。</w:t>
      </w:r>
      <w:r>
        <w:rPr>
          <w:rFonts w:hint="eastAsia" w:ascii="宋体" w:hAnsi="宋体" w:cs="宋体"/>
          <w:sz w:val="24"/>
          <w:lang w:val="en-US" w:eastAsia="zh-CN"/>
        </w:rPr>
        <w:t>2022年</w:t>
      </w:r>
      <w:r>
        <w:rPr>
          <w:rFonts w:hint="eastAsia" w:ascii="宋体" w:hAnsi="宋体" w:eastAsia="宋体" w:cs="宋体"/>
          <w:sz w:val="24"/>
          <w:szCs w:val="24"/>
          <w:lang w:eastAsia="zh-CN"/>
        </w:rPr>
        <w:t>报告</w:t>
      </w:r>
      <w:r>
        <w:rPr>
          <w:rFonts w:hint="eastAsia" w:ascii="宋体" w:hAnsi="宋体" w:eastAsia="宋体" w:cs="宋体"/>
          <w:sz w:val="24"/>
          <w:szCs w:val="24"/>
        </w:rPr>
        <w:t>病例共计</w:t>
      </w:r>
      <w:r>
        <w:rPr>
          <w:rFonts w:hint="eastAsia" w:ascii="宋体" w:hAnsi="宋体" w:eastAsia="宋体" w:cs="宋体"/>
          <w:sz w:val="24"/>
          <w:szCs w:val="24"/>
          <w:lang w:val="en-US" w:eastAsia="zh-CN"/>
        </w:rPr>
        <w:t>5386</w:t>
      </w:r>
      <w:r>
        <w:rPr>
          <w:rFonts w:hint="eastAsia" w:ascii="宋体" w:hAnsi="宋体" w:eastAsia="宋体" w:cs="宋体"/>
          <w:sz w:val="24"/>
          <w:szCs w:val="24"/>
        </w:rPr>
        <w:t>例，</w:t>
      </w:r>
      <w:r>
        <w:rPr>
          <w:rFonts w:hint="eastAsia" w:ascii="宋体" w:hAnsi="宋体" w:eastAsia="宋体" w:cs="宋体"/>
          <w:sz w:val="24"/>
          <w:szCs w:val="24"/>
          <w:lang w:eastAsia="zh-CN"/>
        </w:rPr>
        <w:t>总发病率为</w:t>
      </w:r>
      <w:r>
        <w:rPr>
          <w:rFonts w:hint="eastAsia" w:ascii="宋体" w:hAnsi="宋体" w:eastAsia="宋体" w:cs="宋体"/>
          <w:sz w:val="24"/>
          <w:szCs w:val="24"/>
          <w:lang w:val="en-US" w:eastAsia="zh-CN"/>
        </w:rPr>
        <w:t>575.65</w:t>
      </w:r>
      <w:r>
        <w:rPr>
          <w:rFonts w:hint="eastAsia" w:ascii="宋体" w:hAnsi="宋体" w:eastAsia="宋体" w:cs="宋体"/>
          <w:sz w:val="24"/>
          <w:szCs w:val="24"/>
        </w:rPr>
        <w:t>/10万</w:t>
      </w:r>
      <w:r>
        <w:rPr>
          <w:rFonts w:hint="eastAsia" w:ascii="宋体" w:hAnsi="宋体" w:eastAsia="宋体" w:cs="宋体"/>
          <w:sz w:val="24"/>
          <w:szCs w:val="24"/>
          <w:lang w:val="en-US" w:eastAsia="zh-CN"/>
        </w:rPr>
        <w:t>，脑卒中的发病率位于第一，为447.71/10万。</w:t>
      </w:r>
      <w:r>
        <w:rPr>
          <w:rFonts w:hint="eastAsia" w:ascii="宋体" w:hAnsi="宋体" w:cs="宋体"/>
          <w:sz w:val="24"/>
        </w:rPr>
        <w:t>（详见表3-1</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2023年</w:t>
      </w:r>
      <w:r>
        <w:rPr>
          <w:rFonts w:hint="eastAsia" w:ascii="宋体" w:hAnsi="宋体" w:eastAsia="宋体" w:cs="宋体"/>
          <w:sz w:val="24"/>
          <w:szCs w:val="24"/>
          <w:lang w:eastAsia="zh-CN"/>
        </w:rPr>
        <w:t>报告</w:t>
      </w:r>
      <w:r>
        <w:rPr>
          <w:rFonts w:hint="eastAsia" w:ascii="宋体" w:hAnsi="宋体" w:eastAsia="宋体" w:cs="宋体"/>
          <w:sz w:val="24"/>
          <w:szCs w:val="24"/>
        </w:rPr>
        <w:t>病例共计</w:t>
      </w:r>
      <w:r>
        <w:rPr>
          <w:rFonts w:hint="eastAsia" w:ascii="宋体" w:hAnsi="宋体" w:eastAsia="宋体" w:cs="宋体"/>
          <w:sz w:val="24"/>
          <w:szCs w:val="24"/>
          <w:lang w:val="en-US" w:eastAsia="zh-CN"/>
        </w:rPr>
        <w:t>5746</w:t>
      </w:r>
      <w:r>
        <w:rPr>
          <w:rFonts w:hint="eastAsia" w:ascii="宋体" w:hAnsi="宋体" w:eastAsia="宋体" w:cs="宋体"/>
          <w:sz w:val="24"/>
          <w:szCs w:val="24"/>
        </w:rPr>
        <w:t>例，</w:t>
      </w:r>
      <w:r>
        <w:rPr>
          <w:rFonts w:hint="eastAsia" w:ascii="宋体" w:hAnsi="宋体" w:eastAsia="宋体" w:cs="宋体"/>
          <w:sz w:val="24"/>
          <w:szCs w:val="24"/>
          <w:lang w:eastAsia="zh-CN"/>
        </w:rPr>
        <w:t>总体发病率为</w:t>
      </w:r>
      <w:r>
        <w:rPr>
          <w:rFonts w:hint="eastAsia" w:ascii="宋体" w:hAnsi="宋体" w:eastAsia="宋体" w:cs="宋体"/>
          <w:sz w:val="24"/>
          <w:szCs w:val="24"/>
          <w:lang w:val="en-US" w:eastAsia="zh-CN"/>
        </w:rPr>
        <w:t>608.74</w:t>
      </w:r>
      <w:r>
        <w:rPr>
          <w:rFonts w:hint="eastAsia" w:ascii="宋体" w:hAnsi="宋体" w:eastAsia="宋体" w:cs="宋体"/>
          <w:sz w:val="24"/>
          <w:szCs w:val="24"/>
        </w:rPr>
        <w:t>/10万</w:t>
      </w:r>
      <w:r>
        <w:rPr>
          <w:rFonts w:hint="eastAsia" w:ascii="宋体" w:hAnsi="宋体" w:eastAsia="宋体" w:cs="宋体"/>
          <w:sz w:val="24"/>
          <w:szCs w:val="24"/>
          <w:lang w:eastAsia="zh-CN"/>
        </w:rPr>
        <w:t>，脑卒中同样位于第一位，发病率为</w:t>
      </w:r>
      <w:r>
        <w:rPr>
          <w:rFonts w:hint="eastAsia" w:ascii="宋体" w:hAnsi="宋体" w:eastAsia="宋体" w:cs="宋体"/>
          <w:sz w:val="24"/>
          <w:szCs w:val="24"/>
          <w:lang w:val="en-US" w:eastAsia="zh-CN"/>
        </w:rPr>
        <w:t>423.98/10万</w:t>
      </w:r>
      <w:r>
        <w:rPr>
          <w:rFonts w:hint="eastAsia" w:ascii="宋体" w:hAnsi="宋体" w:eastAsia="宋体" w:cs="宋体"/>
          <w:sz w:val="24"/>
          <w:szCs w:val="24"/>
        </w:rPr>
        <w:t>。</w:t>
      </w:r>
      <w:r>
        <w:rPr>
          <w:rFonts w:hint="eastAsia" w:ascii="宋体" w:hAnsi="宋体" w:cs="宋体"/>
          <w:sz w:val="24"/>
          <w:lang w:val="en-US" w:eastAsia="zh-CN"/>
        </w:rPr>
        <w:t>（</w:t>
      </w:r>
      <w:r>
        <w:rPr>
          <w:rFonts w:hint="eastAsia" w:ascii="宋体" w:hAnsi="宋体" w:cs="宋体"/>
          <w:sz w:val="24"/>
        </w:rPr>
        <w:t>详见表3-1</w:t>
      </w:r>
      <w:r>
        <w:rPr>
          <w:rFonts w:hint="eastAsia" w:ascii="宋体" w:hAnsi="宋体" w:cs="宋体"/>
          <w:sz w:val="24"/>
          <w:lang w:val="en-US" w:eastAsia="zh-CN"/>
        </w:rPr>
        <w:t>3</w:t>
      </w:r>
      <w:r>
        <w:rPr>
          <w:rFonts w:hint="eastAsia" w:ascii="宋体" w:hAnsi="宋体" w:cs="宋体"/>
          <w:sz w:val="24"/>
        </w:rPr>
        <w:t>）。</w:t>
      </w:r>
    </w:p>
    <w:p w14:paraId="74697480">
      <w:pPr>
        <w:spacing w:line="360" w:lineRule="auto"/>
        <w:jc w:val="center"/>
        <w:rPr>
          <w:rFonts w:hint="eastAsia" w:ascii="宋体" w:hAnsi="宋体" w:cs="宋体"/>
          <w:bCs/>
          <w:kern w:val="0"/>
          <w:sz w:val="24"/>
        </w:rPr>
      </w:pPr>
      <w:r>
        <w:rPr>
          <w:rFonts w:hint="eastAsia" w:ascii="宋体" w:hAnsi="宋体" w:cs="宋体"/>
          <w:b/>
          <w:bCs w:val="0"/>
          <w:kern w:val="0"/>
          <w:sz w:val="24"/>
        </w:rPr>
        <w:t>表3-1</w:t>
      </w:r>
      <w:r>
        <w:rPr>
          <w:rFonts w:hint="eastAsia" w:ascii="宋体" w:hAnsi="宋体" w:cs="宋体"/>
          <w:b/>
          <w:bCs w:val="0"/>
          <w:kern w:val="0"/>
          <w:sz w:val="24"/>
          <w:lang w:val="en-US" w:eastAsia="zh-CN"/>
        </w:rPr>
        <w:t>2</w:t>
      </w:r>
      <w:r>
        <w:rPr>
          <w:rFonts w:hint="eastAsia" w:ascii="宋体" w:hAnsi="宋体" w:cs="宋体"/>
          <w:b/>
          <w:bCs w:val="0"/>
          <w:kern w:val="0"/>
          <w:sz w:val="24"/>
        </w:rPr>
        <w:t xml:space="preserve">   盐湖区20</w:t>
      </w:r>
      <w:r>
        <w:rPr>
          <w:rFonts w:hint="eastAsia" w:ascii="宋体" w:hAnsi="宋体" w:cs="宋体"/>
          <w:b/>
          <w:bCs w:val="0"/>
          <w:kern w:val="0"/>
          <w:sz w:val="24"/>
          <w:lang w:val="en-US" w:eastAsia="zh-CN"/>
        </w:rPr>
        <w:t>22</w:t>
      </w:r>
      <w:r>
        <w:rPr>
          <w:rFonts w:hint="eastAsia" w:ascii="宋体" w:hAnsi="宋体" w:cs="宋体"/>
          <w:b/>
          <w:bCs w:val="0"/>
          <w:kern w:val="0"/>
          <w:sz w:val="24"/>
        </w:rPr>
        <w:t>年心脑血管事件报告例数及构成</w:t>
      </w:r>
    </w:p>
    <w:tbl>
      <w:tblPr>
        <w:tblStyle w:val="7"/>
        <w:tblpPr w:leftFromText="180" w:rightFromText="180" w:vertAnchor="text" w:horzAnchor="page" w:tblpXSpec="center" w:tblpY="8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2"/>
        <w:gridCol w:w="1792"/>
        <w:gridCol w:w="1792"/>
        <w:gridCol w:w="1792"/>
        <w:gridCol w:w="1792"/>
      </w:tblGrid>
      <w:tr w14:paraId="512E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92" w:type="dxa"/>
            <w:tcBorders>
              <w:top w:val="single" w:color="auto" w:sz="4" w:space="0"/>
              <w:left w:val="nil"/>
              <w:bottom w:val="single" w:color="000000" w:sz="4" w:space="0"/>
              <w:right w:val="nil"/>
              <w:tl2br w:val="nil"/>
            </w:tcBorders>
            <w:shd w:val="clear" w:color="auto" w:fill="FFFFFF"/>
            <w:noWrap w:val="0"/>
            <w:vAlign w:val="center"/>
          </w:tcPr>
          <w:p w14:paraId="244BD2A1">
            <w:pPr>
              <w:spacing w:line="400" w:lineRule="exact"/>
              <w:jc w:val="center"/>
              <w:rPr>
                <w:rFonts w:hint="eastAsia" w:ascii="宋体" w:hAnsi="宋体" w:eastAsia="宋体" w:cs="宋体"/>
                <w:b w:val="0"/>
                <w:color w:val="000000"/>
                <w:sz w:val="18"/>
                <w:szCs w:val="18"/>
              </w:rPr>
            </w:pPr>
            <w:r>
              <w:rPr>
                <w:rFonts w:hint="eastAsia" w:ascii="宋体" w:hAnsi="宋体" w:eastAsia="宋体" w:cs="宋体"/>
                <w:b w:val="0"/>
                <w:color w:val="000000"/>
                <w:sz w:val="18"/>
                <w:szCs w:val="18"/>
              </w:rPr>
              <w:t>疾病名称</w:t>
            </w:r>
          </w:p>
        </w:tc>
        <w:tc>
          <w:tcPr>
            <w:tcW w:w="1792" w:type="dxa"/>
            <w:tcBorders>
              <w:top w:val="single" w:color="auto" w:sz="4" w:space="0"/>
              <w:left w:val="nil"/>
              <w:bottom w:val="single" w:color="000000" w:sz="4" w:space="0"/>
              <w:right w:val="nil"/>
            </w:tcBorders>
            <w:shd w:val="clear" w:color="auto" w:fill="FFFFFF"/>
            <w:noWrap w:val="0"/>
            <w:vAlign w:val="center"/>
          </w:tcPr>
          <w:p w14:paraId="4648CB0A">
            <w:pPr>
              <w:spacing w:line="400" w:lineRule="exact"/>
              <w:jc w:val="center"/>
              <w:rPr>
                <w:rFonts w:hint="eastAsia" w:ascii="宋体" w:hAnsi="宋体" w:eastAsia="宋体" w:cs="宋体"/>
                <w:b w:val="0"/>
                <w:color w:val="000000"/>
                <w:sz w:val="18"/>
                <w:szCs w:val="18"/>
              </w:rPr>
            </w:pPr>
            <w:r>
              <w:rPr>
                <w:rFonts w:hint="eastAsia" w:ascii="宋体" w:hAnsi="宋体" w:eastAsia="宋体" w:cs="宋体"/>
                <w:b w:val="0"/>
                <w:color w:val="000000"/>
                <w:sz w:val="18"/>
                <w:szCs w:val="18"/>
              </w:rPr>
              <w:t>例数</w:t>
            </w:r>
          </w:p>
        </w:tc>
        <w:tc>
          <w:tcPr>
            <w:tcW w:w="1792" w:type="dxa"/>
            <w:tcBorders>
              <w:top w:val="single" w:color="auto" w:sz="4" w:space="0"/>
              <w:left w:val="nil"/>
              <w:bottom w:val="single" w:color="000000" w:sz="4" w:space="0"/>
              <w:right w:val="nil"/>
            </w:tcBorders>
            <w:shd w:val="clear" w:color="auto" w:fill="FFFFFF"/>
            <w:noWrap w:val="0"/>
            <w:vAlign w:val="center"/>
          </w:tcPr>
          <w:p w14:paraId="3596AECB">
            <w:pPr>
              <w:spacing w:line="400" w:lineRule="exact"/>
              <w:jc w:val="center"/>
              <w:rPr>
                <w:rFonts w:hint="eastAsia" w:ascii="宋体" w:hAnsi="宋体" w:eastAsia="宋体" w:cs="宋体"/>
                <w:b w:val="0"/>
                <w:color w:val="000000"/>
                <w:sz w:val="18"/>
                <w:szCs w:val="18"/>
              </w:rPr>
            </w:pPr>
            <w:r>
              <w:rPr>
                <w:rFonts w:hint="eastAsia" w:ascii="宋体" w:hAnsi="宋体" w:eastAsia="宋体" w:cs="宋体"/>
                <w:b w:val="0"/>
                <w:color w:val="000000"/>
                <w:sz w:val="18"/>
                <w:szCs w:val="18"/>
              </w:rPr>
              <w:t>发病率（1/10万）</w:t>
            </w:r>
          </w:p>
        </w:tc>
        <w:tc>
          <w:tcPr>
            <w:tcW w:w="1792" w:type="dxa"/>
            <w:tcBorders>
              <w:top w:val="single" w:color="auto" w:sz="4" w:space="0"/>
              <w:left w:val="nil"/>
              <w:bottom w:val="single" w:color="000000" w:sz="4" w:space="0"/>
              <w:right w:val="nil"/>
            </w:tcBorders>
            <w:shd w:val="clear" w:color="auto" w:fill="FFFFFF"/>
            <w:noWrap w:val="0"/>
            <w:vAlign w:val="center"/>
          </w:tcPr>
          <w:p w14:paraId="0E6342CF">
            <w:pPr>
              <w:spacing w:line="400" w:lineRule="exact"/>
              <w:jc w:val="center"/>
              <w:rPr>
                <w:rFonts w:hint="eastAsia" w:ascii="宋体" w:hAnsi="宋体" w:eastAsia="宋体" w:cs="宋体"/>
                <w:b w:val="0"/>
                <w:color w:val="000000"/>
                <w:sz w:val="18"/>
                <w:szCs w:val="18"/>
              </w:rPr>
            </w:pPr>
            <w:r>
              <w:rPr>
                <w:rFonts w:hint="eastAsia" w:ascii="宋体" w:hAnsi="宋体" w:eastAsia="宋体" w:cs="宋体"/>
                <w:b w:val="0"/>
                <w:color w:val="000000"/>
                <w:sz w:val="18"/>
                <w:szCs w:val="18"/>
              </w:rPr>
              <w:t>构成比（%）</w:t>
            </w:r>
          </w:p>
        </w:tc>
        <w:tc>
          <w:tcPr>
            <w:tcW w:w="1792" w:type="dxa"/>
            <w:tcBorders>
              <w:top w:val="single" w:color="auto" w:sz="4" w:space="0"/>
              <w:left w:val="nil"/>
              <w:bottom w:val="single" w:color="000000" w:sz="4" w:space="0"/>
              <w:right w:val="nil"/>
            </w:tcBorders>
            <w:shd w:val="clear" w:color="auto" w:fill="FFFFFF"/>
            <w:noWrap w:val="0"/>
            <w:vAlign w:val="center"/>
          </w:tcPr>
          <w:p w14:paraId="11A69982">
            <w:pPr>
              <w:spacing w:line="400" w:lineRule="exact"/>
              <w:jc w:val="center"/>
              <w:rPr>
                <w:rFonts w:hint="eastAsia" w:ascii="宋体" w:hAnsi="宋体" w:eastAsia="宋体" w:cs="宋体"/>
                <w:b w:val="0"/>
                <w:color w:val="000000"/>
                <w:sz w:val="18"/>
                <w:szCs w:val="18"/>
              </w:rPr>
            </w:pPr>
            <w:r>
              <w:rPr>
                <w:rFonts w:hint="eastAsia" w:ascii="宋体" w:hAnsi="宋体" w:eastAsia="宋体" w:cs="宋体"/>
                <w:b w:val="0"/>
                <w:color w:val="000000"/>
                <w:sz w:val="18"/>
                <w:szCs w:val="18"/>
              </w:rPr>
              <w:t>顺位</w:t>
            </w:r>
          </w:p>
        </w:tc>
      </w:tr>
      <w:tr w14:paraId="65F8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792" w:type="dxa"/>
            <w:tcBorders>
              <w:top w:val="single" w:color="000000" w:sz="4" w:space="0"/>
              <w:left w:val="nil"/>
              <w:bottom w:val="nil"/>
              <w:right w:val="nil"/>
            </w:tcBorders>
            <w:shd w:val="clear" w:color="auto" w:fill="FFFFFF"/>
            <w:noWrap w:val="0"/>
            <w:vAlign w:val="center"/>
          </w:tcPr>
          <w:p w14:paraId="7CD7AA82">
            <w:pPr>
              <w:keepNext w:val="0"/>
              <w:keepLines w:val="0"/>
              <w:widowControl/>
              <w:suppressLineNumbers w:val="0"/>
              <w:jc w:val="center"/>
              <w:textAlignment w:val="center"/>
              <w:rPr>
                <w:rFonts w:hint="eastAsia" w:ascii="宋体" w:hAnsi="宋体" w:eastAsia="宋体" w:cs="宋体"/>
                <w:b w:val="0"/>
                <w:color w:val="000000"/>
                <w:kern w:val="0"/>
                <w:sz w:val="18"/>
                <w:szCs w:val="18"/>
              </w:rPr>
            </w:pPr>
            <w:r>
              <w:rPr>
                <w:rFonts w:hint="eastAsia" w:ascii="宋体" w:hAnsi="宋体" w:eastAsia="宋体" w:cs="宋体"/>
                <w:b w:val="0"/>
                <w:i w:val="0"/>
                <w:iCs w:val="0"/>
                <w:color w:val="000000"/>
                <w:kern w:val="0"/>
                <w:sz w:val="18"/>
                <w:szCs w:val="18"/>
                <w:u w:val="none"/>
                <w:lang w:val="en-US" w:eastAsia="zh-CN" w:bidi="ar"/>
              </w:rPr>
              <w:t>脑卒中</w:t>
            </w:r>
          </w:p>
        </w:tc>
        <w:tc>
          <w:tcPr>
            <w:tcW w:w="1792" w:type="dxa"/>
            <w:tcBorders>
              <w:top w:val="single" w:color="000000" w:sz="4" w:space="0"/>
              <w:left w:val="nil"/>
              <w:bottom w:val="nil"/>
              <w:right w:val="nil"/>
            </w:tcBorders>
            <w:shd w:val="clear" w:color="auto" w:fill="FFFFFF"/>
            <w:noWrap w:val="0"/>
            <w:vAlign w:val="center"/>
          </w:tcPr>
          <w:p w14:paraId="647B75C1">
            <w:pPr>
              <w:spacing w:line="400" w:lineRule="exact"/>
              <w:jc w:val="center"/>
              <w:rPr>
                <w:rFonts w:hint="eastAsia" w:ascii="宋体" w:hAnsi="宋体" w:eastAsia="宋体" w:cs="宋体"/>
                <w:b w:val="0"/>
                <w:color w:val="000000"/>
                <w:sz w:val="18"/>
                <w:szCs w:val="18"/>
              </w:rPr>
            </w:pPr>
            <w:r>
              <w:rPr>
                <w:rFonts w:hint="eastAsia" w:ascii="宋体" w:hAnsi="宋体" w:eastAsia="宋体" w:cs="宋体"/>
                <w:sz w:val="18"/>
                <w:szCs w:val="18"/>
                <w:lang w:val="en-US" w:eastAsia="zh-CN"/>
              </w:rPr>
              <w:t>4189</w:t>
            </w:r>
          </w:p>
        </w:tc>
        <w:tc>
          <w:tcPr>
            <w:tcW w:w="1792" w:type="dxa"/>
            <w:tcBorders>
              <w:top w:val="single" w:color="000000" w:sz="4" w:space="0"/>
              <w:left w:val="nil"/>
              <w:bottom w:val="nil"/>
              <w:right w:val="nil"/>
            </w:tcBorders>
            <w:shd w:val="clear" w:color="auto" w:fill="FFFFFF"/>
            <w:noWrap w:val="0"/>
            <w:vAlign w:val="center"/>
          </w:tcPr>
          <w:p w14:paraId="664201AE">
            <w:pPr>
              <w:spacing w:line="400" w:lineRule="exact"/>
              <w:jc w:val="center"/>
              <w:rPr>
                <w:rFonts w:hint="eastAsia" w:ascii="宋体" w:hAnsi="宋体" w:eastAsia="宋体" w:cs="宋体"/>
                <w:b w:val="0"/>
                <w:color w:val="000000"/>
                <w:sz w:val="18"/>
                <w:szCs w:val="18"/>
              </w:rPr>
            </w:pPr>
            <w:r>
              <w:rPr>
                <w:rFonts w:hint="eastAsia" w:ascii="宋体" w:hAnsi="宋体" w:eastAsia="宋体" w:cs="宋体"/>
                <w:sz w:val="18"/>
                <w:szCs w:val="18"/>
                <w:lang w:val="en-US" w:eastAsia="zh-CN"/>
              </w:rPr>
              <w:t>447.71</w:t>
            </w:r>
          </w:p>
        </w:tc>
        <w:tc>
          <w:tcPr>
            <w:tcW w:w="1792" w:type="dxa"/>
            <w:tcBorders>
              <w:top w:val="single" w:color="000000" w:sz="4" w:space="0"/>
              <w:left w:val="nil"/>
              <w:bottom w:val="nil"/>
              <w:right w:val="nil"/>
            </w:tcBorders>
            <w:shd w:val="clear" w:color="auto" w:fill="FFFFFF"/>
            <w:noWrap w:val="0"/>
            <w:vAlign w:val="center"/>
          </w:tcPr>
          <w:p w14:paraId="58EFE6F2">
            <w:pPr>
              <w:spacing w:line="400" w:lineRule="exact"/>
              <w:jc w:val="center"/>
              <w:rPr>
                <w:rFonts w:hint="eastAsia" w:ascii="宋体" w:hAnsi="宋体" w:eastAsia="宋体" w:cs="宋体"/>
                <w:b w:val="0"/>
                <w:color w:val="000000"/>
                <w:sz w:val="18"/>
                <w:szCs w:val="18"/>
              </w:rPr>
            </w:pPr>
            <w:r>
              <w:rPr>
                <w:rFonts w:hint="eastAsia" w:ascii="宋体" w:hAnsi="宋体" w:eastAsia="宋体" w:cs="宋体"/>
                <w:sz w:val="18"/>
                <w:szCs w:val="18"/>
                <w:lang w:val="en-US" w:eastAsia="zh-CN"/>
              </w:rPr>
              <w:t>77.8</w:t>
            </w:r>
          </w:p>
        </w:tc>
        <w:tc>
          <w:tcPr>
            <w:tcW w:w="1792" w:type="dxa"/>
            <w:tcBorders>
              <w:top w:val="single" w:color="000000" w:sz="4" w:space="0"/>
              <w:left w:val="nil"/>
              <w:bottom w:val="nil"/>
              <w:right w:val="nil"/>
            </w:tcBorders>
            <w:shd w:val="clear" w:color="auto" w:fill="FFFFFF"/>
            <w:noWrap w:val="0"/>
            <w:vAlign w:val="center"/>
          </w:tcPr>
          <w:p w14:paraId="40E92962">
            <w:pPr>
              <w:keepNext w:val="0"/>
              <w:keepLines w:val="0"/>
              <w:widowControl/>
              <w:suppressLineNumbers w:val="0"/>
              <w:jc w:val="center"/>
              <w:textAlignment w:val="center"/>
              <w:rPr>
                <w:rFonts w:hint="eastAsia" w:ascii="宋体" w:hAnsi="宋体" w:eastAsia="宋体" w:cs="宋体"/>
                <w:b w:val="0"/>
                <w:color w:val="000000"/>
                <w:sz w:val="18"/>
                <w:szCs w:val="18"/>
              </w:rPr>
            </w:pPr>
            <w:r>
              <w:rPr>
                <w:rFonts w:hint="eastAsia" w:ascii="宋体" w:hAnsi="宋体" w:eastAsia="宋体" w:cs="宋体"/>
                <w:b w:val="0"/>
                <w:i w:val="0"/>
                <w:iCs w:val="0"/>
                <w:color w:val="000000"/>
                <w:kern w:val="0"/>
                <w:sz w:val="18"/>
                <w:szCs w:val="18"/>
                <w:u w:val="none"/>
                <w:lang w:val="en-US" w:eastAsia="zh-CN" w:bidi="ar"/>
              </w:rPr>
              <w:t>1</w:t>
            </w:r>
          </w:p>
        </w:tc>
      </w:tr>
      <w:tr w14:paraId="6691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792" w:type="dxa"/>
            <w:tcBorders>
              <w:top w:val="nil"/>
              <w:left w:val="nil"/>
              <w:bottom w:val="nil"/>
              <w:right w:val="nil"/>
            </w:tcBorders>
            <w:shd w:val="clear" w:color="auto" w:fill="FFFFFF"/>
            <w:noWrap w:val="0"/>
            <w:vAlign w:val="center"/>
          </w:tcPr>
          <w:p w14:paraId="5DD2F3B0">
            <w:pPr>
              <w:keepNext w:val="0"/>
              <w:keepLines w:val="0"/>
              <w:widowControl/>
              <w:suppressLineNumbers w:val="0"/>
              <w:jc w:val="center"/>
              <w:textAlignment w:val="center"/>
              <w:rPr>
                <w:rFonts w:hint="eastAsia" w:ascii="宋体" w:hAnsi="宋体" w:eastAsia="宋体" w:cs="宋体"/>
                <w:b w:val="0"/>
                <w:color w:val="000000"/>
                <w:kern w:val="0"/>
                <w:sz w:val="18"/>
                <w:szCs w:val="18"/>
              </w:rPr>
            </w:pPr>
            <w:r>
              <w:rPr>
                <w:rFonts w:hint="eastAsia" w:ascii="宋体" w:hAnsi="宋体" w:eastAsia="宋体" w:cs="宋体"/>
                <w:b w:val="0"/>
                <w:i w:val="0"/>
                <w:iCs w:val="0"/>
                <w:color w:val="000000"/>
                <w:kern w:val="0"/>
                <w:sz w:val="18"/>
                <w:szCs w:val="18"/>
                <w:u w:val="none"/>
                <w:lang w:val="en-US" w:eastAsia="zh-CN" w:bidi="ar"/>
              </w:rPr>
              <w:t>急性心梗</w:t>
            </w:r>
          </w:p>
        </w:tc>
        <w:tc>
          <w:tcPr>
            <w:tcW w:w="1792" w:type="dxa"/>
            <w:tcBorders>
              <w:top w:val="nil"/>
              <w:left w:val="nil"/>
              <w:bottom w:val="nil"/>
              <w:right w:val="nil"/>
            </w:tcBorders>
            <w:shd w:val="clear" w:color="auto" w:fill="FFFFFF"/>
            <w:noWrap w:val="0"/>
            <w:vAlign w:val="center"/>
          </w:tcPr>
          <w:p w14:paraId="60BF85A1">
            <w:pPr>
              <w:spacing w:line="400" w:lineRule="exact"/>
              <w:jc w:val="center"/>
              <w:rPr>
                <w:rFonts w:hint="eastAsia" w:ascii="宋体" w:hAnsi="宋体" w:eastAsia="宋体" w:cs="宋体"/>
                <w:b w:val="0"/>
                <w:color w:val="000000"/>
                <w:sz w:val="18"/>
                <w:szCs w:val="18"/>
              </w:rPr>
            </w:pPr>
            <w:r>
              <w:rPr>
                <w:rFonts w:hint="eastAsia" w:ascii="宋体" w:hAnsi="宋体" w:eastAsia="宋体" w:cs="宋体"/>
                <w:sz w:val="18"/>
                <w:szCs w:val="18"/>
                <w:lang w:val="en-US" w:eastAsia="zh-CN"/>
              </w:rPr>
              <w:t>968</w:t>
            </w:r>
          </w:p>
        </w:tc>
        <w:tc>
          <w:tcPr>
            <w:tcW w:w="1792" w:type="dxa"/>
            <w:tcBorders>
              <w:top w:val="nil"/>
              <w:left w:val="nil"/>
              <w:bottom w:val="nil"/>
              <w:right w:val="nil"/>
            </w:tcBorders>
            <w:shd w:val="clear" w:color="auto" w:fill="FFFFFF"/>
            <w:noWrap w:val="0"/>
            <w:vAlign w:val="center"/>
          </w:tcPr>
          <w:p w14:paraId="7B761B44">
            <w:pPr>
              <w:spacing w:line="400" w:lineRule="exact"/>
              <w:jc w:val="center"/>
              <w:rPr>
                <w:rFonts w:hint="eastAsia" w:ascii="宋体" w:hAnsi="宋体" w:eastAsia="宋体" w:cs="宋体"/>
                <w:b w:val="0"/>
                <w:color w:val="000000"/>
                <w:sz w:val="18"/>
                <w:szCs w:val="18"/>
              </w:rPr>
            </w:pPr>
            <w:r>
              <w:rPr>
                <w:rFonts w:hint="eastAsia" w:ascii="宋体" w:hAnsi="宋体" w:eastAsia="宋体" w:cs="宋体"/>
                <w:sz w:val="18"/>
                <w:szCs w:val="18"/>
                <w:lang w:val="en-US" w:eastAsia="zh-CN"/>
              </w:rPr>
              <w:t>103.46</w:t>
            </w:r>
          </w:p>
        </w:tc>
        <w:tc>
          <w:tcPr>
            <w:tcW w:w="1792" w:type="dxa"/>
            <w:tcBorders>
              <w:top w:val="nil"/>
              <w:left w:val="nil"/>
              <w:bottom w:val="nil"/>
              <w:right w:val="nil"/>
            </w:tcBorders>
            <w:shd w:val="clear" w:color="auto" w:fill="FFFFFF"/>
            <w:noWrap w:val="0"/>
            <w:vAlign w:val="center"/>
          </w:tcPr>
          <w:p w14:paraId="2D0A5282">
            <w:pPr>
              <w:spacing w:line="400" w:lineRule="exact"/>
              <w:jc w:val="center"/>
              <w:rPr>
                <w:rFonts w:hint="eastAsia" w:ascii="宋体" w:hAnsi="宋体" w:eastAsia="宋体" w:cs="宋体"/>
                <w:b w:val="0"/>
                <w:color w:val="000000"/>
                <w:sz w:val="18"/>
                <w:szCs w:val="18"/>
              </w:rPr>
            </w:pPr>
            <w:r>
              <w:rPr>
                <w:rFonts w:hint="eastAsia" w:ascii="宋体" w:hAnsi="宋体" w:eastAsia="宋体" w:cs="宋体"/>
                <w:sz w:val="18"/>
                <w:szCs w:val="18"/>
                <w:lang w:val="en-US" w:eastAsia="zh-CN"/>
              </w:rPr>
              <w:t>17.9</w:t>
            </w:r>
          </w:p>
        </w:tc>
        <w:tc>
          <w:tcPr>
            <w:tcW w:w="1792" w:type="dxa"/>
            <w:tcBorders>
              <w:top w:val="nil"/>
              <w:left w:val="nil"/>
              <w:bottom w:val="nil"/>
              <w:right w:val="nil"/>
            </w:tcBorders>
            <w:shd w:val="clear" w:color="auto" w:fill="FFFFFF"/>
            <w:noWrap w:val="0"/>
            <w:vAlign w:val="center"/>
          </w:tcPr>
          <w:p w14:paraId="1E8DFC38">
            <w:pPr>
              <w:keepNext w:val="0"/>
              <w:keepLines w:val="0"/>
              <w:widowControl/>
              <w:suppressLineNumbers w:val="0"/>
              <w:jc w:val="center"/>
              <w:textAlignment w:val="center"/>
              <w:rPr>
                <w:rFonts w:hint="eastAsia" w:ascii="宋体" w:hAnsi="宋体" w:eastAsia="宋体" w:cs="宋体"/>
                <w:b w:val="0"/>
                <w:color w:val="000000"/>
                <w:sz w:val="18"/>
                <w:szCs w:val="18"/>
              </w:rPr>
            </w:pPr>
            <w:r>
              <w:rPr>
                <w:rFonts w:hint="eastAsia" w:ascii="宋体" w:hAnsi="宋体" w:eastAsia="宋体" w:cs="宋体"/>
                <w:b w:val="0"/>
                <w:i w:val="0"/>
                <w:iCs w:val="0"/>
                <w:color w:val="000000"/>
                <w:kern w:val="0"/>
                <w:sz w:val="18"/>
                <w:szCs w:val="18"/>
                <w:u w:val="none"/>
                <w:lang w:val="en-US" w:eastAsia="zh-CN" w:bidi="ar"/>
              </w:rPr>
              <w:t>2</w:t>
            </w:r>
          </w:p>
        </w:tc>
      </w:tr>
      <w:tr w14:paraId="074C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92" w:type="dxa"/>
            <w:tcBorders>
              <w:top w:val="nil"/>
              <w:left w:val="nil"/>
              <w:bottom w:val="nil"/>
              <w:right w:val="nil"/>
            </w:tcBorders>
            <w:shd w:val="clear" w:color="auto" w:fill="FFFFFF"/>
            <w:noWrap w:val="0"/>
            <w:vAlign w:val="center"/>
          </w:tcPr>
          <w:p w14:paraId="4387B64A">
            <w:pPr>
              <w:keepNext w:val="0"/>
              <w:keepLines w:val="0"/>
              <w:widowControl/>
              <w:suppressLineNumbers w:val="0"/>
              <w:jc w:val="center"/>
              <w:textAlignment w:val="center"/>
              <w:rPr>
                <w:rFonts w:hint="eastAsia" w:ascii="宋体" w:hAnsi="宋体" w:eastAsia="宋体" w:cs="宋体"/>
                <w:b w:val="0"/>
                <w:color w:val="000000"/>
                <w:kern w:val="0"/>
                <w:sz w:val="18"/>
                <w:szCs w:val="18"/>
              </w:rPr>
            </w:pPr>
            <w:r>
              <w:rPr>
                <w:rFonts w:hint="eastAsia" w:ascii="宋体" w:hAnsi="宋体" w:eastAsia="宋体" w:cs="宋体"/>
                <w:b w:val="0"/>
                <w:i w:val="0"/>
                <w:iCs w:val="0"/>
                <w:color w:val="000000"/>
                <w:kern w:val="0"/>
                <w:sz w:val="18"/>
                <w:szCs w:val="18"/>
                <w:u w:val="none"/>
                <w:lang w:val="en-US" w:eastAsia="zh-CN" w:bidi="ar"/>
              </w:rPr>
              <w:t>心绞痛</w:t>
            </w:r>
          </w:p>
        </w:tc>
        <w:tc>
          <w:tcPr>
            <w:tcW w:w="1792" w:type="dxa"/>
            <w:tcBorders>
              <w:top w:val="nil"/>
              <w:left w:val="nil"/>
              <w:bottom w:val="nil"/>
              <w:right w:val="nil"/>
            </w:tcBorders>
            <w:shd w:val="clear" w:color="auto" w:fill="FFFFFF"/>
            <w:noWrap w:val="0"/>
            <w:vAlign w:val="center"/>
          </w:tcPr>
          <w:p w14:paraId="29B09409">
            <w:pPr>
              <w:spacing w:line="400" w:lineRule="exact"/>
              <w:jc w:val="center"/>
              <w:rPr>
                <w:rFonts w:hint="eastAsia" w:ascii="宋体" w:hAnsi="宋体" w:eastAsia="宋体" w:cs="宋体"/>
                <w:b w:val="0"/>
                <w:color w:val="000000"/>
                <w:sz w:val="18"/>
                <w:szCs w:val="18"/>
              </w:rPr>
            </w:pPr>
            <w:r>
              <w:rPr>
                <w:rFonts w:hint="eastAsia" w:ascii="宋体" w:hAnsi="宋体" w:eastAsia="宋体" w:cs="宋体"/>
                <w:sz w:val="18"/>
                <w:szCs w:val="18"/>
                <w:lang w:val="en-US" w:eastAsia="zh-CN"/>
              </w:rPr>
              <w:t>222</w:t>
            </w:r>
          </w:p>
        </w:tc>
        <w:tc>
          <w:tcPr>
            <w:tcW w:w="1792" w:type="dxa"/>
            <w:tcBorders>
              <w:top w:val="nil"/>
              <w:left w:val="nil"/>
              <w:bottom w:val="nil"/>
              <w:right w:val="nil"/>
            </w:tcBorders>
            <w:shd w:val="clear" w:color="auto" w:fill="FFFFFF"/>
            <w:noWrap w:val="0"/>
            <w:vAlign w:val="center"/>
          </w:tcPr>
          <w:p w14:paraId="054ABD5B">
            <w:pPr>
              <w:spacing w:line="400" w:lineRule="exact"/>
              <w:jc w:val="center"/>
              <w:rPr>
                <w:rFonts w:hint="eastAsia" w:ascii="宋体" w:hAnsi="宋体" w:eastAsia="宋体" w:cs="宋体"/>
                <w:b w:val="0"/>
                <w:color w:val="000000"/>
                <w:sz w:val="18"/>
                <w:szCs w:val="18"/>
              </w:rPr>
            </w:pPr>
            <w:r>
              <w:rPr>
                <w:rFonts w:hint="eastAsia" w:ascii="宋体" w:hAnsi="宋体" w:eastAsia="宋体" w:cs="宋体"/>
                <w:sz w:val="18"/>
                <w:szCs w:val="18"/>
                <w:lang w:val="en-US" w:eastAsia="zh-CN"/>
              </w:rPr>
              <w:t>23.73</w:t>
            </w:r>
          </w:p>
        </w:tc>
        <w:tc>
          <w:tcPr>
            <w:tcW w:w="1792" w:type="dxa"/>
            <w:tcBorders>
              <w:top w:val="nil"/>
              <w:left w:val="nil"/>
              <w:bottom w:val="nil"/>
              <w:right w:val="nil"/>
            </w:tcBorders>
            <w:shd w:val="clear" w:color="auto" w:fill="FFFFFF"/>
            <w:noWrap w:val="0"/>
            <w:vAlign w:val="center"/>
          </w:tcPr>
          <w:p w14:paraId="4BCA4027">
            <w:pPr>
              <w:spacing w:line="400" w:lineRule="exact"/>
              <w:jc w:val="center"/>
              <w:rPr>
                <w:rFonts w:hint="eastAsia" w:ascii="宋体" w:hAnsi="宋体" w:eastAsia="宋体" w:cs="宋体"/>
                <w:b w:val="0"/>
                <w:color w:val="000000"/>
                <w:sz w:val="18"/>
                <w:szCs w:val="18"/>
              </w:rPr>
            </w:pPr>
            <w:r>
              <w:rPr>
                <w:rFonts w:hint="eastAsia" w:ascii="宋体" w:hAnsi="宋体" w:eastAsia="宋体" w:cs="宋体"/>
                <w:sz w:val="18"/>
                <w:szCs w:val="18"/>
                <w:lang w:val="en-US" w:eastAsia="zh-CN"/>
              </w:rPr>
              <w:t>4.1</w:t>
            </w:r>
          </w:p>
        </w:tc>
        <w:tc>
          <w:tcPr>
            <w:tcW w:w="1792" w:type="dxa"/>
            <w:tcBorders>
              <w:top w:val="nil"/>
              <w:left w:val="nil"/>
              <w:bottom w:val="nil"/>
              <w:right w:val="nil"/>
            </w:tcBorders>
            <w:shd w:val="clear" w:color="auto" w:fill="FFFFFF"/>
            <w:noWrap w:val="0"/>
            <w:vAlign w:val="center"/>
          </w:tcPr>
          <w:p w14:paraId="09EB3736">
            <w:pPr>
              <w:keepNext w:val="0"/>
              <w:keepLines w:val="0"/>
              <w:widowControl/>
              <w:suppressLineNumbers w:val="0"/>
              <w:jc w:val="center"/>
              <w:textAlignment w:val="center"/>
              <w:rPr>
                <w:rFonts w:hint="eastAsia" w:ascii="宋体" w:hAnsi="宋体" w:eastAsia="宋体" w:cs="宋体"/>
                <w:b w:val="0"/>
                <w:color w:val="000000"/>
                <w:sz w:val="18"/>
                <w:szCs w:val="18"/>
              </w:rPr>
            </w:pPr>
            <w:r>
              <w:rPr>
                <w:rFonts w:hint="eastAsia" w:ascii="宋体" w:hAnsi="宋体" w:eastAsia="宋体" w:cs="宋体"/>
                <w:b w:val="0"/>
                <w:i w:val="0"/>
                <w:iCs w:val="0"/>
                <w:color w:val="000000"/>
                <w:kern w:val="0"/>
                <w:sz w:val="18"/>
                <w:szCs w:val="18"/>
                <w:u w:val="none"/>
                <w:lang w:val="en-US" w:eastAsia="zh-CN" w:bidi="ar"/>
              </w:rPr>
              <w:t>3</w:t>
            </w:r>
          </w:p>
        </w:tc>
      </w:tr>
      <w:tr w14:paraId="6FB5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792" w:type="dxa"/>
            <w:tcBorders>
              <w:top w:val="nil"/>
              <w:left w:val="nil"/>
              <w:bottom w:val="nil"/>
              <w:right w:val="nil"/>
            </w:tcBorders>
            <w:shd w:val="clear" w:color="auto" w:fill="FFFFFF"/>
            <w:noWrap w:val="0"/>
            <w:vAlign w:val="center"/>
          </w:tcPr>
          <w:p w14:paraId="231DFB9C">
            <w:pPr>
              <w:keepNext w:val="0"/>
              <w:keepLines w:val="0"/>
              <w:widowControl/>
              <w:suppressLineNumbers w:val="0"/>
              <w:jc w:val="center"/>
              <w:textAlignment w:val="center"/>
              <w:rPr>
                <w:rFonts w:hint="eastAsia" w:ascii="宋体" w:hAnsi="宋体" w:eastAsia="宋体" w:cs="宋体"/>
                <w:b w:val="0"/>
                <w:color w:val="000000"/>
                <w:kern w:val="0"/>
                <w:sz w:val="18"/>
                <w:szCs w:val="18"/>
              </w:rPr>
            </w:pPr>
            <w:r>
              <w:rPr>
                <w:rFonts w:hint="eastAsia" w:ascii="宋体" w:hAnsi="宋体" w:eastAsia="宋体" w:cs="宋体"/>
                <w:b w:val="0"/>
                <w:i w:val="0"/>
                <w:iCs w:val="0"/>
                <w:color w:val="000000"/>
                <w:kern w:val="0"/>
                <w:sz w:val="18"/>
                <w:szCs w:val="18"/>
                <w:u w:val="none"/>
                <w:lang w:val="en-US" w:eastAsia="zh-CN" w:bidi="ar"/>
              </w:rPr>
              <w:t>心源性猝死</w:t>
            </w:r>
          </w:p>
        </w:tc>
        <w:tc>
          <w:tcPr>
            <w:tcW w:w="1792" w:type="dxa"/>
            <w:tcBorders>
              <w:top w:val="nil"/>
              <w:left w:val="nil"/>
              <w:bottom w:val="nil"/>
              <w:right w:val="nil"/>
            </w:tcBorders>
            <w:shd w:val="clear" w:color="auto" w:fill="FFFFFF"/>
            <w:noWrap w:val="0"/>
            <w:vAlign w:val="center"/>
          </w:tcPr>
          <w:p w14:paraId="3524CFEA">
            <w:pPr>
              <w:spacing w:line="400" w:lineRule="exact"/>
              <w:jc w:val="center"/>
              <w:rPr>
                <w:rFonts w:hint="eastAsia" w:ascii="宋体" w:hAnsi="宋体" w:eastAsia="宋体" w:cs="宋体"/>
                <w:b w:val="0"/>
                <w:color w:val="000000"/>
                <w:sz w:val="18"/>
                <w:szCs w:val="18"/>
              </w:rPr>
            </w:pPr>
            <w:r>
              <w:rPr>
                <w:rFonts w:hint="eastAsia" w:ascii="宋体" w:hAnsi="宋体" w:eastAsia="宋体" w:cs="宋体"/>
                <w:sz w:val="18"/>
                <w:szCs w:val="18"/>
                <w:lang w:val="en-US" w:eastAsia="zh-CN"/>
              </w:rPr>
              <w:t>7</w:t>
            </w:r>
          </w:p>
        </w:tc>
        <w:tc>
          <w:tcPr>
            <w:tcW w:w="1792" w:type="dxa"/>
            <w:tcBorders>
              <w:top w:val="nil"/>
              <w:left w:val="nil"/>
              <w:bottom w:val="nil"/>
              <w:right w:val="nil"/>
            </w:tcBorders>
            <w:shd w:val="clear" w:color="auto" w:fill="FFFFFF"/>
            <w:noWrap w:val="0"/>
            <w:vAlign w:val="center"/>
          </w:tcPr>
          <w:p w14:paraId="074471FA">
            <w:pPr>
              <w:spacing w:line="400" w:lineRule="exact"/>
              <w:jc w:val="center"/>
              <w:rPr>
                <w:rFonts w:hint="eastAsia" w:ascii="宋体" w:hAnsi="宋体" w:eastAsia="宋体" w:cs="宋体"/>
                <w:b w:val="0"/>
                <w:color w:val="000000"/>
                <w:sz w:val="18"/>
                <w:szCs w:val="18"/>
              </w:rPr>
            </w:pPr>
            <w:r>
              <w:rPr>
                <w:rFonts w:hint="eastAsia" w:ascii="宋体" w:hAnsi="宋体" w:eastAsia="宋体" w:cs="宋体"/>
                <w:sz w:val="18"/>
                <w:szCs w:val="18"/>
                <w:lang w:val="en-US" w:eastAsia="zh-CN"/>
              </w:rPr>
              <w:t>0.7</w:t>
            </w:r>
          </w:p>
        </w:tc>
        <w:tc>
          <w:tcPr>
            <w:tcW w:w="1792" w:type="dxa"/>
            <w:tcBorders>
              <w:top w:val="nil"/>
              <w:left w:val="nil"/>
              <w:bottom w:val="nil"/>
              <w:right w:val="nil"/>
            </w:tcBorders>
            <w:shd w:val="clear" w:color="auto" w:fill="FFFFFF"/>
            <w:noWrap w:val="0"/>
            <w:vAlign w:val="center"/>
          </w:tcPr>
          <w:p w14:paraId="33B9C9B0">
            <w:pPr>
              <w:spacing w:line="400" w:lineRule="exact"/>
              <w:jc w:val="center"/>
              <w:rPr>
                <w:rFonts w:hint="eastAsia" w:ascii="宋体" w:hAnsi="宋体" w:eastAsia="宋体" w:cs="宋体"/>
                <w:b w:val="0"/>
                <w:color w:val="000000"/>
                <w:sz w:val="18"/>
                <w:szCs w:val="18"/>
              </w:rPr>
            </w:pPr>
            <w:r>
              <w:rPr>
                <w:rFonts w:hint="eastAsia" w:ascii="宋体" w:hAnsi="宋体" w:eastAsia="宋体" w:cs="宋体"/>
                <w:sz w:val="18"/>
                <w:szCs w:val="18"/>
                <w:lang w:val="en-US" w:eastAsia="zh-CN"/>
              </w:rPr>
              <w:t>0.1</w:t>
            </w:r>
          </w:p>
        </w:tc>
        <w:tc>
          <w:tcPr>
            <w:tcW w:w="1792" w:type="dxa"/>
            <w:tcBorders>
              <w:top w:val="nil"/>
              <w:left w:val="nil"/>
              <w:bottom w:val="nil"/>
              <w:right w:val="nil"/>
            </w:tcBorders>
            <w:shd w:val="clear" w:color="auto" w:fill="FFFFFF"/>
            <w:noWrap w:val="0"/>
            <w:vAlign w:val="center"/>
          </w:tcPr>
          <w:p w14:paraId="295E914D">
            <w:pPr>
              <w:keepNext w:val="0"/>
              <w:keepLines w:val="0"/>
              <w:widowControl/>
              <w:suppressLineNumbers w:val="0"/>
              <w:jc w:val="center"/>
              <w:textAlignment w:val="center"/>
              <w:rPr>
                <w:rFonts w:hint="eastAsia" w:ascii="宋体" w:hAnsi="宋体" w:eastAsia="宋体" w:cs="宋体"/>
                <w:b w:val="0"/>
                <w:color w:val="000000"/>
                <w:sz w:val="18"/>
                <w:szCs w:val="18"/>
              </w:rPr>
            </w:pPr>
            <w:r>
              <w:rPr>
                <w:rFonts w:hint="eastAsia" w:ascii="宋体" w:hAnsi="宋体" w:eastAsia="宋体" w:cs="宋体"/>
                <w:b w:val="0"/>
                <w:i w:val="0"/>
                <w:iCs w:val="0"/>
                <w:color w:val="000000"/>
                <w:kern w:val="0"/>
                <w:sz w:val="18"/>
                <w:szCs w:val="18"/>
                <w:u w:val="none"/>
                <w:lang w:val="en-US" w:eastAsia="zh-CN" w:bidi="ar"/>
              </w:rPr>
              <w:t>4</w:t>
            </w:r>
          </w:p>
        </w:tc>
      </w:tr>
      <w:tr w14:paraId="3CCF3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792" w:type="dxa"/>
            <w:tcBorders>
              <w:top w:val="nil"/>
              <w:left w:val="nil"/>
              <w:bottom w:val="single" w:color="auto" w:sz="4" w:space="0"/>
              <w:right w:val="nil"/>
            </w:tcBorders>
            <w:shd w:val="clear" w:color="auto" w:fill="FFFFFF"/>
            <w:noWrap w:val="0"/>
            <w:vAlign w:val="center"/>
          </w:tcPr>
          <w:p w14:paraId="75FE79A4">
            <w:pPr>
              <w:keepNext w:val="0"/>
              <w:keepLines w:val="0"/>
              <w:widowControl/>
              <w:suppressLineNumbers w:val="0"/>
              <w:jc w:val="center"/>
              <w:textAlignment w:val="center"/>
              <w:rPr>
                <w:rFonts w:hint="eastAsia" w:ascii="宋体" w:hAnsi="宋体" w:eastAsia="宋体" w:cs="宋体"/>
                <w:b w:val="0"/>
                <w:color w:val="000000"/>
                <w:kern w:val="0"/>
                <w:sz w:val="18"/>
                <w:szCs w:val="18"/>
              </w:rPr>
            </w:pPr>
            <w:r>
              <w:rPr>
                <w:rFonts w:hint="eastAsia" w:ascii="宋体" w:hAnsi="宋体" w:eastAsia="宋体" w:cs="宋体"/>
                <w:b w:val="0"/>
                <w:i w:val="0"/>
                <w:iCs w:val="0"/>
                <w:color w:val="000000"/>
                <w:kern w:val="0"/>
                <w:sz w:val="18"/>
                <w:szCs w:val="18"/>
                <w:u w:val="none"/>
                <w:lang w:val="en-US" w:eastAsia="zh-CN" w:bidi="ar"/>
              </w:rPr>
              <w:t>总计</w:t>
            </w:r>
          </w:p>
        </w:tc>
        <w:tc>
          <w:tcPr>
            <w:tcW w:w="1792" w:type="dxa"/>
            <w:tcBorders>
              <w:top w:val="nil"/>
              <w:left w:val="nil"/>
              <w:bottom w:val="single" w:color="auto" w:sz="4" w:space="0"/>
              <w:right w:val="nil"/>
            </w:tcBorders>
            <w:shd w:val="clear" w:color="auto" w:fill="FFFFFF"/>
            <w:noWrap w:val="0"/>
            <w:vAlign w:val="center"/>
          </w:tcPr>
          <w:p w14:paraId="6FF662BA">
            <w:pPr>
              <w:spacing w:line="400" w:lineRule="exact"/>
              <w:jc w:val="center"/>
              <w:rPr>
                <w:rFonts w:hint="eastAsia" w:ascii="宋体" w:hAnsi="宋体" w:eastAsia="宋体" w:cs="宋体"/>
                <w:b w:val="0"/>
                <w:color w:val="000000"/>
                <w:sz w:val="18"/>
                <w:szCs w:val="18"/>
              </w:rPr>
            </w:pPr>
            <w:r>
              <w:rPr>
                <w:rFonts w:hint="eastAsia" w:ascii="宋体" w:hAnsi="宋体" w:eastAsia="宋体" w:cs="宋体"/>
                <w:sz w:val="18"/>
                <w:szCs w:val="18"/>
                <w:lang w:val="en-US" w:eastAsia="zh-CN"/>
              </w:rPr>
              <w:t>5386</w:t>
            </w:r>
          </w:p>
        </w:tc>
        <w:tc>
          <w:tcPr>
            <w:tcW w:w="1792" w:type="dxa"/>
            <w:tcBorders>
              <w:top w:val="nil"/>
              <w:left w:val="nil"/>
              <w:bottom w:val="single" w:color="auto" w:sz="4" w:space="0"/>
              <w:right w:val="nil"/>
            </w:tcBorders>
            <w:shd w:val="clear" w:color="auto" w:fill="FFFFFF"/>
            <w:noWrap w:val="0"/>
            <w:vAlign w:val="center"/>
          </w:tcPr>
          <w:p w14:paraId="3366100D">
            <w:pPr>
              <w:spacing w:line="400" w:lineRule="exact"/>
              <w:jc w:val="center"/>
              <w:rPr>
                <w:rFonts w:hint="eastAsia" w:ascii="宋体" w:hAnsi="宋体" w:eastAsia="宋体" w:cs="宋体"/>
                <w:b w:val="0"/>
                <w:color w:val="000000"/>
                <w:sz w:val="18"/>
                <w:szCs w:val="18"/>
              </w:rPr>
            </w:pPr>
            <w:r>
              <w:rPr>
                <w:rFonts w:hint="eastAsia" w:ascii="宋体" w:hAnsi="宋体" w:eastAsia="宋体" w:cs="宋体"/>
                <w:sz w:val="18"/>
                <w:szCs w:val="18"/>
                <w:lang w:val="en-US" w:eastAsia="zh-CN"/>
              </w:rPr>
              <w:t>575.65</w:t>
            </w:r>
          </w:p>
        </w:tc>
        <w:tc>
          <w:tcPr>
            <w:tcW w:w="1792" w:type="dxa"/>
            <w:tcBorders>
              <w:top w:val="nil"/>
              <w:left w:val="nil"/>
              <w:bottom w:val="single" w:color="auto" w:sz="4" w:space="0"/>
              <w:right w:val="nil"/>
            </w:tcBorders>
            <w:shd w:val="clear" w:color="auto" w:fill="FFFFFF"/>
            <w:noWrap w:val="0"/>
            <w:vAlign w:val="center"/>
          </w:tcPr>
          <w:p w14:paraId="2E68F1F4">
            <w:pPr>
              <w:spacing w:line="400" w:lineRule="exact"/>
              <w:jc w:val="center"/>
              <w:rPr>
                <w:rFonts w:hint="eastAsia" w:ascii="宋体" w:hAnsi="宋体" w:eastAsia="宋体" w:cs="宋体"/>
                <w:b w:val="0"/>
                <w:color w:val="000000"/>
                <w:sz w:val="18"/>
                <w:szCs w:val="18"/>
              </w:rPr>
            </w:pPr>
            <w:r>
              <w:rPr>
                <w:rFonts w:hint="eastAsia" w:ascii="宋体" w:hAnsi="宋体" w:eastAsia="宋体" w:cs="宋体"/>
                <w:sz w:val="18"/>
                <w:szCs w:val="18"/>
                <w:lang w:val="en-US" w:eastAsia="zh-CN"/>
              </w:rPr>
              <w:t>53.86</w:t>
            </w:r>
          </w:p>
        </w:tc>
        <w:tc>
          <w:tcPr>
            <w:tcW w:w="1792" w:type="dxa"/>
            <w:tcBorders>
              <w:top w:val="nil"/>
              <w:left w:val="nil"/>
              <w:bottom w:val="single" w:color="auto" w:sz="4" w:space="0"/>
              <w:right w:val="nil"/>
            </w:tcBorders>
            <w:shd w:val="clear" w:color="auto" w:fill="FFFFFF"/>
            <w:noWrap w:val="0"/>
            <w:vAlign w:val="center"/>
          </w:tcPr>
          <w:p w14:paraId="67AC6010">
            <w:pPr>
              <w:keepNext w:val="0"/>
              <w:keepLines w:val="0"/>
              <w:widowControl/>
              <w:suppressLineNumbers w:val="0"/>
              <w:jc w:val="center"/>
              <w:textAlignment w:val="center"/>
              <w:rPr>
                <w:rFonts w:hint="eastAsia" w:ascii="宋体" w:hAnsi="宋体" w:eastAsia="宋体" w:cs="宋体"/>
                <w:b w:val="0"/>
                <w:color w:val="000000"/>
                <w:sz w:val="18"/>
                <w:szCs w:val="18"/>
              </w:rPr>
            </w:pPr>
          </w:p>
        </w:tc>
      </w:tr>
    </w:tbl>
    <w:p w14:paraId="0E9A1467">
      <w:pPr>
        <w:spacing w:line="360" w:lineRule="auto"/>
        <w:jc w:val="center"/>
        <w:rPr>
          <w:rFonts w:hint="eastAsia" w:ascii="宋体" w:hAnsi="宋体" w:cs="宋体"/>
          <w:b/>
          <w:bCs w:val="0"/>
          <w:kern w:val="0"/>
          <w:sz w:val="24"/>
        </w:rPr>
      </w:pPr>
    </w:p>
    <w:p w14:paraId="55F7D932">
      <w:pPr>
        <w:spacing w:line="360" w:lineRule="auto"/>
        <w:jc w:val="center"/>
        <w:rPr>
          <w:rFonts w:hint="eastAsia" w:ascii="宋体" w:hAnsi="宋体" w:cs="宋体"/>
          <w:b/>
          <w:bCs w:val="0"/>
          <w:kern w:val="0"/>
          <w:sz w:val="24"/>
        </w:rPr>
      </w:pPr>
      <w:r>
        <w:rPr>
          <w:rFonts w:hint="eastAsia" w:ascii="宋体" w:hAnsi="宋体" w:cs="宋体"/>
          <w:b/>
          <w:bCs w:val="0"/>
          <w:kern w:val="0"/>
          <w:sz w:val="24"/>
        </w:rPr>
        <w:t>表</w:t>
      </w:r>
      <w:r>
        <w:rPr>
          <w:rFonts w:hint="eastAsia" w:ascii="宋体" w:hAnsi="宋体" w:cs="宋体"/>
          <w:b/>
          <w:bCs w:val="0"/>
          <w:kern w:val="0"/>
          <w:sz w:val="24"/>
          <w:lang w:val="en-US" w:eastAsia="zh-CN"/>
        </w:rPr>
        <w:t xml:space="preserve">3-13 </w:t>
      </w:r>
      <w:r>
        <w:rPr>
          <w:rFonts w:hint="eastAsia" w:ascii="宋体" w:hAnsi="宋体" w:cs="宋体"/>
          <w:b/>
          <w:bCs w:val="0"/>
          <w:kern w:val="0"/>
          <w:sz w:val="24"/>
        </w:rPr>
        <w:t xml:space="preserve"> 盐湖区20</w:t>
      </w:r>
      <w:r>
        <w:rPr>
          <w:rFonts w:hint="eastAsia" w:ascii="宋体" w:hAnsi="宋体" w:cs="宋体"/>
          <w:b/>
          <w:bCs w:val="0"/>
          <w:kern w:val="0"/>
          <w:sz w:val="24"/>
          <w:lang w:val="en-US" w:eastAsia="zh-CN"/>
        </w:rPr>
        <w:t>23</w:t>
      </w:r>
      <w:r>
        <w:rPr>
          <w:rFonts w:hint="eastAsia" w:ascii="宋体" w:hAnsi="宋体" w:cs="宋体"/>
          <w:b/>
          <w:bCs w:val="0"/>
          <w:kern w:val="0"/>
          <w:sz w:val="24"/>
        </w:rPr>
        <w:t>年心脑血管事件报告例数及构成</w:t>
      </w:r>
    </w:p>
    <w:tbl>
      <w:tblPr>
        <w:tblStyle w:val="7"/>
        <w:tblpPr w:leftFromText="180" w:rightFromText="180" w:vertAnchor="text" w:horzAnchor="page" w:tblpXSpec="center" w:tblpY="8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4"/>
        <w:gridCol w:w="1810"/>
        <w:gridCol w:w="2083"/>
        <w:gridCol w:w="1645"/>
        <w:gridCol w:w="1238"/>
      </w:tblGrid>
      <w:tr w14:paraId="1A2D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120" w:type="dxa"/>
            <w:gridSpan w:val="5"/>
            <w:tcBorders>
              <w:top w:val="single" w:color="auto" w:sz="4" w:space="0"/>
              <w:left w:val="nil"/>
              <w:bottom w:val="single" w:color="auto" w:sz="4" w:space="0"/>
              <w:right w:val="nil"/>
            </w:tcBorders>
            <w:noWrap w:val="0"/>
            <w:vAlign w:val="center"/>
          </w:tcPr>
          <w:p w14:paraId="4A5377E0">
            <w:pPr>
              <w:spacing w:line="400" w:lineRule="exact"/>
              <w:ind w:firstLine="720" w:firstLineChars="400"/>
              <w:jc w:val="both"/>
              <w:rPr>
                <w:rFonts w:hint="eastAsia" w:ascii="宋体" w:hAnsi="宋体" w:cs="宋体"/>
                <w:sz w:val="18"/>
                <w:szCs w:val="18"/>
              </w:rPr>
            </w:pPr>
            <w:r>
              <w:rPr>
                <w:rFonts w:hint="eastAsia" w:ascii="宋体" w:hAnsi="宋体" w:cs="宋体"/>
                <w:sz w:val="18"/>
                <w:szCs w:val="18"/>
              </w:rPr>
              <w:t xml:space="preserve">疾病名称          </w:t>
            </w:r>
            <w:r>
              <w:rPr>
                <w:rFonts w:hint="eastAsia" w:ascii="宋体" w:hAnsi="宋体" w:cs="宋体"/>
                <w:sz w:val="18"/>
                <w:szCs w:val="18"/>
                <w:lang w:val="en-US" w:eastAsia="zh-CN"/>
              </w:rPr>
              <w:t xml:space="preserve">       </w:t>
            </w:r>
            <w:r>
              <w:rPr>
                <w:rFonts w:hint="eastAsia" w:ascii="宋体" w:hAnsi="宋体" w:cs="宋体"/>
                <w:sz w:val="18"/>
                <w:szCs w:val="18"/>
              </w:rPr>
              <w:t xml:space="preserve">例数       </w:t>
            </w:r>
            <w:r>
              <w:rPr>
                <w:rFonts w:hint="eastAsia" w:ascii="宋体" w:hAnsi="宋体" w:cs="宋体"/>
                <w:sz w:val="18"/>
                <w:szCs w:val="18"/>
                <w:lang w:val="en-US" w:eastAsia="zh-CN"/>
              </w:rPr>
              <w:t xml:space="preserve">     </w:t>
            </w:r>
            <w:r>
              <w:rPr>
                <w:rFonts w:hint="eastAsia" w:ascii="宋体" w:hAnsi="宋体" w:cs="宋体"/>
                <w:sz w:val="18"/>
                <w:szCs w:val="18"/>
              </w:rPr>
              <w:t xml:space="preserve">发病率（1/10万）  </w:t>
            </w:r>
            <w:r>
              <w:rPr>
                <w:rFonts w:hint="eastAsia" w:ascii="宋体" w:hAnsi="宋体" w:cs="宋体"/>
                <w:sz w:val="18"/>
                <w:szCs w:val="18"/>
                <w:lang w:val="en-US" w:eastAsia="zh-CN"/>
              </w:rPr>
              <w:t xml:space="preserve"> </w:t>
            </w:r>
            <w:r>
              <w:rPr>
                <w:rFonts w:hint="eastAsia"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 xml:space="preserve">构成比（%）   </w:t>
            </w:r>
            <w:r>
              <w:rPr>
                <w:rFonts w:hint="eastAsia" w:ascii="宋体" w:hAnsi="宋体" w:cs="宋体"/>
                <w:sz w:val="18"/>
                <w:szCs w:val="18"/>
                <w:lang w:val="en-US" w:eastAsia="zh-CN"/>
              </w:rPr>
              <w:t xml:space="preserve"> </w:t>
            </w:r>
            <w:r>
              <w:rPr>
                <w:rFonts w:hint="eastAsia"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顺位</w:t>
            </w:r>
          </w:p>
        </w:tc>
      </w:tr>
      <w:tr w14:paraId="0202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344" w:type="dxa"/>
            <w:tcBorders>
              <w:top w:val="nil"/>
              <w:left w:val="nil"/>
              <w:bottom w:val="nil"/>
              <w:right w:val="nil"/>
            </w:tcBorders>
            <w:noWrap w:val="0"/>
            <w:vAlign w:val="center"/>
          </w:tcPr>
          <w:p w14:paraId="193B36F8">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b w:val="0"/>
                <w:i w:val="0"/>
                <w:iCs w:val="0"/>
                <w:color w:val="000000"/>
                <w:kern w:val="0"/>
                <w:sz w:val="18"/>
                <w:szCs w:val="18"/>
                <w:u w:val="none"/>
                <w:lang w:val="en-US" w:eastAsia="zh-CN" w:bidi="ar"/>
              </w:rPr>
              <w:t>脑卒中</w:t>
            </w:r>
          </w:p>
        </w:tc>
        <w:tc>
          <w:tcPr>
            <w:tcW w:w="1810" w:type="dxa"/>
            <w:tcBorders>
              <w:top w:val="nil"/>
              <w:left w:val="nil"/>
              <w:bottom w:val="nil"/>
              <w:right w:val="nil"/>
            </w:tcBorders>
            <w:noWrap w:val="0"/>
            <w:vAlign w:val="center"/>
          </w:tcPr>
          <w:p w14:paraId="0E5D425B">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4002</w:t>
            </w:r>
          </w:p>
        </w:tc>
        <w:tc>
          <w:tcPr>
            <w:tcW w:w="2083" w:type="dxa"/>
            <w:tcBorders>
              <w:top w:val="nil"/>
              <w:left w:val="nil"/>
              <w:bottom w:val="nil"/>
              <w:right w:val="nil"/>
            </w:tcBorders>
            <w:noWrap w:val="0"/>
            <w:vAlign w:val="center"/>
          </w:tcPr>
          <w:p w14:paraId="37BD374A">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423.98</w:t>
            </w:r>
          </w:p>
        </w:tc>
        <w:tc>
          <w:tcPr>
            <w:tcW w:w="1645" w:type="dxa"/>
            <w:tcBorders>
              <w:top w:val="nil"/>
              <w:left w:val="nil"/>
              <w:bottom w:val="nil"/>
              <w:right w:val="nil"/>
            </w:tcBorders>
            <w:noWrap w:val="0"/>
            <w:vAlign w:val="center"/>
          </w:tcPr>
          <w:p w14:paraId="32B4AFAC">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69.65</w:t>
            </w:r>
          </w:p>
        </w:tc>
        <w:tc>
          <w:tcPr>
            <w:tcW w:w="1238" w:type="dxa"/>
            <w:tcBorders>
              <w:top w:val="nil"/>
              <w:left w:val="nil"/>
              <w:bottom w:val="nil"/>
              <w:right w:val="nil"/>
            </w:tcBorders>
            <w:noWrap w:val="0"/>
            <w:vAlign w:val="center"/>
          </w:tcPr>
          <w:p w14:paraId="6C234AC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w:t>
            </w:r>
          </w:p>
        </w:tc>
      </w:tr>
      <w:tr w14:paraId="17991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344" w:type="dxa"/>
            <w:tcBorders>
              <w:top w:val="nil"/>
              <w:left w:val="nil"/>
              <w:bottom w:val="nil"/>
              <w:right w:val="nil"/>
            </w:tcBorders>
            <w:noWrap w:val="0"/>
            <w:vAlign w:val="center"/>
          </w:tcPr>
          <w:p w14:paraId="40618052">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b w:val="0"/>
                <w:i w:val="0"/>
                <w:iCs w:val="0"/>
                <w:color w:val="000000"/>
                <w:kern w:val="0"/>
                <w:sz w:val="18"/>
                <w:szCs w:val="18"/>
                <w:u w:val="none"/>
                <w:lang w:val="en-US" w:eastAsia="zh-CN" w:bidi="ar"/>
              </w:rPr>
              <w:t>急性心梗</w:t>
            </w:r>
          </w:p>
        </w:tc>
        <w:tc>
          <w:tcPr>
            <w:tcW w:w="1810" w:type="dxa"/>
            <w:tcBorders>
              <w:top w:val="nil"/>
              <w:left w:val="nil"/>
              <w:bottom w:val="nil"/>
              <w:right w:val="nil"/>
            </w:tcBorders>
            <w:noWrap w:val="0"/>
            <w:vAlign w:val="center"/>
          </w:tcPr>
          <w:p w14:paraId="68995A93">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953</w:t>
            </w:r>
          </w:p>
        </w:tc>
        <w:tc>
          <w:tcPr>
            <w:tcW w:w="2083" w:type="dxa"/>
            <w:tcBorders>
              <w:top w:val="nil"/>
              <w:left w:val="nil"/>
              <w:bottom w:val="nil"/>
              <w:right w:val="nil"/>
            </w:tcBorders>
            <w:noWrap w:val="0"/>
            <w:vAlign w:val="center"/>
          </w:tcPr>
          <w:p w14:paraId="58B8B867">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100.96</w:t>
            </w:r>
          </w:p>
        </w:tc>
        <w:tc>
          <w:tcPr>
            <w:tcW w:w="1645" w:type="dxa"/>
            <w:tcBorders>
              <w:top w:val="nil"/>
              <w:left w:val="nil"/>
              <w:bottom w:val="nil"/>
              <w:right w:val="nil"/>
            </w:tcBorders>
            <w:noWrap w:val="0"/>
            <w:vAlign w:val="center"/>
          </w:tcPr>
          <w:p w14:paraId="5C1BAA83">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16.58</w:t>
            </w:r>
          </w:p>
        </w:tc>
        <w:tc>
          <w:tcPr>
            <w:tcW w:w="1238" w:type="dxa"/>
            <w:tcBorders>
              <w:top w:val="nil"/>
              <w:left w:val="nil"/>
              <w:bottom w:val="nil"/>
              <w:right w:val="nil"/>
            </w:tcBorders>
            <w:noWrap w:val="0"/>
            <w:vAlign w:val="center"/>
          </w:tcPr>
          <w:p w14:paraId="3C3AE63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w:t>
            </w:r>
          </w:p>
        </w:tc>
      </w:tr>
      <w:tr w14:paraId="6849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344" w:type="dxa"/>
            <w:tcBorders>
              <w:top w:val="nil"/>
              <w:left w:val="nil"/>
              <w:bottom w:val="nil"/>
              <w:right w:val="nil"/>
            </w:tcBorders>
            <w:noWrap w:val="0"/>
            <w:vAlign w:val="center"/>
          </w:tcPr>
          <w:p w14:paraId="4C0633FE">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b w:val="0"/>
                <w:i w:val="0"/>
                <w:iCs w:val="0"/>
                <w:color w:val="000000"/>
                <w:kern w:val="0"/>
                <w:sz w:val="18"/>
                <w:szCs w:val="18"/>
                <w:u w:val="none"/>
                <w:lang w:val="en-US" w:eastAsia="zh-CN" w:bidi="ar"/>
              </w:rPr>
              <w:t>心绞痛</w:t>
            </w:r>
          </w:p>
        </w:tc>
        <w:tc>
          <w:tcPr>
            <w:tcW w:w="1810" w:type="dxa"/>
            <w:tcBorders>
              <w:top w:val="nil"/>
              <w:left w:val="nil"/>
              <w:bottom w:val="nil"/>
              <w:right w:val="nil"/>
            </w:tcBorders>
            <w:noWrap w:val="0"/>
            <w:vAlign w:val="center"/>
          </w:tcPr>
          <w:p w14:paraId="11CD59E0">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786</w:t>
            </w:r>
          </w:p>
        </w:tc>
        <w:tc>
          <w:tcPr>
            <w:tcW w:w="2083" w:type="dxa"/>
            <w:tcBorders>
              <w:top w:val="nil"/>
              <w:left w:val="nil"/>
              <w:bottom w:val="nil"/>
              <w:right w:val="nil"/>
            </w:tcBorders>
            <w:noWrap w:val="0"/>
            <w:vAlign w:val="center"/>
          </w:tcPr>
          <w:p w14:paraId="23466285">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83.27</w:t>
            </w:r>
          </w:p>
        </w:tc>
        <w:tc>
          <w:tcPr>
            <w:tcW w:w="1645" w:type="dxa"/>
            <w:tcBorders>
              <w:top w:val="nil"/>
              <w:left w:val="nil"/>
              <w:bottom w:val="nil"/>
              <w:right w:val="nil"/>
            </w:tcBorders>
            <w:noWrap w:val="0"/>
            <w:vAlign w:val="center"/>
          </w:tcPr>
          <w:p w14:paraId="5C31F4C9">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13.68</w:t>
            </w:r>
          </w:p>
        </w:tc>
        <w:tc>
          <w:tcPr>
            <w:tcW w:w="1238" w:type="dxa"/>
            <w:tcBorders>
              <w:top w:val="nil"/>
              <w:left w:val="nil"/>
              <w:bottom w:val="nil"/>
              <w:right w:val="nil"/>
            </w:tcBorders>
            <w:noWrap w:val="0"/>
            <w:vAlign w:val="center"/>
          </w:tcPr>
          <w:p w14:paraId="1EE7F4D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w:t>
            </w:r>
          </w:p>
        </w:tc>
      </w:tr>
      <w:tr w14:paraId="20B44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344" w:type="dxa"/>
            <w:tcBorders>
              <w:top w:val="nil"/>
              <w:left w:val="nil"/>
              <w:bottom w:val="nil"/>
              <w:right w:val="nil"/>
            </w:tcBorders>
            <w:noWrap w:val="0"/>
            <w:vAlign w:val="center"/>
          </w:tcPr>
          <w:p w14:paraId="3C643482">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b w:val="0"/>
                <w:i w:val="0"/>
                <w:iCs w:val="0"/>
                <w:color w:val="000000"/>
                <w:kern w:val="0"/>
                <w:sz w:val="18"/>
                <w:szCs w:val="18"/>
                <w:u w:val="none"/>
                <w:lang w:val="en-US" w:eastAsia="zh-CN" w:bidi="ar"/>
              </w:rPr>
              <w:t>心源性猝死</w:t>
            </w:r>
          </w:p>
        </w:tc>
        <w:tc>
          <w:tcPr>
            <w:tcW w:w="1810" w:type="dxa"/>
            <w:tcBorders>
              <w:top w:val="nil"/>
              <w:left w:val="nil"/>
              <w:bottom w:val="nil"/>
              <w:right w:val="nil"/>
            </w:tcBorders>
            <w:noWrap w:val="0"/>
            <w:vAlign w:val="center"/>
          </w:tcPr>
          <w:p w14:paraId="6E16645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w:t>
            </w:r>
          </w:p>
        </w:tc>
        <w:tc>
          <w:tcPr>
            <w:tcW w:w="2083" w:type="dxa"/>
            <w:tcBorders>
              <w:top w:val="nil"/>
              <w:left w:val="nil"/>
              <w:bottom w:val="nil"/>
              <w:right w:val="nil"/>
            </w:tcBorders>
            <w:noWrap w:val="0"/>
            <w:vAlign w:val="center"/>
          </w:tcPr>
          <w:p w14:paraId="646576CD">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0.53</w:t>
            </w:r>
          </w:p>
        </w:tc>
        <w:tc>
          <w:tcPr>
            <w:tcW w:w="1645" w:type="dxa"/>
            <w:tcBorders>
              <w:top w:val="nil"/>
              <w:left w:val="nil"/>
              <w:bottom w:val="nil"/>
              <w:right w:val="nil"/>
            </w:tcBorders>
            <w:noWrap w:val="0"/>
            <w:vAlign w:val="center"/>
          </w:tcPr>
          <w:p w14:paraId="2A323880">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0.09</w:t>
            </w:r>
          </w:p>
        </w:tc>
        <w:tc>
          <w:tcPr>
            <w:tcW w:w="1238" w:type="dxa"/>
            <w:tcBorders>
              <w:top w:val="nil"/>
              <w:left w:val="nil"/>
              <w:bottom w:val="nil"/>
              <w:right w:val="nil"/>
            </w:tcBorders>
            <w:noWrap w:val="0"/>
            <w:vAlign w:val="center"/>
          </w:tcPr>
          <w:p w14:paraId="135B42B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w:t>
            </w:r>
          </w:p>
        </w:tc>
      </w:tr>
      <w:tr w14:paraId="3F25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344" w:type="dxa"/>
            <w:tcBorders>
              <w:top w:val="nil"/>
              <w:left w:val="nil"/>
              <w:bottom w:val="single" w:color="auto" w:sz="4" w:space="0"/>
              <w:right w:val="nil"/>
            </w:tcBorders>
            <w:noWrap w:val="0"/>
            <w:vAlign w:val="center"/>
          </w:tcPr>
          <w:p w14:paraId="2B89E704">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b w:val="0"/>
                <w:i w:val="0"/>
                <w:iCs w:val="0"/>
                <w:color w:val="000000"/>
                <w:kern w:val="0"/>
                <w:sz w:val="18"/>
                <w:szCs w:val="18"/>
                <w:u w:val="none"/>
                <w:lang w:val="en-US" w:eastAsia="zh-CN" w:bidi="ar"/>
              </w:rPr>
              <w:t>总计</w:t>
            </w:r>
          </w:p>
        </w:tc>
        <w:tc>
          <w:tcPr>
            <w:tcW w:w="1810" w:type="dxa"/>
            <w:tcBorders>
              <w:top w:val="nil"/>
              <w:left w:val="nil"/>
              <w:bottom w:val="single" w:color="auto" w:sz="4" w:space="0"/>
              <w:right w:val="nil"/>
            </w:tcBorders>
            <w:noWrap w:val="0"/>
            <w:vAlign w:val="center"/>
          </w:tcPr>
          <w:p w14:paraId="3C8EDF0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5746</w:t>
            </w:r>
          </w:p>
        </w:tc>
        <w:tc>
          <w:tcPr>
            <w:tcW w:w="2083" w:type="dxa"/>
            <w:tcBorders>
              <w:top w:val="nil"/>
              <w:left w:val="nil"/>
              <w:bottom w:val="single" w:color="auto" w:sz="4" w:space="0"/>
              <w:right w:val="nil"/>
            </w:tcBorders>
            <w:noWrap w:val="0"/>
            <w:vAlign w:val="center"/>
          </w:tcPr>
          <w:p w14:paraId="7610C95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608.74</w:t>
            </w:r>
          </w:p>
        </w:tc>
        <w:tc>
          <w:tcPr>
            <w:tcW w:w="1645" w:type="dxa"/>
            <w:tcBorders>
              <w:top w:val="nil"/>
              <w:left w:val="nil"/>
              <w:bottom w:val="single" w:color="auto" w:sz="4" w:space="0"/>
              <w:right w:val="nil"/>
            </w:tcBorders>
            <w:noWrap w:val="0"/>
            <w:vAlign w:val="center"/>
          </w:tcPr>
          <w:p w14:paraId="707FF44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1238" w:type="dxa"/>
            <w:tcBorders>
              <w:top w:val="nil"/>
              <w:left w:val="nil"/>
              <w:bottom w:val="single" w:color="auto" w:sz="4" w:space="0"/>
              <w:right w:val="nil"/>
            </w:tcBorders>
            <w:noWrap w:val="0"/>
            <w:vAlign w:val="center"/>
          </w:tcPr>
          <w:p w14:paraId="7CAD3FAA">
            <w:pPr>
              <w:keepNext w:val="0"/>
              <w:keepLines w:val="0"/>
              <w:widowControl/>
              <w:suppressLineNumbers w:val="0"/>
              <w:jc w:val="center"/>
              <w:textAlignment w:val="center"/>
              <w:rPr>
                <w:rFonts w:hint="eastAsia" w:ascii="宋体" w:hAnsi="宋体" w:eastAsia="宋体" w:cs="宋体"/>
                <w:sz w:val="18"/>
                <w:szCs w:val="18"/>
              </w:rPr>
            </w:pPr>
          </w:p>
        </w:tc>
      </w:tr>
    </w:tbl>
    <w:p w14:paraId="0A6AB233">
      <w:pPr>
        <w:spacing w:line="360" w:lineRule="auto"/>
        <w:ind w:firstLine="480" w:firstLineChars="200"/>
        <w:jc w:val="left"/>
        <w:rPr>
          <w:rFonts w:hint="eastAsia" w:ascii="宋体" w:hAnsi="宋体" w:cs="宋体"/>
          <w:sz w:val="24"/>
        </w:rPr>
      </w:pPr>
    </w:p>
    <w:p w14:paraId="58C0B4E6">
      <w:pPr>
        <w:spacing w:line="360" w:lineRule="auto"/>
        <w:ind w:firstLine="480" w:firstLineChars="200"/>
        <w:jc w:val="left"/>
        <w:rPr>
          <w:rFonts w:hint="eastAsia" w:ascii="宋体" w:hAnsi="宋体" w:cs="宋体"/>
          <w:sz w:val="24"/>
        </w:rPr>
      </w:pPr>
      <w:r>
        <w:rPr>
          <w:rFonts w:hint="eastAsia" w:ascii="宋体" w:hAnsi="宋体" w:cs="宋体"/>
          <w:sz w:val="24"/>
        </w:rPr>
        <w:t>2.2心脑血管事件分性别发病情况</w:t>
      </w:r>
    </w:p>
    <w:p w14:paraId="53870C6C">
      <w:pPr>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据统计数据显示，男性心脑血管事件发病率明显高于女性。2022年</w:t>
      </w:r>
      <w:r>
        <w:rPr>
          <w:rFonts w:hint="eastAsia" w:ascii="宋体" w:hAnsi="宋体" w:eastAsia="宋体" w:cs="宋体"/>
          <w:sz w:val="24"/>
          <w:szCs w:val="24"/>
        </w:rPr>
        <w:t>男性发病例数为</w:t>
      </w:r>
      <w:r>
        <w:rPr>
          <w:rFonts w:hint="eastAsia" w:ascii="宋体" w:hAnsi="宋体" w:eastAsia="宋体" w:cs="宋体"/>
          <w:sz w:val="24"/>
          <w:szCs w:val="24"/>
          <w:lang w:val="en-US" w:eastAsia="zh-CN"/>
        </w:rPr>
        <w:t>3524</w:t>
      </w:r>
      <w:r>
        <w:rPr>
          <w:rFonts w:hint="eastAsia" w:ascii="宋体" w:hAnsi="宋体" w:eastAsia="宋体" w:cs="宋体"/>
          <w:sz w:val="24"/>
          <w:szCs w:val="24"/>
        </w:rPr>
        <w:t>例，发病率</w:t>
      </w:r>
      <w:r>
        <w:rPr>
          <w:rFonts w:hint="eastAsia" w:ascii="宋体" w:hAnsi="宋体" w:eastAsia="宋体" w:cs="宋体"/>
          <w:sz w:val="24"/>
          <w:szCs w:val="24"/>
          <w:lang w:eastAsia="zh-CN"/>
        </w:rPr>
        <w:t>为</w:t>
      </w:r>
      <w:r>
        <w:rPr>
          <w:rFonts w:hint="eastAsia" w:ascii="宋体" w:hAnsi="宋体" w:eastAsia="宋体" w:cs="宋体"/>
          <w:sz w:val="24"/>
          <w:szCs w:val="24"/>
          <w:lang w:val="en-US" w:eastAsia="zh-CN"/>
        </w:rPr>
        <w:t>376.64</w:t>
      </w:r>
      <w:r>
        <w:rPr>
          <w:rFonts w:hint="eastAsia" w:ascii="宋体" w:hAnsi="宋体" w:eastAsia="宋体" w:cs="宋体"/>
          <w:sz w:val="24"/>
          <w:szCs w:val="24"/>
        </w:rPr>
        <w:t>/10万，女性发病例数</w:t>
      </w:r>
      <w:r>
        <w:rPr>
          <w:rFonts w:hint="eastAsia" w:ascii="宋体" w:hAnsi="宋体" w:eastAsia="宋体" w:cs="宋体"/>
          <w:sz w:val="24"/>
          <w:szCs w:val="24"/>
          <w:lang w:eastAsia="zh-CN"/>
        </w:rPr>
        <w:t>为</w:t>
      </w:r>
      <w:r>
        <w:rPr>
          <w:rFonts w:hint="eastAsia" w:ascii="宋体" w:hAnsi="宋体" w:eastAsia="宋体" w:cs="宋体"/>
          <w:sz w:val="24"/>
          <w:szCs w:val="24"/>
          <w:lang w:val="en-US" w:eastAsia="zh-CN"/>
        </w:rPr>
        <w:t>1862</w:t>
      </w:r>
      <w:r>
        <w:rPr>
          <w:rFonts w:hint="eastAsia" w:ascii="宋体" w:hAnsi="宋体" w:eastAsia="宋体" w:cs="宋体"/>
          <w:sz w:val="24"/>
          <w:szCs w:val="24"/>
        </w:rPr>
        <w:t>例，发病率</w:t>
      </w:r>
      <w:r>
        <w:rPr>
          <w:rFonts w:hint="eastAsia" w:ascii="宋体" w:hAnsi="宋体" w:eastAsia="宋体" w:cs="宋体"/>
          <w:sz w:val="24"/>
          <w:szCs w:val="24"/>
          <w:lang w:eastAsia="zh-CN"/>
        </w:rPr>
        <w:t>为</w:t>
      </w:r>
      <w:r>
        <w:rPr>
          <w:rFonts w:hint="eastAsia" w:ascii="宋体" w:hAnsi="宋体" w:eastAsia="宋体" w:cs="宋体"/>
          <w:sz w:val="24"/>
          <w:szCs w:val="24"/>
          <w:lang w:val="en-US" w:eastAsia="zh-CN"/>
        </w:rPr>
        <w:t>199.01</w:t>
      </w:r>
      <w:r>
        <w:rPr>
          <w:rFonts w:hint="eastAsia" w:ascii="宋体" w:hAnsi="宋体" w:eastAsia="宋体" w:cs="宋体"/>
          <w:sz w:val="24"/>
          <w:szCs w:val="24"/>
        </w:rPr>
        <w:t>/10万。</w:t>
      </w:r>
      <w:r>
        <w:rPr>
          <w:rFonts w:hint="eastAsia" w:ascii="宋体" w:hAnsi="宋体" w:cs="宋体"/>
          <w:sz w:val="24"/>
          <w:lang w:val="en-US" w:eastAsia="zh-CN"/>
        </w:rPr>
        <w:t>（详见表3-14）。2023年</w:t>
      </w:r>
      <w:r>
        <w:rPr>
          <w:rFonts w:hint="eastAsia" w:ascii="宋体" w:hAnsi="宋体" w:eastAsia="宋体" w:cs="宋体"/>
          <w:sz w:val="24"/>
          <w:szCs w:val="24"/>
        </w:rPr>
        <w:t>男性发病例数为</w:t>
      </w:r>
      <w:r>
        <w:rPr>
          <w:rFonts w:hint="eastAsia" w:ascii="宋体" w:hAnsi="宋体" w:eastAsia="宋体" w:cs="宋体"/>
          <w:sz w:val="24"/>
          <w:szCs w:val="24"/>
          <w:lang w:val="en-US" w:eastAsia="zh-CN"/>
        </w:rPr>
        <w:t>3760</w:t>
      </w:r>
      <w:r>
        <w:rPr>
          <w:rFonts w:hint="eastAsia" w:ascii="宋体" w:hAnsi="宋体" w:eastAsia="宋体" w:cs="宋体"/>
          <w:sz w:val="24"/>
          <w:szCs w:val="24"/>
        </w:rPr>
        <w:t>例，发病率</w:t>
      </w:r>
      <w:r>
        <w:rPr>
          <w:rFonts w:hint="eastAsia" w:ascii="宋体" w:hAnsi="宋体" w:eastAsia="宋体" w:cs="宋体"/>
          <w:sz w:val="24"/>
          <w:szCs w:val="24"/>
          <w:lang w:eastAsia="zh-CN"/>
        </w:rPr>
        <w:t>为</w:t>
      </w:r>
      <w:r>
        <w:rPr>
          <w:rFonts w:hint="eastAsia" w:ascii="宋体" w:hAnsi="宋体" w:eastAsia="宋体" w:cs="宋体"/>
          <w:sz w:val="24"/>
          <w:szCs w:val="24"/>
          <w:lang w:val="en-US" w:eastAsia="zh-CN"/>
        </w:rPr>
        <w:t>809.44</w:t>
      </w:r>
      <w:r>
        <w:rPr>
          <w:rFonts w:hint="eastAsia" w:ascii="宋体" w:hAnsi="宋体" w:eastAsia="宋体" w:cs="宋体"/>
          <w:sz w:val="24"/>
          <w:szCs w:val="24"/>
        </w:rPr>
        <w:t>/10万，女性发病例数</w:t>
      </w:r>
      <w:r>
        <w:rPr>
          <w:rFonts w:hint="eastAsia" w:ascii="宋体" w:hAnsi="宋体" w:eastAsia="宋体" w:cs="宋体"/>
          <w:sz w:val="24"/>
          <w:szCs w:val="24"/>
          <w:lang w:eastAsia="zh-CN"/>
        </w:rPr>
        <w:t>为</w:t>
      </w:r>
      <w:r>
        <w:rPr>
          <w:rFonts w:hint="eastAsia" w:ascii="宋体" w:hAnsi="宋体" w:eastAsia="宋体" w:cs="宋体"/>
          <w:sz w:val="24"/>
          <w:szCs w:val="24"/>
          <w:lang w:val="en-US" w:eastAsia="zh-CN"/>
        </w:rPr>
        <w:t>1986</w:t>
      </w:r>
      <w:r>
        <w:rPr>
          <w:rFonts w:hint="eastAsia" w:ascii="宋体" w:hAnsi="宋体" w:eastAsia="宋体" w:cs="宋体"/>
          <w:sz w:val="24"/>
          <w:szCs w:val="24"/>
        </w:rPr>
        <w:t>例，发病率</w:t>
      </w:r>
      <w:r>
        <w:rPr>
          <w:rFonts w:hint="eastAsia" w:ascii="宋体" w:hAnsi="宋体" w:eastAsia="宋体" w:cs="宋体"/>
          <w:sz w:val="24"/>
          <w:szCs w:val="24"/>
          <w:lang w:eastAsia="zh-CN"/>
        </w:rPr>
        <w:t>为</w:t>
      </w:r>
      <w:r>
        <w:rPr>
          <w:rFonts w:hint="eastAsia" w:ascii="宋体" w:hAnsi="宋体" w:eastAsia="宋体" w:cs="宋体"/>
          <w:sz w:val="24"/>
          <w:szCs w:val="24"/>
          <w:lang w:val="en-US" w:eastAsia="zh-CN"/>
        </w:rPr>
        <w:t>414.27</w:t>
      </w:r>
      <w:r>
        <w:rPr>
          <w:rFonts w:hint="eastAsia" w:ascii="宋体" w:hAnsi="宋体" w:eastAsia="宋体" w:cs="宋体"/>
          <w:sz w:val="24"/>
          <w:szCs w:val="24"/>
        </w:rPr>
        <w:t>/10万。</w:t>
      </w:r>
      <w:r>
        <w:rPr>
          <w:rFonts w:hint="eastAsia" w:ascii="宋体" w:hAnsi="宋体" w:cs="宋体"/>
          <w:sz w:val="24"/>
          <w:lang w:val="en-US" w:eastAsia="zh-CN"/>
        </w:rPr>
        <w:t>（详见表3-15）。</w:t>
      </w:r>
    </w:p>
    <w:p w14:paraId="770A3B56">
      <w:pPr>
        <w:spacing w:line="360" w:lineRule="auto"/>
        <w:jc w:val="center"/>
        <w:rPr>
          <w:rFonts w:hint="eastAsia" w:ascii="宋体" w:hAnsi="宋体" w:cs="宋体"/>
          <w:b/>
          <w:bCs w:val="0"/>
          <w:kern w:val="0"/>
          <w:sz w:val="24"/>
          <w:lang w:val="en-US" w:eastAsia="zh-CN"/>
        </w:rPr>
      </w:pPr>
      <w:r>
        <w:rPr>
          <w:rFonts w:hint="eastAsia" w:ascii="宋体" w:hAnsi="宋体" w:cs="宋体"/>
          <w:b/>
          <w:bCs w:val="0"/>
          <w:kern w:val="0"/>
          <w:sz w:val="24"/>
        </w:rPr>
        <w:t>表3-1</w:t>
      </w:r>
      <w:r>
        <w:rPr>
          <w:rFonts w:hint="eastAsia" w:ascii="宋体" w:hAnsi="宋体" w:cs="宋体"/>
          <w:b/>
          <w:bCs w:val="0"/>
          <w:kern w:val="0"/>
          <w:sz w:val="24"/>
          <w:lang w:val="en-US" w:eastAsia="zh-CN"/>
        </w:rPr>
        <w:t>4</w:t>
      </w:r>
      <w:r>
        <w:rPr>
          <w:rFonts w:hint="eastAsia" w:ascii="宋体" w:hAnsi="宋体" w:cs="宋体"/>
          <w:b/>
          <w:bCs w:val="0"/>
          <w:kern w:val="0"/>
          <w:sz w:val="24"/>
        </w:rPr>
        <w:t xml:space="preserve"> 盐湖区20</w:t>
      </w:r>
      <w:r>
        <w:rPr>
          <w:rFonts w:hint="eastAsia" w:ascii="宋体" w:hAnsi="宋体" w:cs="宋体"/>
          <w:b/>
          <w:bCs w:val="0"/>
          <w:kern w:val="0"/>
          <w:sz w:val="24"/>
          <w:lang w:val="en-US" w:eastAsia="zh-CN"/>
        </w:rPr>
        <w:t>22</w:t>
      </w:r>
      <w:r>
        <w:rPr>
          <w:rFonts w:hint="eastAsia" w:ascii="宋体" w:hAnsi="宋体" w:cs="宋体"/>
          <w:b/>
          <w:bCs w:val="0"/>
          <w:kern w:val="0"/>
          <w:sz w:val="24"/>
        </w:rPr>
        <w:t>年心脑血管事件</w:t>
      </w:r>
      <w:r>
        <w:rPr>
          <w:rFonts w:hint="eastAsia" w:ascii="宋体" w:hAnsi="宋体" w:cs="宋体"/>
          <w:b/>
          <w:bCs w:val="0"/>
          <w:kern w:val="0"/>
          <w:sz w:val="24"/>
          <w:lang w:val="en-US" w:eastAsia="zh-CN"/>
        </w:rPr>
        <w:t>分性别</w:t>
      </w:r>
      <w:r>
        <w:rPr>
          <w:rFonts w:hint="eastAsia" w:ascii="宋体" w:hAnsi="宋体" w:cs="宋体"/>
          <w:b/>
          <w:bCs w:val="0"/>
          <w:kern w:val="0"/>
          <w:sz w:val="24"/>
        </w:rPr>
        <w:t>发病</w:t>
      </w:r>
      <w:r>
        <w:rPr>
          <w:rFonts w:hint="eastAsia" w:ascii="宋体" w:hAnsi="宋体" w:cs="宋体"/>
          <w:b/>
          <w:bCs w:val="0"/>
          <w:kern w:val="0"/>
          <w:sz w:val="24"/>
          <w:lang w:val="en-US" w:eastAsia="zh-CN"/>
        </w:rPr>
        <w:t>情况</w:t>
      </w:r>
    </w:p>
    <w:tbl>
      <w:tblPr>
        <w:tblStyle w:val="7"/>
        <w:tblW w:w="0" w:type="auto"/>
        <w:jc w:val="center"/>
        <w:tblLayout w:type="fixed"/>
        <w:tblCellMar>
          <w:top w:w="0" w:type="dxa"/>
          <w:left w:w="108" w:type="dxa"/>
          <w:bottom w:w="0" w:type="dxa"/>
          <w:right w:w="108" w:type="dxa"/>
        </w:tblCellMar>
      </w:tblPr>
      <w:tblGrid>
        <w:gridCol w:w="1534"/>
        <w:gridCol w:w="1110"/>
        <w:gridCol w:w="1485"/>
        <w:gridCol w:w="1005"/>
        <w:gridCol w:w="1275"/>
        <w:gridCol w:w="1035"/>
        <w:gridCol w:w="1376"/>
      </w:tblGrid>
      <w:tr w14:paraId="01ED7FED">
        <w:tblPrEx>
          <w:tblCellMar>
            <w:top w:w="0" w:type="dxa"/>
            <w:left w:w="108" w:type="dxa"/>
            <w:bottom w:w="0" w:type="dxa"/>
            <w:right w:w="108" w:type="dxa"/>
          </w:tblCellMar>
        </w:tblPrEx>
        <w:trPr>
          <w:trHeight w:val="611" w:hRule="atLeast"/>
          <w:jc w:val="center"/>
        </w:trPr>
        <w:tc>
          <w:tcPr>
            <w:tcW w:w="1534" w:type="dxa"/>
            <w:vMerge w:val="restart"/>
            <w:tcBorders>
              <w:top w:val="single" w:color="auto" w:sz="4" w:space="0"/>
              <w:bottom w:val="single" w:color="auto" w:sz="4" w:space="0"/>
            </w:tcBorders>
            <w:noWrap w:val="0"/>
            <w:vAlign w:val="center"/>
          </w:tcPr>
          <w:p w14:paraId="41B6C5A3">
            <w:pPr>
              <w:widowControl/>
              <w:spacing w:line="400" w:lineRule="exact"/>
              <w:jc w:val="center"/>
              <w:rPr>
                <w:rFonts w:hint="eastAsia" w:ascii="宋体" w:hAnsi="宋体" w:cs="宋体"/>
                <w:kern w:val="0"/>
                <w:sz w:val="18"/>
                <w:szCs w:val="18"/>
              </w:rPr>
            </w:pPr>
            <w:r>
              <w:rPr>
                <w:rFonts w:hint="eastAsia" w:ascii="宋体" w:hAnsi="宋体" w:cs="宋体"/>
                <w:kern w:val="0"/>
                <w:sz w:val="18"/>
                <w:szCs w:val="18"/>
              </w:rPr>
              <w:t>疾病名称</w:t>
            </w:r>
          </w:p>
        </w:tc>
        <w:tc>
          <w:tcPr>
            <w:tcW w:w="2595" w:type="dxa"/>
            <w:gridSpan w:val="2"/>
            <w:tcBorders>
              <w:top w:val="single" w:color="auto" w:sz="4" w:space="0"/>
              <w:bottom w:val="single" w:color="auto" w:sz="4" w:space="0"/>
            </w:tcBorders>
            <w:noWrap w:val="0"/>
            <w:vAlign w:val="center"/>
          </w:tcPr>
          <w:p w14:paraId="5F62313F">
            <w:pPr>
              <w:widowControl/>
              <w:spacing w:line="400" w:lineRule="exact"/>
              <w:ind w:firstLine="360" w:firstLineChars="200"/>
              <w:jc w:val="center"/>
              <w:rPr>
                <w:rFonts w:hint="eastAsia" w:ascii="宋体" w:hAnsi="宋体" w:cs="宋体"/>
                <w:kern w:val="0"/>
                <w:sz w:val="18"/>
                <w:szCs w:val="18"/>
              </w:rPr>
            </w:pPr>
            <w:r>
              <w:rPr>
                <w:rFonts w:hint="eastAsia" w:ascii="宋体" w:hAnsi="宋体" w:cs="宋体"/>
                <w:kern w:val="0"/>
                <w:sz w:val="18"/>
                <w:szCs w:val="18"/>
              </w:rPr>
              <w:t>男性</w:t>
            </w:r>
          </w:p>
        </w:tc>
        <w:tc>
          <w:tcPr>
            <w:tcW w:w="2280" w:type="dxa"/>
            <w:gridSpan w:val="2"/>
            <w:tcBorders>
              <w:top w:val="single" w:color="auto" w:sz="4" w:space="0"/>
              <w:bottom w:val="single" w:color="auto" w:sz="4" w:space="0"/>
            </w:tcBorders>
            <w:noWrap w:val="0"/>
            <w:vAlign w:val="center"/>
          </w:tcPr>
          <w:p w14:paraId="58D99F68">
            <w:pPr>
              <w:widowControl/>
              <w:spacing w:line="400" w:lineRule="exact"/>
              <w:jc w:val="center"/>
              <w:rPr>
                <w:rFonts w:hint="eastAsia" w:ascii="宋体" w:hAnsi="宋体" w:cs="宋体"/>
                <w:kern w:val="0"/>
                <w:sz w:val="18"/>
                <w:szCs w:val="18"/>
              </w:rPr>
            </w:pPr>
            <w:r>
              <w:rPr>
                <w:rFonts w:hint="eastAsia" w:ascii="宋体" w:hAnsi="宋体" w:cs="宋体"/>
                <w:kern w:val="0"/>
                <w:sz w:val="18"/>
                <w:szCs w:val="18"/>
              </w:rPr>
              <w:t>女性</w:t>
            </w:r>
          </w:p>
        </w:tc>
        <w:tc>
          <w:tcPr>
            <w:tcW w:w="2411" w:type="dxa"/>
            <w:gridSpan w:val="2"/>
            <w:tcBorders>
              <w:top w:val="single" w:color="auto" w:sz="4" w:space="0"/>
              <w:bottom w:val="single" w:color="auto" w:sz="4" w:space="0"/>
            </w:tcBorders>
            <w:noWrap w:val="0"/>
            <w:vAlign w:val="center"/>
          </w:tcPr>
          <w:p w14:paraId="6D72E6C3">
            <w:pPr>
              <w:widowControl/>
              <w:spacing w:line="400" w:lineRule="exact"/>
              <w:jc w:val="center"/>
              <w:rPr>
                <w:rFonts w:hint="eastAsia" w:ascii="宋体" w:hAnsi="宋体" w:cs="宋体"/>
                <w:kern w:val="0"/>
                <w:sz w:val="18"/>
                <w:szCs w:val="18"/>
              </w:rPr>
            </w:pPr>
            <w:r>
              <w:rPr>
                <w:rFonts w:hint="eastAsia" w:ascii="宋体" w:hAnsi="宋体" w:cs="宋体"/>
                <w:kern w:val="0"/>
                <w:sz w:val="18"/>
                <w:szCs w:val="18"/>
              </w:rPr>
              <w:t>合计</w:t>
            </w:r>
          </w:p>
        </w:tc>
      </w:tr>
      <w:tr w14:paraId="23A0921A">
        <w:tblPrEx>
          <w:tblCellMar>
            <w:top w:w="0" w:type="dxa"/>
            <w:left w:w="108" w:type="dxa"/>
            <w:bottom w:w="0" w:type="dxa"/>
            <w:right w:w="108" w:type="dxa"/>
          </w:tblCellMar>
        </w:tblPrEx>
        <w:trPr>
          <w:trHeight w:val="571" w:hRule="atLeast"/>
          <w:jc w:val="center"/>
        </w:trPr>
        <w:tc>
          <w:tcPr>
            <w:tcW w:w="1534" w:type="dxa"/>
            <w:vMerge w:val="continue"/>
            <w:tcBorders>
              <w:top w:val="single" w:color="auto" w:sz="4" w:space="0"/>
              <w:bottom w:val="single" w:color="auto" w:sz="4" w:space="0"/>
            </w:tcBorders>
            <w:noWrap w:val="0"/>
            <w:vAlign w:val="center"/>
          </w:tcPr>
          <w:p w14:paraId="05CD159F">
            <w:pPr>
              <w:widowControl/>
              <w:spacing w:line="400" w:lineRule="exact"/>
              <w:jc w:val="left"/>
              <w:rPr>
                <w:rFonts w:hint="eastAsia" w:ascii="宋体" w:hAnsi="宋体" w:cs="宋体"/>
                <w:kern w:val="0"/>
                <w:sz w:val="18"/>
                <w:szCs w:val="18"/>
              </w:rPr>
            </w:pPr>
          </w:p>
        </w:tc>
        <w:tc>
          <w:tcPr>
            <w:tcW w:w="1110" w:type="dxa"/>
            <w:tcBorders>
              <w:top w:val="nil"/>
              <w:bottom w:val="single" w:color="auto" w:sz="4" w:space="0"/>
            </w:tcBorders>
            <w:noWrap w:val="0"/>
            <w:vAlign w:val="center"/>
          </w:tcPr>
          <w:p w14:paraId="4283A4E3">
            <w:pPr>
              <w:widowControl/>
              <w:spacing w:line="300" w:lineRule="exact"/>
              <w:jc w:val="center"/>
              <w:rPr>
                <w:rFonts w:hint="eastAsia" w:ascii="宋体" w:hAnsi="宋体" w:cs="宋体"/>
                <w:spacing w:val="-20"/>
                <w:kern w:val="0"/>
                <w:sz w:val="18"/>
                <w:szCs w:val="18"/>
              </w:rPr>
            </w:pPr>
            <w:r>
              <w:rPr>
                <w:rFonts w:hint="eastAsia" w:ascii="宋体" w:hAnsi="宋体" w:cs="宋体"/>
                <w:spacing w:val="-20"/>
                <w:kern w:val="0"/>
                <w:sz w:val="18"/>
                <w:szCs w:val="18"/>
              </w:rPr>
              <w:t>发病例数</w:t>
            </w:r>
          </w:p>
        </w:tc>
        <w:tc>
          <w:tcPr>
            <w:tcW w:w="1485" w:type="dxa"/>
            <w:tcBorders>
              <w:top w:val="nil"/>
              <w:bottom w:val="single" w:color="auto" w:sz="4" w:space="0"/>
            </w:tcBorders>
            <w:noWrap w:val="0"/>
            <w:vAlign w:val="center"/>
          </w:tcPr>
          <w:p w14:paraId="30BE850E">
            <w:pPr>
              <w:widowControl/>
              <w:spacing w:line="300" w:lineRule="exact"/>
              <w:jc w:val="center"/>
              <w:rPr>
                <w:rFonts w:hint="eastAsia" w:ascii="宋体" w:hAnsi="宋体" w:eastAsia="宋体" w:cs="宋体"/>
                <w:spacing w:val="-20"/>
                <w:kern w:val="0"/>
                <w:sz w:val="18"/>
                <w:szCs w:val="18"/>
                <w:lang w:val="en-US" w:eastAsia="zh-CN"/>
              </w:rPr>
            </w:pPr>
            <w:r>
              <w:rPr>
                <w:rFonts w:hint="eastAsia" w:ascii="宋体" w:hAnsi="宋体" w:cs="宋体"/>
                <w:spacing w:val="-20"/>
                <w:kern w:val="0"/>
                <w:sz w:val="18"/>
                <w:szCs w:val="18"/>
              </w:rPr>
              <w:t>发病率</w:t>
            </w:r>
            <w:r>
              <w:rPr>
                <w:rFonts w:hint="eastAsia" w:ascii="宋体" w:hAnsi="宋体" w:cs="宋体"/>
                <w:spacing w:val="-20"/>
                <w:kern w:val="0"/>
                <w:sz w:val="18"/>
                <w:szCs w:val="18"/>
                <w:lang w:val="en-US" w:eastAsia="zh-CN"/>
              </w:rPr>
              <w:t>(</w:t>
            </w:r>
            <w:r>
              <w:rPr>
                <w:rFonts w:hint="eastAsia" w:ascii="宋体" w:hAnsi="宋体" w:cs="宋体"/>
                <w:spacing w:val="-20"/>
                <w:kern w:val="0"/>
                <w:sz w:val="18"/>
                <w:szCs w:val="18"/>
              </w:rPr>
              <w:t>/10万</w:t>
            </w:r>
            <w:r>
              <w:rPr>
                <w:rFonts w:hint="eastAsia" w:ascii="宋体" w:hAnsi="宋体" w:cs="宋体"/>
                <w:spacing w:val="-20"/>
                <w:kern w:val="0"/>
                <w:sz w:val="18"/>
                <w:szCs w:val="18"/>
                <w:lang w:val="en-US" w:eastAsia="zh-CN"/>
              </w:rPr>
              <w:t>)</w:t>
            </w:r>
          </w:p>
        </w:tc>
        <w:tc>
          <w:tcPr>
            <w:tcW w:w="1005" w:type="dxa"/>
            <w:tcBorders>
              <w:top w:val="nil"/>
              <w:bottom w:val="single" w:color="auto" w:sz="4" w:space="0"/>
            </w:tcBorders>
            <w:noWrap w:val="0"/>
            <w:vAlign w:val="center"/>
          </w:tcPr>
          <w:p w14:paraId="096784BD">
            <w:pPr>
              <w:widowControl/>
              <w:spacing w:line="300" w:lineRule="exact"/>
              <w:jc w:val="center"/>
              <w:rPr>
                <w:rFonts w:hint="eastAsia" w:ascii="宋体" w:hAnsi="宋体" w:cs="宋体"/>
                <w:spacing w:val="-20"/>
                <w:kern w:val="0"/>
                <w:sz w:val="18"/>
                <w:szCs w:val="18"/>
              </w:rPr>
            </w:pPr>
            <w:r>
              <w:rPr>
                <w:rFonts w:hint="eastAsia" w:ascii="宋体" w:hAnsi="宋体" w:cs="宋体"/>
                <w:spacing w:val="-20"/>
                <w:kern w:val="0"/>
                <w:sz w:val="18"/>
                <w:szCs w:val="18"/>
              </w:rPr>
              <w:t>发病例数</w:t>
            </w:r>
          </w:p>
        </w:tc>
        <w:tc>
          <w:tcPr>
            <w:tcW w:w="1275" w:type="dxa"/>
            <w:tcBorders>
              <w:top w:val="nil"/>
              <w:bottom w:val="single" w:color="auto" w:sz="4" w:space="0"/>
            </w:tcBorders>
            <w:noWrap w:val="0"/>
            <w:vAlign w:val="center"/>
          </w:tcPr>
          <w:p w14:paraId="6CEBE4D0">
            <w:pPr>
              <w:widowControl/>
              <w:spacing w:line="300" w:lineRule="exact"/>
              <w:jc w:val="center"/>
              <w:rPr>
                <w:rFonts w:hint="eastAsia" w:ascii="宋体" w:hAnsi="宋体" w:eastAsia="宋体" w:cs="宋体"/>
                <w:spacing w:val="-20"/>
                <w:kern w:val="0"/>
                <w:sz w:val="18"/>
                <w:szCs w:val="18"/>
                <w:lang w:val="en-US" w:eastAsia="zh-CN"/>
              </w:rPr>
            </w:pPr>
            <w:r>
              <w:rPr>
                <w:rFonts w:hint="eastAsia" w:ascii="宋体" w:hAnsi="宋体" w:cs="宋体"/>
                <w:spacing w:val="-20"/>
                <w:kern w:val="0"/>
                <w:sz w:val="18"/>
                <w:szCs w:val="18"/>
              </w:rPr>
              <w:t>发病率</w:t>
            </w:r>
            <w:r>
              <w:rPr>
                <w:rFonts w:hint="eastAsia" w:ascii="宋体" w:hAnsi="宋体" w:cs="宋体"/>
                <w:spacing w:val="-20"/>
                <w:kern w:val="0"/>
                <w:sz w:val="18"/>
                <w:szCs w:val="18"/>
                <w:lang w:val="en-US" w:eastAsia="zh-CN"/>
              </w:rPr>
              <w:t>(</w:t>
            </w:r>
            <w:r>
              <w:rPr>
                <w:rFonts w:hint="eastAsia" w:ascii="宋体" w:hAnsi="宋体" w:cs="宋体"/>
                <w:spacing w:val="-20"/>
                <w:kern w:val="0"/>
                <w:sz w:val="18"/>
                <w:szCs w:val="18"/>
              </w:rPr>
              <w:t>/10万</w:t>
            </w:r>
            <w:r>
              <w:rPr>
                <w:rFonts w:hint="eastAsia" w:ascii="宋体" w:hAnsi="宋体" w:cs="宋体"/>
                <w:spacing w:val="-20"/>
                <w:kern w:val="0"/>
                <w:sz w:val="18"/>
                <w:szCs w:val="18"/>
                <w:lang w:val="en-US" w:eastAsia="zh-CN"/>
              </w:rPr>
              <w:t>)</w:t>
            </w:r>
          </w:p>
        </w:tc>
        <w:tc>
          <w:tcPr>
            <w:tcW w:w="1035" w:type="dxa"/>
            <w:tcBorders>
              <w:top w:val="nil"/>
              <w:bottom w:val="single" w:color="auto" w:sz="4" w:space="0"/>
            </w:tcBorders>
            <w:noWrap w:val="0"/>
            <w:vAlign w:val="center"/>
          </w:tcPr>
          <w:p w14:paraId="69C64644">
            <w:pPr>
              <w:widowControl/>
              <w:spacing w:line="300" w:lineRule="exact"/>
              <w:jc w:val="center"/>
              <w:rPr>
                <w:rFonts w:hint="eastAsia" w:ascii="宋体" w:hAnsi="宋体" w:cs="宋体"/>
                <w:spacing w:val="-20"/>
                <w:kern w:val="0"/>
                <w:sz w:val="18"/>
                <w:szCs w:val="18"/>
              </w:rPr>
            </w:pPr>
            <w:r>
              <w:rPr>
                <w:rFonts w:hint="eastAsia" w:ascii="宋体" w:hAnsi="宋体" w:cs="宋体"/>
                <w:spacing w:val="-20"/>
                <w:kern w:val="0"/>
                <w:sz w:val="18"/>
                <w:szCs w:val="18"/>
              </w:rPr>
              <w:t>发病例数</w:t>
            </w:r>
          </w:p>
        </w:tc>
        <w:tc>
          <w:tcPr>
            <w:tcW w:w="1376" w:type="dxa"/>
            <w:tcBorders>
              <w:top w:val="nil"/>
              <w:bottom w:val="single" w:color="auto" w:sz="4" w:space="0"/>
            </w:tcBorders>
            <w:noWrap w:val="0"/>
            <w:vAlign w:val="center"/>
          </w:tcPr>
          <w:p w14:paraId="0354DF90">
            <w:pPr>
              <w:widowControl/>
              <w:spacing w:line="300" w:lineRule="exact"/>
              <w:jc w:val="center"/>
              <w:rPr>
                <w:rFonts w:hint="eastAsia" w:ascii="宋体" w:hAnsi="宋体" w:eastAsia="宋体" w:cs="宋体"/>
                <w:sz w:val="18"/>
                <w:szCs w:val="18"/>
                <w:lang w:val="en-US" w:eastAsia="zh-CN"/>
              </w:rPr>
            </w:pPr>
            <w:r>
              <w:rPr>
                <w:rFonts w:hint="eastAsia" w:ascii="宋体" w:hAnsi="宋体" w:cs="宋体"/>
                <w:spacing w:val="-20"/>
                <w:kern w:val="0"/>
                <w:sz w:val="18"/>
                <w:szCs w:val="18"/>
              </w:rPr>
              <w:t>发病率</w:t>
            </w:r>
            <w:r>
              <w:rPr>
                <w:rFonts w:hint="eastAsia" w:ascii="宋体" w:hAnsi="宋体" w:cs="宋体"/>
                <w:spacing w:val="-20"/>
                <w:kern w:val="0"/>
                <w:sz w:val="18"/>
                <w:szCs w:val="18"/>
                <w:lang w:val="en-US" w:eastAsia="zh-CN"/>
              </w:rPr>
              <w:t>(</w:t>
            </w:r>
            <w:r>
              <w:rPr>
                <w:rFonts w:hint="eastAsia" w:ascii="宋体" w:hAnsi="宋体" w:cs="宋体"/>
                <w:spacing w:val="-20"/>
                <w:kern w:val="0"/>
                <w:sz w:val="18"/>
                <w:szCs w:val="18"/>
              </w:rPr>
              <w:t>/10万</w:t>
            </w:r>
            <w:r>
              <w:rPr>
                <w:rFonts w:hint="eastAsia" w:ascii="宋体" w:hAnsi="宋体" w:cs="宋体"/>
                <w:spacing w:val="-20"/>
                <w:kern w:val="0"/>
                <w:sz w:val="18"/>
                <w:szCs w:val="18"/>
                <w:lang w:val="en-US" w:eastAsia="zh-CN"/>
              </w:rPr>
              <w:t>)</w:t>
            </w:r>
          </w:p>
        </w:tc>
      </w:tr>
      <w:tr w14:paraId="58B8E2B2">
        <w:tblPrEx>
          <w:tblCellMar>
            <w:top w:w="0" w:type="dxa"/>
            <w:left w:w="108" w:type="dxa"/>
            <w:bottom w:w="0" w:type="dxa"/>
            <w:right w:w="108" w:type="dxa"/>
          </w:tblCellMar>
        </w:tblPrEx>
        <w:trPr>
          <w:trHeight w:val="611" w:hRule="atLeast"/>
          <w:jc w:val="center"/>
        </w:trPr>
        <w:tc>
          <w:tcPr>
            <w:tcW w:w="1534" w:type="dxa"/>
            <w:tcBorders>
              <w:top w:val="single" w:color="auto" w:sz="4" w:space="0"/>
            </w:tcBorders>
            <w:noWrap w:val="0"/>
            <w:vAlign w:val="center"/>
          </w:tcPr>
          <w:p w14:paraId="189C3879">
            <w:pPr>
              <w:widowControl/>
              <w:spacing w:line="400" w:lineRule="exact"/>
              <w:jc w:val="center"/>
              <w:rPr>
                <w:rFonts w:hint="eastAsia" w:ascii="宋体" w:hAnsi="宋体" w:cs="宋体"/>
                <w:color w:val="000000"/>
                <w:sz w:val="18"/>
                <w:szCs w:val="18"/>
              </w:rPr>
            </w:pPr>
            <w:r>
              <w:rPr>
                <w:rFonts w:hint="eastAsia" w:ascii="宋体" w:hAnsi="宋体" w:cs="宋体"/>
                <w:kern w:val="0"/>
                <w:sz w:val="18"/>
                <w:szCs w:val="18"/>
              </w:rPr>
              <w:t>脑卒中</w:t>
            </w:r>
          </w:p>
        </w:tc>
        <w:tc>
          <w:tcPr>
            <w:tcW w:w="1110" w:type="dxa"/>
            <w:tcBorders>
              <w:top w:val="single" w:color="auto" w:sz="4" w:space="0"/>
            </w:tcBorders>
            <w:noWrap w:val="0"/>
            <w:vAlign w:val="center"/>
          </w:tcPr>
          <w:p w14:paraId="0BDBFC1C">
            <w:pPr>
              <w:spacing w:line="4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2672</w:t>
            </w:r>
          </w:p>
        </w:tc>
        <w:tc>
          <w:tcPr>
            <w:tcW w:w="1485" w:type="dxa"/>
            <w:tcBorders>
              <w:top w:val="single" w:color="auto" w:sz="4" w:space="0"/>
            </w:tcBorders>
            <w:noWrap w:val="0"/>
            <w:vAlign w:val="center"/>
          </w:tcPr>
          <w:p w14:paraId="0450BE8B">
            <w:pPr>
              <w:spacing w:line="4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285.58</w:t>
            </w:r>
          </w:p>
        </w:tc>
        <w:tc>
          <w:tcPr>
            <w:tcW w:w="1005" w:type="dxa"/>
            <w:tcBorders>
              <w:top w:val="single" w:color="auto" w:sz="4" w:space="0"/>
            </w:tcBorders>
            <w:noWrap w:val="0"/>
            <w:vAlign w:val="center"/>
          </w:tcPr>
          <w:p w14:paraId="404432A2">
            <w:pPr>
              <w:spacing w:line="4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1517</w:t>
            </w:r>
          </w:p>
        </w:tc>
        <w:tc>
          <w:tcPr>
            <w:tcW w:w="1275" w:type="dxa"/>
            <w:tcBorders>
              <w:top w:val="single" w:color="auto" w:sz="4" w:space="0"/>
            </w:tcBorders>
            <w:noWrap w:val="0"/>
            <w:vAlign w:val="center"/>
          </w:tcPr>
          <w:p w14:paraId="6E79FDDF">
            <w:pPr>
              <w:spacing w:line="4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162.13</w:t>
            </w:r>
          </w:p>
        </w:tc>
        <w:tc>
          <w:tcPr>
            <w:tcW w:w="1035" w:type="dxa"/>
            <w:tcBorders>
              <w:top w:val="single" w:color="auto" w:sz="4" w:space="0"/>
            </w:tcBorders>
            <w:noWrap w:val="0"/>
            <w:vAlign w:val="center"/>
          </w:tcPr>
          <w:p w14:paraId="5BD28725">
            <w:pPr>
              <w:spacing w:line="400" w:lineRule="exact"/>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4189</w:t>
            </w:r>
          </w:p>
        </w:tc>
        <w:tc>
          <w:tcPr>
            <w:tcW w:w="1376" w:type="dxa"/>
            <w:tcBorders>
              <w:top w:val="single" w:color="auto" w:sz="4" w:space="0"/>
            </w:tcBorders>
            <w:noWrap w:val="0"/>
            <w:vAlign w:val="center"/>
          </w:tcPr>
          <w:p w14:paraId="7EF392B4">
            <w:pPr>
              <w:spacing w:line="400" w:lineRule="exact"/>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447.71</w:t>
            </w:r>
          </w:p>
        </w:tc>
      </w:tr>
      <w:tr w14:paraId="65861530">
        <w:tblPrEx>
          <w:tblCellMar>
            <w:top w:w="0" w:type="dxa"/>
            <w:left w:w="108" w:type="dxa"/>
            <w:bottom w:w="0" w:type="dxa"/>
            <w:right w:w="108" w:type="dxa"/>
          </w:tblCellMar>
        </w:tblPrEx>
        <w:trPr>
          <w:trHeight w:val="565" w:hRule="atLeast"/>
          <w:jc w:val="center"/>
        </w:trPr>
        <w:tc>
          <w:tcPr>
            <w:tcW w:w="1534" w:type="dxa"/>
            <w:noWrap w:val="0"/>
            <w:vAlign w:val="center"/>
          </w:tcPr>
          <w:p w14:paraId="7FF5F58F">
            <w:pPr>
              <w:widowControl/>
              <w:spacing w:line="400" w:lineRule="exact"/>
              <w:jc w:val="center"/>
              <w:rPr>
                <w:rFonts w:hint="eastAsia" w:ascii="宋体" w:hAnsi="宋体" w:cs="宋体"/>
                <w:color w:val="000000"/>
                <w:sz w:val="18"/>
                <w:szCs w:val="18"/>
              </w:rPr>
            </w:pPr>
            <w:r>
              <w:rPr>
                <w:rFonts w:hint="eastAsia" w:ascii="宋体" w:hAnsi="宋体" w:cs="宋体"/>
                <w:kern w:val="0"/>
                <w:sz w:val="18"/>
                <w:szCs w:val="18"/>
              </w:rPr>
              <w:t>急性心梗</w:t>
            </w:r>
          </w:p>
        </w:tc>
        <w:tc>
          <w:tcPr>
            <w:tcW w:w="1110" w:type="dxa"/>
            <w:noWrap w:val="0"/>
            <w:vAlign w:val="center"/>
          </w:tcPr>
          <w:p w14:paraId="3B8C5A88">
            <w:pPr>
              <w:spacing w:line="4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699</w:t>
            </w:r>
          </w:p>
        </w:tc>
        <w:tc>
          <w:tcPr>
            <w:tcW w:w="1485" w:type="dxa"/>
            <w:noWrap w:val="0"/>
            <w:vAlign w:val="center"/>
          </w:tcPr>
          <w:p w14:paraId="3829EE44">
            <w:pPr>
              <w:spacing w:line="4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74.71</w:t>
            </w:r>
          </w:p>
        </w:tc>
        <w:tc>
          <w:tcPr>
            <w:tcW w:w="1005" w:type="dxa"/>
            <w:noWrap w:val="0"/>
            <w:vAlign w:val="center"/>
          </w:tcPr>
          <w:p w14:paraId="02521F1F">
            <w:pPr>
              <w:spacing w:line="4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269</w:t>
            </w:r>
          </w:p>
        </w:tc>
        <w:tc>
          <w:tcPr>
            <w:tcW w:w="1275" w:type="dxa"/>
            <w:noWrap w:val="0"/>
            <w:vAlign w:val="center"/>
          </w:tcPr>
          <w:p w14:paraId="7920541E">
            <w:pPr>
              <w:spacing w:line="4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28.75</w:t>
            </w:r>
          </w:p>
        </w:tc>
        <w:tc>
          <w:tcPr>
            <w:tcW w:w="1035" w:type="dxa"/>
            <w:noWrap w:val="0"/>
            <w:vAlign w:val="center"/>
          </w:tcPr>
          <w:p w14:paraId="676185B4">
            <w:pPr>
              <w:spacing w:line="400" w:lineRule="exact"/>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968</w:t>
            </w:r>
          </w:p>
        </w:tc>
        <w:tc>
          <w:tcPr>
            <w:tcW w:w="1376" w:type="dxa"/>
            <w:noWrap w:val="0"/>
            <w:vAlign w:val="center"/>
          </w:tcPr>
          <w:p w14:paraId="7460C35F">
            <w:pPr>
              <w:spacing w:line="400" w:lineRule="exact"/>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103.46</w:t>
            </w:r>
          </w:p>
        </w:tc>
      </w:tr>
      <w:tr w14:paraId="0663FDA3">
        <w:tblPrEx>
          <w:tblCellMar>
            <w:top w:w="0" w:type="dxa"/>
            <w:left w:w="108" w:type="dxa"/>
            <w:bottom w:w="0" w:type="dxa"/>
            <w:right w:w="108" w:type="dxa"/>
          </w:tblCellMar>
        </w:tblPrEx>
        <w:trPr>
          <w:trHeight w:val="565" w:hRule="atLeast"/>
          <w:jc w:val="center"/>
        </w:trPr>
        <w:tc>
          <w:tcPr>
            <w:tcW w:w="1534" w:type="dxa"/>
            <w:noWrap w:val="0"/>
            <w:vAlign w:val="center"/>
          </w:tcPr>
          <w:p w14:paraId="5D40A0CD">
            <w:pPr>
              <w:widowControl/>
              <w:spacing w:line="400" w:lineRule="exact"/>
              <w:jc w:val="center"/>
              <w:rPr>
                <w:rFonts w:hint="eastAsia" w:ascii="宋体" w:hAnsi="宋体" w:cs="宋体"/>
                <w:color w:val="000000"/>
                <w:sz w:val="18"/>
                <w:szCs w:val="18"/>
              </w:rPr>
            </w:pPr>
            <w:r>
              <w:rPr>
                <w:rFonts w:hint="eastAsia" w:ascii="宋体" w:hAnsi="宋体" w:cs="宋体"/>
                <w:kern w:val="0"/>
                <w:sz w:val="18"/>
                <w:szCs w:val="18"/>
                <w:lang w:eastAsia="zh-CN"/>
              </w:rPr>
              <w:t>心绞痛</w:t>
            </w:r>
          </w:p>
        </w:tc>
        <w:tc>
          <w:tcPr>
            <w:tcW w:w="1110" w:type="dxa"/>
            <w:noWrap w:val="0"/>
            <w:vAlign w:val="center"/>
          </w:tcPr>
          <w:p w14:paraId="4F780D2A">
            <w:pPr>
              <w:spacing w:line="4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152</w:t>
            </w:r>
          </w:p>
        </w:tc>
        <w:tc>
          <w:tcPr>
            <w:tcW w:w="1485" w:type="dxa"/>
            <w:noWrap w:val="0"/>
            <w:vAlign w:val="center"/>
          </w:tcPr>
          <w:p w14:paraId="4BC615D4">
            <w:pPr>
              <w:spacing w:line="4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16.25</w:t>
            </w:r>
          </w:p>
        </w:tc>
        <w:tc>
          <w:tcPr>
            <w:tcW w:w="1005" w:type="dxa"/>
            <w:noWrap w:val="0"/>
            <w:vAlign w:val="center"/>
          </w:tcPr>
          <w:p w14:paraId="677FCF7B">
            <w:pPr>
              <w:spacing w:line="4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70</w:t>
            </w:r>
          </w:p>
        </w:tc>
        <w:tc>
          <w:tcPr>
            <w:tcW w:w="1275" w:type="dxa"/>
            <w:noWrap w:val="0"/>
            <w:vAlign w:val="center"/>
          </w:tcPr>
          <w:p w14:paraId="097E7C9F">
            <w:pPr>
              <w:spacing w:line="4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7.5</w:t>
            </w:r>
          </w:p>
        </w:tc>
        <w:tc>
          <w:tcPr>
            <w:tcW w:w="1035" w:type="dxa"/>
            <w:noWrap w:val="0"/>
            <w:vAlign w:val="center"/>
          </w:tcPr>
          <w:p w14:paraId="6067E3CD">
            <w:pPr>
              <w:spacing w:line="400" w:lineRule="exact"/>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222</w:t>
            </w:r>
          </w:p>
        </w:tc>
        <w:tc>
          <w:tcPr>
            <w:tcW w:w="1376" w:type="dxa"/>
            <w:noWrap w:val="0"/>
            <w:vAlign w:val="center"/>
          </w:tcPr>
          <w:p w14:paraId="6CF25744">
            <w:pPr>
              <w:spacing w:line="400" w:lineRule="exact"/>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23.73</w:t>
            </w:r>
          </w:p>
        </w:tc>
      </w:tr>
      <w:tr w14:paraId="7444F348">
        <w:tblPrEx>
          <w:tblCellMar>
            <w:top w:w="0" w:type="dxa"/>
            <w:left w:w="108" w:type="dxa"/>
            <w:bottom w:w="0" w:type="dxa"/>
            <w:right w:w="108" w:type="dxa"/>
          </w:tblCellMar>
        </w:tblPrEx>
        <w:trPr>
          <w:trHeight w:val="530" w:hRule="atLeast"/>
          <w:jc w:val="center"/>
        </w:trPr>
        <w:tc>
          <w:tcPr>
            <w:tcW w:w="1534" w:type="dxa"/>
            <w:noWrap w:val="0"/>
            <w:vAlign w:val="center"/>
          </w:tcPr>
          <w:p w14:paraId="1FF0468E">
            <w:pPr>
              <w:widowControl/>
              <w:spacing w:line="400" w:lineRule="exact"/>
              <w:jc w:val="center"/>
              <w:rPr>
                <w:rFonts w:hint="eastAsia" w:ascii="宋体" w:hAnsi="宋体" w:cs="宋体"/>
                <w:color w:val="000000"/>
                <w:sz w:val="18"/>
                <w:szCs w:val="18"/>
              </w:rPr>
            </w:pPr>
            <w:r>
              <w:rPr>
                <w:rFonts w:hint="eastAsia" w:ascii="宋体" w:hAnsi="宋体" w:cs="宋体"/>
                <w:kern w:val="0"/>
                <w:sz w:val="18"/>
                <w:szCs w:val="18"/>
              </w:rPr>
              <w:t>心源性猝死</w:t>
            </w:r>
          </w:p>
        </w:tc>
        <w:tc>
          <w:tcPr>
            <w:tcW w:w="1110" w:type="dxa"/>
            <w:noWrap w:val="0"/>
            <w:vAlign w:val="center"/>
          </w:tcPr>
          <w:p w14:paraId="19D78B9B">
            <w:pPr>
              <w:spacing w:line="4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w:t>
            </w:r>
          </w:p>
        </w:tc>
        <w:tc>
          <w:tcPr>
            <w:tcW w:w="1485" w:type="dxa"/>
            <w:noWrap w:val="0"/>
            <w:vAlign w:val="center"/>
          </w:tcPr>
          <w:p w14:paraId="755416C8">
            <w:pPr>
              <w:spacing w:line="4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0.11</w:t>
            </w:r>
          </w:p>
        </w:tc>
        <w:tc>
          <w:tcPr>
            <w:tcW w:w="1005" w:type="dxa"/>
            <w:noWrap w:val="0"/>
            <w:vAlign w:val="center"/>
          </w:tcPr>
          <w:p w14:paraId="2E6F0434">
            <w:pPr>
              <w:spacing w:line="4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6</w:t>
            </w:r>
          </w:p>
        </w:tc>
        <w:tc>
          <w:tcPr>
            <w:tcW w:w="1275" w:type="dxa"/>
            <w:noWrap w:val="0"/>
            <w:vAlign w:val="center"/>
          </w:tcPr>
          <w:p w14:paraId="3BB4E8D0">
            <w:pPr>
              <w:spacing w:line="4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0.64</w:t>
            </w:r>
          </w:p>
        </w:tc>
        <w:tc>
          <w:tcPr>
            <w:tcW w:w="1035" w:type="dxa"/>
            <w:noWrap w:val="0"/>
            <w:vAlign w:val="center"/>
          </w:tcPr>
          <w:p w14:paraId="22B56CE4">
            <w:pPr>
              <w:spacing w:line="400" w:lineRule="exact"/>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7</w:t>
            </w:r>
          </w:p>
        </w:tc>
        <w:tc>
          <w:tcPr>
            <w:tcW w:w="1376" w:type="dxa"/>
            <w:noWrap w:val="0"/>
            <w:vAlign w:val="center"/>
          </w:tcPr>
          <w:p w14:paraId="076F7F76">
            <w:pPr>
              <w:spacing w:line="400" w:lineRule="exact"/>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0.7</w:t>
            </w:r>
          </w:p>
        </w:tc>
      </w:tr>
      <w:tr w14:paraId="009B7198">
        <w:tblPrEx>
          <w:tblCellMar>
            <w:top w:w="0" w:type="dxa"/>
            <w:left w:w="108" w:type="dxa"/>
            <w:bottom w:w="0" w:type="dxa"/>
            <w:right w:w="108" w:type="dxa"/>
          </w:tblCellMar>
        </w:tblPrEx>
        <w:trPr>
          <w:trHeight w:val="470" w:hRule="atLeast"/>
          <w:jc w:val="center"/>
        </w:trPr>
        <w:tc>
          <w:tcPr>
            <w:tcW w:w="1534" w:type="dxa"/>
            <w:tcBorders>
              <w:bottom w:val="single" w:color="auto" w:sz="4" w:space="0"/>
            </w:tcBorders>
            <w:noWrap w:val="0"/>
            <w:vAlign w:val="center"/>
          </w:tcPr>
          <w:p w14:paraId="6E860058">
            <w:pPr>
              <w:spacing w:line="400" w:lineRule="exact"/>
              <w:jc w:val="center"/>
              <w:rPr>
                <w:rFonts w:hint="eastAsia" w:ascii="宋体" w:hAnsi="宋体" w:cs="宋体"/>
                <w:kern w:val="0"/>
                <w:sz w:val="18"/>
                <w:szCs w:val="18"/>
              </w:rPr>
            </w:pPr>
            <w:r>
              <w:rPr>
                <w:rFonts w:hint="eastAsia" w:ascii="宋体" w:hAnsi="宋体" w:eastAsia="宋体" w:cs="宋体"/>
                <w:color w:val="000000"/>
                <w:sz w:val="18"/>
                <w:szCs w:val="18"/>
              </w:rPr>
              <w:t>合计</w:t>
            </w:r>
          </w:p>
        </w:tc>
        <w:tc>
          <w:tcPr>
            <w:tcW w:w="1110" w:type="dxa"/>
            <w:tcBorders>
              <w:bottom w:val="single" w:color="auto" w:sz="4" w:space="0"/>
            </w:tcBorders>
            <w:noWrap w:val="0"/>
            <w:vAlign w:val="center"/>
          </w:tcPr>
          <w:p w14:paraId="1067ACD3">
            <w:pPr>
              <w:spacing w:line="400" w:lineRule="exact"/>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3524</w:t>
            </w:r>
          </w:p>
        </w:tc>
        <w:tc>
          <w:tcPr>
            <w:tcW w:w="1485" w:type="dxa"/>
            <w:tcBorders>
              <w:bottom w:val="single" w:color="auto" w:sz="4" w:space="0"/>
            </w:tcBorders>
            <w:noWrap w:val="0"/>
            <w:vAlign w:val="center"/>
          </w:tcPr>
          <w:p w14:paraId="3BB9FB91">
            <w:pPr>
              <w:spacing w:line="400" w:lineRule="exact"/>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376.64</w:t>
            </w:r>
          </w:p>
        </w:tc>
        <w:tc>
          <w:tcPr>
            <w:tcW w:w="1005" w:type="dxa"/>
            <w:tcBorders>
              <w:bottom w:val="single" w:color="auto" w:sz="4" w:space="0"/>
            </w:tcBorders>
            <w:noWrap w:val="0"/>
            <w:vAlign w:val="center"/>
          </w:tcPr>
          <w:p w14:paraId="29D4FFA7">
            <w:pPr>
              <w:spacing w:line="4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1862</w:t>
            </w:r>
          </w:p>
        </w:tc>
        <w:tc>
          <w:tcPr>
            <w:tcW w:w="1275" w:type="dxa"/>
            <w:tcBorders>
              <w:bottom w:val="single" w:color="auto" w:sz="4" w:space="0"/>
            </w:tcBorders>
            <w:noWrap w:val="0"/>
            <w:vAlign w:val="center"/>
          </w:tcPr>
          <w:p w14:paraId="3A1B1203">
            <w:pPr>
              <w:spacing w:line="40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199.01</w:t>
            </w:r>
          </w:p>
        </w:tc>
        <w:tc>
          <w:tcPr>
            <w:tcW w:w="1035" w:type="dxa"/>
            <w:tcBorders>
              <w:bottom w:val="single" w:color="auto" w:sz="4" w:space="0"/>
            </w:tcBorders>
            <w:noWrap w:val="0"/>
            <w:vAlign w:val="center"/>
          </w:tcPr>
          <w:p w14:paraId="434D89CF">
            <w:pPr>
              <w:spacing w:line="400" w:lineRule="exact"/>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lang w:val="en-US" w:eastAsia="zh-CN"/>
              </w:rPr>
              <w:t>5386</w:t>
            </w:r>
          </w:p>
        </w:tc>
        <w:tc>
          <w:tcPr>
            <w:tcW w:w="1376" w:type="dxa"/>
            <w:tcBorders>
              <w:bottom w:val="single" w:color="auto" w:sz="4" w:space="0"/>
            </w:tcBorders>
            <w:noWrap w:val="0"/>
            <w:vAlign w:val="center"/>
          </w:tcPr>
          <w:p w14:paraId="254C847A">
            <w:pPr>
              <w:spacing w:line="400" w:lineRule="exact"/>
              <w:jc w:val="center"/>
              <w:rPr>
                <w:rFonts w:hint="eastAsia" w:ascii="宋体" w:hAnsi="宋体" w:eastAsia="宋体" w:cs="宋体"/>
                <w:color w:val="000000"/>
                <w:sz w:val="18"/>
                <w:szCs w:val="18"/>
                <w:lang w:val="en-US" w:eastAsia="zh-CN"/>
              </w:rPr>
            </w:pPr>
            <w:r>
              <w:rPr>
                <w:rFonts w:hint="eastAsia" w:ascii="宋体" w:hAnsi="宋体" w:eastAsia="宋体" w:cs="宋体"/>
                <w:sz w:val="18"/>
                <w:szCs w:val="18"/>
                <w:lang w:val="en-US" w:eastAsia="zh-CN"/>
              </w:rPr>
              <w:t>575.65</w:t>
            </w:r>
          </w:p>
        </w:tc>
      </w:tr>
    </w:tbl>
    <w:p w14:paraId="1018F6C4">
      <w:pPr>
        <w:spacing w:line="360" w:lineRule="auto"/>
        <w:jc w:val="center"/>
        <w:rPr>
          <w:rFonts w:hint="eastAsia" w:ascii="宋体" w:hAnsi="宋体" w:cs="宋体"/>
          <w:b/>
          <w:bCs w:val="0"/>
          <w:kern w:val="0"/>
          <w:sz w:val="24"/>
        </w:rPr>
      </w:pPr>
    </w:p>
    <w:p w14:paraId="1017A15A">
      <w:pPr>
        <w:spacing w:line="360" w:lineRule="auto"/>
        <w:jc w:val="center"/>
        <w:rPr>
          <w:rFonts w:hint="eastAsia" w:ascii="宋体" w:hAnsi="宋体" w:eastAsia="宋体" w:cs="宋体"/>
          <w:b/>
          <w:bCs w:val="0"/>
          <w:kern w:val="0"/>
          <w:sz w:val="24"/>
          <w:lang w:eastAsia="zh-CN"/>
        </w:rPr>
      </w:pPr>
      <w:r>
        <w:rPr>
          <w:rFonts w:hint="eastAsia" w:ascii="宋体" w:hAnsi="宋体" w:cs="宋体"/>
          <w:b/>
          <w:bCs w:val="0"/>
          <w:kern w:val="0"/>
          <w:sz w:val="24"/>
        </w:rPr>
        <w:t>表</w:t>
      </w:r>
      <w:r>
        <w:rPr>
          <w:rFonts w:hint="eastAsia" w:ascii="宋体" w:hAnsi="宋体" w:cs="宋体"/>
          <w:b/>
          <w:bCs w:val="0"/>
          <w:kern w:val="0"/>
          <w:sz w:val="24"/>
          <w:lang w:val="en-US" w:eastAsia="zh-CN"/>
        </w:rPr>
        <w:t xml:space="preserve">3-15 </w:t>
      </w:r>
      <w:r>
        <w:rPr>
          <w:rFonts w:hint="eastAsia" w:ascii="宋体" w:hAnsi="宋体" w:cs="宋体"/>
          <w:b/>
          <w:bCs w:val="0"/>
          <w:kern w:val="0"/>
          <w:sz w:val="24"/>
        </w:rPr>
        <w:t>盐湖区20</w:t>
      </w:r>
      <w:r>
        <w:rPr>
          <w:rFonts w:hint="eastAsia" w:ascii="宋体" w:hAnsi="宋体" w:cs="宋体"/>
          <w:b/>
          <w:bCs w:val="0"/>
          <w:kern w:val="0"/>
          <w:sz w:val="24"/>
          <w:lang w:val="en-US" w:eastAsia="zh-CN"/>
        </w:rPr>
        <w:t>23</w:t>
      </w:r>
      <w:r>
        <w:rPr>
          <w:rFonts w:hint="eastAsia" w:ascii="宋体" w:hAnsi="宋体" w:cs="宋体"/>
          <w:b/>
          <w:bCs w:val="0"/>
          <w:kern w:val="0"/>
          <w:sz w:val="24"/>
        </w:rPr>
        <w:t>年心脑血管事件</w:t>
      </w:r>
      <w:r>
        <w:rPr>
          <w:rFonts w:hint="eastAsia" w:ascii="宋体" w:hAnsi="宋体" w:cs="宋体"/>
          <w:b/>
          <w:bCs w:val="0"/>
          <w:kern w:val="0"/>
          <w:sz w:val="24"/>
          <w:lang w:val="en-US" w:eastAsia="zh-CN"/>
        </w:rPr>
        <w:t>分性别</w:t>
      </w:r>
      <w:r>
        <w:rPr>
          <w:rFonts w:hint="eastAsia" w:ascii="宋体" w:hAnsi="宋体" w:cs="宋体"/>
          <w:b/>
          <w:bCs w:val="0"/>
          <w:kern w:val="0"/>
          <w:sz w:val="24"/>
        </w:rPr>
        <w:t>发病</w:t>
      </w:r>
      <w:r>
        <w:rPr>
          <w:rFonts w:hint="eastAsia" w:ascii="宋体" w:hAnsi="宋体" w:cs="宋体"/>
          <w:b/>
          <w:bCs w:val="0"/>
          <w:kern w:val="0"/>
          <w:sz w:val="24"/>
          <w:lang w:val="en-US" w:eastAsia="zh-CN"/>
        </w:rPr>
        <w:t>情况</w:t>
      </w:r>
    </w:p>
    <w:tbl>
      <w:tblPr>
        <w:tblStyle w:val="7"/>
        <w:tblW w:w="0" w:type="auto"/>
        <w:jc w:val="center"/>
        <w:tblLayout w:type="fixed"/>
        <w:tblCellMar>
          <w:top w:w="0" w:type="dxa"/>
          <w:left w:w="108" w:type="dxa"/>
          <w:bottom w:w="0" w:type="dxa"/>
          <w:right w:w="108" w:type="dxa"/>
        </w:tblCellMar>
      </w:tblPr>
      <w:tblGrid>
        <w:gridCol w:w="1539"/>
        <w:gridCol w:w="1155"/>
        <w:gridCol w:w="1425"/>
        <w:gridCol w:w="975"/>
        <w:gridCol w:w="1380"/>
        <w:gridCol w:w="960"/>
        <w:gridCol w:w="1409"/>
        <w:gridCol w:w="17"/>
      </w:tblGrid>
      <w:tr w14:paraId="412B01D1">
        <w:tblPrEx>
          <w:tblCellMar>
            <w:top w:w="0" w:type="dxa"/>
            <w:left w:w="108" w:type="dxa"/>
            <w:bottom w:w="0" w:type="dxa"/>
            <w:right w:w="108" w:type="dxa"/>
          </w:tblCellMar>
        </w:tblPrEx>
        <w:trPr>
          <w:trHeight w:val="570" w:hRule="atLeast"/>
          <w:jc w:val="center"/>
        </w:trPr>
        <w:tc>
          <w:tcPr>
            <w:tcW w:w="1539" w:type="dxa"/>
            <w:vMerge w:val="restart"/>
            <w:tcBorders>
              <w:top w:val="single" w:color="auto" w:sz="4" w:space="0"/>
              <w:bottom w:val="single" w:color="auto" w:sz="4" w:space="0"/>
            </w:tcBorders>
            <w:noWrap w:val="0"/>
            <w:vAlign w:val="center"/>
          </w:tcPr>
          <w:p w14:paraId="31BDBB68">
            <w:pPr>
              <w:widowControl/>
              <w:spacing w:line="400" w:lineRule="exact"/>
              <w:jc w:val="center"/>
              <w:rPr>
                <w:rFonts w:hint="eastAsia" w:ascii="宋体" w:hAnsi="宋体" w:cs="宋体"/>
                <w:kern w:val="0"/>
                <w:sz w:val="18"/>
                <w:szCs w:val="18"/>
              </w:rPr>
            </w:pPr>
            <w:r>
              <w:rPr>
                <w:rFonts w:hint="eastAsia" w:ascii="宋体" w:hAnsi="宋体" w:cs="宋体"/>
                <w:kern w:val="0"/>
                <w:sz w:val="18"/>
                <w:szCs w:val="18"/>
              </w:rPr>
              <w:t>疾病名称</w:t>
            </w:r>
          </w:p>
        </w:tc>
        <w:tc>
          <w:tcPr>
            <w:tcW w:w="2580" w:type="dxa"/>
            <w:gridSpan w:val="2"/>
            <w:tcBorders>
              <w:top w:val="single" w:color="auto" w:sz="4" w:space="0"/>
              <w:bottom w:val="single" w:color="auto" w:sz="4" w:space="0"/>
            </w:tcBorders>
            <w:noWrap w:val="0"/>
            <w:vAlign w:val="center"/>
          </w:tcPr>
          <w:p w14:paraId="63F4B204">
            <w:pPr>
              <w:widowControl/>
              <w:spacing w:line="400" w:lineRule="exact"/>
              <w:jc w:val="center"/>
              <w:rPr>
                <w:rFonts w:hint="eastAsia" w:ascii="宋体" w:hAnsi="宋体" w:cs="宋体"/>
                <w:kern w:val="0"/>
                <w:sz w:val="18"/>
                <w:szCs w:val="18"/>
              </w:rPr>
            </w:pPr>
            <w:r>
              <w:rPr>
                <w:rFonts w:hint="eastAsia" w:ascii="宋体" w:hAnsi="宋体" w:cs="宋体"/>
                <w:kern w:val="0"/>
                <w:sz w:val="18"/>
                <w:szCs w:val="18"/>
              </w:rPr>
              <w:t>男性</w:t>
            </w:r>
          </w:p>
        </w:tc>
        <w:tc>
          <w:tcPr>
            <w:tcW w:w="2355" w:type="dxa"/>
            <w:gridSpan w:val="2"/>
            <w:tcBorders>
              <w:top w:val="single" w:color="auto" w:sz="4" w:space="0"/>
              <w:bottom w:val="single" w:color="auto" w:sz="4" w:space="0"/>
            </w:tcBorders>
            <w:noWrap w:val="0"/>
            <w:vAlign w:val="center"/>
          </w:tcPr>
          <w:p w14:paraId="764B3996">
            <w:pPr>
              <w:widowControl/>
              <w:spacing w:line="400" w:lineRule="exact"/>
              <w:jc w:val="center"/>
              <w:rPr>
                <w:rFonts w:hint="eastAsia" w:ascii="宋体" w:hAnsi="宋体" w:cs="宋体"/>
                <w:kern w:val="0"/>
                <w:sz w:val="18"/>
                <w:szCs w:val="18"/>
              </w:rPr>
            </w:pPr>
            <w:r>
              <w:rPr>
                <w:rFonts w:hint="eastAsia" w:ascii="宋体" w:hAnsi="宋体" w:cs="宋体"/>
                <w:kern w:val="0"/>
                <w:sz w:val="18"/>
                <w:szCs w:val="18"/>
              </w:rPr>
              <w:t>女性</w:t>
            </w:r>
          </w:p>
        </w:tc>
        <w:tc>
          <w:tcPr>
            <w:tcW w:w="2386" w:type="dxa"/>
            <w:gridSpan w:val="3"/>
            <w:tcBorders>
              <w:top w:val="single" w:color="auto" w:sz="4" w:space="0"/>
              <w:bottom w:val="single" w:color="auto" w:sz="4" w:space="0"/>
            </w:tcBorders>
            <w:noWrap w:val="0"/>
            <w:vAlign w:val="center"/>
          </w:tcPr>
          <w:p w14:paraId="35997FF5">
            <w:pPr>
              <w:widowControl/>
              <w:spacing w:line="400" w:lineRule="exact"/>
              <w:jc w:val="center"/>
              <w:rPr>
                <w:rFonts w:hint="eastAsia" w:ascii="宋体" w:hAnsi="宋体" w:cs="宋体"/>
                <w:kern w:val="0"/>
                <w:sz w:val="18"/>
                <w:szCs w:val="18"/>
              </w:rPr>
            </w:pPr>
            <w:r>
              <w:rPr>
                <w:rFonts w:hint="eastAsia" w:ascii="宋体" w:hAnsi="宋体" w:cs="宋体"/>
                <w:kern w:val="0"/>
                <w:sz w:val="18"/>
                <w:szCs w:val="18"/>
              </w:rPr>
              <w:t>合计</w:t>
            </w:r>
          </w:p>
        </w:tc>
      </w:tr>
      <w:tr w14:paraId="709D7612">
        <w:tblPrEx>
          <w:tblCellMar>
            <w:top w:w="0" w:type="dxa"/>
            <w:left w:w="108" w:type="dxa"/>
            <w:bottom w:w="0" w:type="dxa"/>
            <w:right w:w="108" w:type="dxa"/>
          </w:tblCellMar>
        </w:tblPrEx>
        <w:trPr>
          <w:trHeight w:val="611" w:hRule="atLeast"/>
          <w:jc w:val="center"/>
        </w:trPr>
        <w:tc>
          <w:tcPr>
            <w:tcW w:w="1539" w:type="dxa"/>
            <w:vMerge w:val="continue"/>
            <w:tcBorders>
              <w:top w:val="single" w:color="auto" w:sz="4" w:space="0"/>
              <w:bottom w:val="single" w:color="auto" w:sz="4" w:space="0"/>
            </w:tcBorders>
            <w:noWrap w:val="0"/>
            <w:vAlign w:val="center"/>
          </w:tcPr>
          <w:p w14:paraId="66B6CDDB">
            <w:pPr>
              <w:widowControl/>
              <w:spacing w:line="400" w:lineRule="exact"/>
              <w:jc w:val="center"/>
              <w:rPr>
                <w:rFonts w:hint="eastAsia" w:ascii="宋体" w:hAnsi="宋体" w:cs="宋体"/>
                <w:kern w:val="0"/>
                <w:sz w:val="18"/>
                <w:szCs w:val="18"/>
              </w:rPr>
            </w:pPr>
          </w:p>
        </w:tc>
        <w:tc>
          <w:tcPr>
            <w:tcW w:w="1155" w:type="dxa"/>
            <w:tcBorders>
              <w:top w:val="nil"/>
              <w:bottom w:val="single" w:color="auto" w:sz="4" w:space="0"/>
            </w:tcBorders>
            <w:noWrap w:val="0"/>
            <w:vAlign w:val="center"/>
          </w:tcPr>
          <w:p w14:paraId="70E4950B">
            <w:pPr>
              <w:widowControl/>
              <w:spacing w:line="400" w:lineRule="exact"/>
              <w:jc w:val="center"/>
              <w:rPr>
                <w:rFonts w:hint="eastAsia" w:ascii="宋体" w:hAnsi="宋体" w:cs="宋体"/>
                <w:kern w:val="0"/>
                <w:sz w:val="18"/>
                <w:szCs w:val="18"/>
              </w:rPr>
            </w:pPr>
            <w:r>
              <w:rPr>
                <w:rFonts w:hint="eastAsia" w:ascii="宋体" w:hAnsi="宋体" w:cs="宋体"/>
                <w:kern w:val="0"/>
                <w:sz w:val="18"/>
                <w:szCs w:val="18"/>
              </w:rPr>
              <w:t>发病例数</w:t>
            </w:r>
          </w:p>
        </w:tc>
        <w:tc>
          <w:tcPr>
            <w:tcW w:w="1425" w:type="dxa"/>
            <w:tcBorders>
              <w:top w:val="nil"/>
              <w:bottom w:val="single" w:color="auto" w:sz="4" w:space="0"/>
            </w:tcBorders>
            <w:noWrap w:val="0"/>
            <w:vAlign w:val="center"/>
          </w:tcPr>
          <w:p w14:paraId="64C77C7E">
            <w:pPr>
              <w:widowControl/>
              <w:spacing w:line="400" w:lineRule="exact"/>
              <w:jc w:val="center"/>
              <w:rPr>
                <w:rFonts w:hint="eastAsia" w:ascii="宋体" w:hAnsi="宋体" w:cs="宋体"/>
                <w:kern w:val="0"/>
                <w:sz w:val="18"/>
                <w:szCs w:val="18"/>
              </w:rPr>
            </w:pPr>
            <w:r>
              <w:rPr>
                <w:rFonts w:hint="eastAsia" w:ascii="宋体" w:hAnsi="宋体" w:cs="宋体"/>
                <w:spacing w:val="-20"/>
                <w:kern w:val="0"/>
                <w:sz w:val="18"/>
                <w:szCs w:val="18"/>
              </w:rPr>
              <w:t>发病率</w:t>
            </w:r>
            <w:r>
              <w:rPr>
                <w:rFonts w:hint="eastAsia" w:ascii="宋体" w:hAnsi="宋体" w:cs="宋体"/>
                <w:spacing w:val="-20"/>
                <w:kern w:val="0"/>
                <w:sz w:val="18"/>
                <w:szCs w:val="18"/>
                <w:lang w:val="en-US" w:eastAsia="zh-CN"/>
              </w:rPr>
              <w:t>(</w:t>
            </w:r>
            <w:r>
              <w:rPr>
                <w:rFonts w:hint="eastAsia" w:ascii="宋体" w:hAnsi="宋体" w:cs="宋体"/>
                <w:spacing w:val="-20"/>
                <w:kern w:val="0"/>
                <w:sz w:val="18"/>
                <w:szCs w:val="18"/>
              </w:rPr>
              <w:t>/10万</w:t>
            </w:r>
            <w:r>
              <w:rPr>
                <w:rFonts w:hint="eastAsia" w:ascii="宋体" w:hAnsi="宋体" w:cs="宋体"/>
                <w:spacing w:val="-20"/>
                <w:kern w:val="0"/>
                <w:sz w:val="18"/>
                <w:szCs w:val="18"/>
                <w:lang w:val="en-US" w:eastAsia="zh-CN"/>
              </w:rPr>
              <w:t>)</w:t>
            </w:r>
          </w:p>
        </w:tc>
        <w:tc>
          <w:tcPr>
            <w:tcW w:w="975" w:type="dxa"/>
            <w:tcBorders>
              <w:top w:val="nil"/>
              <w:bottom w:val="single" w:color="auto" w:sz="4" w:space="0"/>
            </w:tcBorders>
            <w:noWrap w:val="0"/>
            <w:vAlign w:val="center"/>
          </w:tcPr>
          <w:p w14:paraId="78DEE33F">
            <w:pPr>
              <w:widowControl/>
              <w:spacing w:line="400" w:lineRule="exact"/>
              <w:jc w:val="center"/>
              <w:rPr>
                <w:rFonts w:hint="eastAsia" w:ascii="宋体" w:hAnsi="宋体" w:cs="宋体"/>
                <w:kern w:val="0"/>
                <w:sz w:val="18"/>
                <w:szCs w:val="18"/>
              </w:rPr>
            </w:pPr>
            <w:r>
              <w:rPr>
                <w:rFonts w:hint="eastAsia" w:ascii="宋体" w:hAnsi="宋体" w:cs="宋体"/>
                <w:kern w:val="0"/>
                <w:sz w:val="18"/>
                <w:szCs w:val="18"/>
              </w:rPr>
              <w:t>发病例数</w:t>
            </w:r>
          </w:p>
        </w:tc>
        <w:tc>
          <w:tcPr>
            <w:tcW w:w="1380" w:type="dxa"/>
            <w:tcBorders>
              <w:top w:val="nil"/>
              <w:bottom w:val="single" w:color="auto" w:sz="4" w:space="0"/>
            </w:tcBorders>
            <w:noWrap w:val="0"/>
            <w:vAlign w:val="center"/>
          </w:tcPr>
          <w:p w14:paraId="3E7E6EC0">
            <w:pPr>
              <w:widowControl/>
              <w:spacing w:line="400" w:lineRule="exact"/>
              <w:jc w:val="center"/>
              <w:rPr>
                <w:rFonts w:hint="eastAsia" w:ascii="宋体" w:hAnsi="宋体" w:eastAsia="宋体" w:cs="宋体"/>
                <w:kern w:val="0"/>
                <w:sz w:val="18"/>
                <w:szCs w:val="18"/>
                <w:lang w:val="en-US" w:eastAsia="zh-CN"/>
              </w:rPr>
            </w:pPr>
            <w:r>
              <w:rPr>
                <w:rFonts w:hint="eastAsia" w:ascii="宋体" w:hAnsi="宋体" w:cs="宋体"/>
                <w:spacing w:val="-20"/>
                <w:kern w:val="0"/>
                <w:sz w:val="18"/>
                <w:szCs w:val="18"/>
              </w:rPr>
              <w:t>发病率</w:t>
            </w:r>
            <w:r>
              <w:rPr>
                <w:rFonts w:hint="eastAsia" w:ascii="宋体" w:hAnsi="宋体" w:cs="宋体"/>
                <w:spacing w:val="-20"/>
                <w:kern w:val="0"/>
                <w:sz w:val="18"/>
                <w:szCs w:val="18"/>
                <w:lang w:val="en-US" w:eastAsia="zh-CN"/>
              </w:rPr>
              <w:t>(</w:t>
            </w:r>
            <w:r>
              <w:rPr>
                <w:rFonts w:hint="eastAsia" w:ascii="宋体" w:hAnsi="宋体" w:cs="宋体"/>
                <w:spacing w:val="-20"/>
                <w:kern w:val="0"/>
                <w:sz w:val="18"/>
                <w:szCs w:val="18"/>
              </w:rPr>
              <w:t>/10万</w:t>
            </w:r>
            <w:r>
              <w:rPr>
                <w:rFonts w:hint="eastAsia" w:ascii="宋体" w:hAnsi="宋体" w:cs="宋体"/>
                <w:spacing w:val="-20"/>
                <w:kern w:val="0"/>
                <w:sz w:val="18"/>
                <w:szCs w:val="18"/>
                <w:lang w:val="en-US" w:eastAsia="zh-CN"/>
              </w:rPr>
              <w:t>)</w:t>
            </w:r>
          </w:p>
        </w:tc>
        <w:tc>
          <w:tcPr>
            <w:tcW w:w="960" w:type="dxa"/>
            <w:tcBorders>
              <w:top w:val="nil"/>
              <w:bottom w:val="single" w:color="auto" w:sz="4" w:space="0"/>
            </w:tcBorders>
            <w:noWrap w:val="0"/>
            <w:vAlign w:val="center"/>
          </w:tcPr>
          <w:p w14:paraId="5D0E118B">
            <w:pPr>
              <w:widowControl/>
              <w:spacing w:line="400" w:lineRule="exact"/>
              <w:jc w:val="center"/>
              <w:rPr>
                <w:rFonts w:hint="eastAsia" w:ascii="宋体" w:hAnsi="宋体" w:cs="宋体"/>
                <w:kern w:val="0"/>
                <w:sz w:val="18"/>
                <w:szCs w:val="18"/>
              </w:rPr>
            </w:pPr>
            <w:r>
              <w:rPr>
                <w:rFonts w:hint="eastAsia" w:ascii="宋体" w:hAnsi="宋体" w:cs="宋体"/>
                <w:kern w:val="0"/>
                <w:sz w:val="18"/>
                <w:szCs w:val="18"/>
              </w:rPr>
              <w:t>发病例数</w:t>
            </w:r>
          </w:p>
        </w:tc>
        <w:tc>
          <w:tcPr>
            <w:tcW w:w="1426" w:type="dxa"/>
            <w:gridSpan w:val="2"/>
            <w:tcBorders>
              <w:top w:val="nil"/>
              <w:bottom w:val="single" w:color="auto" w:sz="4" w:space="0"/>
            </w:tcBorders>
            <w:noWrap w:val="0"/>
            <w:vAlign w:val="center"/>
          </w:tcPr>
          <w:p w14:paraId="14516141">
            <w:pPr>
              <w:widowControl/>
              <w:spacing w:line="400" w:lineRule="exact"/>
              <w:jc w:val="center"/>
              <w:rPr>
                <w:rFonts w:hint="eastAsia" w:ascii="宋体" w:hAnsi="宋体" w:eastAsia="宋体" w:cs="宋体"/>
                <w:kern w:val="0"/>
                <w:sz w:val="18"/>
                <w:szCs w:val="18"/>
                <w:lang w:val="en-US" w:eastAsia="zh-CN"/>
              </w:rPr>
            </w:pPr>
            <w:r>
              <w:rPr>
                <w:rFonts w:hint="eastAsia" w:ascii="宋体" w:hAnsi="宋体" w:cs="宋体"/>
                <w:spacing w:val="-20"/>
                <w:kern w:val="0"/>
                <w:sz w:val="18"/>
                <w:szCs w:val="18"/>
              </w:rPr>
              <w:t>发病率</w:t>
            </w:r>
            <w:r>
              <w:rPr>
                <w:rFonts w:hint="eastAsia" w:ascii="宋体" w:hAnsi="宋体" w:cs="宋体"/>
                <w:spacing w:val="-20"/>
                <w:kern w:val="0"/>
                <w:sz w:val="18"/>
                <w:szCs w:val="18"/>
                <w:lang w:val="en-US" w:eastAsia="zh-CN"/>
              </w:rPr>
              <w:t>(</w:t>
            </w:r>
            <w:r>
              <w:rPr>
                <w:rFonts w:hint="eastAsia" w:ascii="宋体" w:hAnsi="宋体" w:cs="宋体"/>
                <w:spacing w:val="-20"/>
                <w:kern w:val="0"/>
                <w:sz w:val="18"/>
                <w:szCs w:val="18"/>
              </w:rPr>
              <w:t>/10万</w:t>
            </w:r>
            <w:r>
              <w:rPr>
                <w:rFonts w:hint="eastAsia" w:ascii="宋体" w:hAnsi="宋体" w:cs="宋体"/>
                <w:spacing w:val="-20"/>
                <w:kern w:val="0"/>
                <w:sz w:val="18"/>
                <w:szCs w:val="18"/>
                <w:lang w:val="en-US" w:eastAsia="zh-CN"/>
              </w:rPr>
              <w:t>)</w:t>
            </w:r>
          </w:p>
        </w:tc>
      </w:tr>
      <w:tr w14:paraId="06899CEB">
        <w:tblPrEx>
          <w:tblCellMar>
            <w:top w:w="0" w:type="dxa"/>
            <w:left w:w="108" w:type="dxa"/>
            <w:bottom w:w="0" w:type="dxa"/>
            <w:right w:w="108" w:type="dxa"/>
          </w:tblCellMar>
        </w:tblPrEx>
        <w:trPr>
          <w:gridAfter w:val="1"/>
          <w:wAfter w:w="17" w:type="dxa"/>
          <w:trHeight w:val="420" w:hRule="atLeast"/>
          <w:jc w:val="center"/>
        </w:trPr>
        <w:tc>
          <w:tcPr>
            <w:tcW w:w="1539" w:type="dxa"/>
            <w:tcBorders>
              <w:top w:val="single" w:color="auto" w:sz="4" w:space="0"/>
            </w:tcBorders>
            <w:noWrap w:val="0"/>
            <w:vAlign w:val="center"/>
          </w:tcPr>
          <w:p w14:paraId="38B10511">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脑卒中</w:t>
            </w:r>
          </w:p>
        </w:tc>
        <w:tc>
          <w:tcPr>
            <w:tcW w:w="1155" w:type="dxa"/>
            <w:tcBorders>
              <w:top w:val="single" w:color="auto" w:sz="4" w:space="0"/>
            </w:tcBorders>
            <w:noWrap w:val="0"/>
            <w:vAlign w:val="center"/>
          </w:tcPr>
          <w:p w14:paraId="2735B9DF">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2484</w:t>
            </w:r>
          </w:p>
        </w:tc>
        <w:tc>
          <w:tcPr>
            <w:tcW w:w="1425" w:type="dxa"/>
            <w:tcBorders>
              <w:top w:val="single" w:color="auto" w:sz="4" w:space="0"/>
            </w:tcBorders>
            <w:noWrap w:val="0"/>
            <w:vAlign w:val="center"/>
          </w:tcPr>
          <w:p w14:paraId="7CA0BEFF">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534.75 </w:t>
            </w:r>
          </w:p>
        </w:tc>
        <w:tc>
          <w:tcPr>
            <w:tcW w:w="975" w:type="dxa"/>
            <w:tcBorders>
              <w:top w:val="single" w:color="auto" w:sz="4" w:space="0"/>
            </w:tcBorders>
            <w:noWrap w:val="0"/>
            <w:vAlign w:val="center"/>
          </w:tcPr>
          <w:p w14:paraId="23D31433">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1518</w:t>
            </w:r>
          </w:p>
        </w:tc>
        <w:tc>
          <w:tcPr>
            <w:tcW w:w="1380" w:type="dxa"/>
            <w:tcBorders>
              <w:top w:val="single" w:color="auto" w:sz="4" w:space="0"/>
            </w:tcBorders>
            <w:noWrap w:val="0"/>
            <w:vAlign w:val="center"/>
          </w:tcPr>
          <w:p w14:paraId="6CA50FF6">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316.64</w:t>
            </w:r>
          </w:p>
        </w:tc>
        <w:tc>
          <w:tcPr>
            <w:tcW w:w="960" w:type="dxa"/>
            <w:tcBorders>
              <w:top w:val="single" w:color="auto" w:sz="4" w:space="0"/>
            </w:tcBorders>
            <w:noWrap w:val="0"/>
            <w:vAlign w:val="center"/>
          </w:tcPr>
          <w:p w14:paraId="131F2A0F">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4002</w:t>
            </w:r>
          </w:p>
        </w:tc>
        <w:tc>
          <w:tcPr>
            <w:tcW w:w="1409" w:type="dxa"/>
            <w:tcBorders>
              <w:top w:val="single" w:color="auto" w:sz="4" w:space="0"/>
            </w:tcBorders>
            <w:noWrap w:val="0"/>
            <w:vAlign w:val="center"/>
          </w:tcPr>
          <w:p w14:paraId="18026D7C">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423.98</w:t>
            </w:r>
          </w:p>
        </w:tc>
      </w:tr>
      <w:tr w14:paraId="0A096649">
        <w:tblPrEx>
          <w:tblCellMar>
            <w:top w:w="0" w:type="dxa"/>
            <w:left w:w="108" w:type="dxa"/>
            <w:bottom w:w="0" w:type="dxa"/>
            <w:right w:w="108" w:type="dxa"/>
          </w:tblCellMar>
        </w:tblPrEx>
        <w:trPr>
          <w:gridAfter w:val="1"/>
          <w:wAfter w:w="17" w:type="dxa"/>
          <w:trHeight w:val="345" w:hRule="atLeast"/>
          <w:jc w:val="center"/>
        </w:trPr>
        <w:tc>
          <w:tcPr>
            <w:tcW w:w="1539" w:type="dxa"/>
            <w:noWrap w:val="0"/>
            <w:vAlign w:val="center"/>
          </w:tcPr>
          <w:p w14:paraId="328816BF">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急性心梗</w:t>
            </w:r>
          </w:p>
        </w:tc>
        <w:tc>
          <w:tcPr>
            <w:tcW w:w="1155" w:type="dxa"/>
            <w:noWrap w:val="0"/>
            <w:vAlign w:val="center"/>
          </w:tcPr>
          <w:p w14:paraId="7E6965BB">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710</w:t>
            </w:r>
          </w:p>
        </w:tc>
        <w:tc>
          <w:tcPr>
            <w:tcW w:w="1425" w:type="dxa"/>
            <w:noWrap w:val="0"/>
            <w:vAlign w:val="center"/>
          </w:tcPr>
          <w:p w14:paraId="2ECAE515">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152.85 </w:t>
            </w:r>
          </w:p>
        </w:tc>
        <w:tc>
          <w:tcPr>
            <w:tcW w:w="975" w:type="dxa"/>
            <w:noWrap w:val="0"/>
            <w:vAlign w:val="center"/>
          </w:tcPr>
          <w:p w14:paraId="0AEE9502">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243</w:t>
            </w:r>
          </w:p>
        </w:tc>
        <w:tc>
          <w:tcPr>
            <w:tcW w:w="1380" w:type="dxa"/>
            <w:noWrap w:val="0"/>
            <w:vAlign w:val="center"/>
          </w:tcPr>
          <w:p w14:paraId="6F52BC21">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50.69</w:t>
            </w:r>
          </w:p>
        </w:tc>
        <w:tc>
          <w:tcPr>
            <w:tcW w:w="960" w:type="dxa"/>
            <w:noWrap w:val="0"/>
            <w:vAlign w:val="center"/>
          </w:tcPr>
          <w:p w14:paraId="371D9DFC">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953</w:t>
            </w:r>
          </w:p>
        </w:tc>
        <w:tc>
          <w:tcPr>
            <w:tcW w:w="1409" w:type="dxa"/>
            <w:noWrap w:val="0"/>
            <w:vAlign w:val="center"/>
          </w:tcPr>
          <w:p w14:paraId="5CA8E18C">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100.96</w:t>
            </w:r>
          </w:p>
        </w:tc>
      </w:tr>
      <w:tr w14:paraId="6EE55A89">
        <w:tblPrEx>
          <w:tblCellMar>
            <w:top w:w="0" w:type="dxa"/>
            <w:left w:w="108" w:type="dxa"/>
            <w:bottom w:w="0" w:type="dxa"/>
            <w:right w:w="108" w:type="dxa"/>
          </w:tblCellMar>
        </w:tblPrEx>
        <w:trPr>
          <w:gridAfter w:val="1"/>
          <w:wAfter w:w="17" w:type="dxa"/>
          <w:trHeight w:val="360" w:hRule="atLeast"/>
          <w:jc w:val="center"/>
        </w:trPr>
        <w:tc>
          <w:tcPr>
            <w:tcW w:w="1539" w:type="dxa"/>
            <w:noWrap w:val="0"/>
            <w:vAlign w:val="center"/>
          </w:tcPr>
          <w:p w14:paraId="7406F27B">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心绞痛</w:t>
            </w:r>
          </w:p>
        </w:tc>
        <w:tc>
          <w:tcPr>
            <w:tcW w:w="1155" w:type="dxa"/>
            <w:noWrap w:val="0"/>
            <w:vAlign w:val="center"/>
          </w:tcPr>
          <w:p w14:paraId="2BBD59A3">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562</w:t>
            </w:r>
          </w:p>
        </w:tc>
        <w:tc>
          <w:tcPr>
            <w:tcW w:w="1425" w:type="dxa"/>
            <w:noWrap w:val="0"/>
            <w:vAlign w:val="center"/>
          </w:tcPr>
          <w:p w14:paraId="18A8D960">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120.99 </w:t>
            </w:r>
          </w:p>
        </w:tc>
        <w:tc>
          <w:tcPr>
            <w:tcW w:w="975" w:type="dxa"/>
            <w:noWrap w:val="0"/>
            <w:vAlign w:val="center"/>
          </w:tcPr>
          <w:p w14:paraId="318E39AD">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224</w:t>
            </w:r>
          </w:p>
        </w:tc>
        <w:tc>
          <w:tcPr>
            <w:tcW w:w="1380" w:type="dxa"/>
            <w:noWrap w:val="0"/>
            <w:vAlign w:val="center"/>
          </w:tcPr>
          <w:p w14:paraId="41579CA4">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46.72</w:t>
            </w:r>
          </w:p>
        </w:tc>
        <w:tc>
          <w:tcPr>
            <w:tcW w:w="960" w:type="dxa"/>
            <w:noWrap w:val="0"/>
            <w:vAlign w:val="center"/>
          </w:tcPr>
          <w:p w14:paraId="4F39F045">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786</w:t>
            </w:r>
          </w:p>
        </w:tc>
        <w:tc>
          <w:tcPr>
            <w:tcW w:w="1409" w:type="dxa"/>
            <w:noWrap w:val="0"/>
            <w:vAlign w:val="center"/>
          </w:tcPr>
          <w:p w14:paraId="5DDE182A">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83.27</w:t>
            </w:r>
          </w:p>
        </w:tc>
      </w:tr>
      <w:tr w14:paraId="1171AC2F">
        <w:tblPrEx>
          <w:tblCellMar>
            <w:top w:w="0" w:type="dxa"/>
            <w:left w:w="108" w:type="dxa"/>
            <w:bottom w:w="0" w:type="dxa"/>
            <w:right w:w="108" w:type="dxa"/>
          </w:tblCellMar>
        </w:tblPrEx>
        <w:trPr>
          <w:gridAfter w:val="1"/>
          <w:wAfter w:w="17" w:type="dxa"/>
          <w:trHeight w:val="353" w:hRule="atLeast"/>
          <w:jc w:val="center"/>
        </w:trPr>
        <w:tc>
          <w:tcPr>
            <w:tcW w:w="1539" w:type="dxa"/>
            <w:noWrap w:val="0"/>
            <w:vAlign w:val="center"/>
          </w:tcPr>
          <w:p w14:paraId="4272583C">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心源性猝死</w:t>
            </w:r>
          </w:p>
        </w:tc>
        <w:tc>
          <w:tcPr>
            <w:tcW w:w="1155" w:type="dxa"/>
            <w:noWrap w:val="0"/>
            <w:vAlign w:val="center"/>
          </w:tcPr>
          <w:p w14:paraId="62FC46DC">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w:t>
            </w:r>
          </w:p>
        </w:tc>
        <w:tc>
          <w:tcPr>
            <w:tcW w:w="1425" w:type="dxa"/>
            <w:noWrap w:val="0"/>
            <w:vAlign w:val="center"/>
          </w:tcPr>
          <w:p w14:paraId="0F73EF44">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0.86 </w:t>
            </w:r>
          </w:p>
        </w:tc>
        <w:tc>
          <w:tcPr>
            <w:tcW w:w="975" w:type="dxa"/>
            <w:noWrap w:val="0"/>
            <w:vAlign w:val="center"/>
          </w:tcPr>
          <w:p w14:paraId="22A6022C">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1380" w:type="dxa"/>
            <w:noWrap w:val="0"/>
            <w:vAlign w:val="center"/>
          </w:tcPr>
          <w:p w14:paraId="38684209">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0.21</w:t>
            </w:r>
          </w:p>
        </w:tc>
        <w:tc>
          <w:tcPr>
            <w:tcW w:w="960" w:type="dxa"/>
            <w:noWrap w:val="0"/>
            <w:vAlign w:val="center"/>
          </w:tcPr>
          <w:p w14:paraId="433BFB8F">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w:t>
            </w:r>
          </w:p>
        </w:tc>
        <w:tc>
          <w:tcPr>
            <w:tcW w:w="1409" w:type="dxa"/>
            <w:noWrap w:val="0"/>
            <w:vAlign w:val="center"/>
          </w:tcPr>
          <w:p w14:paraId="3F96FBB0">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0.53</w:t>
            </w:r>
          </w:p>
        </w:tc>
      </w:tr>
      <w:tr w14:paraId="74FFAAA7">
        <w:tblPrEx>
          <w:tblCellMar>
            <w:top w:w="0" w:type="dxa"/>
            <w:left w:w="108" w:type="dxa"/>
            <w:bottom w:w="0" w:type="dxa"/>
            <w:right w:w="108" w:type="dxa"/>
          </w:tblCellMar>
        </w:tblPrEx>
        <w:trPr>
          <w:gridAfter w:val="1"/>
          <w:wAfter w:w="17" w:type="dxa"/>
          <w:trHeight w:val="293" w:hRule="atLeast"/>
          <w:jc w:val="center"/>
        </w:trPr>
        <w:tc>
          <w:tcPr>
            <w:tcW w:w="1539" w:type="dxa"/>
            <w:tcBorders>
              <w:bottom w:val="single" w:color="auto" w:sz="4" w:space="0"/>
            </w:tcBorders>
            <w:noWrap w:val="0"/>
            <w:vAlign w:val="center"/>
          </w:tcPr>
          <w:p w14:paraId="386AB608">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合计</w:t>
            </w:r>
          </w:p>
        </w:tc>
        <w:tc>
          <w:tcPr>
            <w:tcW w:w="1155" w:type="dxa"/>
            <w:tcBorders>
              <w:bottom w:val="single" w:color="auto" w:sz="4" w:space="0"/>
            </w:tcBorders>
            <w:noWrap w:val="0"/>
            <w:vAlign w:val="center"/>
          </w:tcPr>
          <w:p w14:paraId="6C9E133E">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3760</w:t>
            </w:r>
          </w:p>
        </w:tc>
        <w:tc>
          <w:tcPr>
            <w:tcW w:w="1425" w:type="dxa"/>
            <w:tcBorders>
              <w:bottom w:val="single" w:color="auto" w:sz="4" w:space="0"/>
            </w:tcBorders>
            <w:noWrap w:val="0"/>
            <w:vAlign w:val="center"/>
          </w:tcPr>
          <w:p w14:paraId="001EE57A">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809.44 </w:t>
            </w:r>
          </w:p>
        </w:tc>
        <w:tc>
          <w:tcPr>
            <w:tcW w:w="975" w:type="dxa"/>
            <w:tcBorders>
              <w:bottom w:val="single" w:color="auto" w:sz="4" w:space="0"/>
            </w:tcBorders>
            <w:noWrap w:val="0"/>
            <w:vAlign w:val="center"/>
          </w:tcPr>
          <w:p w14:paraId="2BED5451">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1986</w:t>
            </w:r>
          </w:p>
        </w:tc>
        <w:tc>
          <w:tcPr>
            <w:tcW w:w="1380" w:type="dxa"/>
            <w:tcBorders>
              <w:bottom w:val="single" w:color="auto" w:sz="4" w:space="0"/>
            </w:tcBorders>
            <w:noWrap w:val="0"/>
            <w:vAlign w:val="center"/>
          </w:tcPr>
          <w:p w14:paraId="3343191A">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414.27</w:t>
            </w:r>
          </w:p>
        </w:tc>
        <w:tc>
          <w:tcPr>
            <w:tcW w:w="960" w:type="dxa"/>
            <w:tcBorders>
              <w:bottom w:val="single" w:color="auto" w:sz="4" w:space="0"/>
            </w:tcBorders>
            <w:noWrap w:val="0"/>
            <w:vAlign w:val="center"/>
          </w:tcPr>
          <w:p w14:paraId="03BD346F">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5746</w:t>
            </w:r>
          </w:p>
        </w:tc>
        <w:tc>
          <w:tcPr>
            <w:tcW w:w="1409" w:type="dxa"/>
            <w:tcBorders>
              <w:bottom w:val="single" w:color="auto" w:sz="4" w:space="0"/>
            </w:tcBorders>
            <w:noWrap w:val="0"/>
            <w:vAlign w:val="center"/>
          </w:tcPr>
          <w:p w14:paraId="4FD36CA8">
            <w:pPr>
              <w:keepNext w:val="0"/>
              <w:keepLines w:val="0"/>
              <w:widowControl/>
              <w:suppressLineNumbers w:val="0"/>
              <w:jc w:val="center"/>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608.74</w:t>
            </w:r>
          </w:p>
        </w:tc>
      </w:tr>
    </w:tbl>
    <w:p w14:paraId="67BD450D">
      <w:pPr>
        <w:spacing w:line="360" w:lineRule="auto"/>
        <w:ind w:firstLine="480" w:firstLineChars="200"/>
        <w:jc w:val="left"/>
        <w:rPr>
          <w:rFonts w:hint="eastAsia" w:ascii="宋体" w:hAnsi="宋体" w:cs="宋体"/>
          <w:sz w:val="24"/>
        </w:rPr>
      </w:pPr>
    </w:p>
    <w:p w14:paraId="33C7868A">
      <w:pPr>
        <w:spacing w:line="360" w:lineRule="auto"/>
        <w:ind w:firstLine="480" w:firstLineChars="200"/>
        <w:jc w:val="left"/>
        <w:rPr>
          <w:rFonts w:hint="eastAsia" w:ascii="宋体" w:hAnsi="宋体" w:cs="宋体"/>
          <w:sz w:val="24"/>
        </w:rPr>
      </w:pPr>
      <w:r>
        <w:rPr>
          <w:rFonts w:hint="eastAsia" w:ascii="宋体" w:hAnsi="宋体" w:cs="宋体"/>
          <w:sz w:val="24"/>
        </w:rPr>
        <w:t>2.3 心脑血管事件分年龄发病情况</w:t>
      </w:r>
    </w:p>
    <w:p w14:paraId="0C130515">
      <w:pPr>
        <w:spacing w:line="360" w:lineRule="auto"/>
        <w:ind w:firstLine="480" w:firstLineChars="200"/>
        <w:jc w:val="both"/>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资料显示，20</w:t>
      </w:r>
      <w:r>
        <w:rPr>
          <w:rFonts w:hint="eastAsia" w:ascii="宋体" w:hAnsi="宋体" w:cs="宋体"/>
          <w:bCs/>
          <w:color w:val="000000" w:themeColor="text1"/>
          <w:kern w:val="0"/>
          <w:sz w:val="24"/>
          <w:lang w:val="en-US" w:eastAsia="zh-CN"/>
          <w14:textFill>
            <w14:solidFill>
              <w14:schemeClr w14:val="tx1"/>
            </w14:solidFill>
          </w14:textFill>
        </w:rPr>
        <w:t>22</w:t>
      </w:r>
      <w:r>
        <w:rPr>
          <w:rFonts w:hint="eastAsia" w:ascii="宋体" w:hAnsi="宋体" w:cs="宋体"/>
          <w:bCs/>
          <w:color w:val="000000" w:themeColor="text1"/>
          <w:kern w:val="0"/>
          <w:sz w:val="24"/>
          <w14:textFill>
            <w14:solidFill>
              <w14:schemeClr w14:val="tx1"/>
            </w14:solidFill>
          </w14:textFill>
        </w:rPr>
        <w:t>年0-</w:t>
      </w:r>
      <w:r>
        <w:rPr>
          <w:rFonts w:hint="eastAsia" w:ascii="宋体" w:hAnsi="宋体" w:cs="宋体"/>
          <w:bCs/>
          <w:color w:val="000000" w:themeColor="text1"/>
          <w:kern w:val="0"/>
          <w:sz w:val="24"/>
          <w:lang w:val="en-US" w:eastAsia="zh-CN"/>
          <w14:textFill>
            <w14:solidFill>
              <w14:schemeClr w14:val="tx1"/>
            </w14:solidFill>
          </w14:textFill>
        </w:rPr>
        <w:t>14</w:t>
      </w:r>
      <w:r>
        <w:rPr>
          <w:rFonts w:hint="eastAsia" w:ascii="宋体" w:hAnsi="宋体" w:cs="宋体"/>
          <w:bCs/>
          <w:color w:val="000000" w:themeColor="text1"/>
          <w:kern w:val="0"/>
          <w:sz w:val="24"/>
          <w14:textFill>
            <w14:solidFill>
              <w14:schemeClr w14:val="tx1"/>
            </w14:solidFill>
          </w14:textFill>
        </w:rPr>
        <w:t>岁年龄段无心脑血管发病报告，</w:t>
      </w:r>
      <w:r>
        <w:rPr>
          <w:rFonts w:hint="eastAsia" w:ascii="宋体" w:hAnsi="宋体" w:cs="宋体"/>
          <w:bCs/>
          <w:color w:val="000000" w:themeColor="text1"/>
          <w:kern w:val="0"/>
          <w:sz w:val="24"/>
          <w:lang w:val="en-US" w:eastAsia="zh-CN"/>
          <w14:textFill>
            <w14:solidFill>
              <w14:schemeClr w14:val="tx1"/>
            </w14:solidFill>
          </w14:textFill>
        </w:rPr>
        <w:t>15-19岁年龄组发病率略高，20</w:t>
      </w:r>
      <w:r>
        <w:rPr>
          <w:rFonts w:hint="eastAsia" w:ascii="宋体" w:hAnsi="宋体" w:cs="宋体"/>
          <w:bCs/>
          <w:color w:val="000000" w:themeColor="text1"/>
          <w:kern w:val="0"/>
          <w:sz w:val="24"/>
          <w14:textFill>
            <w14:solidFill>
              <w14:schemeClr w14:val="tx1"/>
            </w14:solidFill>
          </w14:textFill>
        </w:rPr>
        <w:t>岁及以上心脑血管发病率随着年龄的增长而上升，85岁及以上年龄段发病率最高，达</w:t>
      </w:r>
      <w:r>
        <w:rPr>
          <w:rFonts w:hint="eastAsia" w:ascii="宋体" w:hAnsi="宋体" w:cs="宋体"/>
          <w:bCs/>
          <w:color w:val="000000" w:themeColor="text1"/>
          <w:kern w:val="0"/>
          <w:sz w:val="24"/>
          <w:lang w:val="en-US" w:eastAsia="zh-CN"/>
          <w14:textFill>
            <w14:solidFill>
              <w14:schemeClr w14:val="tx1"/>
            </w14:solidFill>
          </w14:textFill>
        </w:rPr>
        <w:t>3743.64</w:t>
      </w:r>
      <w:r>
        <w:rPr>
          <w:rFonts w:hint="eastAsia" w:ascii="宋体" w:hAnsi="宋体" w:cs="宋体"/>
          <w:bCs/>
          <w:color w:val="000000" w:themeColor="text1"/>
          <w:kern w:val="0"/>
          <w:sz w:val="24"/>
          <w14:textFill>
            <w14:solidFill>
              <w14:schemeClr w14:val="tx1"/>
            </w14:solidFill>
          </w14:textFill>
        </w:rPr>
        <w:t>/10万（详见表3-</w:t>
      </w:r>
      <w:r>
        <w:rPr>
          <w:rFonts w:hint="eastAsia" w:ascii="宋体" w:hAnsi="宋体" w:cs="宋体"/>
          <w:bCs/>
          <w:color w:val="000000" w:themeColor="text1"/>
          <w:kern w:val="0"/>
          <w:sz w:val="24"/>
          <w:lang w:val="en-US" w:eastAsia="zh-CN"/>
          <w14:textFill>
            <w14:solidFill>
              <w14:schemeClr w14:val="tx1"/>
            </w14:solidFill>
          </w14:textFill>
        </w:rPr>
        <w:t>16</w:t>
      </w:r>
      <w:r>
        <w:rPr>
          <w:rFonts w:hint="eastAsia" w:ascii="宋体" w:hAnsi="宋体" w:cs="宋体"/>
          <w:bCs/>
          <w:color w:val="000000" w:themeColor="text1"/>
          <w:kern w:val="0"/>
          <w:sz w:val="24"/>
          <w14:textFill>
            <w14:solidFill>
              <w14:schemeClr w14:val="tx1"/>
            </w14:solidFill>
          </w14:textFill>
        </w:rPr>
        <w:t>）。20</w:t>
      </w:r>
      <w:r>
        <w:rPr>
          <w:rFonts w:hint="eastAsia" w:ascii="宋体" w:hAnsi="宋体" w:cs="宋体"/>
          <w:bCs/>
          <w:color w:val="000000" w:themeColor="text1"/>
          <w:kern w:val="0"/>
          <w:sz w:val="24"/>
          <w:lang w:val="en-US" w:eastAsia="zh-CN"/>
          <w14:textFill>
            <w14:solidFill>
              <w14:schemeClr w14:val="tx1"/>
            </w14:solidFill>
          </w14:textFill>
        </w:rPr>
        <w:t>23</w:t>
      </w:r>
      <w:r>
        <w:rPr>
          <w:rFonts w:hint="eastAsia" w:ascii="宋体" w:hAnsi="宋体" w:cs="宋体"/>
          <w:bCs/>
          <w:color w:val="000000" w:themeColor="text1"/>
          <w:kern w:val="0"/>
          <w:sz w:val="24"/>
          <w14:textFill>
            <w14:solidFill>
              <w14:schemeClr w14:val="tx1"/>
            </w14:solidFill>
          </w14:textFill>
        </w:rPr>
        <w:t>年0-1</w:t>
      </w:r>
      <w:r>
        <w:rPr>
          <w:rFonts w:hint="eastAsia" w:ascii="宋体" w:hAnsi="宋体" w:cs="宋体"/>
          <w:bCs/>
          <w:color w:val="000000" w:themeColor="text1"/>
          <w:kern w:val="0"/>
          <w:sz w:val="24"/>
          <w:lang w:val="en-US" w:eastAsia="zh-CN"/>
          <w14:textFill>
            <w14:solidFill>
              <w14:schemeClr w14:val="tx1"/>
            </w14:solidFill>
          </w14:textFill>
        </w:rPr>
        <w:t>4</w:t>
      </w:r>
      <w:r>
        <w:rPr>
          <w:rFonts w:hint="eastAsia" w:ascii="宋体" w:hAnsi="宋体" w:cs="宋体"/>
          <w:bCs/>
          <w:color w:val="000000" w:themeColor="text1"/>
          <w:kern w:val="0"/>
          <w:sz w:val="24"/>
          <w14:textFill>
            <w14:solidFill>
              <w14:schemeClr w14:val="tx1"/>
            </w14:solidFill>
          </w14:textFill>
        </w:rPr>
        <w:t>岁阶段</w:t>
      </w:r>
      <w:r>
        <w:rPr>
          <w:rFonts w:hint="eastAsia" w:ascii="宋体" w:hAnsi="宋体" w:cs="宋体"/>
          <w:bCs/>
          <w:color w:val="000000" w:themeColor="text1"/>
          <w:kern w:val="0"/>
          <w:sz w:val="24"/>
          <w:lang w:val="en-US" w:eastAsia="zh-CN"/>
          <w14:textFill>
            <w14:solidFill>
              <w14:schemeClr w14:val="tx1"/>
            </w14:solidFill>
          </w14:textFill>
        </w:rPr>
        <w:t>无心脑血管</w:t>
      </w:r>
      <w:r>
        <w:rPr>
          <w:rFonts w:hint="eastAsia" w:ascii="宋体" w:hAnsi="宋体" w:cs="宋体"/>
          <w:bCs/>
          <w:color w:val="000000" w:themeColor="text1"/>
          <w:kern w:val="0"/>
          <w:sz w:val="24"/>
          <w14:textFill>
            <w14:solidFill>
              <w14:schemeClr w14:val="tx1"/>
            </w14:solidFill>
          </w14:textFill>
        </w:rPr>
        <w:t>发病</w:t>
      </w:r>
      <w:r>
        <w:rPr>
          <w:rFonts w:hint="eastAsia" w:ascii="宋体" w:hAnsi="宋体" w:cs="宋体"/>
          <w:bCs/>
          <w:color w:val="000000" w:themeColor="text1"/>
          <w:kern w:val="0"/>
          <w:sz w:val="24"/>
          <w:lang w:eastAsia="zh-CN"/>
          <w14:textFill>
            <w14:solidFill>
              <w14:schemeClr w14:val="tx1"/>
            </w14:solidFill>
          </w14:textFill>
        </w:rPr>
        <w:t>报告</w:t>
      </w:r>
      <w:r>
        <w:rPr>
          <w:rFonts w:hint="eastAsia" w:ascii="宋体" w:hAnsi="宋体" w:cs="宋体"/>
          <w:bCs/>
          <w:color w:val="000000" w:themeColor="text1"/>
          <w:kern w:val="0"/>
          <w:sz w:val="24"/>
          <w14:textFill>
            <w14:solidFill>
              <w14:schemeClr w14:val="tx1"/>
            </w14:solidFill>
          </w14:textFill>
        </w:rPr>
        <w:t>，</w:t>
      </w:r>
      <w:r>
        <w:rPr>
          <w:rFonts w:hint="eastAsia" w:ascii="宋体" w:hAnsi="宋体" w:cs="宋体"/>
          <w:bCs/>
          <w:color w:val="000000" w:themeColor="text1"/>
          <w:kern w:val="0"/>
          <w:sz w:val="24"/>
          <w:lang w:val="en-US" w:eastAsia="zh-CN"/>
          <w14:textFill>
            <w14:solidFill>
              <w14:schemeClr w14:val="tx1"/>
            </w14:solidFill>
          </w14:textFill>
        </w:rPr>
        <w:t>15</w:t>
      </w:r>
      <w:r>
        <w:rPr>
          <w:rFonts w:hint="eastAsia" w:ascii="宋体" w:hAnsi="宋体" w:cs="宋体"/>
          <w:bCs/>
          <w:color w:val="000000" w:themeColor="text1"/>
          <w:kern w:val="0"/>
          <w:sz w:val="24"/>
          <w14:textFill>
            <w14:solidFill>
              <w14:schemeClr w14:val="tx1"/>
            </w14:solidFill>
          </w14:textFill>
        </w:rPr>
        <w:t>岁</w:t>
      </w:r>
      <w:r>
        <w:rPr>
          <w:rFonts w:hint="eastAsia" w:ascii="宋体" w:hAnsi="宋体" w:cs="宋体"/>
          <w:bCs/>
          <w:color w:val="000000" w:themeColor="text1"/>
          <w:kern w:val="0"/>
          <w:sz w:val="24"/>
          <w:lang w:eastAsia="zh-CN"/>
          <w14:textFill>
            <w14:solidFill>
              <w14:schemeClr w14:val="tx1"/>
            </w14:solidFill>
          </w14:textFill>
        </w:rPr>
        <w:t>及以上心脑血管发病率开始随年龄增长逐渐升高，在</w:t>
      </w:r>
      <w:r>
        <w:rPr>
          <w:rFonts w:hint="eastAsia" w:ascii="宋体" w:hAnsi="宋体" w:cs="宋体"/>
          <w:bCs/>
          <w:color w:val="000000" w:themeColor="text1"/>
          <w:kern w:val="0"/>
          <w:sz w:val="24"/>
          <w14:textFill>
            <w14:solidFill>
              <w14:schemeClr w14:val="tx1"/>
            </w14:solidFill>
          </w14:textFill>
        </w:rPr>
        <w:t>85岁及以上年龄段发病率最高，达</w:t>
      </w:r>
      <w:r>
        <w:rPr>
          <w:rFonts w:hint="eastAsia" w:ascii="宋体" w:hAnsi="宋体" w:cs="宋体"/>
          <w:bCs/>
          <w:color w:val="000000" w:themeColor="text1"/>
          <w:kern w:val="0"/>
          <w:sz w:val="24"/>
          <w:lang w:val="en-US" w:eastAsia="zh-CN"/>
          <w14:textFill>
            <w14:solidFill>
              <w14:schemeClr w14:val="tx1"/>
            </w14:solidFill>
          </w14:textFill>
        </w:rPr>
        <w:t>5246.56</w:t>
      </w:r>
      <w:r>
        <w:rPr>
          <w:rFonts w:hint="eastAsia" w:ascii="宋体" w:hAnsi="宋体" w:cs="宋体"/>
          <w:bCs/>
          <w:color w:val="000000" w:themeColor="text1"/>
          <w:kern w:val="0"/>
          <w:sz w:val="24"/>
          <w14:textFill>
            <w14:solidFill>
              <w14:schemeClr w14:val="tx1"/>
            </w14:solidFill>
          </w14:textFill>
        </w:rPr>
        <w:t>/10万。（详见表3-</w:t>
      </w:r>
      <w:r>
        <w:rPr>
          <w:rFonts w:hint="eastAsia" w:ascii="宋体" w:hAnsi="宋体" w:cs="宋体"/>
          <w:bCs/>
          <w:color w:val="000000" w:themeColor="text1"/>
          <w:kern w:val="0"/>
          <w:sz w:val="24"/>
          <w:lang w:val="en-US" w:eastAsia="zh-CN"/>
          <w14:textFill>
            <w14:solidFill>
              <w14:schemeClr w14:val="tx1"/>
            </w14:solidFill>
          </w14:textFill>
        </w:rPr>
        <w:t>17</w:t>
      </w:r>
      <w:r>
        <w:rPr>
          <w:rFonts w:hint="eastAsia" w:ascii="宋体" w:hAnsi="宋体" w:cs="宋体"/>
          <w:bCs/>
          <w:color w:val="000000" w:themeColor="text1"/>
          <w:kern w:val="0"/>
          <w:sz w:val="24"/>
          <w14:textFill>
            <w14:solidFill>
              <w14:schemeClr w14:val="tx1"/>
            </w14:solidFill>
          </w14:textFill>
        </w:rPr>
        <w:t>）</w:t>
      </w:r>
    </w:p>
    <w:p w14:paraId="2CE00321">
      <w:pPr>
        <w:spacing w:line="360" w:lineRule="auto"/>
        <w:jc w:val="center"/>
        <w:rPr>
          <w:rFonts w:hint="eastAsia" w:ascii="宋体" w:hAnsi="宋体" w:eastAsia="宋体" w:cs="宋体"/>
          <w:b/>
          <w:bCs w:val="0"/>
          <w:kern w:val="0"/>
          <w:sz w:val="24"/>
          <w:lang w:eastAsia="zh-CN"/>
        </w:rPr>
      </w:pPr>
      <w:r>
        <w:rPr>
          <w:rFonts w:hint="eastAsia" w:ascii="宋体" w:hAnsi="宋体" w:cs="宋体"/>
          <w:b/>
          <w:bCs w:val="0"/>
          <w:kern w:val="0"/>
          <w:sz w:val="24"/>
        </w:rPr>
        <w:t>表3-</w:t>
      </w:r>
      <w:r>
        <w:rPr>
          <w:rFonts w:hint="eastAsia" w:ascii="宋体" w:hAnsi="宋体" w:cs="宋体"/>
          <w:b/>
          <w:bCs w:val="0"/>
          <w:kern w:val="0"/>
          <w:sz w:val="24"/>
          <w:lang w:val="en-US" w:eastAsia="zh-CN"/>
        </w:rPr>
        <w:t>16</w:t>
      </w:r>
      <w:r>
        <w:rPr>
          <w:rFonts w:hint="eastAsia" w:ascii="宋体" w:hAnsi="宋体" w:cs="宋体"/>
          <w:b/>
          <w:bCs w:val="0"/>
          <w:kern w:val="0"/>
          <w:sz w:val="24"/>
        </w:rPr>
        <w:t xml:space="preserve">   盐湖区20</w:t>
      </w:r>
      <w:r>
        <w:rPr>
          <w:rFonts w:hint="eastAsia" w:ascii="宋体" w:hAnsi="宋体" w:cs="宋体"/>
          <w:b/>
          <w:bCs w:val="0"/>
          <w:kern w:val="0"/>
          <w:sz w:val="24"/>
          <w:lang w:val="en-US" w:eastAsia="zh-CN"/>
        </w:rPr>
        <w:t>22</w:t>
      </w:r>
      <w:r>
        <w:rPr>
          <w:rFonts w:hint="eastAsia" w:ascii="宋体" w:hAnsi="宋体" w:cs="宋体"/>
          <w:b/>
          <w:bCs w:val="0"/>
          <w:kern w:val="0"/>
          <w:sz w:val="24"/>
        </w:rPr>
        <w:t>年心脑血管事件分年龄发病</w:t>
      </w:r>
      <w:r>
        <w:rPr>
          <w:rFonts w:hint="eastAsia" w:ascii="宋体" w:hAnsi="宋体" w:cs="宋体"/>
          <w:b/>
          <w:bCs w:val="0"/>
          <w:kern w:val="0"/>
          <w:sz w:val="24"/>
          <w:lang w:val="en-US" w:eastAsia="zh-CN"/>
        </w:rPr>
        <w:t>情况</w:t>
      </w:r>
    </w:p>
    <w:tbl>
      <w:tblPr>
        <w:tblStyle w:val="7"/>
        <w:tblW w:w="10515" w:type="dxa"/>
        <w:jc w:val="center"/>
        <w:tblLayout w:type="fixed"/>
        <w:tblCellMar>
          <w:top w:w="0" w:type="dxa"/>
          <w:left w:w="108" w:type="dxa"/>
          <w:bottom w:w="0" w:type="dxa"/>
          <w:right w:w="108" w:type="dxa"/>
        </w:tblCellMar>
      </w:tblPr>
      <w:tblGrid>
        <w:gridCol w:w="1133"/>
        <w:gridCol w:w="813"/>
        <w:gridCol w:w="646"/>
        <w:gridCol w:w="1118"/>
        <w:gridCol w:w="702"/>
        <w:gridCol w:w="1223"/>
        <w:gridCol w:w="703"/>
        <w:gridCol w:w="707"/>
        <w:gridCol w:w="867"/>
        <w:gridCol w:w="868"/>
        <w:gridCol w:w="703"/>
        <w:gridCol w:w="1032"/>
      </w:tblGrid>
      <w:tr w14:paraId="59134C67">
        <w:tblPrEx>
          <w:tblCellMar>
            <w:top w:w="0" w:type="dxa"/>
            <w:left w:w="108" w:type="dxa"/>
            <w:bottom w:w="0" w:type="dxa"/>
            <w:right w:w="108" w:type="dxa"/>
          </w:tblCellMar>
        </w:tblPrEx>
        <w:trPr>
          <w:trHeight w:val="652" w:hRule="atLeast"/>
          <w:jc w:val="center"/>
        </w:trPr>
        <w:tc>
          <w:tcPr>
            <w:tcW w:w="1133" w:type="dxa"/>
            <w:vMerge w:val="restart"/>
            <w:tcBorders>
              <w:top w:val="single" w:color="auto" w:sz="4" w:space="0"/>
              <w:bottom w:val="single" w:color="auto" w:sz="4" w:space="0"/>
            </w:tcBorders>
            <w:noWrap w:val="0"/>
            <w:vAlign w:val="center"/>
          </w:tcPr>
          <w:p w14:paraId="18F9D42E">
            <w:pPr>
              <w:widowControl/>
              <w:spacing w:line="40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年龄组  </w:t>
            </w:r>
            <w:r>
              <w:rPr>
                <w:rFonts w:hint="eastAsia" w:ascii="宋体" w:hAnsi="宋体" w:cs="宋体"/>
                <w:color w:val="000000" w:themeColor="text1"/>
                <w:kern w:val="0"/>
                <w:sz w:val="18"/>
                <w:szCs w:val="18"/>
                <w:lang w:val="en-US" w:eastAsia="zh-CN"/>
                <w14:textFill>
                  <w14:solidFill>
                    <w14:schemeClr w14:val="tx1"/>
                  </w14:solidFill>
                </w14:textFill>
              </w:rPr>
              <w:t xml:space="preserve"> </w:t>
            </w:r>
          </w:p>
        </w:tc>
        <w:tc>
          <w:tcPr>
            <w:tcW w:w="813" w:type="dxa"/>
            <w:vMerge w:val="restart"/>
            <w:tcBorders>
              <w:top w:val="single" w:color="auto" w:sz="4" w:space="0"/>
              <w:bottom w:val="single" w:color="auto" w:sz="4" w:space="0"/>
            </w:tcBorders>
            <w:noWrap w:val="0"/>
            <w:vAlign w:val="center"/>
          </w:tcPr>
          <w:p w14:paraId="3C3FEC8F">
            <w:pPr>
              <w:widowControl/>
              <w:spacing w:line="40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人口数</w:t>
            </w:r>
          </w:p>
        </w:tc>
        <w:tc>
          <w:tcPr>
            <w:tcW w:w="1764" w:type="dxa"/>
            <w:gridSpan w:val="2"/>
            <w:tcBorders>
              <w:top w:val="single" w:color="auto" w:sz="4" w:space="0"/>
              <w:bottom w:val="single" w:color="auto" w:sz="4" w:space="0"/>
            </w:tcBorders>
            <w:noWrap w:val="0"/>
            <w:vAlign w:val="center"/>
          </w:tcPr>
          <w:p w14:paraId="3E86880D">
            <w:pPr>
              <w:widowControl/>
              <w:spacing w:line="40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急性心肌梗死</w:t>
            </w:r>
          </w:p>
        </w:tc>
        <w:tc>
          <w:tcPr>
            <w:tcW w:w="1925" w:type="dxa"/>
            <w:gridSpan w:val="2"/>
            <w:tcBorders>
              <w:top w:val="single" w:color="auto" w:sz="4" w:space="0"/>
              <w:bottom w:val="single" w:color="auto" w:sz="4" w:space="0"/>
            </w:tcBorders>
            <w:noWrap w:val="0"/>
            <w:vAlign w:val="center"/>
          </w:tcPr>
          <w:p w14:paraId="1C1C25F5">
            <w:pPr>
              <w:widowControl/>
              <w:spacing w:line="40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脑卒中</w:t>
            </w:r>
          </w:p>
        </w:tc>
        <w:tc>
          <w:tcPr>
            <w:tcW w:w="1410" w:type="dxa"/>
            <w:gridSpan w:val="2"/>
            <w:tcBorders>
              <w:top w:val="single" w:color="auto" w:sz="4" w:space="0"/>
              <w:bottom w:val="single" w:color="auto" w:sz="4" w:space="0"/>
            </w:tcBorders>
            <w:noWrap w:val="0"/>
            <w:vAlign w:val="center"/>
          </w:tcPr>
          <w:p w14:paraId="6518DB08">
            <w:pPr>
              <w:widowControl/>
              <w:spacing w:line="40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心源性猝死</w:t>
            </w:r>
          </w:p>
        </w:tc>
        <w:tc>
          <w:tcPr>
            <w:tcW w:w="1735" w:type="dxa"/>
            <w:gridSpan w:val="2"/>
            <w:tcBorders>
              <w:top w:val="single" w:color="auto" w:sz="4" w:space="0"/>
              <w:bottom w:val="single" w:color="auto" w:sz="4" w:space="0"/>
            </w:tcBorders>
            <w:noWrap w:val="0"/>
            <w:vAlign w:val="center"/>
          </w:tcPr>
          <w:p w14:paraId="4C521BCD">
            <w:pPr>
              <w:widowControl/>
              <w:spacing w:line="400" w:lineRule="exact"/>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eastAsia="宋体" w:cs="宋体"/>
                <w:color w:val="000000" w:themeColor="text1"/>
                <w:kern w:val="0"/>
                <w:sz w:val="18"/>
                <w:szCs w:val="18"/>
                <w:lang w:eastAsia="zh-CN"/>
                <w14:textFill>
                  <w14:solidFill>
                    <w14:schemeClr w14:val="tx1"/>
                  </w14:solidFill>
                </w14:textFill>
              </w:rPr>
              <w:t>心绞痛</w:t>
            </w:r>
          </w:p>
        </w:tc>
        <w:tc>
          <w:tcPr>
            <w:tcW w:w="1735" w:type="dxa"/>
            <w:gridSpan w:val="2"/>
            <w:tcBorders>
              <w:top w:val="single" w:color="auto" w:sz="4" w:space="0"/>
              <w:bottom w:val="single" w:color="auto" w:sz="4" w:space="0"/>
            </w:tcBorders>
            <w:noWrap w:val="0"/>
            <w:vAlign w:val="center"/>
          </w:tcPr>
          <w:p w14:paraId="70C7963F">
            <w:pPr>
              <w:widowControl/>
              <w:spacing w:line="40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合计</w:t>
            </w:r>
          </w:p>
        </w:tc>
      </w:tr>
      <w:tr w14:paraId="3C7368B0">
        <w:tblPrEx>
          <w:tblCellMar>
            <w:top w:w="0" w:type="dxa"/>
            <w:left w:w="108" w:type="dxa"/>
            <w:bottom w:w="0" w:type="dxa"/>
            <w:right w:w="108" w:type="dxa"/>
          </w:tblCellMar>
        </w:tblPrEx>
        <w:trPr>
          <w:trHeight w:val="739" w:hRule="atLeast"/>
          <w:jc w:val="center"/>
        </w:trPr>
        <w:tc>
          <w:tcPr>
            <w:tcW w:w="1133" w:type="dxa"/>
            <w:vMerge w:val="continue"/>
            <w:tcBorders>
              <w:top w:val="single" w:color="auto" w:sz="4" w:space="0"/>
              <w:bottom w:val="single" w:color="auto" w:sz="4" w:space="0"/>
            </w:tcBorders>
            <w:noWrap w:val="0"/>
            <w:vAlign w:val="center"/>
          </w:tcPr>
          <w:p w14:paraId="3F4804D0">
            <w:pPr>
              <w:spacing w:line="400" w:lineRule="exact"/>
              <w:jc w:val="center"/>
              <w:rPr>
                <w:rFonts w:hint="eastAsia" w:ascii="宋体" w:hAnsi="宋体" w:eastAsia="宋体" w:cs="宋体"/>
                <w:color w:val="000000" w:themeColor="text1"/>
                <w:sz w:val="18"/>
                <w:szCs w:val="18"/>
                <w14:textFill>
                  <w14:solidFill>
                    <w14:schemeClr w14:val="tx1"/>
                  </w14:solidFill>
                </w14:textFill>
              </w:rPr>
            </w:pPr>
          </w:p>
        </w:tc>
        <w:tc>
          <w:tcPr>
            <w:tcW w:w="813" w:type="dxa"/>
            <w:vMerge w:val="continue"/>
            <w:tcBorders>
              <w:top w:val="single" w:color="auto" w:sz="4" w:space="0"/>
              <w:bottom w:val="single" w:color="auto" w:sz="4" w:space="0"/>
            </w:tcBorders>
            <w:noWrap w:val="0"/>
            <w:vAlign w:val="center"/>
          </w:tcPr>
          <w:p w14:paraId="1979185C">
            <w:pPr>
              <w:spacing w:line="400" w:lineRule="exact"/>
              <w:jc w:val="center"/>
              <w:rPr>
                <w:rFonts w:hint="eastAsia" w:ascii="宋体" w:hAnsi="宋体" w:eastAsia="宋体" w:cs="宋体"/>
                <w:color w:val="000000" w:themeColor="text1"/>
                <w:sz w:val="18"/>
                <w:szCs w:val="18"/>
                <w14:textFill>
                  <w14:solidFill>
                    <w14:schemeClr w14:val="tx1"/>
                  </w14:solidFill>
                </w14:textFill>
              </w:rPr>
            </w:pPr>
          </w:p>
        </w:tc>
        <w:tc>
          <w:tcPr>
            <w:tcW w:w="646" w:type="dxa"/>
            <w:tcBorders>
              <w:top w:val="single" w:color="auto" w:sz="4" w:space="0"/>
            </w:tcBorders>
            <w:noWrap w:val="0"/>
            <w:vAlign w:val="center"/>
          </w:tcPr>
          <w:p w14:paraId="7BE2B1A2">
            <w:pPr>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发病</w:t>
            </w:r>
          </w:p>
          <w:p w14:paraId="2F72A717">
            <w:pPr>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例数</w:t>
            </w:r>
          </w:p>
        </w:tc>
        <w:tc>
          <w:tcPr>
            <w:tcW w:w="1118" w:type="dxa"/>
            <w:tcBorders>
              <w:top w:val="single" w:color="auto" w:sz="4" w:space="0"/>
            </w:tcBorders>
            <w:noWrap w:val="0"/>
            <w:vAlign w:val="center"/>
          </w:tcPr>
          <w:p w14:paraId="79381579">
            <w:pPr>
              <w:widowControl/>
              <w:spacing w:line="240" w:lineRule="auto"/>
              <w:jc w:val="center"/>
              <w:rPr>
                <w:rFonts w:hint="eastAsia" w:ascii="宋体" w:hAnsi="宋体" w:eastAsia="宋体" w:cs="宋体"/>
                <w:color w:val="000000" w:themeColor="text1"/>
                <w:spacing w:val="-20"/>
                <w:kern w:val="0"/>
                <w:sz w:val="18"/>
                <w:szCs w:val="18"/>
                <w14:textFill>
                  <w14:solidFill>
                    <w14:schemeClr w14:val="tx1"/>
                  </w14:solidFill>
                </w14:textFill>
              </w:rPr>
            </w:pPr>
            <w:r>
              <w:rPr>
                <w:rFonts w:hint="eastAsia" w:ascii="宋体" w:hAnsi="宋体" w:eastAsia="宋体" w:cs="宋体"/>
                <w:color w:val="000000" w:themeColor="text1"/>
                <w:spacing w:val="-20"/>
                <w:kern w:val="0"/>
                <w:sz w:val="18"/>
                <w:szCs w:val="18"/>
                <w14:textFill>
                  <w14:solidFill>
                    <w14:schemeClr w14:val="tx1"/>
                  </w14:solidFill>
                </w14:textFill>
              </w:rPr>
              <w:t>发病率</w:t>
            </w:r>
          </w:p>
          <w:p w14:paraId="7437680F">
            <w:pPr>
              <w:widowControl/>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20"/>
                <w:kern w:val="0"/>
                <w:sz w:val="18"/>
                <w:szCs w:val="18"/>
                <w14:textFill>
                  <w14:solidFill>
                    <w14:schemeClr w14:val="tx1"/>
                  </w14:solidFill>
                </w14:textFill>
              </w:rPr>
              <w:t>1/10万</w:t>
            </w:r>
          </w:p>
        </w:tc>
        <w:tc>
          <w:tcPr>
            <w:tcW w:w="702" w:type="dxa"/>
            <w:tcBorders>
              <w:top w:val="single" w:color="auto" w:sz="4" w:space="0"/>
            </w:tcBorders>
            <w:noWrap w:val="0"/>
            <w:vAlign w:val="center"/>
          </w:tcPr>
          <w:p w14:paraId="23790DD2">
            <w:pPr>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发病</w:t>
            </w:r>
          </w:p>
          <w:p w14:paraId="50A909D7">
            <w:pPr>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例数</w:t>
            </w:r>
          </w:p>
        </w:tc>
        <w:tc>
          <w:tcPr>
            <w:tcW w:w="1223" w:type="dxa"/>
            <w:tcBorders>
              <w:top w:val="single" w:color="auto" w:sz="4" w:space="0"/>
            </w:tcBorders>
            <w:noWrap w:val="0"/>
            <w:vAlign w:val="center"/>
          </w:tcPr>
          <w:p w14:paraId="5F37F0BC">
            <w:pPr>
              <w:widowControl/>
              <w:spacing w:line="240" w:lineRule="auto"/>
              <w:jc w:val="center"/>
              <w:rPr>
                <w:rFonts w:hint="eastAsia" w:ascii="宋体" w:hAnsi="宋体" w:eastAsia="宋体" w:cs="宋体"/>
                <w:color w:val="000000" w:themeColor="text1"/>
                <w:spacing w:val="-20"/>
                <w:kern w:val="0"/>
                <w:sz w:val="18"/>
                <w:szCs w:val="18"/>
                <w14:textFill>
                  <w14:solidFill>
                    <w14:schemeClr w14:val="tx1"/>
                  </w14:solidFill>
                </w14:textFill>
              </w:rPr>
            </w:pPr>
            <w:r>
              <w:rPr>
                <w:rFonts w:hint="eastAsia" w:ascii="宋体" w:hAnsi="宋体" w:eastAsia="宋体" w:cs="宋体"/>
                <w:color w:val="000000" w:themeColor="text1"/>
                <w:spacing w:val="-20"/>
                <w:kern w:val="0"/>
                <w:sz w:val="18"/>
                <w:szCs w:val="18"/>
                <w14:textFill>
                  <w14:solidFill>
                    <w14:schemeClr w14:val="tx1"/>
                  </w14:solidFill>
                </w14:textFill>
              </w:rPr>
              <w:t>发病率</w:t>
            </w:r>
          </w:p>
          <w:p w14:paraId="4248CFDB">
            <w:pPr>
              <w:widowControl/>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20"/>
                <w:kern w:val="0"/>
                <w:sz w:val="18"/>
                <w:szCs w:val="18"/>
                <w14:textFill>
                  <w14:solidFill>
                    <w14:schemeClr w14:val="tx1"/>
                  </w14:solidFill>
                </w14:textFill>
              </w:rPr>
              <w:t>1/10万</w:t>
            </w:r>
          </w:p>
        </w:tc>
        <w:tc>
          <w:tcPr>
            <w:tcW w:w="703" w:type="dxa"/>
            <w:tcBorders>
              <w:top w:val="single" w:color="auto" w:sz="4" w:space="0"/>
            </w:tcBorders>
            <w:noWrap w:val="0"/>
            <w:vAlign w:val="center"/>
          </w:tcPr>
          <w:p w14:paraId="7A6A0C47">
            <w:pPr>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发病</w:t>
            </w:r>
          </w:p>
          <w:p w14:paraId="0A86D5F9">
            <w:pPr>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例数</w:t>
            </w:r>
          </w:p>
        </w:tc>
        <w:tc>
          <w:tcPr>
            <w:tcW w:w="707" w:type="dxa"/>
            <w:tcBorders>
              <w:top w:val="single" w:color="auto" w:sz="4" w:space="0"/>
            </w:tcBorders>
            <w:noWrap w:val="0"/>
            <w:vAlign w:val="center"/>
          </w:tcPr>
          <w:p w14:paraId="271364CA">
            <w:pPr>
              <w:widowControl/>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20"/>
                <w:kern w:val="0"/>
                <w:sz w:val="18"/>
                <w:szCs w:val="18"/>
                <w14:textFill>
                  <w14:solidFill>
                    <w14:schemeClr w14:val="tx1"/>
                  </w14:solidFill>
                </w14:textFill>
              </w:rPr>
              <w:t>发病率1/10万</w:t>
            </w:r>
          </w:p>
        </w:tc>
        <w:tc>
          <w:tcPr>
            <w:tcW w:w="867" w:type="dxa"/>
            <w:tcBorders>
              <w:top w:val="single" w:color="auto" w:sz="4" w:space="0"/>
            </w:tcBorders>
            <w:noWrap w:val="0"/>
            <w:vAlign w:val="center"/>
          </w:tcPr>
          <w:p w14:paraId="605D73A7">
            <w:pPr>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发病</w:t>
            </w:r>
          </w:p>
          <w:p w14:paraId="3E2BEBD0">
            <w:pPr>
              <w:spacing w:line="240" w:lineRule="auto"/>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例数</w:t>
            </w:r>
          </w:p>
        </w:tc>
        <w:tc>
          <w:tcPr>
            <w:tcW w:w="868" w:type="dxa"/>
            <w:tcBorders>
              <w:top w:val="single" w:color="auto" w:sz="4" w:space="0"/>
            </w:tcBorders>
            <w:noWrap w:val="0"/>
            <w:vAlign w:val="center"/>
          </w:tcPr>
          <w:p w14:paraId="32810E71">
            <w:pPr>
              <w:widowControl/>
              <w:spacing w:line="240" w:lineRule="auto"/>
              <w:jc w:val="center"/>
              <w:rPr>
                <w:rFonts w:hint="eastAsia" w:ascii="宋体" w:hAnsi="宋体" w:eastAsia="宋体" w:cs="宋体"/>
                <w:color w:val="000000" w:themeColor="text1"/>
                <w:spacing w:val="-20"/>
                <w:kern w:val="0"/>
                <w:sz w:val="18"/>
                <w:szCs w:val="18"/>
                <w14:textFill>
                  <w14:solidFill>
                    <w14:schemeClr w14:val="tx1"/>
                  </w14:solidFill>
                </w14:textFill>
              </w:rPr>
            </w:pPr>
            <w:r>
              <w:rPr>
                <w:rFonts w:hint="eastAsia" w:ascii="宋体" w:hAnsi="宋体" w:eastAsia="宋体" w:cs="宋体"/>
                <w:color w:val="000000" w:themeColor="text1"/>
                <w:spacing w:val="-20"/>
                <w:kern w:val="0"/>
                <w:sz w:val="18"/>
                <w:szCs w:val="18"/>
                <w14:textFill>
                  <w14:solidFill>
                    <w14:schemeClr w14:val="tx1"/>
                  </w14:solidFill>
                </w14:textFill>
              </w:rPr>
              <w:t>发病率</w:t>
            </w:r>
          </w:p>
          <w:p w14:paraId="36C66602">
            <w:pPr>
              <w:spacing w:line="240" w:lineRule="auto"/>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pacing w:val="-20"/>
                <w:kern w:val="0"/>
                <w:sz w:val="18"/>
                <w:szCs w:val="18"/>
                <w14:textFill>
                  <w14:solidFill>
                    <w14:schemeClr w14:val="tx1"/>
                  </w14:solidFill>
                </w14:textFill>
              </w:rPr>
              <w:t>1/10万</w:t>
            </w:r>
          </w:p>
        </w:tc>
        <w:tc>
          <w:tcPr>
            <w:tcW w:w="703" w:type="dxa"/>
            <w:tcBorders>
              <w:top w:val="single" w:color="auto" w:sz="4" w:space="0"/>
            </w:tcBorders>
            <w:noWrap w:val="0"/>
            <w:vAlign w:val="center"/>
          </w:tcPr>
          <w:p w14:paraId="4C2ADF8C">
            <w:pPr>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发病</w:t>
            </w:r>
          </w:p>
          <w:p w14:paraId="264DCE97">
            <w:pPr>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例数</w:t>
            </w:r>
          </w:p>
        </w:tc>
        <w:tc>
          <w:tcPr>
            <w:tcW w:w="1032" w:type="dxa"/>
            <w:noWrap w:val="0"/>
            <w:vAlign w:val="center"/>
          </w:tcPr>
          <w:p w14:paraId="658D1A5D">
            <w:pPr>
              <w:widowControl/>
              <w:spacing w:line="240" w:lineRule="auto"/>
              <w:jc w:val="center"/>
              <w:rPr>
                <w:rFonts w:hint="eastAsia" w:ascii="宋体" w:hAnsi="宋体" w:eastAsia="宋体" w:cs="宋体"/>
                <w:color w:val="000000" w:themeColor="text1"/>
                <w:spacing w:val="-20"/>
                <w:kern w:val="0"/>
                <w:sz w:val="18"/>
                <w:szCs w:val="18"/>
                <w14:textFill>
                  <w14:solidFill>
                    <w14:schemeClr w14:val="tx1"/>
                  </w14:solidFill>
                </w14:textFill>
              </w:rPr>
            </w:pPr>
            <w:r>
              <w:rPr>
                <w:rFonts w:hint="eastAsia" w:ascii="宋体" w:hAnsi="宋体" w:eastAsia="宋体" w:cs="宋体"/>
                <w:color w:val="000000" w:themeColor="text1"/>
                <w:spacing w:val="-20"/>
                <w:kern w:val="0"/>
                <w:sz w:val="18"/>
                <w:szCs w:val="18"/>
                <w14:textFill>
                  <w14:solidFill>
                    <w14:schemeClr w14:val="tx1"/>
                  </w14:solidFill>
                </w14:textFill>
              </w:rPr>
              <w:t>发病率</w:t>
            </w:r>
          </w:p>
          <w:p w14:paraId="12153997">
            <w:pPr>
              <w:widowControl/>
              <w:spacing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20"/>
                <w:kern w:val="0"/>
                <w:sz w:val="18"/>
                <w:szCs w:val="18"/>
                <w14:textFill>
                  <w14:solidFill>
                    <w14:schemeClr w14:val="tx1"/>
                  </w14:solidFill>
                </w14:textFill>
              </w:rPr>
              <w:t>1/10万</w:t>
            </w:r>
          </w:p>
        </w:tc>
      </w:tr>
      <w:tr w14:paraId="353894F0">
        <w:tblPrEx>
          <w:tblCellMar>
            <w:top w:w="0" w:type="dxa"/>
            <w:left w:w="108" w:type="dxa"/>
            <w:bottom w:w="0" w:type="dxa"/>
            <w:right w:w="108" w:type="dxa"/>
          </w:tblCellMar>
        </w:tblPrEx>
        <w:trPr>
          <w:trHeight w:val="406" w:hRule="atLeast"/>
          <w:jc w:val="center"/>
        </w:trPr>
        <w:tc>
          <w:tcPr>
            <w:tcW w:w="1133" w:type="dxa"/>
            <w:tcBorders>
              <w:top w:val="single" w:color="auto" w:sz="4" w:space="0"/>
            </w:tcBorders>
            <w:noWrap w:val="0"/>
            <w:vAlign w:val="center"/>
          </w:tcPr>
          <w:p w14:paraId="26039055">
            <w:pPr>
              <w:widowControl/>
              <w:spacing w:line="40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0-</w:t>
            </w:r>
          </w:p>
        </w:tc>
        <w:tc>
          <w:tcPr>
            <w:tcW w:w="813" w:type="dxa"/>
            <w:tcBorders>
              <w:top w:val="single" w:color="auto" w:sz="4" w:space="0"/>
            </w:tcBorders>
            <w:noWrap w:val="0"/>
            <w:vAlign w:val="center"/>
          </w:tcPr>
          <w:p w14:paraId="5FDE96BE">
            <w:pPr>
              <w:widowControl/>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7152</w:t>
            </w:r>
          </w:p>
        </w:tc>
        <w:tc>
          <w:tcPr>
            <w:tcW w:w="646" w:type="dxa"/>
            <w:tcBorders>
              <w:top w:val="single" w:color="auto" w:sz="4" w:space="0"/>
            </w:tcBorders>
            <w:noWrap w:val="0"/>
            <w:vAlign w:val="center"/>
          </w:tcPr>
          <w:p w14:paraId="0388CF0C">
            <w:pPr>
              <w:jc w:val="left"/>
              <w:rPr>
                <w:rFonts w:hint="eastAsia" w:ascii="宋体" w:hAnsi="宋体" w:eastAsia="宋体" w:cs="宋体"/>
                <w:color w:val="000000" w:themeColor="text1"/>
                <w:sz w:val="18"/>
                <w:szCs w:val="18"/>
                <w14:textFill>
                  <w14:solidFill>
                    <w14:schemeClr w14:val="tx1"/>
                  </w14:solidFill>
                </w14:textFill>
              </w:rPr>
            </w:pPr>
          </w:p>
        </w:tc>
        <w:tc>
          <w:tcPr>
            <w:tcW w:w="1118" w:type="dxa"/>
            <w:tcBorders>
              <w:top w:val="single" w:color="auto" w:sz="4" w:space="0"/>
            </w:tcBorders>
            <w:noWrap w:val="0"/>
            <w:vAlign w:val="center"/>
          </w:tcPr>
          <w:p w14:paraId="15D3F0AF">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p>
        </w:tc>
        <w:tc>
          <w:tcPr>
            <w:tcW w:w="702" w:type="dxa"/>
            <w:tcBorders>
              <w:top w:val="single" w:color="auto" w:sz="4" w:space="0"/>
            </w:tcBorders>
            <w:noWrap w:val="0"/>
            <w:vAlign w:val="center"/>
          </w:tcPr>
          <w:p w14:paraId="046C90D0">
            <w:pPr>
              <w:jc w:val="center"/>
              <w:rPr>
                <w:rFonts w:hint="eastAsia" w:ascii="宋体" w:hAnsi="宋体" w:eastAsia="宋体" w:cs="宋体"/>
                <w:color w:val="000000" w:themeColor="text1"/>
                <w:sz w:val="18"/>
                <w:szCs w:val="18"/>
                <w14:textFill>
                  <w14:solidFill>
                    <w14:schemeClr w14:val="tx1"/>
                  </w14:solidFill>
                </w14:textFill>
              </w:rPr>
            </w:pPr>
          </w:p>
        </w:tc>
        <w:tc>
          <w:tcPr>
            <w:tcW w:w="1223" w:type="dxa"/>
            <w:tcBorders>
              <w:top w:val="single" w:color="auto" w:sz="4" w:space="0"/>
            </w:tcBorders>
            <w:noWrap w:val="0"/>
            <w:vAlign w:val="center"/>
          </w:tcPr>
          <w:p w14:paraId="0643B15A">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p>
        </w:tc>
        <w:tc>
          <w:tcPr>
            <w:tcW w:w="703" w:type="dxa"/>
            <w:tcBorders>
              <w:top w:val="single" w:color="auto" w:sz="4" w:space="0"/>
            </w:tcBorders>
            <w:noWrap w:val="0"/>
            <w:vAlign w:val="center"/>
          </w:tcPr>
          <w:p w14:paraId="6D3DBA11">
            <w:pPr>
              <w:jc w:val="center"/>
              <w:rPr>
                <w:rFonts w:hint="eastAsia" w:ascii="宋体" w:hAnsi="宋体" w:eastAsia="宋体" w:cs="宋体"/>
                <w:color w:val="000000" w:themeColor="text1"/>
                <w:sz w:val="18"/>
                <w:szCs w:val="18"/>
                <w14:textFill>
                  <w14:solidFill>
                    <w14:schemeClr w14:val="tx1"/>
                  </w14:solidFill>
                </w14:textFill>
              </w:rPr>
            </w:pPr>
          </w:p>
        </w:tc>
        <w:tc>
          <w:tcPr>
            <w:tcW w:w="707" w:type="dxa"/>
            <w:tcBorders>
              <w:top w:val="single" w:color="auto" w:sz="4" w:space="0"/>
            </w:tcBorders>
            <w:noWrap w:val="0"/>
            <w:vAlign w:val="center"/>
          </w:tcPr>
          <w:p w14:paraId="258E8890">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p>
        </w:tc>
        <w:tc>
          <w:tcPr>
            <w:tcW w:w="867" w:type="dxa"/>
            <w:tcBorders>
              <w:top w:val="single" w:color="auto" w:sz="4" w:space="0"/>
            </w:tcBorders>
            <w:noWrap w:val="0"/>
            <w:vAlign w:val="center"/>
          </w:tcPr>
          <w:p w14:paraId="091D2CBF">
            <w:pPr>
              <w:jc w:val="center"/>
              <w:rPr>
                <w:rFonts w:hint="eastAsia" w:ascii="宋体" w:hAnsi="宋体" w:eastAsia="宋体" w:cs="宋体"/>
                <w:color w:val="000000" w:themeColor="text1"/>
                <w:sz w:val="18"/>
                <w:szCs w:val="18"/>
                <w14:textFill>
                  <w14:solidFill>
                    <w14:schemeClr w14:val="tx1"/>
                  </w14:solidFill>
                </w14:textFill>
              </w:rPr>
            </w:pPr>
          </w:p>
        </w:tc>
        <w:tc>
          <w:tcPr>
            <w:tcW w:w="868" w:type="dxa"/>
            <w:tcBorders>
              <w:top w:val="single" w:color="auto" w:sz="4" w:space="0"/>
            </w:tcBorders>
            <w:noWrap w:val="0"/>
            <w:vAlign w:val="center"/>
          </w:tcPr>
          <w:p w14:paraId="13A682B9">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p>
        </w:tc>
        <w:tc>
          <w:tcPr>
            <w:tcW w:w="703" w:type="dxa"/>
            <w:tcBorders>
              <w:top w:val="single" w:color="auto" w:sz="4" w:space="0"/>
            </w:tcBorders>
            <w:noWrap w:val="0"/>
            <w:vAlign w:val="center"/>
          </w:tcPr>
          <w:p w14:paraId="715FF9BE">
            <w:pPr>
              <w:jc w:val="center"/>
              <w:rPr>
                <w:rFonts w:hint="eastAsia" w:ascii="宋体" w:hAnsi="宋体" w:eastAsia="宋体" w:cs="宋体"/>
                <w:color w:val="000000" w:themeColor="text1"/>
                <w:sz w:val="18"/>
                <w:szCs w:val="18"/>
                <w14:textFill>
                  <w14:solidFill>
                    <w14:schemeClr w14:val="tx1"/>
                  </w14:solidFill>
                </w14:textFill>
              </w:rPr>
            </w:pPr>
          </w:p>
        </w:tc>
        <w:tc>
          <w:tcPr>
            <w:tcW w:w="1032" w:type="dxa"/>
            <w:tcBorders>
              <w:top w:val="single" w:color="auto" w:sz="4" w:space="0"/>
            </w:tcBorders>
            <w:noWrap w:val="0"/>
            <w:vAlign w:val="center"/>
          </w:tcPr>
          <w:p w14:paraId="39FA20DD">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p>
        </w:tc>
      </w:tr>
      <w:tr w14:paraId="5B39EB83">
        <w:tblPrEx>
          <w:tblCellMar>
            <w:top w:w="0" w:type="dxa"/>
            <w:left w:w="108" w:type="dxa"/>
            <w:bottom w:w="0" w:type="dxa"/>
            <w:right w:w="108" w:type="dxa"/>
          </w:tblCellMar>
        </w:tblPrEx>
        <w:trPr>
          <w:trHeight w:val="407" w:hRule="atLeast"/>
          <w:jc w:val="center"/>
        </w:trPr>
        <w:tc>
          <w:tcPr>
            <w:tcW w:w="1133" w:type="dxa"/>
            <w:noWrap w:val="0"/>
            <w:vAlign w:val="center"/>
          </w:tcPr>
          <w:p w14:paraId="28C0B3CB">
            <w:pPr>
              <w:widowControl/>
              <w:spacing w:line="40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813" w:type="dxa"/>
            <w:noWrap w:val="0"/>
            <w:vAlign w:val="center"/>
          </w:tcPr>
          <w:p w14:paraId="687117CB">
            <w:pPr>
              <w:widowControl/>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43331</w:t>
            </w:r>
          </w:p>
        </w:tc>
        <w:tc>
          <w:tcPr>
            <w:tcW w:w="646" w:type="dxa"/>
            <w:noWrap w:val="0"/>
            <w:vAlign w:val="center"/>
          </w:tcPr>
          <w:p w14:paraId="1E5A6B03">
            <w:pPr>
              <w:jc w:val="left"/>
              <w:rPr>
                <w:rFonts w:hint="eastAsia" w:ascii="宋体" w:hAnsi="宋体" w:eastAsia="宋体" w:cs="宋体"/>
                <w:color w:val="000000" w:themeColor="text1"/>
                <w:sz w:val="18"/>
                <w:szCs w:val="18"/>
                <w14:textFill>
                  <w14:solidFill>
                    <w14:schemeClr w14:val="tx1"/>
                  </w14:solidFill>
                </w14:textFill>
              </w:rPr>
            </w:pPr>
          </w:p>
        </w:tc>
        <w:tc>
          <w:tcPr>
            <w:tcW w:w="1118" w:type="dxa"/>
            <w:noWrap w:val="0"/>
            <w:vAlign w:val="center"/>
          </w:tcPr>
          <w:p w14:paraId="3D203692">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p>
        </w:tc>
        <w:tc>
          <w:tcPr>
            <w:tcW w:w="702" w:type="dxa"/>
            <w:noWrap w:val="0"/>
            <w:vAlign w:val="center"/>
          </w:tcPr>
          <w:p w14:paraId="0E40CDBE">
            <w:pPr>
              <w:jc w:val="center"/>
              <w:rPr>
                <w:rFonts w:hint="eastAsia" w:ascii="宋体" w:hAnsi="宋体" w:eastAsia="宋体" w:cs="宋体"/>
                <w:color w:val="000000" w:themeColor="text1"/>
                <w:sz w:val="18"/>
                <w:szCs w:val="18"/>
                <w14:textFill>
                  <w14:solidFill>
                    <w14:schemeClr w14:val="tx1"/>
                  </w14:solidFill>
                </w14:textFill>
              </w:rPr>
            </w:pPr>
          </w:p>
        </w:tc>
        <w:tc>
          <w:tcPr>
            <w:tcW w:w="1223" w:type="dxa"/>
            <w:noWrap w:val="0"/>
            <w:vAlign w:val="center"/>
          </w:tcPr>
          <w:p w14:paraId="592DA849">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p>
        </w:tc>
        <w:tc>
          <w:tcPr>
            <w:tcW w:w="703" w:type="dxa"/>
            <w:noWrap w:val="0"/>
            <w:vAlign w:val="center"/>
          </w:tcPr>
          <w:p w14:paraId="4C68A4AC">
            <w:pPr>
              <w:jc w:val="center"/>
              <w:rPr>
                <w:rFonts w:hint="eastAsia" w:ascii="宋体" w:hAnsi="宋体" w:eastAsia="宋体" w:cs="宋体"/>
                <w:color w:val="000000" w:themeColor="text1"/>
                <w:sz w:val="18"/>
                <w:szCs w:val="18"/>
                <w14:textFill>
                  <w14:solidFill>
                    <w14:schemeClr w14:val="tx1"/>
                  </w14:solidFill>
                </w14:textFill>
              </w:rPr>
            </w:pPr>
          </w:p>
        </w:tc>
        <w:tc>
          <w:tcPr>
            <w:tcW w:w="707" w:type="dxa"/>
            <w:noWrap w:val="0"/>
            <w:vAlign w:val="center"/>
          </w:tcPr>
          <w:p w14:paraId="4D9ED473">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p>
        </w:tc>
        <w:tc>
          <w:tcPr>
            <w:tcW w:w="867" w:type="dxa"/>
            <w:noWrap w:val="0"/>
            <w:vAlign w:val="center"/>
          </w:tcPr>
          <w:p w14:paraId="0BCFA647">
            <w:pPr>
              <w:jc w:val="center"/>
              <w:rPr>
                <w:rFonts w:hint="eastAsia" w:ascii="宋体" w:hAnsi="宋体" w:eastAsia="宋体" w:cs="宋体"/>
                <w:color w:val="000000" w:themeColor="text1"/>
                <w:sz w:val="18"/>
                <w:szCs w:val="18"/>
                <w14:textFill>
                  <w14:solidFill>
                    <w14:schemeClr w14:val="tx1"/>
                  </w14:solidFill>
                </w14:textFill>
              </w:rPr>
            </w:pPr>
          </w:p>
        </w:tc>
        <w:tc>
          <w:tcPr>
            <w:tcW w:w="868" w:type="dxa"/>
            <w:noWrap w:val="0"/>
            <w:vAlign w:val="center"/>
          </w:tcPr>
          <w:p w14:paraId="202F4E68">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p>
        </w:tc>
        <w:tc>
          <w:tcPr>
            <w:tcW w:w="703" w:type="dxa"/>
            <w:noWrap w:val="0"/>
            <w:vAlign w:val="center"/>
          </w:tcPr>
          <w:p w14:paraId="3AC61A3A">
            <w:pPr>
              <w:jc w:val="center"/>
              <w:rPr>
                <w:rFonts w:hint="eastAsia" w:ascii="宋体" w:hAnsi="宋体" w:eastAsia="宋体" w:cs="宋体"/>
                <w:color w:val="000000" w:themeColor="text1"/>
                <w:sz w:val="18"/>
                <w:szCs w:val="18"/>
                <w14:textFill>
                  <w14:solidFill>
                    <w14:schemeClr w14:val="tx1"/>
                  </w14:solidFill>
                </w14:textFill>
              </w:rPr>
            </w:pPr>
          </w:p>
        </w:tc>
        <w:tc>
          <w:tcPr>
            <w:tcW w:w="1032" w:type="dxa"/>
            <w:noWrap w:val="0"/>
            <w:vAlign w:val="center"/>
          </w:tcPr>
          <w:p w14:paraId="17AD9685">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p>
        </w:tc>
      </w:tr>
      <w:tr w14:paraId="0507C8DE">
        <w:tblPrEx>
          <w:tblCellMar>
            <w:top w:w="0" w:type="dxa"/>
            <w:left w:w="108" w:type="dxa"/>
            <w:bottom w:w="0" w:type="dxa"/>
            <w:right w:w="108" w:type="dxa"/>
          </w:tblCellMar>
        </w:tblPrEx>
        <w:trPr>
          <w:trHeight w:val="422" w:hRule="atLeast"/>
          <w:jc w:val="center"/>
        </w:trPr>
        <w:tc>
          <w:tcPr>
            <w:tcW w:w="1133" w:type="dxa"/>
            <w:noWrap w:val="0"/>
            <w:vAlign w:val="center"/>
          </w:tcPr>
          <w:p w14:paraId="3D7F4CE5">
            <w:pPr>
              <w:widowControl/>
              <w:spacing w:line="40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w:t>
            </w:r>
          </w:p>
        </w:tc>
        <w:tc>
          <w:tcPr>
            <w:tcW w:w="813" w:type="dxa"/>
            <w:noWrap w:val="0"/>
            <w:vAlign w:val="center"/>
          </w:tcPr>
          <w:p w14:paraId="7C757276">
            <w:pPr>
              <w:widowControl/>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60274</w:t>
            </w:r>
          </w:p>
        </w:tc>
        <w:tc>
          <w:tcPr>
            <w:tcW w:w="646" w:type="dxa"/>
            <w:noWrap w:val="0"/>
            <w:vAlign w:val="center"/>
          </w:tcPr>
          <w:p w14:paraId="4B010984">
            <w:pPr>
              <w:jc w:val="left"/>
              <w:rPr>
                <w:rFonts w:hint="eastAsia" w:ascii="宋体" w:hAnsi="宋体" w:eastAsia="宋体" w:cs="宋体"/>
                <w:color w:val="000000" w:themeColor="text1"/>
                <w:sz w:val="18"/>
                <w:szCs w:val="18"/>
                <w14:textFill>
                  <w14:solidFill>
                    <w14:schemeClr w14:val="tx1"/>
                  </w14:solidFill>
                </w14:textFill>
              </w:rPr>
            </w:pPr>
          </w:p>
        </w:tc>
        <w:tc>
          <w:tcPr>
            <w:tcW w:w="1118" w:type="dxa"/>
            <w:noWrap w:val="0"/>
            <w:vAlign w:val="center"/>
          </w:tcPr>
          <w:p w14:paraId="21A3768D">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p>
        </w:tc>
        <w:tc>
          <w:tcPr>
            <w:tcW w:w="702" w:type="dxa"/>
            <w:noWrap w:val="0"/>
            <w:vAlign w:val="center"/>
          </w:tcPr>
          <w:p w14:paraId="34DFECD7">
            <w:pPr>
              <w:jc w:val="center"/>
              <w:rPr>
                <w:rFonts w:hint="eastAsia" w:ascii="宋体" w:hAnsi="宋体" w:eastAsia="宋体" w:cs="宋体"/>
                <w:color w:val="000000" w:themeColor="text1"/>
                <w:sz w:val="18"/>
                <w:szCs w:val="18"/>
                <w14:textFill>
                  <w14:solidFill>
                    <w14:schemeClr w14:val="tx1"/>
                  </w14:solidFill>
                </w14:textFill>
              </w:rPr>
            </w:pPr>
          </w:p>
        </w:tc>
        <w:tc>
          <w:tcPr>
            <w:tcW w:w="1223" w:type="dxa"/>
            <w:noWrap w:val="0"/>
            <w:vAlign w:val="center"/>
          </w:tcPr>
          <w:p w14:paraId="26635FCF">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p>
        </w:tc>
        <w:tc>
          <w:tcPr>
            <w:tcW w:w="703" w:type="dxa"/>
            <w:noWrap w:val="0"/>
            <w:vAlign w:val="center"/>
          </w:tcPr>
          <w:p w14:paraId="4430574D">
            <w:pPr>
              <w:jc w:val="center"/>
              <w:rPr>
                <w:rFonts w:hint="eastAsia" w:ascii="宋体" w:hAnsi="宋体" w:eastAsia="宋体" w:cs="宋体"/>
                <w:color w:val="000000" w:themeColor="text1"/>
                <w:sz w:val="18"/>
                <w:szCs w:val="18"/>
                <w14:textFill>
                  <w14:solidFill>
                    <w14:schemeClr w14:val="tx1"/>
                  </w14:solidFill>
                </w14:textFill>
              </w:rPr>
            </w:pPr>
          </w:p>
        </w:tc>
        <w:tc>
          <w:tcPr>
            <w:tcW w:w="707" w:type="dxa"/>
            <w:noWrap w:val="0"/>
            <w:vAlign w:val="center"/>
          </w:tcPr>
          <w:p w14:paraId="1E45D1FB">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p>
        </w:tc>
        <w:tc>
          <w:tcPr>
            <w:tcW w:w="867" w:type="dxa"/>
            <w:noWrap w:val="0"/>
            <w:vAlign w:val="center"/>
          </w:tcPr>
          <w:p w14:paraId="53C74E5E">
            <w:pPr>
              <w:jc w:val="center"/>
              <w:rPr>
                <w:rFonts w:hint="eastAsia" w:ascii="宋体" w:hAnsi="宋体" w:eastAsia="宋体" w:cs="宋体"/>
                <w:color w:val="000000" w:themeColor="text1"/>
                <w:sz w:val="18"/>
                <w:szCs w:val="18"/>
                <w14:textFill>
                  <w14:solidFill>
                    <w14:schemeClr w14:val="tx1"/>
                  </w14:solidFill>
                </w14:textFill>
              </w:rPr>
            </w:pPr>
          </w:p>
        </w:tc>
        <w:tc>
          <w:tcPr>
            <w:tcW w:w="868" w:type="dxa"/>
            <w:noWrap w:val="0"/>
            <w:vAlign w:val="center"/>
          </w:tcPr>
          <w:p w14:paraId="7D12D3AD">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p>
        </w:tc>
        <w:tc>
          <w:tcPr>
            <w:tcW w:w="703" w:type="dxa"/>
            <w:noWrap w:val="0"/>
            <w:vAlign w:val="center"/>
          </w:tcPr>
          <w:p w14:paraId="26920237">
            <w:pPr>
              <w:jc w:val="center"/>
              <w:rPr>
                <w:rFonts w:hint="eastAsia" w:ascii="宋体" w:hAnsi="宋体" w:eastAsia="宋体" w:cs="宋体"/>
                <w:color w:val="000000" w:themeColor="text1"/>
                <w:sz w:val="18"/>
                <w:szCs w:val="18"/>
                <w14:textFill>
                  <w14:solidFill>
                    <w14:schemeClr w14:val="tx1"/>
                  </w14:solidFill>
                </w14:textFill>
              </w:rPr>
            </w:pPr>
          </w:p>
        </w:tc>
        <w:tc>
          <w:tcPr>
            <w:tcW w:w="1032" w:type="dxa"/>
            <w:noWrap w:val="0"/>
            <w:vAlign w:val="center"/>
          </w:tcPr>
          <w:p w14:paraId="791C2EF8">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p>
        </w:tc>
      </w:tr>
      <w:tr w14:paraId="10304278">
        <w:tblPrEx>
          <w:tblCellMar>
            <w:top w:w="0" w:type="dxa"/>
            <w:left w:w="108" w:type="dxa"/>
            <w:bottom w:w="0" w:type="dxa"/>
            <w:right w:w="108" w:type="dxa"/>
          </w:tblCellMar>
        </w:tblPrEx>
        <w:trPr>
          <w:trHeight w:val="407" w:hRule="atLeast"/>
          <w:jc w:val="center"/>
        </w:trPr>
        <w:tc>
          <w:tcPr>
            <w:tcW w:w="1133" w:type="dxa"/>
            <w:noWrap w:val="0"/>
            <w:vAlign w:val="center"/>
          </w:tcPr>
          <w:p w14:paraId="245FADBA">
            <w:pPr>
              <w:widowControl/>
              <w:spacing w:line="40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w:t>
            </w:r>
          </w:p>
        </w:tc>
        <w:tc>
          <w:tcPr>
            <w:tcW w:w="813" w:type="dxa"/>
            <w:noWrap w:val="0"/>
            <w:vAlign w:val="center"/>
          </w:tcPr>
          <w:p w14:paraId="28428DD3">
            <w:pPr>
              <w:widowControl/>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52656</w:t>
            </w:r>
          </w:p>
        </w:tc>
        <w:tc>
          <w:tcPr>
            <w:tcW w:w="646" w:type="dxa"/>
            <w:noWrap w:val="0"/>
            <w:vAlign w:val="center"/>
          </w:tcPr>
          <w:p w14:paraId="20C913BD">
            <w:pPr>
              <w:jc w:val="left"/>
              <w:rPr>
                <w:rFonts w:hint="eastAsia" w:ascii="宋体" w:hAnsi="宋体" w:eastAsia="宋体" w:cs="宋体"/>
                <w:color w:val="000000" w:themeColor="text1"/>
                <w:sz w:val="18"/>
                <w:szCs w:val="18"/>
                <w14:textFill>
                  <w14:solidFill>
                    <w14:schemeClr w14:val="tx1"/>
                  </w14:solidFill>
                </w14:textFill>
              </w:rPr>
            </w:pPr>
          </w:p>
        </w:tc>
        <w:tc>
          <w:tcPr>
            <w:tcW w:w="1118" w:type="dxa"/>
            <w:noWrap w:val="0"/>
            <w:vAlign w:val="center"/>
          </w:tcPr>
          <w:p w14:paraId="2604D386">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p>
        </w:tc>
        <w:tc>
          <w:tcPr>
            <w:tcW w:w="702" w:type="dxa"/>
            <w:noWrap w:val="0"/>
            <w:vAlign w:val="center"/>
          </w:tcPr>
          <w:p w14:paraId="57812907">
            <w:pPr>
              <w:jc w:val="center"/>
              <w:rPr>
                <w:rFonts w:hint="eastAsia" w:ascii="宋体" w:hAnsi="宋体" w:eastAsia="宋体" w:cs="宋体"/>
                <w:color w:val="000000" w:themeColor="text1"/>
                <w:sz w:val="18"/>
                <w:szCs w:val="18"/>
                <w14:textFill>
                  <w14:solidFill>
                    <w14:schemeClr w14:val="tx1"/>
                  </w14:solidFill>
                </w14:textFill>
              </w:rPr>
            </w:pPr>
          </w:p>
        </w:tc>
        <w:tc>
          <w:tcPr>
            <w:tcW w:w="1223" w:type="dxa"/>
            <w:noWrap w:val="0"/>
            <w:vAlign w:val="center"/>
          </w:tcPr>
          <w:p w14:paraId="165DC46F">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p>
        </w:tc>
        <w:tc>
          <w:tcPr>
            <w:tcW w:w="703" w:type="dxa"/>
            <w:noWrap w:val="0"/>
            <w:vAlign w:val="center"/>
          </w:tcPr>
          <w:p w14:paraId="0EA8E7A1">
            <w:pPr>
              <w:jc w:val="center"/>
              <w:rPr>
                <w:rFonts w:hint="eastAsia" w:ascii="宋体" w:hAnsi="宋体" w:eastAsia="宋体" w:cs="宋体"/>
                <w:color w:val="000000" w:themeColor="text1"/>
                <w:sz w:val="18"/>
                <w:szCs w:val="18"/>
                <w14:textFill>
                  <w14:solidFill>
                    <w14:schemeClr w14:val="tx1"/>
                  </w14:solidFill>
                </w14:textFill>
              </w:rPr>
            </w:pPr>
          </w:p>
        </w:tc>
        <w:tc>
          <w:tcPr>
            <w:tcW w:w="707" w:type="dxa"/>
            <w:noWrap w:val="0"/>
            <w:vAlign w:val="center"/>
          </w:tcPr>
          <w:p w14:paraId="099BABD7">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p>
        </w:tc>
        <w:tc>
          <w:tcPr>
            <w:tcW w:w="867" w:type="dxa"/>
            <w:noWrap w:val="0"/>
            <w:vAlign w:val="center"/>
          </w:tcPr>
          <w:p w14:paraId="63FB1D4A">
            <w:pPr>
              <w:jc w:val="center"/>
              <w:rPr>
                <w:rFonts w:hint="eastAsia" w:ascii="宋体" w:hAnsi="宋体" w:eastAsia="宋体" w:cs="宋体"/>
                <w:color w:val="000000" w:themeColor="text1"/>
                <w:sz w:val="18"/>
                <w:szCs w:val="18"/>
                <w14:textFill>
                  <w14:solidFill>
                    <w14:schemeClr w14:val="tx1"/>
                  </w14:solidFill>
                </w14:textFill>
              </w:rPr>
            </w:pPr>
          </w:p>
        </w:tc>
        <w:tc>
          <w:tcPr>
            <w:tcW w:w="868" w:type="dxa"/>
            <w:noWrap w:val="0"/>
            <w:vAlign w:val="center"/>
          </w:tcPr>
          <w:p w14:paraId="49563A8D">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p>
        </w:tc>
        <w:tc>
          <w:tcPr>
            <w:tcW w:w="703" w:type="dxa"/>
            <w:noWrap w:val="0"/>
            <w:vAlign w:val="center"/>
          </w:tcPr>
          <w:p w14:paraId="5A085AA1">
            <w:pPr>
              <w:jc w:val="center"/>
              <w:rPr>
                <w:rFonts w:hint="eastAsia" w:ascii="宋体" w:hAnsi="宋体" w:eastAsia="宋体" w:cs="宋体"/>
                <w:color w:val="000000" w:themeColor="text1"/>
                <w:sz w:val="18"/>
                <w:szCs w:val="18"/>
                <w14:textFill>
                  <w14:solidFill>
                    <w14:schemeClr w14:val="tx1"/>
                  </w14:solidFill>
                </w14:textFill>
              </w:rPr>
            </w:pPr>
          </w:p>
        </w:tc>
        <w:tc>
          <w:tcPr>
            <w:tcW w:w="1032" w:type="dxa"/>
            <w:noWrap w:val="0"/>
            <w:vAlign w:val="center"/>
          </w:tcPr>
          <w:p w14:paraId="207FA69F">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p>
        </w:tc>
      </w:tr>
      <w:tr w14:paraId="7986DD91">
        <w:tblPrEx>
          <w:tblCellMar>
            <w:top w:w="0" w:type="dxa"/>
            <w:left w:w="108" w:type="dxa"/>
            <w:bottom w:w="0" w:type="dxa"/>
            <w:right w:w="108" w:type="dxa"/>
          </w:tblCellMar>
        </w:tblPrEx>
        <w:trPr>
          <w:trHeight w:val="407" w:hRule="atLeast"/>
          <w:jc w:val="center"/>
        </w:trPr>
        <w:tc>
          <w:tcPr>
            <w:tcW w:w="1133" w:type="dxa"/>
            <w:noWrap w:val="0"/>
            <w:vAlign w:val="center"/>
          </w:tcPr>
          <w:p w14:paraId="72C7ECEE">
            <w:pPr>
              <w:widowControl/>
              <w:spacing w:line="40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15-</w:t>
            </w:r>
          </w:p>
        </w:tc>
        <w:tc>
          <w:tcPr>
            <w:tcW w:w="813" w:type="dxa"/>
            <w:noWrap w:val="0"/>
            <w:vAlign w:val="center"/>
          </w:tcPr>
          <w:p w14:paraId="62510558">
            <w:pPr>
              <w:widowControl/>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69378</w:t>
            </w:r>
          </w:p>
        </w:tc>
        <w:tc>
          <w:tcPr>
            <w:tcW w:w="646" w:type="dxa"/>
            <w:noWrap w:val="0"/>
            <w:vAlign w:val="center"/>
          </w:tcPr>
          <w:p w14:paraId="05A0B3A0">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214</w:t>
            </w:r>
          </w:p>
        </w:tc>
        <w:tc>
          <w:tcPr>
            <w:tcW w:w="1118" w:type="dxa"/>
            <w:noWrap w:val="0"/>
            <w:vAlign w:val="center"/>
          </w:tcPr>
          <w:p w14:paraId="3ED57830">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308.46 </w:t>
            </w:r>
          </w:p>
        </w:tc>
        <w:tc>
          <w:tcPr>
            <w:tcW w:w="702" w:type="dxa"/>
            <w:noWrap w:val="0"/>
            <w:vAlign w:val="center"/>
          </w:tcPr>
          <w:p w14:paraId="46BDFF88">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1466</w:t>
            </w:r>
          </w:p>
        </w:tc>
        <w:tc>
          <w:tcPr>
            <w:tcW w:w="1223" w:type="dxa"/>
            <w:noWrap w:val="0"/>
            <w:vAlign w:val="center"/>
          </w:tcPr>
          <w:p w14:paraId="15CA9D41">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2113.06 </w:t>
            </w:r>
          </w:p>
        </w:tc>
        <w:tc>
          <w:tcPr>
            <w:tcW w:w="703" w:type="dxa"/>
            <w:noWrap w:val="0"/>
            <w:vAlign w:val="center"/>
          </w:tcPr>
          <w:p w14:paraId="03AD9359">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707" w:type="dxa"/>
            <w:noWrap w:val="0"/>
            <w:vAlign w:val="center"/>
          </w:tcPr>
          <w:p w14:paraId="51392CA9">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2.88 </w:t>
            </w:r>
          </w:p>
        </w:tc>
        <w:tc>
          <w:tcPr>
            <w:tcW w:w="867" w:type="dxa"/>
            <w:noWrap w:val="0"/>
            <w:vAlign w:val="center"/>
          </w:tcPr>
          <w:p w14:paraId="0C603BBE">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69</w:t>
            </w:r>
          </w:p>
        </w:tc>
        <w:tc>
          <w:tcPr>
            <w:tcW w:w="868" w:type="dxa"/>
            <w:noWrap w:val="0"/>
            <w:vAlign w:val="center"/>
          </w:tcPr>
          <w:p w14:paraId="346882D3">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99.46 </w:t>
            </w:r>
          </w:p>
        </w:tc>
        <w:tc>
          <w:tcPr>
            <w:tcW w:w="703" w:type="dxa"/>
            <w:noWrap w:val="0"/>
            <w:vAlign w:val="center"/>
          </w:tcPr>
          <w:p w14:paraId="33BCFACA">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1750</w:t>
            </w:r>
          </w:p>
        </w:tc>
        <w:tc>
          <w:tcPr>
            <w:tcW w:w="1032" w:type="dxa"/>
            <w:noWrap w:val="0"/>
            <w:vAlign w:val="center"/>
          </w:tcPr>
          <w:p w14:paraId="0D411970">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2522.41 </w:t>
            </w:r>
          </w:p>
        </w:tc>
      </w:tr>
      <w:tr w14:paraId="7260134E">
        <w:tblPrEx>
          <w:tblCellMar>
            <w:top w:w="0" w:type="dxa"/>
            <w:left w:w="108" w:type="dxa"/>
            <w:bottom w:w="0" w:type="dxa"/>
            <w:right w:w="108" w:type="dxa"/>
          </w:tblCellMar>
        </w:tblPrEx>
        <w:trPr>
          <w:trHeight w:val="362" w:hRule="atLeast"/>
          <w:jc w:val="center"/>
        </w:trPr>
        <w:tc>
          <w:tcPr>
            <w:tcW w:w="1133" w:type="dxa"/>
            <w:noWrap w:val="0"/>
            <w:vAlign w:val="center"/>
          </w:tcPr>
          <w:p w14:paraId="739B260C">
            <w:pPr>
              <w:widowControl/>
              <w:spacing w:line="40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w:t>
            </w:r>
          </w:p>
        </w:tc>
        <w:tc>
          <w:tcPr>
            <w:tcW w:w="813" w:type="dxa"/>
            <w:noWrap w:val="0"/>
            <w:vAlign w:val="center"/>
          </w:tcPr>
          <w:p w14:paraId="2271A00E">
            <w:pPr>
              <w:widowControl/>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61194</w:t>
            </w:r>
          </w:p>
        </w:tc>
        <w:tc>
          <w:tcPr>
            <w:tcW w:w="646" w:type="dxa"/>
            <w:noWrap w:val="0"/>
            <w:vAlign w:val="center"/>
          </w:tcPr>
          <w:p w14:paraId="01564BCA">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1118" w:type="dxa"/>
            <w:noWrap w:val="0"/>
            <w:vAlign w:val="center"/>
          </w:tcPr>
          <w:p w14:paraId="1AEED393">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1.63 </w:t>
            </w:r>
          </w:p>
        </w:tc>
        <w:tc>
          <w:tcPr>
            <w:tcW w:w="702" w:type="dxa"/>
            <w:noWrap w:val="0"/>
            <w:vAlign w:val="center"/>
          </w:tcPr>
          <w:p w14:paraId="317C90FD">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1223" w:type="dxa"/>
            <w:noWrap w:val="0"/>
            <w:vAlign w:val="center"/>
          </w:tcPr>
          <w:p w14:paraId="64E4A88A">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1.63 </w:t>
            </w:r>
          </w:p>
        </w:tc>
        <w:tc>
          <w:tcPr>
            <w:tcW w:w="703" w:type="dxa"/>
            <w:noWrap w:val="0"/>
            <w:vAlign w:val="center"/>
          </w:tcPr>
          <w:p w14:paraId="5BD4F910">
            <w:pPr>
              <w:jc w:val="center"/>
              <w:rPr>
                <w:rFonts w:hint="eastAsia" w:ascii="宋体" w:hAnsi="宋体" w:eastAsia="宋体" w:cs="宋体"/>
                <w:color w:val="000000" w:themeColor="text1"/>
                <w:sz w:val="18"/>
                <w:szCs w:val="18"/>
                <w14:textFill>
                  <w14:solidFill>
                    <w14:schemeClr w14:val="tx1"/>
                  </w14:solidFill>
                </w14:textFill>
              </w:rPr>
            </w:pPr>
          </w:p>
        </w:tc>
        <w:tc>
          <w:tcPr>
            <w:tcW w:w="707" w:type="dxa"/>
            <w:noWrap w:val="0"/>
            <w:vAlign w:val="center"/>
          </w:tcPr>
          <w:p w14:paraId="2AFA8173">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p>
        </w:tc>
        <w:tc>
          <w:tcPr>
            <w:tcW w:w="867" w:type="dxa"/>
            <w:noWrap w:val="0"/>
            <w:vAlign w:val="center"/>
          </w:tcPr>
          <w:p w14:paraId="590D735B">
            <w:pPr>
              <w:jc w:val="center"/>
              <w:rPr>
                <w:rFonts w:hint="eastAsia" w:ascii="宋体" w:hAnsi="宋体" w:eastAsia="宋体" w:cs="宋体"/>
                <w:color w:val="000000" w:themeColor="text1"/>
                <w:sz w:val="18"/>
                <w:szCs w:val="18"/>
                <w14:textFill>
                  <w14:solidFill>
                    <w14:schemeClr w14:val="tx1"/>
                  </w14:solidFill>
                </w14:textFill>
              </w:rPr>
            </w:pPr>
          </w:p>
        </w:tc>
        <w:tc>
          <w:tcPr>
            <w:tcW w:w="868" w:type="dxa"/>
            <w:noWrap w:val="0"/>
            <w:vAlign w:val="center"/>
          </w:tcPr>
          <w:p w14:paraId="09740A01">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p>
        </w:tc>
        <w:tc>
          <w:tcPr>
            <w:tcW w:w="703" w:type="dxa"/>
            <w:noWrap w:val="0"/>
            <w:vAlign w:val="center"/>
          </w:tcPr>
          <w:p w14:paraId="4E174C01">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1032" w:type="dxa"/>
            <w:noWrap w:val="0"/>
            <w:vAlign w:val="center"/>
          </w:tcPr>
          <w:p w14:paraId="597E869D">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3.27 </w:t>
            </w:r>
          </w:p>
        </w:tc>
      </w:tr>
      <w:tr w14:paraId="68C93C4B">
        <w:tblPrEx>
          <w:tblCellMar>
            <w:top w:w="0" w:type="dxa"/>
            <w:left w:w="108" w:type="dxa"/>
            <w:bottom w:w="0" w:type="dxa"/>
            <w:right w:w="108" w:type="dxa"/>
          </w:tblCellMar>
        </w:tblPrEx>
        <w:trPr>
          <w:trHeight w:val="265" w:hRule="atLeast"/>
          <w:jc w:val="center"/>
        </w:trPr>
        <w:tc>
          <w:tcPr>
            <w:tcW w:w="1133" w:type="dxa"/>
            <w:noWrap w:val="0"/>
            <w:vAlign w:val="center"/>
          </w:tcPr>
          <w:p w14:paraId="51FA9524">
            <w:pPr>
              <w:widowControl/>
              <w:spacing w:line="40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25-</w:t>
            </w:r>
          </w:p>
        </w:tc>
        <w:tc>
          <w:tcPr>
            <w:tcW w:w="813" w:type="dxa"/>
            <w:noWrap w:val="0"/>
            <w:vAlign w:val="center"/>
          </w:tcPr>
          <w:p w14:paraId="60179803">
            <w:pPr>
              <w:widowControl/>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73947</w:t>
            </w:r>
          </w:p>
        </w:tc>
        <w:tc>
          <w:tcPr>
            <w:tcW w:w="646" w:type="dxa"/>
            <w:noWrap w:val="0"/>
            <w:vAlign w:val="center"/>
          </w:tcPr>
          <w:p w14:paraId="60525E95">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1118" w:type="dxa"/>
            <w:noWrap w:val="0"/>
            <w:vAlign w:val="center"/>
          </w:tcPr>
          <w:p w14:paraId="65BE126E">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4.06 </w:t>
            </w:r>
          </w:p>
        </w:tc>
        <w:tc>
          <w:tcPr>
            <w:tcW w:w="702" w:type="dxa"/>
            <w:noWrap w:val="0"/>
            <w:vAlign w:val="center"/>
          </w:tcPr>
          <w:p w14:paraId="68D265C6">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1223" w:type="dxa"/>
            <w:noWrap w:val="0"/>
            <w:vAlign w:val="center"/>
          </w:tcPr>
          <w:p w14:paraId="144B2501">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5.41 </w:t>
            </w:r>
          </w:p>
        </w:tc>
        <w:tc>
          <w:tcPr>
            <w:tcW w:w="703" w:type="dxa"/>
            <w:noWrap w:val="0"/>
            <w:vAlign w:val="center"/>
          </w:tcPr>
          <w:p w14:paraId="6306CF06">
            <w:pPr>
              <w:jc w:val="center"/>
              <w:rPr>
                <w:rFonts w:hint="eastAsia" w:ascii="宋体" w:hAnsi="宋体" w:eastAsia="宋体" w:cs="宋体"/>
                <w:color w:val="000000" w:themeColor="text1"/>
                <w:sz w:val="18"/>
                <w:szCs w:val="18"/>
                <w14:textFill>
                  <w14:solidFill>
                    <w14:schemeClr w14:val="tx1"/>
                  </w14:solidFill>
                </w14:textFill>
              </w:rPr>
            </w:pPr>
          </w:p>
        </w:tc>
        <w:tc>
          <w:tcPr>
            <w:tcW w:w="707" w:type="dxa"/>
            <w:noWrap w:val="0"/>
            <w:vAlign w:val="center"/>
          </w:tcPr>
          <w:p w14:paraId="7011865D">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p>
        </w:tc>
        <w:tc>
          <w:tcPr>
            <w:tcW w:w="867" w:type="dxa"/>
            <w:noWrap w:val="0"/>
            <w:vAlign w:val="center"/>
          </w:tcPr>
          <w:p w14:paraId="4B23C720">
            <w:pPr>
              <w:jc w:val="center"/>
              <w:rPr>
                <w:rFonts w:hint="eastAsia" w:ascii="宋体" w:hAnsi="宋体" w:eastAsia="宋体" w:cs="宋体"/>
                <w:color w:val="000000" w:themeColor="text1"/>
                <w:sz w:val="18"/>
                <w:szCs w:val="18"/>
                <w14:textFill>
                  <w14:solidFill>
                    <w14:schemeClr w14:val="tx1"/>
                  </w14:solidFill>
                </w14:textFill>
              </w:rPr>
            </w:pPr>
          </w:p>
        </w:tc>
        <w:tc>
          <w:tcPr>
            <w:tcW w:w="868" w:type="dxa"/>
            <w:noWrap w:val="0"/>
            <w:vAlign w:val="center"/>
          </w:tcPr>
          <w:p w14:paraId="2F992741">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p>
        </w:tc>
        <w:tc>
          <w:tcPr>
            <w:tcW w:w="703" w:type="dxa"/>
            <w:noWrap w:val="0"/>
            <w:vAlign w:val="center"/>
          </w:tcPr>
          <w:p w14:paraId="36036758">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w:t>
            </w:r>
          </w:p>
        </w:tc>
        <w:tc>
          <w:tcPr>
            <w:tcW w:w="1032" w:type="dxa"/>
            <w:noWrap w:val="0"/>
            <w:vAlign w:val="center"/>
          </w:tcPr>
          <w:p w14:paraId="1351DA4B">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9.47 </w:t>
            </w:r>
          </w:p>
        </w:tc>
      </w:tr>
      <w:tr w14:paraId="445F39FF">
        <w:tblPrEx>
          <w:tblCellMar>
            <w:top w:w="0" w:type="dxa"/>
            <w:left w:w="108" w:type="dxa"/>
            <w:bottom w:w="0" w:type="dxa"/>
            <w:right w:w="108" w:type="dxa"/>
          </w:tblCellMar>
        </w:tblPrEx>
        <w:trPr>
          <w:trHeight w:val="362" w:hRule="atLeast"/>
          <w:jc w:val="center"/>
        </w:trPr>
        <w:tc>
          <w:tcPr>
            <w:tcW w:w="1133" w:type="dxa"/>
            <w:noWrap w:val="0"/>
            <w:vAlign w:val="center"/>
          </w:tcPr>
          <w:p w14:paraId="2A13B198">
            <w:pPr>
              <w:widowControl/>
              <w:spacing w:line="40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w:t>
            </w:r>
          </w:p>
        </w:tc>
        <w:tc>
          <w:tcPr>
            <w:tcW w:w="813" w:type="dxa"/>
            <w:noWrap w:val="0"/>
            <w:vAlign w:val="center"/>
          </w:tcPr>
          <w:p w14:paraId="61DECA87">
            <w:pPr>
              <w:widowControl/>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94388</w:t>
            </w:r>
          </w:p>
        </w:tc>
        <w:tc>
          <w:tcPr>
            <w:tcW w:w="646" w:type="dxa"/>
            <w:noWrap w:val="0"/>
            <w:vAlign w:val="center"/>
          </w:tcPr>
          <w:p w14:paraId="4E7B6A27">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w:t>
            </w:r>
          </w:p>
        </w:tc>
        <w:tc>
          <w:tcPr>
            <w:tcW w:w="1118" w:type="dxa"/>
            <w:noWrap w:val="0"/>
            <w:vAlign w:val="center"/>
          </w:tcPr>
          <w:p w14:paraId="217F51A4">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7.42 </w:t>
            </w:r>
          </w:p>
        </w:tc>
        <w:tc>
          <w:tcPr>
            <w:tcW w:w="702" w:type="dxa"/>
            <w:noWrap w:val="0"/>
            <w:vAlign w:val="center"/>
          </w:tcPr>
          <w:p w14:paraId="416B4399">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w:t>
            </w:r>
          </w:p>
        </w:tc>
        <w:tc>
          <w:tcPr>
            <w:tcW w:w="1223" w:type="dxa"/>
            <w:noWrap w:val="0"/>
            <w:vAlign w:val="center"/>
          </w:tcPr>
          <w:p w14:paraId="76E5BDE6">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19.07 </w:t>
            </w:r>
          </w:p>
        </w:tc>
        <w:tc>
          <w:tcPr>
            <w:tcW w:w="703" w:type="dxa"/>
            <w:noWrap w:val="0"/>
            <w:vAlign w:val="center"/>
          </w:tcPr>
          <w:p w14:paraId="0C543670">
            <w:pPr>
              <w:jc w:val="center"/>
              <w:rPr>
                <w:rFonts w:hint="eastAsia" w:ascii="宋体" w:hAnsi="宋体" w:eastAsia="宋体" w:cs="宋体"/>
                <w:color w:val="000000" w:themeColor="text1"/>
                <w:sz w:val="18"/>
                <w:szCs w:val="18"/>
                <w14:textFill>
                  <w14:solidFill>
                    <w14:schemeClr w14:val="tx1"/>
                  </w14:solidFill>
                </w14:textFill>
              </w:rPr>
            </w:pPr>
          </w:p>
        </w:tc>
        <w:tc>
          <w:tcPr>
            <w:tcW w:w="707" w:type="dxa"/>
            <w:noWrap w:val="0"/>
            <w:vAlign w:val="center"/>
          </w:tcPr>
          <w:p w14:paraId="2DB62F8F">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p>
        </w:tc>
        <w:tc>
          <w:tcPr>
            <w:tcW w:w="867" w:type="dxa"/>
            <w:noWrap w:val="0"/>
            <w:vAlign w:val="center"/>
          </w:tcPr>
          <w:p w14:paraId="16B5868B">
            <w:pPr>
              <w:jc w:val="center"/>
              <w:rPr>
                <w:rFonts w:hint="eastAsia" w:ascii="宋体" w:hAnsi="宋体" w:eastAsia="宋体" w:cs="宋体"/>
                <w:color w:val="000000" w:themeColor="text1"/>
                <w:sz w:val="18"/>
                <w:szCs w:val="18"/>
                <w14:textFill>
                  <w14:solidFill>
                    <w14:schemeClr w14:val="tx1"/>
                  </w14:solidFill>
                </w14:textFill>
              </w:rPr>
            </w:pPr>
          </w:p>
        </w:tc>
        <w:tc>
          <w:tcPr>
            <w:tcW w:w="868" w:type="dxa"/>
            <w:noWrap w:val="0"/>
            <w:vAlign w:val="center"/>
          </w:tcPr>
          <w:p w14:paraId="267A2DA4">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p>
        </w:tc>
        <w:tc>
          <w:tcPr>
            <w:tcW w:w="703" w:type="dxa"/>
            <w:noWrap w:val="0"/>
            <w:vAlign w:val="center"/>
          </w:tcPr>
          <w:p w14:paraId="7E9E6595">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w:t>
            </w:r>
          </w:p>
        </w:tc>
        <w:tc>
          <w:tcPr>
            <w:tcW w:w="1032" w:type="dxa"/>
            <w:noWrap w:val="0"/>
            <w:vAlign w:val="center"/>
          </w:tcPr>
          <w:p w14:paraId="355DAA73">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26.49 </w:t>
            </w:r>
          </w:p>
        </w:tc>
      </w:tr>
      <w:tr w14:paraId="6D78B4C5">
        <w:tblPrEx>
          <w:tblCellMar>
            <w:top w:w="0" w:type="dxa"/>
            <w:left w:w="108" w:type="dxa"/>
            <w:bottom w:w="0" w:type="dxa"/>
            <w:right w:w="108" w:type="dxa"/>
          </w:tblCellMar>
        </w:tblPrEx>
        <w:trPr>
          <w:trHeight w:val="332" w:hRule="atLeast"/>
          <w:jc w:val="center"/>
        </w:trPr>
        <w:tc>
          <w:tcPr>
            <w:tcW w:w="1133" w:type="dxa"/>
            <w:noWrap w:val="0"/>
            <w:vAlign w:val="center"/>
          </w:tcPr>
          <w:p w14:paraId="3AA07E9C">
            <w:pPr>
              <w:widowControl/>
              <w:spacing w:line="40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35-</w:t>
            </w:r>
          </w:p>
        </w:tc>
        <w:tc>
          <w:tcPr>
            <w:tcW w:w="813" w:type="dxa"/>
            <w:noWrap w:val="0"/>
            <w:vAlign w:val="center"/>
          </w:tcPr>
          <w:p w14:paraId="73801F6B">
            <w:pPr>
              <w:widowControl/>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79478</w:t>
            </w:r>
          </w:p>
        </w:tc>
        <w:tc>
          <w:tcPr>
            <w:tcW w:w="646" w:type="dxa"/>
            <w:noWrap w:val="0"/>
            <w:vAlign w:val="center"/>
          </w:tcPr>
          <w:p w14:paraId="29C22BDE">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1118" w:type="dxa"/>
            <w:noWrap w:val="0"/>
            <w:vAlign w:val="center"/>
          </w:tcPr>
          <w:p w14:paraId="534C36F8">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25.16 </w:t>
            </w:r>
          </w:p>
        </w:tc>
        <w:tc>
          <w:tcPr>
            <w:tcW w:w="702" w:type="dxa"/>
            <w:noWrap w:val="0"/>
            <w:vAlign w:val="center"/>
          </w:tcPr>
          <w:p w14:paraId="6D3BEB14">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36</w:t>
            </w:r>
          </w:p>
        </w:tc>
        <w:tc>
          <w:tcPr>
            <w:tcW w:w="1223" w:type="dxa"/>
            <w:noWrap w:val="0"/>
            <w:vAlign w:val="center"/>
          </w:tcPr>
          <w:p w14:paraId="35EA8DF4">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45.30 </w:t>
            </w:r>
          </w:p>
        </w:tc>
        <w:tc>
          <w:tcPr>
            <w:tcW w:w="703" w:type="dxa"/>
            <w:noWrap w:val="0"/>
            <w:vAlign w:val="center"/>
          </w:tcPr>
          <w:p w14:paraId="0F0D1EEE">
            <w:pPr>
              <w:jc w:val="center"/>
              <w:rPr>
                <w:rFonts w:hint="eastAsia" w:ascii="宋体" w:hAnsi="宋体" w:eastAsia="宋体" w:cs="宋体"/>
                <w:color w:val="000000" w:themeColor="text1"/>
                <w:sz w:val="18"/>
                <w:szCs w:val="18"/>
                <w14:textFill>
                  <w14:solidFill>
                    <w14:schemeClr w14:val="tx1"/>
                  </w14:solidFill>
                </w14:textFill>
              </w:rPr>
            </w:pPr>
          </w:p>
        </w:tc>
        <w:tc>
          <w:tcPr>
            <w:tcW w:w="707" w:type="dxa"/>
            <w:noWrap w:val="0"/>
            <w:vAlign w:val="center"/>
          </w:tcPr>
          <w:p w14:paraId="2B82F5F6">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p>
        </w:tc>
        <w:tc>
          <w:tcPr>
            <w:tcW w:w="867" w:type="dxa"/>
            <w:noWrap w:val="0"/>
            <w:vAlign w:val="center"/>
          </w:tcPr>
          <w:p w14:paraId="0A7048FE">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868" w:type="dxa"/>
            <w:noWrap w:val="0"/>
            <w:vAlign w:val="center"/>
          </w:tcPr>
          <w:p w14:paraId="736C9C7C">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1.26 </w:t>
            </w:r>
          </w:p>
        </w:tc>
        <w:tc>
          <w:tcPr>
            <w:tcW w:w="703" w:type="dxa"/>
            <w:noWrap w:val="0"/>
            <w:vAlign w:val="center"/>
          </w:tcPr>
          <w:p w14:paraId="75BBE1DC">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57</w:t>
            </w:r>
          </w:p>
        </w:tc>
        <w:tc>
          <w:tcPr>
            <w:tcW w:w="1032" w:type="dxa"/>
            <w:noWrap w:val="0"/>
            <w:vAlign w:val="center"/>
          </w:tcPr>
          <w:p w14:paraId="1194EC2E">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71.72 </w:t>
            </w:r>
          </w:p>
        </w:tc>
      </w:tr>
      <w:tr w14:paraId="7E5CA2B7">
        <w:tblPrEx>
          <w:tblCellMar>
            <w:top w:w="0" w:type="dxa"/>
            <w:left w:w="108" w:type="dxa"/>
            <w:bottom w:w="0" w:type="dxa"/>
            <w:right w:w="108" w:type="dxa"/>
          </w:tblCellMar>
        </w:tblPrEx>
        <w:trPr>
          <w:trHeight w:val="377" w:hRule="atLeast"/>
          <w:jc w:val="center"/>
        </w:trPr>
        <w:tc>
          <w:tcPr>
            <w:tcW w:w="1133" w:type="dxa"/>
            <w:noWrap w:val="0"/>
            <w:vAlign w:val="center"/>
          </w:tcPr>
          <w:p w14:paraId="4DCFBB21">
            <w:pPr>
              <w:widowControl/>
              <w:spacing w:line="40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40-</w:t>
            </w:r>
          </w:p>
        </w:tc>
        <w:tc>
          <w:tcPr>
            <w:tcW w:w="813" w:type="dxa"/>
            <w:noWrap w:val="0"/>
            <w:vAlign w:val="center"/>
          </w:tcPr>
          <w:p w14:paraId="6E373E9F">
            <w:pPr>
              <w:widowControl/>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58609</w:t>
            </w:r>
          </w:p>
        </w:tc>
        <w:tc>
          <w:tcPr>
            <w:tcW w:w="646" w:type="dxa"/>
            <w:noWrap w:val="0"/>
            <w:vAlign w:val="center"/>
          </w:tcPr>
          <w:p w14:paraId="65D0D8E7">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w:t>
            </w:r>
          </w:p>
        </w:tc>
        <w:tc>
          <w:tcPr>
            <w:tcW w:w="1118" w:type="dxa"/>
            <w:noWrap w:val="0"/>
            <w:vAlign w:val="center"/>
          </w:tcPr>
          <w:p w14:paraId="612AAAB4">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37.54 </w:t>
            </w:r>
          </w:p>
        </w:tc>
        <w:tc>
          <w:tcPr>
            <w:tcW w:w="702" w:type="dxa"/>
            <w:noWrap w:val="0"/>
            <w:vAlign w:val="center"/>
          </w:tcPr>
          <w:p w14:paraId="514711D6">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75</w:t>
            </w:r>
          </w:p>
        </w:tc>
        <w:tc>
          <w:tcPr>
            <w:tcW w:w="1223" w:type="dxa"/>
            <w:noWrap w:val="0"/>
            <w:vAlign w:val="center"/>
          </w:tcPr>
          <w:p w14:paraId="7C9B6031">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127.97 </w:t>
            </w:r>
          </w:p>
        </w:tc>
        <w:tc>
          <w:tcPr>
            <w:tcW w:w="703" w:type="dxa"/>
            <w:noWrap w:val="0"/>
            <w:vAlign w:val="center"/>
          </w:tcPr>
          <w:p w14:paraId="4E0D149E">
            <w:pPr>
              <w:jc w:val="center"/>
              <w:rPr>
                <w:rFonts w:hint="eastAsia" w:ascii="宋体" w:hAnsi="宋体" w:eastAsia="宋体" w:cs="宋体"/>
                <w:color w:val="000000" w:themeColor="text1"/>
                <w:sz w:val="18"/>
                <w:szCs w:val="18"/>
                <w14:textFill>
                  <w14:solidFill>
                    <w14:schemeClr w14:val="tx1"/>
                  </w14:solidFill>
                </w14:textFill>
              </w:rPr>
            </w:pPr>
          </w:p>
        </w:tc>
        <w:tc>
          <w:tcPr>
            <w:tcW w:w="707" w:type="dxa"/>
            <w:noWrap w:val="0"/>
            <w:vAlign w:val="center"/>
          </w:tcPr>
          <w:p w14:paraId="5CFADF0A">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p>
        </w:tc>
        <w:tc>
          <w:tcPr>
            <w:tcW w:w="867" w:type="dxa"/>
            <w:noWrap w:val="0"/>
            <w:vAlign w:val="center"/>
          </w:tcPr>
          <w:p w14:paraId="0A20B05C">
            <w:pPr>
              <w:jc w:val="center"/>
              <w:rPr>
                <w:rFonts w:hint="eastAsia" w:ascii="宋体" w:hAnsi="宋体" w:eastAsia="宋体" w:cs="宋体"/>
                <w:color w:val="000000" w:themeColor="text1"/>
                <w:sz w:val="18"/>
                <w:szCs w:val="18"/>
                <w14:textFill>
                  <w14:solidFill>
                    <w14:schemeClr w14:val="tx1"/>
                  </w14:solidFill>
                </w14:textFill>
              </w:rPr>
            </w:pPr>
          </w:p>
        </w:tc>
        <w:tc>
          <w:tcPr>
            <w:tcW w:w="868" w:type="dxa"/>
            <w:noWrap w:val="0"/>
            <w:vAlign w:val="center"/>
          </w:tcPr>
          <w:p w14:paraId="6CAD8D84">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p>
        </w:tc>
        <w:tc>
          <w:tcPr>
            <w:tcW w:w="703" w:type="dxa"/>
            <w:noWrap w:val="0"/>
            <w:vAlign w:val="center"/>
          </w:tcPr>
          <w:p w14:paraId="4308CFE4">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97</w:t>
            </w:r>
          </w:p>
        </w:tc>
        <w:tc>
          <w:tcPr>
            <w:tcW w:w="1032" w:type="dxa"/>
            <w:noWrap w:val="0"/>
            <w:vAlign w:val="center"/>
          </w:tcPr>
          <w:p w14:paraId="24A342DB">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165.50 </w:t>
            </w:r>
          </w:p>
        </w:tc>
      </w:tr>
      <w:tr w14:paraId="25983CF4">
        <w:tblPrEx>
          <w:tblCellMar>
            <w:top w:w="0" w:type="dxa"/>
            <w:left w:w="108" w:type="dxa"/>
            <w:bottom w:w="0" w:type="dxa"/>
            <w:right w:w="108" w:type="dxa"/>
          </w:tblCellMar>
        </w:tblPrEx>
        <w:trPr>
          <w:trHeight w:val="362" w:hRule="atLeast"/>
          <w:jc w:val="center"/>
        </w:trPr>
        <w:tc>
          <w:tcPr>
            <w:tcW w:w="1133" w:type="dxa"/>
            <w:noWrap w:val="0"/>
            <w:vAlign w:val="center"/>
          </w:tcPr>
          <w:p w14:paraId="4BD930B2">
            <w:pPr>
              <w:widowControl/>
              <w:spacing w:line="40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45-</w:t>
            </w:r>
          </w:p>
        </w:tc>
        <w:tc>
          <w:tcPr>
            <w:tcW w:w="813" w:type="dxa"/>
            <w:noWrap w:val="0"/>
            <w:vAlign w:val="center"/>
          </w:tcPr>
          <w:p w14:paraId="100537D1">
            <w:pPr>
              <w:widowControl/>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66439</w:t>
            </w:r>
          </w:p>
        </w:tc>
        <w:tc>
          <w:tcPr>
            <w:tcW w:w="646" w:type="dxa"/>
            <w:noWrap w:val="0"/>
            <w:vAlign w:val="center"/>
          </w:tcPr>
          <w:p w14:paraId="154B287E">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w:t>
            </w:r>
          </w:p>
        </w:tc>
        <w:tc>
          <w:tcPr>
            <w:tcW w:w="1118" w:type="dxa"/>
            <w:noWrap w:val="0"/>
            <w:vAlign w:val="center"/>
          </w:tcPr>
          <w:p w14:paraId="626BD882">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60.21 </w:t>
            </w:r>
          </w:p>
        </w:tc>
        <w:tc>
          <w:tcPr>
            <w:tcW w:w="702" w:type="dxa"/>
            <w:noWrap w:val="0"/>
            <w:vAlign w:val="center"/>
          </w:tcPr>
          <w:p w14:paraId="6D465EFE">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90</w:t>
            </w:r>
          </w:p>
        </w:tc>
        <w:tc>
          <w:tcPr>
            <w:tcW w:w="1223" w:type="dxa"/>
            <w:noWrap w:val="0"/>
            <w:vAlign w:val="center"/>
          </w:tcPr>
          <w:p w14:paraId="1BDAA2D6">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135.46 </w:t>
            </w:r>
          </w:p>
        </w:tc>
        <w:tc>
          <w:tcPr>
            <w:tcW w:w="703" w:type="dxa"/>
            <w:noWrap w:val="0"/>
            <w:vAlign w:val="center"/>
          </w:tcPr>
          <w:p w14:paraId="46DCF9E9">
            <w:pPr>
              <w:jc w:val="center"/>
              <w:rPr>
                <w:rFonts w:hint="eastAsia" w:ascii="宋体" w:hAnsi="宋体" w:eastAsia="宋体" w:cs="宋体"/>
                <w:color w:val="000000" w:themeColor="text1"/>
                <w:sz w:val="18"/>
                <w:szCs w:val="18"/>
                <w14:textFill>
                  <w14:solidFill>
                    <w14:schemeClr w14:val="tx1"/>
                  </w14:solidFill>
                </w14:textFill>
              </w:rPr>
            </w:pPr>
          </w:p>
        </w:tc>
        <w:tc>
          <w:tcPr>
            <w:tcW w:w="707" w:type="dxa"/>
            <w:noWrap w:val="0"/>
            <w:vAlign w:val="center"/>
          </w:tcPr>
          <w:p w14:paraId="54B16FF9">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p>
        </w:tc>
        <w:tc>
          <w:tcPr>
            <w:tcW w:w="867" w:type="dxa"/>
            <w:noWrap w:val="0"/>
            <w:vAlign w:val="center"/>
          </w:tcPr>
          <w:p w14:paraId="49BE1737">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868" w:type="dxa"/>
            <w:noWrap w:val="0"/>
            <w:vAlign w:val="center"/>
          </w:tcPr>
          <w:p w14:paraId="2BD9AEA6">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6.02 </w:t>
            </w:r>
          </w:p>
        </w:tc>
        <w:tc>
          <w:tcPr>
            <w:tcW w:w="703" w:type="dxa"/>
            <w:noWrap w:val="0"/>
            <w:vAlign w:val="center"/>
          </w:tcPr>
          <w:p w14:paraId="626DF1F6">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134</w:t>
            </w:r>
          </w:p>
        </w:tc>
        <w:tc>
          <w:tcPr>
            <w:tcW w:w="1032" w:type="dxa"/>
            <w:noWrap w:val="0"/>
            <w:vAlign w:val="center"/>
          </w:tcPr>
          <w:p w14:paraId="77428880">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201.69 </w:t>
            </w:r>
          </w:p>
        </w:tc>
      </w:tr>
      <w:tr w14:paraId="505AF774">
        <w:tblPrEx>
          <w:tblCellMar>
            <w:top w:w="0" w:type="dxa"/>
            <w:left w:w="108" w:type="dxa"/>
            <w:bottom w:w="0" w:type="dxa"/>
            <w:right w:w="108" w:type="dxa"/>
          </w:tblCellMar>
        </w:tblPrEx>
        <w:trPr>
          <w:trHeight w:val="317" w:hRule="atLeast"/>
          <w:jc w:val="center"/>
        </w:trPr>
        <w:tc>
          <w:tcPr>
            <w:tcW w:w="1133" w:type="dxa"/>
            <w:noWrap w:val="0"/>
            <w:vAlign w:val="center"/>
          </w:tcPr>
          <w:p w14:paraId="70CA8784">
            <w:pPr>
              <w:widowControl/>
              <w:spacing w:line="40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w:t>
            </w:r>
          </w:p>
        </w:tc>
        <w:tc>
          <w:tcPr>
            <w:tcW w:w="813" w:type="dxa"/>
            <w:noWrap w:val="0"/>
            <w:vAlign w:val="center"/>
          </w:tcPr>
          <w:p w14:paraId="3DA9BACD">
            <w:pPr>
              <w:widowControl/>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67615</w:t>
            </w:r>
          </w:p>
        </w:tc>
        <w:tc>
          <w:tcPr>
            <w:tcW w:w="646" w:type="dxa"/>
            <w:noWrap w:val="0"/>
            <w:vAlign w:val="center"/>
          </w:tcPr>
          <w:p w14:paraId="6A95CF28">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75</w:t>
            </w:r>
          </w:p>
        </w:tc>
        <w:tc>
          <w:tcPr>
            <w:tcW w:w="1118" w:type="dxa"/>
            <w:noWrap w:val="0"/>
            <w:vAlign w:val="center"/>
          </w:tcPr>
          <w:p w14:paraId="1A0A960A">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110.92 </w:t>
            </w:r>
          </w:p>
        </w:tc>
        <w:tc>
          <w:tcPr>
            <w:tcW w:w="702" w:type="dxa"/>
            <w:noWrap w:val="0"/>
            <w:vAlign w:val="center"/>
          </w:tcPr>
          <w:p w14:paraId="495E0962">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240</w:t>
            </w:r>
          </w:p>
        </w:tc>
        <w:tc>
          <w:tcPr>
            <w:tcW w:w="1223" w:type="dxa"/>
            <w:noWrap w:val="0"/>
            <w:vAlign w:val="center"/>
          </w:tcPr>
          <w:p w14:paraId="4DF633F7">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354.95 </w:t>
            </w:r>
          </w:p>
        </w:tc>
        <w:tc>
          <w:tcPr>
            <w:tcW w:w="703" w:type="dxa"/>
            <w:noWrap w:val="0"/>
            <w:vAlign w:val="center"/>
          </w:tcPr>
          <w:p w14:paraId="19FD4F26">
            <w:pPr>
              <w:jc w:val="center"/>
              <w:rPr>
                <w:rFonts w:hint="eastAsia" w:ascii="宋体" w:hAnsi="宋体" w:eastAsia="宋体" w:cs="宋体"/>
                <w:color w:val="000000" w:themeColor="text1"/>
                <w:sz w:val="18"/>
                <w:szCs w:val="18"/>
                <w14:textFill>
                  <w14:solidFill>
                    <w14:schemeClr w14:val="tx1"/>
                  </w14:solidFill>
                </w14:textFill>
              </w:rPr>
            </w:pPr>
          </w:p>
        </w:tc>
        <w:tc>
          <w:tcPr>
            <w:tcW w:w="707" w:type="dxa"/>
            <w:noWrap w:val="0"/>
            <w:vAlign w:val="center"/>
          </w:tcPr>
          <w:p w14:paraId="32461EC8">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p>
        </w:tc>
        <w:tc>
          <w:tcPr>
            <w:tcW w:w="867" w:type="dxa"/>
            <w:noWrap w:val="0"/>
            <w:vAlign w:val="center"/>
          </w:tcPr>
          <w:p w14:paraId="2D009333">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w:t>
            </w:r>
          </w:p>
        </w:tc>
        <w:tc>
          <w:tcPr>
            <w:tcW w:w="868" w:type="dxa"/>
            <w:noWrap w:val="0"/>
            <w:vAlign w:val="center"/>
          </w:tcPr>
          <w:p w14:paraId="3165BEF1">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13.31 </w:t>
            </w:r>
          </w:p>
        </w:tc>
        <w:tc>
          <w:tcPr>
            <w:tcW w:w="703" w:type="dxa"/>
            <w:noWrap w:val="0"/>
            <w:vAlign w:val="center"/>
          </w:tcPr>
          <w:p w14:paraId="5D561FF7">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325</w:t>
            </w:r>
          </w:p>
        </w:tc>
        <w:tc>
          <w:tcPr>
            <w:tcW w:w="1032" w:type="dxa"/>
            <w:noWrap w:val="0"/>
            <w:vAlign w:val="center"/>
          </w:tcPr>
          <w:p w14:paraId="38128DCB">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480.66 </w:t>
            </w:r>
          </w:p>
        </w:tc>
      </w:tr>
      <w:tr w14:paraId="78B0F6D4">
        <w:tblPrEx>
          <w:tblCellMar>
            <w:top w:w="0" w:type="dxa"/>
            <w:left w:w="108" w:type="dxa"/>
            <w:bottom w:w="0" w:type="dxa"/>
            <w:right w:w="108" w:type="dxa"/>
          </w:tblCellMar>
        </w:tblPrEx>
        <w:trPr>
          <w:trHeight w:val="407" w:hRule="atLeast"/>
          <w:jc w:val="center"/>
        </w:trPr>
        <w:tc>
          <w:tcPr>
            <w:tcW w:w="1133" w:type="dxa"/>
            <w:noWrap w:val="0"/>
            <w:vAlign w:val="center"/>
          </w:tcPr>
          <w:p w14:paraId="71697C1B">
            <w:pPr>
              <w:widowControl/>
              <w:spacing w:line="40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55-</w:t>
            </w:r>
          </w:p>
        </w:tc>
        <w:tc>
          <w:tcPr>
            <w:tcW w:w="813" w:type="dxa"/>
            <w:noWrap w:val="0"/>
            <w:vAlign w:val="center"/>
          </w:tcPr>
          <w:p w14:paraId="7634908C">
            <w:pPr>
              <w:widowControl/>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62110</w:t>
            </w:r>
          </w:p>
        </w:tc>
        <w:tc>
          <w:tcPr>
            <w:tcW w:w="646" w:type="dxa"/>
            <w:noWrap w:val="0"/>
            <w:vAlign w:val="center"/>
          </w:tcPr>
          <w:p w14:paraId="206A4DE2">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113</w:t>
            </w:r>
          </w:p>
        </w:tc>
        <w:tc>
          <w:tcPr>
            <w:tcW w:w="1118" w:type="dxa"/>
            <w:noWrap w:val="0"/>
            <w:vAlign w:val="center"/>
          </w:tcPr>
          <w:p w14:paraId="729FD00A">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181.94 </w:t>
            </w:r>
          </w:p>
        </w:tc>
        <w:tc>
          <w:tcPr>
            <w:tcW w:w="702" w:type="dxa"/>
            <w:noWrap w:val="0"/>
            <w:vAlign w:val="center"/>
          </w:tcPr>
          <w:p w14:paraId="2D035A56">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325</w:t>
            </w:r>
          </w:p>
        </w:tc>
        <w:tc>
          <w:tcPr>
            <w:tcW w:w="1223" w:type="dxa"/>
            <w:noWrap w:val="0"/>
            <w:vAlign w:val="center"/>
          </w:tcPr>
          <w:p w14:paraId="6D7C50BD">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523.27 </w:t>
            </w:r>
          </w:p>
        </w:tc>
        <w:tc>
          <w:tcPr>
            <w:tcW w:w="703" w:type="dxa"/>
            <w:noWrap w:val="0"/>
            <w:vAlign w:val="center"/>
          </w:tcPr>
          <w:p w14:paraId="26FEDA5E">
            <w:pPr>
              <w:jc w:val="center"/>
              <w:rPr>
                <w:rFonts w:hint="eastAsia" w:ascii="宋体" w:hAnsi="宋体" w:eastAsia="宋体" w:cs="宋体"/>
                <w:color w:val="000000" w:themeColor="text1"/>
                <w:sz w:val="18"/>
                <w:szCs w:val="18"/>
                <w14:textFill>
                  <w14:solidFill>
                    <w14:schemeClr w14:val="tx1"/>
                  </w14:solidFill>
                </w14:textFill>
              </w:rPr>
            </w:pPr>
          </w:p>
        </w:tc>
        <w:tc>
          <w:tcPr>
            <w:tcW w:w="707" w:type="dxa"/>
            <w:noWrap w:val="0"/>
            <w:vAlign w:val="center"/>
          </w:tcPr>
          <w:p w14:paraId="31581210">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p>
        </w:tc>
        <w:tc>
          <w:tcPr>
            <w:tcW w:w="867" w:type="dxa"/>
            <w:noWrap w:val="0"/>
            <w:vAlign w:val="center"/>
          </w:tcPr>
          <w:p w14:paraId="54A48FC7">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w:t>
            </w:r>
          </w:p>
        </w:tc>
        <w:tc>
          <w:tcPr>
            <w:tcW w:w="868" w:type="dxa"/>
            <w:noWrap w:val="0"/>
            <w:vAlign w:val="center"/>
          </w:tcPr>
          <w:p w14:paraId="7A234220">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28.98 </w:t>
            </w:r>
          </w:p>
        </w:tc>
        <w:tc>
          <w:tcPr>
            <w:tcW w:w="703" w:type="dxa"/>
            <w:noWrap w:val="0"/>
            <w:vAlign w:val="center"/>
          </w:tcPr>
          <w:p w14:paraId="182CF3BF">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456</w:t>
            </w:r>
          </w:p>
        </w:tc>
        <w:tc>
          <w:tcPr>
            <w:tcW w:w="1032" w:type="dxa"/>
            <w:noWrap w:val="0"/>
            <w:vAlign w:val="center"/>
          </w:tcPr>
          <w:p w14:paraId="3060457D">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734.18 </w:t>
            </w:r>
          </w:p>
        </w:tc>
      </w:tr>
      <w:tr w14:paraId="72639CEC">
        <w:tblPrEx>
          <w:tblCellMar>
            <w:top w:w="0" w:type="dxa"/>
            <w:left w:w="108" w:type="dxa"/>
            <w:bottom w:w="0" w:type="dxa"/>
            <w:right w:w="108" w:type="dxa"/>
          </w:tblCellMar>
        </w:tblPrEx>
        <w:trPr>
          <w:trHeight w:val="407" w:hRule="atLeast"/>
          <w:jc w:val="center"/>
        </w:trPr>
        <w:tc>
          <w:tcPr>
            <w:tcW w:w="1133" w:type="dxa"/>
            <w:noWrap w:val="0"/>
            <w:vAlign w:val="center"/>
          </w:tcPr>
          <w:p w14:paraId="2B123FE2">
            <w:pPr>
              <w:widowControl/>
              <w:spacing w:line="40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60-</w:t>
            </w:r>
          </w:p>
        </w:tc>
        <w:tc>
          <w:tcPr>
            <w:tcW w:w="813" w:type="dxa"/>
            <w:noWrap w:val="0"/>
            <w:vAlign w:val="center"/>
          </w:tcPr>
          <w:p w14:paraId="3FF2AB01">
            <w:pPr>
              <w:widowControl/>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42195</w:t>
            </w:r>
          </w:p>
        </w:tc>
        <w:tc>
          <w:tcPr>
            <w:tcW w:w="646" w:type="dxa"/>
            <w:noWrap w:val="0"/>
            <w:vAlign w:val="center"/>
          </w:tcPr>
          <w:p w14:paraId="03130D1F">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97</w:t>
            </w:r>
          </w:p>
        </w:tc>
        <w:tc>
          <w:tcPr>
            <w:tcW w:w="1118" w:type="dxa"/>
            <w:noWrap w:val="0"/>
            <w:vAlign w:val="center"/>
          </w:tcPr>
          <w:p w14:paraId="5D50024B">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229.89 </w:t>
            </w:r>
          </w:p>
        </w:tc>
        <w:tc>
          <w:tcPr>
            <w:tcW w:w="702" w:type="dxa"/>
            <w:noWrap w:val="0"/>
            <w:vAlign w:val="center"/>
          </w:tcPr>
          <w:p w14:paraId="1AA199D5">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348</w:t>
            </w:r>
          </w:p>
        </w:tc>
        <w:tc>
          <w:tcPr>
            <w:tcW w:w="1223" w:type="dxa"/>
            <w:noWrap w:val="0"/>
            <w:vAlign w:val="center"/>
          </w:tcPr>
          <w:p w14:paraId="47EA16A6">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824.74 </w:t>
            </w:r>
          </w:p>
        </w:tc>
        <w:tc>
          <w:tcPr>
            <w:tcW w:w="703" w:type="dxa"/>
            <w:noWrap w:val="0"/>
            <w:vAlign w:val="center"/>
          </w:tcPr>
          <w:p w14:paraId="72EB3A44">
            <w:pPr>
              <w:jc w:val="center"/>
              <w:rPr>
                <w:rFonts w:hint="eastAsia" w:ascii="宋体" w:hAnsi="宋体" w:eastAsia="宋体" w:cs="宋体"/>
                <w:color w:val="000000" w:themeColor="text1"/>
                <w:sz w:val="18"/>
                <w:szCs w:val="18"/>
                <w14:textFill>
                  <w14:solidFill>
                    <w14:schemeClr w14:val="tx1"/>
                  </w14:solidFill>
                </w14:textFill>
              </w:rPr>
            </w:pPr>
          </w:p>
        </w:tc>
        <w:tc>
          <w:tcPr>
            <w:tcW w:w="707" w:type="dxa"/>
            <w:noWrap w:val="0"/>
            <w:vAlign w:val="center"/>
          </w:tcPr>
          <w:p w14:paraId="6523AB3F">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p>
        </w:tc>
        <w:tc>
          <w:tcPr>
            <w:tcW w:w="867" w:type="dxa"/>
            <w:noWrap w:val="0"/>
            <w:vAlign w:val="center"/>
          </w:tcPr>
          <w:p w14:paraId="32FF810F">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w:t>
            </w:r>
          </w:p>
        </w:tc>
        <w:tc>
          <w:tcPr>
            <w:tcW w:w="868" w:type="dxa"/>
            <w:noWrap w:val="0"/>
            <w:vAlign w:val="center"/>
          </w:tcPr>
          <w:p w14:paraId="622695D1">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40.29 </w:t>
            </w:r>
          </w:p>
        </w:tc>
        <w:tc>
          <w:tcPr>
            <w:tcW w:w="703" w:type="dxa"/>
            <w:noWrap w:val="0"/>
            <w:vAlign w:val="center"/>
          </w:tcPr>
          <w:p w14:paraId="178C25CE">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462</w:t>
            </w:r>
          </w:p>
        </w:tc>
        <w:tc>
          <w:tcPr>
            <w:tcW w:w="1032" w:type="dxa"/>
            <w:noWrap w:val="0"/>
            <w:vAlign w:val="center"/>
          </w:tcPr>
          <w:p w14:paraId="49C8523D">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1094.92 </w:t>
            </w:r>
          </w:p>
        </w:tc>
      </w:tr>
      <w:tr w14:paraId="03481E7A">
        <w:tblPrEx>
          <w:tblCellMar>
            <w:top w:w="0" w:type="dxa"/>
            <w:left w:w="108" w:type="dxa"/>
            <w:bottom w:w="0" w:type="dxa"/>
            <w:right w:w="108" w:type="dxa"/>
          </w:tblCellMar>
        </w:tblPrEx>
        <w:trPr>
          <w:trHeight w:val="355" w:hRule="atLeast"/>
          <w:jc w:val="center"/>
        </w:trPr>
        <w:tc>
          <w:tcPr>
            <w:tcW w:w="1133" w:type="dxa"/>
            <w:noWrap w:val="0"/>
            <w:vAlign w:val="center"/>
          </w:tcPr>
          <w:p w14:paraId="4548617E">
            <w:pPr>
              <w:widowControl/>
              <w:spacing w:line="40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65-</w:t>
            </w:r>
          </w:p>
        </w:tc>
        <w:tc>
          <w:tcPr>
            <w:tcW w:w="813" w:type="dxa"/>
            <w:noWrap w:val="0"/>
            <w:vAlign w:val="center"/>
          </w:tcPr>
          <w:p w14:paraId="5593FF96">
            <w:pPr>
              <w:widowControl/>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38190</w:t>
            </w:r>
          </w:p>
        </w:tc>
        <w:tc>
          <w:tcPr>
            <w:tcW w:w="646" w:type="dxa"/>
            <w:noWrap w:val="0"/>
            <w:vAlign w:val="center"/>
          </w:tcPr>
          <w:p w14:paraId="5BBF9439">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125</w:t>
            </w:r>
          </w:p>
        </w:tc>
        <w:tc>
          <w:tcPr>
            <w:tcW w:w="1118" w:type="dxa"/>
            <w:noWrap w:val="0"/>
            <w:vAlign w:val="center"/>
          </w:tcPr>
          <w:p w14:paraId="3A2EB8EA">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327.31 </w:t>
            </w:r>
          </w:p>
        </w:tc>
        <w:tc>
          <w:tcPr>
            <w:tcW w:w="702" w:type="dxa"/>
            <w:noWrap w:val="0"/>
            <w:vAlign w:val="center"/>
          </w:tcPr>
          <w:p w14:paraId="671237BB">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436</w:t>
            </w:r>
          </w:p>
        </w:tc>
        <w:tc>
          <w:tcPr>
            <w:tcW w:w="1223" w:type="dxa"/>
            <w:noWrap w:val="0"/>
            <w:vAlign w:val="center"/>
          </w:tcPr>
          <w:p w14:paraId="037C3D8F">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1141.66 </w:t>
            </w:r>
          </w:p>
        </w:tc>
        <w:tc>
          <w:tcPr>
            <w:tcW w:w="703" w:type="dxa"/>
            <w:noWrap w:val="0"/>
            <w:vAlign w:val="center"/>
          </w:tcPr>
          <w:p w14:paraId="52E9953B">
            <w:pPr>
              <w:jc w:val="center"/>
              <w:rPr>
                <w:rFonts w:hint="eastAsia" w:ascii="宋体" w:hAnsi="宋体" w:eastAsia="宋体" w:cs="宋体"/>
                <w:color w:val="000000" w:themeColor="text1"/>
                <w:sz w:val="18"/>
                <w:szCs w:val="18"/>
                <w14:textFill>
                  <w14:solidFill>
                    <w14:schemeClr w14:val="tx1"/>
                  </w14:solidFill>
                </w14:textFill>
              </w:rPr>
            </w:pPr>
          </w:p>
        </w:tc>
        <w:tc>
          <w:tcPr>
            <w:tcW w:w="707" w:type="dxa"/>
            <w:noWrap w:val="0"/>
            <w:vAlign w:val="center"/>
          </w:tcPr>
          <w:p w14:paraId="03A61BAD">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p>
        </w:tc>
        <w:tc>
          <w:tcPr>
            <w:tcW w:w="867" w:type="dxa"/>
            <w:noWrap w:val="0"/>
            <w:vAlign w:val="center"/>
          </w:tcPr>
          <w:p w14:paraId="765A005B">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w:t>
            </w:r>
          </w:p>
        </w:tc>
        <w:tc>
          <w:tcPr>
            <w:tcW w:w="868" w:type="dxa"/>
            <w:noWrap w:val="0"/>
            <w:vAlign w:val="center"/>
          </w:tcPr>
          <w:p w14:paraId="1778F12B">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68.08 </w:t>
            </w:r>
          </w:p>
        </w:tc>
        <w:tc>
          <w:tcPr>
            <w:tcW w:w="703" w:type="dxa"/>
            <w:noWrap w:val="0"/>
            <w:vAlign w:val="center"/>
          </w:tcPr>
          <w:p w14:paraId="52AD7EC6">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587</w:t>
            </w:r>
          </w:p>
        </w:tc>
        <w:tc>
          <w:tcPr>
            <w:tcW w:w="1032" w:type="dxa"/>
            <w:noWrap w:val="0"/>
            <w:vAlign w:val="center"/>
          </w:tcPr>
          <w:p w14:paraId="0E898FA4">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1537.05 </w:t>
            </w:r>
          </w:p>
        </w:tc>
      </w:tr>
      <w:tr w14:paraId="564B8A8E">
        <w:tblPrEx>
          <w:tblCellMar>
            <w:top w:w="0" w:type="dxa"/>
            <w:left w:w="108" w:type="dxa"/>
            <w:bottom w:w="0" w:type="dxa"/>
            <w:right w:w="108" w:type="dxa"/>
          </w:tblCellMar>
        </w:tblPrEx>
        <w:trPr>
          <w:trHeight w:val="347" w:hRule="atLeast"/>
          <w:jc w:val="center"/>
        </w:trPr>
        <w:tc>
          <w:tcPr>
            <w:tcW w:w="1133" w:type="dxa"/>
            <w:noWrap w:val="0"/>
            <w:vAlign w:val="center"/>
          </w:tcPr>
          <w:p w14:paraId="1E03C037">
            <w:pPr>
              <w:widowControl/>
              <w:spacing w:line="40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70-</w:t>
            </w:r>
          </w:p>
        </w:tc>
        <w:tc>
          <w:tcPr>
            <w:tcW w:w="813" w:type="dxa"/>
            <w:noWrap w:val="0"/>
            <w:vAlign w:val="center"/>
          </w:tcPr>
          <w:p w14:paraId="0528DB9A">
            <w:pPr>
              <w:widowControl/>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25370</w:t>
            </w:r>
          </w:p>
        </w:tc>
        <w:tc>
          <w:tcPr>
            <w:tcW w:w="646" w:type="dxa"/>
            <w:noWrap w:val="0"/>
            <w:vAlign w:val="center"/>
          </w:tcPr>
          <w:p w14:paraId="46E6C867">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69</w:t>
            </w:r>
          </w:p>
        </w:tc>
        <w:tc>
          <w:tcPr>
            <w:tcW w:w="1118" w:type="dxa"/>
            <w:noWrap w:val="0"/>
            <w:vAlign w:val="center"/>
          </w:tcPr>
          <w:p w14:paraId="63027DF8">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271.97 </w:t>
            </w:r>
          </w:p>
        </w:tc>
        <w:tc>
          <w:tcPr>
            <w:tcW w:w="702" w:type="dxa"/>
            <w:noWrap w:val="0"/>
            <w:vAlign w:val="center"/>
          </w:tcPr>
          <w:p w14:paraId="520782F4">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417</w:t>
            </w:r>
          </w:p>
        </w:tc>
        <w:tc>
          <w:tcPr>
            <w:tcW w:w="1223" w:type="dxa"/>
            <w:noWrap w:val="0"/>
            <w:vAlign w:val="center"/>
          </w:tcPr>
          <w:p w14:paraId="31A6440B">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1643.67 </w:t>
            </w:r>
          </w:p>
        </w:tc>
        <w:tc>
          <w:tcPr>
            <w:tcW w:w="703" w:type="dxa"/>
            <w:noWrap w:val="0"/>
            <w:vAlign w:val="center"/>
          </w:tcPr>
          <w:p w14:paraId="567F67D5">
            <w:pPr>
              <w:jc w:val="center"/>
              <w:rPr>
                <w:rFonts w:hint="eastAsia" w:ascii="宋体" w:hAnsi="宋体" w:eastAsia="宋体" w:cs="宋体"/>
                <w:color w:val="000000" w:themeColor="text1"/>
                <w:sz w:val="18"/>
                <w:szCs w:val="18"/>
                <w14:textFill>
                  <w14:solidFill>
                    <w14:schemeClr w14:val="tx1"/>
                  </w14:solidFill>
                </w14:textFill>
              </w:rPr>
            </w:pPr>
          </w:p>
        </w:tc>
        <w:tc>
          <w:tcPr>
            <w:tcW w:w="707" w:type="dxa"/>
            <w:noWrap w:val="0"/>
            <w:vAlign w:val="center"/>
          </w:tcPr>
          <w:p w14:paraId="390890C9">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p>
        </w:tc>
        <w:tc>
          <w:tcPr>
            <w:tcW w:w="867" w:type="dxa"/>
            <w:noWrap w:val="0"/>
            <w:vAlign w:val="center"/>
          </w:tcPr>
          <w:p w14:paraId="56A4FAA0">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868" w:type="dxa"/>
            <w:noWrap w:val="0"/>
            <w:vAlign w:val="center"/>
          </w:tcPr>
          <w:p w14:paraId="3DAC1541">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110.37 </w:t>
            </w:r>
          </w:p>
        </w:tc>
        <w:tc>
          <w:tcPr>
            <w:tcW w:w="703" w:type="dxa"/>
            <w:noWrap w:val="0"/>
            <w:vAlign w:val="center"/>
          </w:tcPr>
          <w:p w14:paraId="0B325702">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514</w:t>
            </w:r>
          </w:p>
        </w:tc>
        <w:tc>
          <w:tcPr>
            <w:tcW w:w="1032" w:type="dxa"/>
            <w:noWrap w:val="0"/>
            <w:vAlign w:val="center"/>
          </w:tcPr>
          <w:p w14:paraId="76E05D44">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2026.01 </w:t>
            </w:r>
          </w:p>
        </w:tc>
      </w:tr>
      <w:tr w14:paraId="0ADBA3F0">
        <w:tblPrEx>
          <w:tblCellMar>
            <w:top w:w="0" w:type="dxa"/>
            <w:left w:w="108" w:type="dxa"/>
            <w:bottom w:w="0" w:type="dxa"/>
            <w:right w:w="108" w:type="dxa"/>
          </w:tblCellMar>
        </w:tblPrEx>
        <w:trPr>
          <w:trHeight w:val="407" w:hRule="atLeast"/>
          <w:jc w:val="center"/>
        </w:trPr>
        <w:tc>
          <w:tcPr>
            <w:tcW w:w="1133" w:type="dxa"/>
            <w:noWrap w:val="0"/>
            <w:vAlign w:val="center"/>
          </w:tcPr>
          <w:p w14:paraId="401ABEB6">
            <w:pPr>
              <w:widowControl/>
              <w:spacing w:line="40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75-</w:t>
            </w:r>
          </w:p>
        </w:tc>
        <w:tc>
          <w:tcPr>
            <w:tcW w:w="813" w:type="dxa"/>
            <w:noWrap w:val="0"/>
            <w:vAlign w:val="center"/>
          </w:tcPr>
          <w:p w14:paraId="49A69A80">
            <w:pPr>
              <w:widowControl/>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16558</w:t>
            </w:r>
          </w:p>
        </w:tc>
        <w:tc>
          <w:tcPr>
            <w:tcW w:w="646" w:type="dxa"/>
            <w:noWrap w:val="0"/>
            <w:vAlign w:val="center"/>
          </w:tcPr>
          <w:p w14:paraId="56057542">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62</w:t>
            </w:r>
          </w:p>
        </w:tc>
        <w:tc>
          <w:tcPr>
            <w:tcW w:w="1118" w:type="dxa"/>
            <w:noWrap w:val="0"/>
            <w:vAlign w:val="center"/>
          </w:tcPr>
          <w:p w14:paraId="4B68B468">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374.44 </w:t>
            </w:r>
          </w:p>
        </w:tc>
        <w:tc>
          <w:tcPr>
            <w:tcW w:w="702" w:type="dxa"/>
            <w:noWrap w:val="0"/>
            <w:vAlign w:val="center"/>
          </w:tcPr>
          <w:p w14:paraId="1808BED8">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312</w:t>
            </w:r>
          </w:p>
        </w:tc>
        <w:tc>
          <w:tcPr>
            <w:tcW w:w="1223" w:type="dxa"/>
            <w:noWrap w:val="0"/>
            <w:vAlign w:val="center"/>
          </w:tcPr>
          <w:p w14:paraId="33B2862E">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1884.29 </w:t>
            </w:r>
          </w:p>
        </w:tc>
        <w:tc>
          <w:tcPr>
            <w:tcW w:w="703" w:type="dxa"/>
            <w:noWrap w:val="0"/>
            <w:vAlign w:val="center"/>
          </w:tcPr>
          <w:p w14:paraId="60D9B958">
            <w:pPr>
              <w:jc w:val="center"/>
              <w:rPr>
                <w:rFonts w:hint="eastAsia" w:ascii="宋体" w:hAnsi="宋体" w:eastAsia="宋体" w:cs="宋体"/>
                <w:color w:val="000000" w:themeColor="text1"/>
                <w:sz w:val="18"/>
                <w:szCs w:val="18"/>
                <w14:textFill>
                  <w14:solidFill>
                    <w14:schemeClr w14:val="tx1"/>
                  </w14:solidFill>
                </w14:textFill>
              </w:rPr>
            </w:pPr>
          </w:p>
        </w:tc>
        <w:tc>
          <w:tcPr>
            <w:tcW w:w="707" w:type="dxa"/>
            <w:noWrap w:val="0"/>
            <w:vAlign w:val="center"/>
          </w:tcPr>
          <w:p w14:paraId="1023006B">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p>
        </w:tc>
        <w:tc>
          <w:tcPr>
            <w:tcW w:w="867" w:type="dxa"/>
            <w:noWrap w:val="0"/>
            <w:vAlign w:val="center"/>
          </w:tcPr>
          <w:p w14:paraId="164AAD84">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w:t>
            </w:r>
          </w:p>
        </w:tc>
        <w:tc>
          <w:tcPr>
            <w:tcW w:w="868" w:type="dxa"/>
            <w:noWrap w:val="0"/>
            <w:vAlign w:val="center"/>
          </w:tcPr>
          <w:p w14:paraId="43F6C3F1">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138.91 </w:t>
            </w:r>
          </w:p>
        </w:tc>
        <w:tc>
          <w:tcPr>
            <w:tcW w:w="703" w:type="dxa"/>
            <w:noWrap w:val="0"/>
            <w:vAlign w:val="center"/>
          </w:tcPr>
          <w:p w14:paraId="288E9456">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397</w:t>
            </w:r>
          </w:p>
        </w:tc>
        <w:tc>
          <w:tcPr>
            <w:tcW w:w="1032" w:type="dxa"/>
            <w:noWrap w:val="0"/>
            <w:vAlign w:val="center"/>
          </w:tcPr>
          <w:p w14:paraId="52CA9C1A">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2397.63 </w:t>
            </w:r>
          </w:p>
        </w:tc>
      </w:tr>
      <w:tr w14:paraId="24CF4B98">
        <w:tblPrEx>
          <w:tblCellMar>
            <w:top w:w="0" w:type="dxa"/>
            <w:left w:w="108" w:type="dxa"/>
            <w:bottom w:w="0" w:type="dxa"/>
            <w:right w:w="108" w:type="dxa"/>
          </w:tblCellMar>
        </w:tblPrEx>
        <w:trPr>
          <w:trHeight w:val="90" w:hRule="atLeast"/>
          <w:jc w:val="center"/>
        </w:trPr>
        <w:tc>
          <w:tcPr>
            <w:tcW w:w="1133" w:type="dxa"/>
            <w:noWrap w:val="0"/>
            <w:vAlign w:val="center"/>
          </w:tcPr>
          <w:p w14:paraId="3A008D0E">
            <w:pPr>
              <w:widowControl/>
              <w:spacing w:line="40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80-</w:t>
            </w:r>
          </w:p>
        </w:tc>
        <w:tc>
          <w:tcPr>
            <w:tcW w:w="813" w:type="dxa"/>
            <w:noWrap w:val="0"/>
            <w:vAlign w:val="center"/>
          </w:tcPr>
          <w:p w14:paraId="5968B82E">
            <w:pPr>
              <w:widowControl/>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10082</w:t>
            </w:r>
          </w:p>
        </w:tc>
        <w:tc>
          <w:tcPr>
            <w:tcW w:w="646" w:type="dxa"/>
            <w:noWrap w:val="0"/>
            <w:vAlign w:val="center"/>
          </w:tcPr>
          <w:p w14:paraId="7D77FC1D">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73</w:t>
            </w:r>
          </w:p>
        </w:tc>
        <w:tc>
          <w:tcPr>
            <w:tcW w:w="1118" w:type="dxa"/>
            <w:noWrap w:val="0"/>
            <w:vAlign w:val="center"/>
          </w:tcPr>
          <w:p w14:paraId="752F7FB5">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724.06 </w:t>
            </w:r>
          </w:p>
        </w:tc>
        <w:tc>
          <w:tcPr>
            <w:tcW w:w="702" w:type="dxa"/>
            <w:noWrap w:val="0"/>
            <w:vAlign w:val="center"/>
          </w:tcPr>
          <w:p w14:paraId="62A6915F">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232</w:t>
            </w:r>
          </w:p>
        </w:tc>
        <w:tc>
          <w:tcPr>
            <w:tcW w:w="1223" w:type="dxa"/>
            <w:noWrap w:val="0"/>
            <w:vAlign w:val="center"/>
          </w:tcPr>
          <w:p w14:paraId="4E0125D4">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2301.13 </w:t>
            </w:r>
          </w:p>
        </w:tc>
        <w:tc>
          <w:tcPr>
            <w:tcW w:w="703" w:type="dxa"/>
            <w:noWrap w:val="0"/>
            <w:vAlign w:val="center"/>
          </w:tcPr>
          <w:p w14:paraId="1E15BBC9">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707" w:type="dxa"/>
            <w:noWrap w:val="0"/>
            <w:vAlign w:val="center"/>
          </w:tcPr>
          <w:p w14:paraId="0D88A97B">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9.92 </w:t>
            </w:r>
          </w:p>
        </w:tc>
        <w:tc>
          <w:tcPr>
            <w:tcW w:w="867" w:type="dxa"/>
            <w:noWrap w:val="0"/>
            <w:vAlign w:val="center"/>
          </w:tcPr>
          <w:p w14:paraId="1A3230CE">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w:t>
            </w:r>
          </w:p>
        </w:tc>
        <w:tc>
          <w:tcPr>
            <w:tcW w:w="868" w:type="dxa"/>
            <w:noWrap w:val="0"/>
            <w:vAlign w:val="center"/>
          </w:tcPr>
          <w:p w14:paraId="450CF88C">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168.62 </w:t>
            </w:r>
          </w:p>
        </w:tc>
        <w:tc>
          <w:tcPr>
            <w:tcW w:w="703" w:type="dxa"/>
            <w:noWrap w:val="0"/>
            <w:vAlign w:val="center"/>
          </w:tcPr>
          <w:p w14:paraId="2B49EFD0">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323</w:t>
            </w:r>
          </w:p>
        </w:tc>
        <w:tc>
          <w:tcPr>
            <w:tcW w:w="1032" w:type="dxa"/>
            <w:noWrap w:val="0"/>
            <w:vAlign w:val="center"/>
          </w:tcPr>
          <w:p w14:paraId="2F19A707">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3203.73 </w:t>
            </w:r>
          </w:p>
        </w:tc>
      </w:tr>
      <w:tr w14:paraId="615555CE">
        <w:tblPrEx>
          <w:tblCellMar>
            <w:top w:w="0" w:type="dxa"/>
            <w:left w:w="108" w:type="dxa"/>
            <w:bottom w:w="0" w:type="dxa"/>
            <w:right w:w="108" w:type="dxa"/>
          </w:tblCellMar>
        </w:tblPrEx>
        <w:trPr>
          <w:trHeight w:val="407" w:hRule="atLeast"/>
          <w:jc w:val="center"/>
        </w:trPr>
        <w:tc>
          <w:tcPr>
            <w:tcW w:w="1133" w:type="dxa"/>
            <w:noWrap w:val="0"/>
            <w:vAlign w:val="center"/>
          </w:tcPr>
          <w:p w14:paraId="6CE2ABBC">
            <w:pPr>
              <w:widowControl/>
              <w:spacing w:line="40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85及以上</w:t>
            </w:r>
          </w:p>
        </w:tc>
        <w:tc>
          <w:tcPr>
            <w:tcW w:w="813" w:type="dxa"/>
            <w:noWrap w:val="0"/>
            <w:vAlign w:val="center"/>
          </w:tcPr>
          <w:p w14:paraId="77D61F3A">
            <w:pPr>
              <w:widowControl/>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6678</w:t>
            </w:r>
          </w:p>
        </w:tc>
        <w:tc>
          <w:tcPr>
            <w:tcW w:w="646" w:type="dxa"/>
            <w:noWrap w:val="0"/>
            <w:vAlign w:val="center"/>
          </w:tcPr>
          <w:p w14:paraId="3B0973B2">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47</w:t>
            </w:r>
          </w:p>
        </w:tc>
        <w:tc>
          <w:tcPr>
            <w:tcW w:w="1118" w:type="dxa"/>
            <w:noWrap w:val="0"/>
            <w:vAlign w:val="center"/>
          </w:tcPr>
          <w:p w14:paraId="6446E838">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703.80 </w:t>
            </w:r>
          </w:p>
        </w:tc>
        <w:tc>
          <w:tcPr>
            <w:tcW w:w="702" w:type="dxa"/>
            <w:noWrap w:val="0"/>
            <w:vAlign w:val="center"/>
          </w:tcPr>
          <w:p w14:paraId="7323E9B5">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189</w:t>
            </w:r>
          </w:p>
        </w:tc>
        <w:tc>
          <w:tcPr>
            <w:tcW w:w="1223" w:type="dxa"/>
            <w:noWrap w:val="0"/>
            <w:vAlign w:val="center"/>
          </w:tcPr>
          <w:p w14:paraId="3307BEB9">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2830.19 </w:t>
            </w:r>
          </w:p>
        </w:tc>
        <w:tc>
          <w:tcPr>
            <w:tcW w:w="703" w:type="dxa"/>
            <w:noWrap w:val="0"/>
            <w:vAlign w:val="center"/>
          </w:tcPr>
          <w:p w14:paraId="2E6745D3">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707" w:type="dxa"/>
            <w:noWrap w:val="0"/>
            <w:vAlign w:val="center"/>
          </w:tcPr>
          <w:p w14:paraId="2C88C605">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59.90 </w:t>
            </w:r>
          </w:p>
        </w:tc>
        <w:tc>
          <w:tcPr>
            <w:tcW w:w="867" w:type="dxa"/>
            <w:noWrap w:val="0"/>
            <w:vAlign w:val="center"/>
          </w:tcPr>
          <w:p w14:paraId="1992D846">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868" w:type="dxa"/>
            <w:noWrap w:val="0"/>
            <w:vAlign w:val="center"/>
          </w:tcPr>
          <w:p w14:paraId="179E9C7C">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149.75 </w:t>
            </w:r>
          </w:p>
        </w:tc>
        <w:tc>
          <w:tcPr>
            <w:tcW w:w="703" w:type="dxa"/>
            <w:noWrap w:val="0"/>
            <w:vAlign w:val="center"/>
          </w:tcPr>
          <w:p w14:paraId="078AB2BE">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250</w:t>
            </w:r>
          </w:p>
        </w:tc>
        <w:tc>
          <w:tcPr>
            <w:tcW w:w="1032" w:type="dxa"/>
            <w:noWrap w:val="0"/>
            <w:vAlign w:val="center"/>
          </w:tcPr>
          <w:p w14:paraId="0A64231A">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3743.64 </w:t>
            </w:r>
          </w:p>
        </w:tc>
      </w:tr>
      <w:tr w14:paraId="76EA695B">
        <w:tblPrEx>
          <w:tblCellMar>
            <w:top w:w="0" w:type="dxa"/>
            <w:left w:w="108" w:type="dxa"/>
            <w:bottom w:w="0" w:type="dxa"/>
            <w:right w:w="108" w:type="dxa"/>
          </w:tblCellMar>
        </w:tblPrEx>
        <w:trPr>
          <w:trHeight w:val="436" w:hRule="atLeast"/>
          <w:jc w:val="center"/>
        </w:trPr>
        <w:tc>
          <w:tcPr>
            <w:tcW w:w="1133" w:type="dxa"/>
            <w:tcBorders>
              <w:bottom w:val="single" w:color="auto" w:sz="4" w:space="0"/>
            </w:tcBorders>
            <w:noWrap w:val="0"/>
            <w:vAlign w:val="center"/>
          </w:tcPr>
          <w:p w14:paraId="790691A1">
            <w:pPr>
              <w:widowControl/>
              <w:spacing w:line="400" w:lineRule="exac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合计</w:t>
            </w:r>
          </w:p>
        </w:tc>
        <w:tc>
          <w:tcPr>
            <w:tcW w:w="813" w:type="dxa"/>
            <w:tcBorders>
              <w:bottom w:val="single" w:color="auto" w:sz="4" w:space="0"/>
            </w:tcBorders>
            <w:noWrap w:val="0"/>
            <w:vAlign w:val="center"/>
          </w:tcPr>
          <w:p w14:paraId="2DE0BBDE">
            <w:pPr>
              <w:spacing w:beforeLines="0" w:afterLines="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935644</w:t>
            </w:r>
          </w:p>
        </w:tc>
        <w:tc>
          <w:tcPr>
            <w:tcW w:w="646" w:type="dxa"/>
            <w:tcBorders>
              <w:bottom w:val="single" w:color="auto" w:sz="4" w:space="0"/>
            </w:tcBorders>
            <w:noWrap w:val="0"/>
            <w:vAlign w:val="center"/>
          </w:tcPr>
          <w:p w14:paraId="66A1E876">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968</w:t>
            </w:r>
          </w:p>
        </w:tc>
        <w:tc>
          <w:tcPr>
            <w:tcW w:w="1118" w:type="dxa"/>
            <w:tcBorders>
              <w:bottom w:val="single" w:color="auto" w:sz="4" w:space="0"/>
            </w:tcBorders>
            <w:noWrap w:val="0"/>
            <w:vAlign w:val="center"/>
          </w:tcPr>
          <w:p w14:paraId="03043747">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103.46 </w:t>
            </w:r>
          </w:p>
        </w:tc>
        <w:tc>
          <w:tcPr>
            <w:tcW w:w="702" w:type="dxa"/>
            <w:tcBorders>
              <w:bottom w:val="single" w:color="auto" w:sz="4" w:space="0"/>
            </w:tcBorders>
            <w:noWrap w:val="0"/>
            <w:vAlign w:val="center"/>
          </w:tcPr>
          <w:p w14:paraId="53F2BFA2">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4189</w:t>
            </w:r>
          </w:p>
        </w:tc>
        <w:tc>
          <w:tcPr>
            <w:tcW w:w="1223" w:type="dxa"/>
            <w:tcBorders>
              <w:bottom w:val="single" w:color="auto" w:sz="4" w:space="0"/>
            </w:tcBorders>
            <w:noWrap w:val="0"/>
            <w:vAlign w:val="center"/>
          </w:tcPr>
          <w:p w14:paraId="45643063">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447.71 </w:t>
            </w:r>
          </w:p>
        </w:tc>
        <w:tc>
          <w:tcPr>
            <w:tcW w:w="703" w:type="dxa"/>
            <w:tcBorders>
              <w:bottom w:val="single" w:color="auto" w:sz="4" w:space="0"/>
            </w:tcBorders>
            <w:noWrap w:val="0"/>
            <w:vAlign w:val="center"/>
          </w:tcPr>
          <w:p w14:paraId="1E354696">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w:t>
            </w:r>
          </w:p>
        </w:tc>
        <w:tc>
          <w:tcPr>
            <w:tcW w:w="707" w:type="dxa"/>
            <w:tcBorders>
              <w:bottom w:val="single" w:color="auto" w:sz="4" w:space="0"/>
            </w:tcBorders>
            <w:noWrap w:val="0"/>
            <w:vAlign w:val="center"/>
          </w:tcPr>
          <w:p w14:paraId="19E5F6C2">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0.75 </w:t>
            </w:r>
          </w:p>
        </w:tc>
        <w:tc>
          <w:tcPr>
            <w:tcW w:w="867" w:type="dxa"/>
            <w:tcBorders>
              <w:bottom w:val="single" w:color="auto" w:sz="4" w:space="0"/>
            </w:tcBorders>
            <w:noWrap w:val="0"/>
            <w:vAlign w:val="center"/>
          </w:tcPr>
          <w:p w14:paraId="363ABA8F">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222</w:t>
            </w:r>
          </w:p>
        </w:tc>
        <w:tc>
          <w:tcPr>
            <w:tcW w:w="868" w:type="dxa"/>
            <w:tcBorders>
              <w:bottom w:val="single" w:color="auto" w:sz="4" w:space="0"/>
            </w:tcBorders>
            <w:noWrap w:val="0"/>
            <w:vAlign w:val="center"/>
          </w:tcPr>
          <w:p w14:paraId="75CC1A14">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23.73 </w:t>
            </w:r>
          </w:p>
        </w:tc>
        <w:tc>
          <w:tcPr>
            <w:tcW w:w="703" w:type="dxa"/>
            <w:tcBorders>
              <w:bottom w:val="single" w:color="auto" w:sz="4" w:space="0"/>
            </w:tcBorders>
            <w:noWrap w:val="0"/>
            <w:vAlign w:val="center"/>
          </w:tcPr>
          <w:p w14:paraId="35EDC9AF">
            <w:pPr>
              <w:keepNext w:val="0"/>
              <w:keepLines w:val="0"/>
              <w:widowControl/>
              <w:suppressLineNumbers w:val="0"/>
              <w:jc w:val="center"/>
              <w:textAlignment w:val="top"/>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5386</w:t>
            </w:r>
          </w:p>
        </w:tc>
        <w:tc>
          <w:tcPr>
            <w:tcW w:w="1032" w:type="dxa"/>
            <w:tcBorders>
              <w:bottom w:val="single" w:color="auto" w:sz="4" w:space="0"/>
            </w:tcBorders>
            <w:noWrap w:val="0"/>
            <w:vAlign w:val="center"/>
          </w:tcPr>
          <w:p w14:paraId="6FF74A41">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575.65 </w:t>
            </w:r>
          </w:p>
        </w:tc>
      </w:tr>
    </w:tbl>
    <w:p w14:paraId="4BC61870">
      <w:pPr>
        <w:spacing w:line="360" w:lineRule="auto"/>
        <w:jc w:val="center"/>
        <w:rPr>
          <w:rFonts w:hint="eastAsia" w:ascii="宋体" w:hAnsi="宋体" w:cs="宋体"/>
          <w:b/>
          <w:bCs w:val="0"/>
          <w:kern w:val="0"/>
          <w:sz w:val="24"/>
        </w:rPr>
      </w:pPr>
    </w:p>
    <w:p w14:paraId="2A72D1AA">
      <w:pPr>
        <w:spacing w:line="360" w:lineRule="auto"/>
        <w:jc w:val="center"/>
        <w:rPr>
          <w:rFonts w:hint="eastAsia" w:ascii="宋体" w:hAnsi="宋体" w:eastAsia="宋体" w:cs="宋体"/>
          <w:b/>
          <w:bCs w:val="0"/>
          <w:kern w:val="0"/>
          <w:sz w:val="24"/>
          <w:lang w:eastAsia="zh-CN"/>
        </w:rPr>
      </w:pPr>
      <w:r>
        <w:rPr>
          <w:rFonts w:hint="eastAsia" w:ascii="宋体" w:hAnsi="宋体" w:cs="宋体"/>
          <w:b/>
          <w:bCs w:val="0"/>
          <w:kern w:val="0"/>
          <w:sz w:val="24"/>
        </w:rPr>
        <w:t>表</w:t>
      </w:r>
      <w:r>
        <w:rPr>
          <w:rFonts w:hint="eastAsia" w:ascii="宋体" w:hAnsi="宋体" w:cs="宋体"/>
          <w:b/>
          <w:bCs w:val="0"/>
          <w:kern w:val="0"/>
          <w:sz w:val="24"/>
          <w:lang w:val="en-US" w:eastAsia="zh-CN"/>
        </w:rPr>
        <w:t>3-17</w:t>
      </w:r>
      <w:r>
        <w:rPr>
          <w:rFonts w:hint="eastAsia" w:ascii="宋体" w:hAnsi="宋体" w:cs="宋体"/>
          <w:b/>
          <w:bCs w:val="0"/>
          <w:kern w:val="0"/>
          <w:sz w:val="24"/>
        </w:rPr>
        <w:t xml:space="preserve"> 盐湖区20</w:t>
      </w:r>
      <w:r>
        <w:rPr>
          <w:rFonts w:hint="eastAsia" w:ascii="宋体" w:hAnsi="宋体" w:cs="宋体"/>
          <w:b/>
          <w:bCs w:val="0"/>
          <w:kern w:val="0"/>
          <w:sz w:val="24"/>
          <w:lang w:val="en-US" w:eastAsia="zh-CN"/>
        </w:rPr>
        <w:t>23</w:t>
      </w:r>
      <w:r>
        <w:rPr>
          <w:rFonts w:hint="eastAsia" w:ascii="宋体" w:hAnsi="宋体" w:cs="宋体"/>
          <w:b/>
          <w:bCs w:val="0"/>
          <w:kern w:val="0"/>
          <w:sz w:val="24"/>
        </w:rPr>
        <w:t>年心脑血管事件分年龄发病</w:t>
      </w:r>
      <w:r>
        <w:rPr>
          <w:rFonts w:hint="eastAsia" w:ascii="宋体" w:hAnsi="宋体" w:cs="宋体"/>
          <w:b/>
          <w:bCs w:val="0"/>
          <w:kern w:val="0"/>
          <w:sz w:val="24"/>
          <w:lang w:val="en-US" w:eastAsia="zh-CN"/>
        </w:rPr>
        <w:t>情况</w:t>
      </w:r>
    </w:p>
    <w:tbl>
      <w:tblPr>
        <w:tblStyle w:val="7"/>
        <w:tblW w:w="10540" w:type="dxa"/>
        <w:jc w:val="center"/>
        <w:tblLayout w:type="fixed"/>
        <w:tblCellMar>
          <w:top w:w="0" w:type="dxa"/>
          <w:left w:w="108" w:type="dxa"/>
          <w:bottom w:w="0" w:type="dxa"/>
          <w:right w:w="108" w:type="dxa"/>
        </w:tblCellMar>
      </w:tblPr>
      <w:tblGrid>
        <w:gridCol w:w="1141"/>
        <w:gridCol w:w="862"/>
        <w:gridCol w:w="608"/>
        <w:gridCol w:w="1126"/>
        <w:gridCol w:w="707"/>
        <w:gridCol w:w="1016"/>
        <w:gridCol w:w="855"/>
        <w:gridCol w:w="833"/>
        <w:gridCol w:w="848"/>
        <w:gridCol w:w="848"/>
        <w:gridCol w:w="720"/>
        <w:gridCol w:w="976"/>
      </w:tblGrid>
      <w:tr w14:paraId="749AF5A6">
        <w:tblPrEx>
          <w:tblCellMar>
            <w:top w:w="0" w:type="dxa"/>
            <w:left w:w="108" w:type="dxa"/>
            <w:bottom w:w="0" w:type="dxa"/>
            <w:right w:w="108" w:type="dxa"/>
          </w:tblCellMar>
        </w:tblPrEx>
        <w:trPr>
          <w:trHeight w:val="636" w:hRule="atLeast"/>
          <w:jc w:val="center"/>
        </w:trPr>
        <w:tc>
          <w:tcPr>
            <w:tcW w:w="1141" w:type="dxa"/>
            <w:vMerge w:val="restart"/>
            <w:tcBorders>
              <w:top w:val="single" w:color="auto" w:sz="4" w:space="0"/>
            </w:tcBorders>
            <w:noWrap w:val="0"/>
            <w:vAlign w:val="center"/>
          </w:tcPr>
          <w:p w14:paraId="2B5FD2FA">
            <w:pPr>
              <w:widowControl/>
              <w:spacing w:line="400" w:lineRule="exact"/>
              <w:jc w:val="center"/>
              <w:rPr>
                <w:rFonts w:hint="eastAsia" w:ascii="宋体" w:hAnsi="宋体" w:cs="宋体"/>
                <w:kern w:val="0"/>
                <w:sz w:val="18"/>
                <w:szCs w:val="18"/>
              </w:rPr>
            </w:pPr>
            <w:r>
              <w:rPr>
                <w:rFonts w:hint="eastAsia" w:ascii="宋体" w:hAnsi="宋体" w:cs="宋体"/>
                <w:kern w:val="0"/>
                <w:sz w:val="18"/>
                <w:szCs w:val="18"/>
              </w:rPr>
              <w:t xml:space="preserve">年龄组    </w:t>
            </w:r>
          </w:p>
        </w:tc>
        <w:tc>
          <w:tcPr>
            <w:tcW w:w="862" w:type="dxa"/>
            <w:vMerge w:val="restart"/>
            <w:tcBorders>
              <w:top w:val="single" w:color="auto" w:sz="4" w:space="0"/>
            </w:tcBorders>
            <w:noWrap w:val="0"/>
            <w:vAlign w:val="center"/>
          </w:tcPr>
          <w:p w14:paraId="482302E3">
            <w:pPr>
              <w:widowControl/>
              <w:spacing w:line="400" w:lineRule="exact"/>
              <w:jc w:val="center"/>
              <w:rPr>
                <w:rFonts w:hint="eastAsia" w:ascii="宋体" w:hAnsi="宋体" w:cs="宋体"/>
                <w:kern w:val="0"/>
                <w:sz w:val="18"/>
                <w:szCs w:val="18"/>
              </w:rPr>
            </w:pPr>
            <w:r>
              <w:rPr>
                <w:rFonts w:hint="eastAsia" w:ascii="宋体" w:hAnsi="宋体" w:cs="宋体"/>
                <w:kern w:val="0"/>
                <w:sz w:val="18"/>
                <w:szCs w:val="18"/>
              </w:rPr>
              <w:t>人口数</w:t>
            </w:r>
          </w:p>
        </w:tc>
        <w:tc>
          <w:tcPr>
            <w:tcW w:w="1734" w:type="dxa"/>
            <w:gridSpan w:val="2"/>
            <w:tcBorders>
              <w:top w:val="single" w:color="auto" w:sz="4" w:space="0"/>
              <w:bottom w:val="single" w:color="auto" w:sz="4" w:space="0"/>
            </w:tcBorders>
            <w:noWrap w:val="0"/>
            <w:vAlign w:val="center"/>
          </w:tcPr>
          <w:p w14:paraId="77D0DF3E">
            <w:pPr>
              <w:widowControl/>
              <w:spacing w:line="400" w:lineRule="exact"/>
              <w:jc w:val="center"/>
              <w:rPr>
                <w:rFonts w:hint="eastAsia" w:ascii="宋体" w:hAnsi="宋体" w:cs="宋体"/>
                <w:kern w:val="0"/>
                <w:sz w:val="18"/>
                <w:szCs w:val="18"/>
              </w:rPr>
            </w:pPr>
            <w:r>
              <w:rPr>
                <w:rFonts w:hint="eastAsia" w:ascii="宋体" w:hAnsi="宋体" w:cs="宋体"/>
                <w:kern w:val="0"/>
                <w:sz w:val="18"/>
                <w:szCs w:val="18"/>
              </w:rPr>
              <w:t>急性心肌梗死</w:t>
            </w:r>
          </w:p>
        </w:tc>
        <w:tc>
          <w:tcPr>
            <w:tcW w:w="1723" w:type="dxa"/>
            <w:gridSpan w:val="2"/>
            <w:tcBorders>
              <w:top w:val="single" w:color="auto" w:sz="4" w:space="0"/>
              <w:bottom w:val="single" w:color="auto" w:sz="4" w:space="0"/>
            </w:tcBorders>
            <w:noWrap w:val="0"/>
            <w:vAlign w:val="center"/>
          </w:tcPr>
          <w:p w14:paraId="56633821">
            <w:pPr>
              <w:widowControl/>
              <w:spacing w:line="400" w:lineRule="exact"/>
              <w:jc w:val="center"/>
              <w:rPr>
                <w:rFonts w:hint="eastAsia" w:ascii="宋体" w:hAnsi="宋体" w:cs="宋体"/>
                <w:kern w:val="0"/>
                <w:sz w:val="18"/>
                <w:szCs w:val="18"/>
              </w:rPr>
            </w:pPr>
            <w:r>
              <w:rPr>
                <w:rFonts w:hint="eastAsia" w:ascii="宋体" w:hAnsi="宋体" w:cs="宋体"/>
                <w:kern w:val="0"/>
                <w:sz w:val="18"/>
                <w:szCs w:val="18"/>
              </w:rPr>
              <w:t>脑卒中</w:t>
            </w:r>
          </w:p>
        </w:tc>
        <w:tc>
          <w:tcPr>
            <w:tcW w:w="1688" w:type="dxa"/>
            <w:gridSpan w:val="2"/>
            <w:tcBorders>
              <w:top w:val="single" w:color="auto" w:sz="4" w:space="0"/>
              <w:bottom w:val="single" w:color="auto" w:sz="4" w:space="0"/>
            </w:tcBorders>
            <w:noWrap w:val="0"/>
            <w:vAlign w:val="center"/>
          </w:tcPr>
          <w:p w14:paraId="5F17863F">
            <w:pPr>
              <w:widowControl/>
              <w:spacing w:line="400" w:lineRule="exact"/>
              <w:jc w:val="center"/>
              <w:rPr>
                <w:rFonts w:hint="eastAsia" w:ascii="宋体" w:hAnsi="宋体" w:cs="宋体"/>
                <w:kern w:val="0"/>
                <w:sz w:val="18"/>
                <w:szCs w:val="18"/>
              </w:rPr>
            </w:pPr>
            <w:r>
              <w:rPr>
                <w:rFonts w:hint="eastAsia" w:ascii="宋体" w:hAnsi="宋体" w:cs="宋体"/>
                <w:kern w:val="0"/>
                <w:sz w:val="18"/>
                <w:szCs w:val="18"/>
              </w:rPr>
              <w:t>心源性猝死</w:t>
            </w:r>
          </w:p>
        </w:tc>
        <w:tc>
          <w:tcPr>
            <w:tcW w:w="1696" w:type="dxa"/>
            <w:gridSpan w:val="2"/>
            <w:tcBorders>
              <w:top w:val="single" w:color="auto" w:sz="4" w:space="0"/>
              <w:bottom w:val="single" w:color="auto" w:sz="4" w:space="0"/>
            </w:tcBorders>
            <w:noWrap w:val="0"/>
            <w:vAlign w:val="center"/>
          </w:tcPr>
          <w:p w14:paraId="0DCC51DD">
            <w:pPr>
              <w:widowControl/>
              <w:spacing w:line="40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心绞痛</w:t>
            </w:r>
          </w:p>
        </w:tc>
        <w:tc>
          <w:tcPr>
            <w:tcW w:w="1696" w:type="dxa"/>
            <w:gridSpan w:val="2"/>
            <w:tcBorders>
              <w:top w:val="single" w:color="auto" w:sz="4" w:space="0"/>
              <w:bottom w:val="single" w:color="auto" w:sz="4" w:space="0"/>
            </w:tcBorders>
            <w:noWrap w:val="0"/>
            <w:vAlign w:val="center"/>
          </w:tcPr>
          <w:p w14:paraId="48A5E0DF">
            <w:pPr>
              <w:widowControl/>
              <w:spacing w:line="400" w:lineRule="exact"/>
              <w:jc w:val="center"/>
              <w:rPr>
                <w:rFonts w:hint="eastAsia" w:ascii="宋体" w:hAnsi="宋体" w:cs="宋体"/>
                <w:kern w:val="0"/>
                <w:sz w:val="18"/>
                <w:szCs w:val="18"/>
              </w:rPr>
            </w:pPr>
            <w:r>
              <w:rPr>
                <w:rFonts w:hint="eastAsia" w:ascii="宋体" w:hAnsi="宋体" w:cs="宋体"/>
                <w:kern w:val="0"/>
                <w:sz w:val="18"/>
                <w:szCs w:val="18"/>
              </w:rPr>
              <w:t>合计</w:t>
            </w:r>
          </w:p>
        </w:tc>
      </w:tr>
      <w:tr w14:paraId="3F59B174">
        <w:tblPrEx>
          <w:tblCellMar>
            <w:top w:w="0" w:type="dxa"/>
            <w:left w:w="108" w:type="dxa"/>
            <w:bottom w:w="0" w:type="dxa"/>
            <w:right w:w="108" w:type="dxa"/>
          </w:tblCellMar>
        </w:tblPrEx>
        <w:trPr>
          <w:trHeight w:val="300" w:hRule="atLeast"/>
          <w:jc w:val="center"/>
        </w:trPr>
        <w:tc>
          <w:tcPr>
            <w:tcW w:w="1141" w:type="dxa"/>
            <w:vMerge w:val="continue"/>
            <w:noWrap w:val="0"/>
            <w:vAlign w:val="center"/>
          </w:tcPr>
          <w:p w14:paraId="271E85F3">
            <w:pPr>
              <w:widowControl/>
              <w:spacing w:line="400" w:lineRule="exact"/>
              <w:jc w:val="center"/>
              <w:rPr>
                <w:rFonts w:hint="eastAsia" w:ascii="宋体" w:hAnsi="宋体" w:cs="宋体"/>
                <w:kern w:val="0"/>
                <w:sz w:val="18"/>
                <w:szCs w:val="18"/>
              </w:rPr>
            </w:pPr>
          </w:p>
        </w:tc>
        <w:tc>
          <w:tcPr>
            <w:tcW w:w="862" w:type="dxa"/>
            <w:vMerge w:val="continue"/>
            <w:noWrap w:val="0"/>
            <w:vAlign w:val="center"/>
          </w:tcPr>
          <w:p w14:paraId="39B16928">
            <w:pPr>
              <w:widowControl/>
              <w:spacing w:line="400" w:lineRule="exact"/>
              <w:jc w:val="center"/>
              <w:rPr>
                <w:rFonts w:hint="eastAsia" w:ascii="宋体" w:hAnsi="宋体" w:cs="宋体"/>
                <w:kern w:val="0"/>
                <w:sz w:val="18"/>
                <w:szCs w:val="18"/>
              </w:rPr>
            </w:pPr>
          </w:p>
        </w:tc>
        <w:tc>
          <w:tcPr>
            <w:tcW w:w="608" w:type="dxa"/>
            <w:tcBorders>
              <w:top w:val="single" w:color="auto" w:sz="4" w:space="0"/>
            </w:tcBorders>
            <w:noWrap w:val="0"/>
            <w:vAlign w:val="center"/>
          </w:tcPr>
          <w:p w14:paraId="2E82E150">
            <w:pPr>
              <w:widowControl/>
              <w:spacing w:line="240" w:lineRule="auto"/>
              <w:jc w:val="center"/>
              <w:rPr>
                <w:rFonts w:hint="eastAsia" w:ascii="宋体" w:hAnsi="宋体" w:cs="宋体"/>
                <w:kern w:val="0"/>
                <w:sz w:val="18"/>
                <w:szCs w:val="18"/>
              </w:rPr>
            </w:pPr>
            <w:r>
              <w:rPr>
                <w:rFonts w:hint="eastAsia" w:ascii="宋体" w:hAnsi="宋体" w:cs="宋体"/>
                <w:kern w:val="0"/>
                <w:sz w:val="18"/>
                <w:szCs w:val="18"/>
              </w:rPr>
              <w:t>发病</w:t>
            </w:r>
          </w:p>
          <w:p w14:paraId="50126614">
            <w:pPr>
              <w:widowControl/>
              <w:spacing w:line="240" w:lineRule="auto"/>
              <w:jc w:val="center"/>
              <w:rPr>
                <w:rFonts w:hint="eastAsia" w:ascii="宋体" w:hAnsi="宋体" w:cs="宋体"/>
                <w:kern w:val="0"/>
                <w:sz w:val="18"/>
                <w:szCs w:val="18"/>
              </w:rPr>
            </w:pPr>
            <w:r>
              <w:rPr>
                <w:rFonts w:hint="eastAsia" w:ascii="宋体" w:hAnsi="宋体" w:cs="宋体"/>
                <w:kern w:val="0"/>
                <w:sz w:val="18"/>
                <w:szCs w:val="18"/>
              </w:rPr>
              <w:t>例数</w:t>
            </w:r>
          </w:p>
        </w:tc>
        <w:tc>
          <w:tcPr>
            <w:tcW w:w="1126" w:type="dxa"/>
            <w:tcBorders>
              <w:top w:val="single" w:color="auto" w:sz="4" w:space="0"/>
            </w:tcBorders>
            <w:noWrap w:val="0"/>
            <w:vAlign w:val="center"/>
          </w:tcPr>
          <w:p w14:paraId="2F27B5CB">
            <w:pPr>
              <w:widowControl/>
              <w:spacing w:line="240" w:lineRule="auto"/>
              <w:jc w:val="center"/>
              <w:rPr>
                <w:rFonts w:hint="eastAsia" w:ascii="宋体" w:hAnsi="宋体" w:eastAsia="宋体" w:cs="宋体"/>
                <w:kern w:val="0"/>
                <w:sz w:val="18"/>
                <w:szCs w:val="18"/>
                <w:lang w:eastAsia="zh-CN"/>
              </w:rPr>
            </w:pPr>
            <w:r>
              <w:rPr>
                <w:rFonts w:hint="eastAsia" w:ascii="宋体" w:hAnsi="宋体" w:cs="宋体"/>
                <w:kern w:val="0"/>
                <w:sz w:val="18"/>
                <w:szCs w:val="18"/>
              </w:rPr>
              <w:t>发病</w:t>
            </w:r>
            <w:r>
              <w:rPr>
                <w:rFonts w:hint="eastAsia" w:ascii="宋体" w:hAnsi="宋体" w:cs="宋体"/>
                <w:kern w:val="0"/>
                <w:sz w:val="18"/>
                <w:szCs w:val="18"/>
                <w:lang w:eastAsia="zh-CN"/>
              </w:rPr>
              <w:t>率</w:t>
            </w:r>
          </w:p>
          <w:p w14:paraId="35D4B49B">
            <w:pPr>
              <w:widowControl/>
              <w:spacing w:line="240" w:lineRule="auto"/>
              <w:jc w:val="center"/>
              <w:rPr>
                <w:rFonts w:hint="eastAsia" w:ascii="宋体" w:hAnsi="宋体" w:cs="宋体"/>
                <w:kern w:val="0"/>
                <w:sz w:val="18"/>
                <w:szCs w:val="18"/>
              </w:rPr>
            </w:pPr>
            <w:r>
              <w:rPr>
                <w:rFonts w:hint="eastAsia" w:ascii="宋体" w:hAnsi="宋体" w:cs="宋体"/>
                <w:kern w:val="0"/>
                <w:sz w:val="18"/>
                <w:szCs w:val="18"/>
              </w:rPr>
              <w:t>1/10万</w:t>
            </w:r>
          </w:p>
        </w:tc>
        <w:tc>
          <w:tcPr>
            <w:tcW w:w="707" w:type="dxa"/>
            <w:tcBorders>
              <w:top w:val="single" w:color="auto" w:sz="4" w:space="0"/>
            </w:tcBorders>
            <w:noWrap w:val="0"/>
            <w:vAlign w:val="center"/>
          </w:tcPr>
          <w:p w14:paraId="6F8B134A">
            <w:pPr>
              <w:widowControl/>
              <w:spacing w:line="240" w:lineRule="auto"/>
              <w:jc w:val="center"/>
              <w:rPr>
                <w:rFonts w:hint="eastAsia" w:ascii="宋体" w:hAnsi="宋体" w:cs="宋体"/>
                <w:kern w:val="0"/>
                <w:sz w:val="18"/>
                <w:szCs w:val="18"/>
              </w:rPr>
            </w:pPr>
            <w:r>
              <w:rPr>
                <w:rFonts w:hint="eastAsia" w:ascii="宋体" w:hAnsi="宋体" w:cs="宋体"/>
                <w:kern w:val="0"/>
                <w:sz w:val="18"/>
                <w:szCs w:val="18"/>
              </w:rPr>
              <w:t>发病</w:t>
            </w:r>
          </w:p>
          <w:p w14:paraId="3FA6B359">
            <w:pPr>
              <w:widowControl/>
              <w:spacing w:line="240" w:lineRule="auto"/>
              <w:jc w:val="center"/>
              <w:rPr>
                <w:rFonts w:hint="eastAsia" w:ascii="宋体" w:hAnsi="宋体" w:cs="宋体"/>
                <w:kern w:val="0"/>
                <w:sz w:val="18"/>
                <w:szCs w:val="18"/>
              </w:rPr>
            </w:pPr>
            <w:r>
              <w:rPr>
                <w:rFonts w:hint="eastAsia" w:ascii="宋体" w:hAnsi="宋体" w:cs="宋体"/>
                <w:kern w:val="0"/>
                <w:sz w:val="18"/>
                <w:szCs w:val="18"/>
              </w:rPr>
              <w:t>例数</w:t>
            </w:r>
          </w:p>
        </w:tc>
        <w:tc>
          <w:tcPr>
            <w:tcW w:w="1016" w:type="dxa"/>
            <w:tcBorders>
              <w:top w:val="single" w:color="auto" w:sz="4" w:space="0"/>
            </w:tcBorders>
            <w:noWrap w:val="0"/>
            <w:vAlign w:val="center"/>
          </w:tcPr>
          <w:p w14:paraId="02C28E4F">
            <w:pPr>
              <w:widowControl/>
              <w:spacing w:line="240" w:lineRule="auto"/>
              <w:jc w:val="center"/>
              <w:rPr>
                <w:rFonts w:hint="eastAsia" w:ascii="宋体" w:hAnsi="宋体" w:eastAsia="宋体" w:cs="宋体"/>
                <w:kern w:val="0"/>
                <w:sz w:val="18"/>
                <w:szCs w:val="18"/>
                <w:lang w:eastAsia="zh-CN"/>
              </w:rPr>
            </w:pPr>
            <w:r>
              <w:rPr>
                <w:rFonts w:hint="eastAsia" w:ascii="宋体" w:hAnsi="宋体" w:cs="宋体"/>
                <w:kern w:val="0"/>
                <w:sz w:val="18"/>
                <w:szCs w:val="18"/>
              </w:rPr>
              <w:t>发病</w:t>
            </w:r>
            <w:r>
              <w:rPr>
                <w:rFonts w:hint="eastAsia" w:ascii="宋体" w:hAnsi="宋体" w:cs="宋体"/>
                <w:kern w:val="0"/>
                <w:sz w:val="18"/>
                <w:szCs w:val="18"/>
                <w:lang w:eastAsia="zh-CN"/>
              </w:rPr>
              <w:t>率</w:t>
            </w:r>
          </w:p>
          <w:p w14:paraId="2A506034">
            <w:pPr>
              <w:widowControl/>
              <w:spacing w:line="240" w:lineRule="auto"/>
              <w:jc w:val="center"/>
              <w:rPr>
                <w:rFonts w:hint="eastAsia" w:ascii="宋体" w:hAnsi="宋体" w:cs="宋体"/>
                <w:kern w:val="0"/>
                <w:sz w:val="18"/>
                <w:szCs w:val="18"/>
              </w:rPr>
            </w:pPr>
            <w:r>
              <w:rPr>
                <w:rFonts w:hint="eastAsia" w:ascii="宋体" w:hAnsi="宋体" w:cs="宋体"/>
                <w:kern w:val="0"/>
                <w:sz w:val="18"/>
                <w:szCs w:val="18"/>
              </w:rPr>
              <w:t>1/10万</w:t>
            </w:r>
          </w:p>
        </w:tc>
        <w:tc>
          <w:tcPr>
            <w:tcW w:w="855" w:type="dxa"/>
            <w:tcBorders>
              <w:top w:val="single" w:color="auto" w:sz="4" w:space="0"/>
            </w:tcBorders>
            <w:noWrap w:val="0"/>
            <w:vAlign w:val="center"/>
          </w:tcPr>
          <w:p w14:paraId="66FBA218">
            <w:pPr>
              <w:widowControl/>
              <w:spacing w:line="240" w:lineRule="auto"/>
              <w:jc w:val="center"/>
              <w:rPr>
                <w:rFonts w:hint="eastAsia" w:ascii="宋体" w:hAnsi="宋体" w:cs="宋体"/>
                <w:kern w:val="0"/>
                <w:sz w:val="18"/>
                <w:szCs w:val="18"/>
              </w:rPr>
            </w:pPr>
            <w:r>
              <w:rPr>
                <w:rFonts w:hint="eastAsia" w:ascii="宋体" w:hAnsi="宋体" w:cs="宋体"/>
                <w:kern w:val="0"/>
                <w:sz w:val="18"/>
                <w:szCs w:val="18"/>
              </w:rPr>
              <w:t>发病</w:t>
            </w:r>
          </w:p>
          <w:p w14:paraId="251EB05D">
            <w:pPr>
              <w:widowControl/>
              <w:spacing w:line="240" w:lineRule="auto"/>
              <w:jc w:val="center"/>
              <w:rPr>
                <w:rFonts w:hint="eastAsia" w:ascii="宋体" w:hAnsi="宋体" w:cs="宋体"/>
                <w:kern w:val="0"/>
                <w:sz w:val="18"/>
                <w:szCs w:val="18"/>
              </w:rPr>
            </w:pPr>
            <w:r>
              <w:rPr>
                <w:rFonts w:hint="eastAsia" w:ascii="宋体" w:hAnsi="宋体" w:cs="宋体"/>
                <w:kern w:val="0"/>
                <w:sz w:val="18"/>
                <w:szCs w:val="18"/>
              </w:rPr>
              <w:t>例数</w:t>
            </w:r>
          </w:p>
        </w:tc>
        <w:tc>
          <w:tcPr>
            <w:tcW w:w="833" w:type="dxa"/>
            <w:tcBorders>
              <w:top w:val="single" w:color="auto" w:sz="4" w:space="0"/>
            </w:tcBorders>
            <w:noWrap w:val="0"/>
            <w:vAlign w:val="center"/>
          </w:tcPr>
          <w:p w14:paraId="14D261F2">
            <w:pPr>
              <w:widowControl/>
              <w:spacing w:line="240" w:lineRule="auto"/>
              <w:jc w:val="center"/>
              <w:rPr>
                <w:rFonts w:hint="eastAsia" w:ascii="宋体" w:hAnsi="宋体" w:cs="宋体"/>
                <w:kern w:val="0"/>
                <w:sz w:val="18"/>
                <w:szCs w:val="18"/>
              </w:rPr>
            </w:pPr>
            <w:r>
              <w:rPr>
                <w:rFonts w:hint="eastAsia" w:ascii="宋体" w:hAnsi="宋体" w:cs="宋体"/>
                <w:kern w:val="0"/>
                <w:sz w:val="18"/>
                <w:szCs w:val="18"/>
              </w:rPr>
              <w:t>发病</w:t>
            </w:r>
            <w:r>
              <w:rPr>
                <w:rFonts w:hint="eastAsia" w:ascii="宋体" w:hAnsi="宋体" w:cs="宋体"/>
                <w:kern w:val="0"/>
                <w:sz w:val="18"/>
                <w:szCs w:val="18"/>
                <w:lang w:eastAsia="zh-CN"/>
              </w:rPr>
              <w:t>率</w:t>
            </w:r>
            <w:r>
              <w:rPr>
                <w:rFonts w:hint="eastAsia" w:ascii="宋体" w:hAnsi="宋体" w:cs="宋体"/>
                <w:kern w:val="0"/>
                <w:sz w:val="18"/>
                <w:szCs w:val="18"/>
              </w:rPr>
              <w:t>1/10万</w:t>
            </w:r>
          </w:p>
        </w:tc>
        <w:tc>
          <w:tcPr>
            <w:tcW w:w="848" w:type="dxa"/>
            <w:tcBorders>
              <w:top w:val="single" w:color="auto" w:sz="4" w:space="0"/>
            </w:tcBorders>
            <w:noWrap w:val="0"/>
            <w:vAlign w:val="center"/>
          </w:tcPr>
          <w:p w14:paraId="3C518C20">
            <w:pPr>
              <w:widowControl/>
              <w:spacing w:line="240" w:lineRule="auto"/>
              <w:jc w:val="center"/>
              <w:rPr>
                <w:rFonts w:hint="eastAsia" w:ascii="宋体" w:hAnsi="宋体" w:cs="宋体"/>
                <w:kern w:val="0"/>
                <w:sz w:val="18"/>
                <w:szCs w:val="18"/>
              </w:rPr>
            </w:pPr>
            <w:r>
              <w:rPr>
                <w:rFonts w:hint="eastAsia" w:ascii="宋体" w:hAnsi="宋体" w:cs="宋体"/>
                <w:kern w:val="0"/>
                <w:sz w:val="18"/>
                <w:szCs w:val="18"/>
              </w:rPr>
              <w:t>发病</w:t>
            </w:r>
          </w:p>
          <w:p w14:paraId="586179AE">
            <w:pPr>
              <w:widowControl/>
              <w:spacing w:line="240" w:lineRule="auto"/>
              <w:jc w:val="center"/>
              <w:rPr>
                <w:rFonts w:hint="eastAsia" w:ascii="宋体" w:hAnsi="宋体" w:cs="宋体"/>
                <w:kern w:val="0"/>
                <w:sz w:val="18"/>
                <w:szCs w:val="18"/>
              </w:rPr>
            </w:pPr>
            <w:r>
              <w:rPr>
                <w:rFonts w:hint="eastAsia" w:ascii="宋体" w:hAnsi="宋体" w:cs="宋体"/>
                <w:kern w:val="0"/>
                <w:sz w:val="18"/>
                <w:szCs w:val="18"/>
              </w:rPr>
              <w:t>例数</w:t>
            </w:r>
          </w:p>
        </w:tc>
        <w:tc>
          <w:tcPr>
            <w:tcW w:w="848" w:type="dxa"/>
            <w:tcBorders>
              <w:top w:val="single" w:color="auto" w:sz="4" w:space="0"/>
            </w:tcBorders>
            <w:noWrap w:val="0"/>
            <w:vAlign w:val="center"/>
          </w:tcPr>
          <w:p w14:paraId="221B62E6">
            <w:pPr>
              <w:widowControl/>
              <w:spacing w:line="240" w:lineRule="auto"/>
              <w:jc w:val="center"/>
              <w:rPr>
                <w:rFonts w:hint="eastAsia" w:ascii="宋体" w:hAnsi="宋体" w:eastAsia="宋体" w:cs="宋体"/>
                <w:kern w:val="0"/>
                <w:sz w:val="18"/>
                <w:szCs w:val="18"/>
                <w:lang w:eastAsia="zh-CN"/>
              </w:rPr>
            </w:pPr>
            <w:r>
              <w:rPr>
                <w:rFonts w:hint="eastAsia" w:ascii="宋体" w:hAnsi="宋体" w:cs="宋体"/>
                <w:kern w:val="0"/>
                <w:sz w:val="18"/>
                <w:szCs w:val="18"/>
              </w:rPr>
              <w:t>发病</w:t>
            </w:r>
            <w:r>
              <w:rPr>
                <w:rFonts w:hint="eastAsia" w:ascii="宋体" w:hAnsi="宋体" w:cs="宋体"/>
                <w:kern w:val="0"/>
                <w:sz w:val="18"/>
                <w:szCs w:val="18"/>
                <w:lang w:eastAsia="zh-CN"/>
              </w:rPr>
              <w:t>率</w:t>
            </w:r>
          </w:p>
          <w:p w14:paraId="3AEF6737">
            <w:pPr>
              <w:widowControl/>
              <w:spacing w:line="240" w:lineRule="auto"/>
              <w:jc w:val="center"/>
              <w:rPr>
                <w:rFonts w:hint="eastAsia" w:ascii="宋体" w:hAnsi="宋体" w:cs="宋体"/>
                <w:kern w:val="0"/>
                <w:sz w:val="18"/>
                <w:szCs w:val="18"/>
              </w:rPr>
            </w:pPr>
            <w:r>
              <w:rPr>
                <w:rFonts w:hint="eastAsia" w:ascii="宋体" w:hAnsi="宋体" w:cs="宋体"/>
                <w:kern w:val="0"/>
                <w:sz w:val="18"/>
                <w:szCs w:val="18"/>
              </w:rPr>
              <w:t>1/10万</w:t>
            </w:r>
          </w:p>
        </w:tc>
        <w:tc>
          <w:tcPr>
            <w:tcW w:w="720" w:type="dxa"/>
            <w:tcBorders>
              <w:top w:val="single" w:color="auto" w:sz="4" w:space="0"/>
            </w:tcBorders>
            <w:noWrap w:val="0"/>
            <w:vAlign w:val="center"/>
          </w:tcPr>
          <w:p w14:paraId="09B9EC15">
            <w:pPr>
              <w:widowControl/>
              <w:spacing w:line="240" w:lineRule="auto"/>
              <w:jc w:val="center"/>
              <w:rPr>
                <w:rFonts w:hint="eastAsia" w:ascii="宋体" w:hAnsi="宋体" w:cs="宋体"/>
                <w:kern w:val="0"/>
                <w:sz w:val="18"/>
                <w:szCs w:val="18"/>
              </w:rPr>
            </w:pPr>
            <w:r>
              <w:rPr>
                <w:rFonts w:hint="eastAsia" w:ascii="宋体" w:hAnsi="宋体" w:cs="宋体"/>
                <w:kern w:val="0"/>
                <w:sz w:val="18"/>
                <w:szCs w:val="18"/>
              </w:rPr>
              <w:t>发病</w:t>
            </w:r>
          </w:p>
          <w:p w14:paraId="521790E7">
            <w:pPr>
              <w:widowControl/>
              <w:spacing w:line="240" w:lineRule="auto"/>
              <w:jc w:val="center"/>
              <w:rPr>
                <w:rFonts w:hint="eastAsia" w:ascii="宋体" w:hAnsi="宋体" w:cs="宋体"/>
                <w:kern w:val="0"/>
                <w:sz w:val="18"/>
                <w:szCs w:val="18"/>
              </w:rPr>
            </w:pPr>
            <w:r>
              <w:rPr>
                <w:rFonts w:hint="eastAsia" w:ascii="宋体" w:hAnsi="宋体" w:cs="宋体"/>
                <w:kern w:val="0"/>
                <w:sz w:val="18"/>
                <w:szCs w:val="18"/>
              </w:rPr>
              <w:t>例数</w:t>
            </w:r>
          </w:p>
        </w:tc>
        <w:tc>
          <w:tcPr>
            <w:tcW w:w="976" w:type="dxa"/>
            <w:noWrap w:val="0"/>
            <w:vAlign w:val="center"/>
          </w:tcPr>
          <w:p w14:paraId="66902C33">
            <w:pPr>
              <w:widowControl/>
              <w:spacing w:line="240" w:lineRule="auto"/>
              <w:jc w:val="center"/>
              <w:rPr>
                <w:rFonts w:hint="eastAsia" w:ascii="宋体" w:hAnsi="宋体" w:eastAsia="宋体" w:cs="宋体"/>
                <w:kern w:val="0"/>
                <w:sz w:val="18"/>
                <w:szCs w:val="18"/>
                <w:lang w:eastAsia="zh-CN"/>
              </w:rPr>
            </w:pPr>
            <w:r>
              <w:rPr>
                <w:rFonts w:hint="eastAsia" w:ascii="宋体" w:hAnsi="宋体" w:cs="宋体"/>
                <w:kern w:val="0"/>
                <w:sz w:val="18"/>
                <w:szCs w:val="18"/>
              </w:rPr>
              <w:t>发病</w:t>
            </w:r>
            <w:r>
              <w:rPr>
                <w:rFonts w:hint="eastAsia" w:ascii="宋体" w:hAnsi="宋体" w:cs="宋体"/>
                <w:kern w:val="0"/>
                <w:sz w:val="18"/>
                <w:szCs w:val="18"/>
                <w:lang w:eastAsia="zh-CN"/>
              </w:rPr>
              <w:t>率</w:t>
            </w:r>
          </w:p>
          <w:p w14:paraId="087E246C">
            <w:pPr>
              <w:widowControl/>
              <w:spacing w:line="240" w:lineRule="auto"/>
              <w:jc w:val="center"/>
              <w:rPr>
                <w:rFonts w:hint="eastAsia" w:ascii="宋体" w:hAnsi="宋体" w:cs="宋体"/>
                <w:kern w:val="0"/>
                <w:sz w:val="18"/>
                <w:szCs w:val="18"/>
              </w:rPr>
            </w:pPr>
            <w:r>
              <w:rPr>
                <w:rFonts w:hint="eastAsia" w:ascii="宋体" w:hAnsi="宋体" w:cs="宋体"/>
                <w:kern w:val="0"/>
                <w:sz w:val="18"/>
                <w:szCs w:val="18"/>
              </w:rPr>
              <w:t>1/10万</w:t>
            </w:r>
          </w:p>
        </w:tc>
      </w:tr>
      <w:tr w14:paraId="36493853">
        <w:tblPrEx>
          <w:tblCellMar>
            <w:top w:w="0" w:type="dxa"/>
            <w:left w:w="108" w:type="dxa"/>
            <w:bottom w:w="0" w:type="dxa"/>
            <w:right w:w="108" w:type="dxa"/>
          </w:tblCellMar>
        </w:tblPrEx>
        <w:trPr>
          <w:trHeight w:val="95" w:hRule="atLeast"/>
          <w:jc w:val="center"/>
        </w:trPr>
        <w:tc>
          <w:tcPr>
            <w:tcW w:w="1141" w:type="dxa"/>
            <w:tcBorders>
              <w:top w:val="single" w:color="auto" w:sz="4" w:space="0"/>
            </w:tcBorders>
            <w:noWrap w:val="0"/>
            <w:vAlign w:val="center"/>
          </w:tcPr>
          <w:p w14:paraId="1A8F1F17">
            <w:pPr>
              <w:widowControl/>
              <w:spacing w:line="400" w:lineRule="exact"/>
              <w:jc w:val="center"/>
              <w:rPr>
                <w:rFonts w:hint="eastAsia" w:ascii="宋体" w:hAnsi="宋体" w:cs="宋体"/>
                <w:kern w:val="0"/>
                <w:sz w:val="18"/>
                <w:szCs w:val="18"/>
              </w:rPr>
            </w:pPr>
            <w:r>
              <w:rPr>
                <w:rFonts w:hint="eastAsia" w:ascii="宋体" w:hAnsi="宋体" w:cs="宋体"/>
                <w:kern w:val="0"/>
                <w:sz w:val="18"/>
                <w:szCs w:val="18"/>
              </w:rPr>
              <w:t xml:space="preserve">0- </w:t>
            </w:r>
          </w:p>
        </w:tc>
        <w:tc>
          <w:tcPr>
            <w:tcW w:w="862" w:type="dxa"/>
            <w:tcBorders>
              <w:top w:val="single" w:color="auto" w:sz="4" w:space="0"/>
            </w:tcBorders>
            <w:noWrap w:val="0"/>
            <w:vAlign w:val="center"/>
          </w:tcPr>
          <w:p w14:paraId="76207A7B">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6910</w:t>
            </w:r>
          </w:p>
        </w:tc>
        <w:tc>
          <w:tcPr>
            <w:tcW w:w="608" w:type="dxa"/>
            <w:tcBorders>
              <w:top w:val="single" w:color="auto" w:sz="4" w:space="0"/>
            </w:tcBorders>
            <w:noWrap w:val="0"/>
            <w:vAlign w:val="center"/>
          </w:tcPr>
          <w:p w14:paraId="2D73E365">
            <w:pPr>
              <w:widowControl/>
              <w:spacing w:line="400" w:lineRule="exact"/>
              <w:jc w:val="center"/>
              <w:rPr>
                <w:rFonts w:hint="eastAsia" w:ascii="宋体" w:hAnsi="宋体" w:eastAsia="宋体" w:cs="宋体"/>
                <w:kern w:val="0"/>
                <w:sz w:val="18"/>
                <w:szCs w:val="18"/>
              </w:rPr>
            </w:pPr>
          </w:p>
        </w:tc>
        <w:tc>
          <w:tcPr>
            <w:tcW w:w="1126" w:type="dxa"/>
            <w:tcBorders>
              <w:top w:val="single" w:color="auto" w:sz="4" w:space="0"/>
            </w:tcBorders>
            <w:noWrap w:val="0"/>
            <w:vAlign w:val="center"/>
          </w:tcPr>
          <w:p w14:paraId="5DB2FC23">
            <w:pPr>
              <w:widowControl/>
              <w:spacing w:line="400" w:lineRule="exact"/>
              <w:jc w:val="center"/>
              <w:rPr>
                <w:rFonts w:hint="eastAsia" w:ascii="宋体" w:hAnsi="宋体" w:eastAsia="宋体" w:cs="宋体"/>
                <w:kern w:val="0"/>
                <w:sz w:val="18"/>
                <w:szCs w:val="18"/>
              </w:rPr>
            </w:pPr>
          </w:p>
        </w:tc>
        <w:tc>
          <w:tcPr>
            <w:tcW w:w="707" w:type="dxa"/>
            <w:tcBorders>
              <w:top w:val="single" w:color="auto" w:sz="4" w:space="0"/>
            </w:tcBorders>
            <w:noWrap w:val="0"/>
            <w:vAlign w:val="center"/>
          </w:tcPr>
          <w:p w14:paraId="5931D53C">
            <w:pPr>
              <w:widowControl/>
              <w:spacing w:line="400" w:lineRule="exact"/>
              <w:jc w:val="center"/>
              <w:rPr>
                <w:rFonts w:hint="eastAsia" w:ascii="宋体" w:hAnsi="宋体" w:eastAsia="宋体" w:cs="宋体"/>
                <w:kern w:val="0"/>
                <w:sz w:val="18"/>
                <w:szCs w:val="18"/>
              </w:rPr>
            </w:pPr>
          </w:p>
        </w:tc>
        <w:tc>
          <w:tcPr>
            <w:tcW w:w="1016" w:type="dxa"/>
            <w:tcBorders>
              <w:top w:val="single" w:color="auto" w:sz="4" w:space="0"/>
            </w:tcBorders>
            <w:noWrap w:val="0"/>
            <w:vAlign w:val="center"/>
          </w:tcPr>
          <w:p w14:paraId="2DA50B9A">
            <w:pPr>
              <w:widowControl/>
              <w:spacing w:line="400" w:lineRule="exact"/>
              <w:jc w:val="center"/>
              <w:rPr>
                <w:rFonts w:hint="eastAsia" w:ascii="宋体" w:hAnsi="宋体" w:eastAsia="宋体" w:cs="宋体"/>
                <w:kern w:val="0"/>
                <w:sz w:val="18"/>
                <w:szCs w:val="18"/>
                <w:lang w:val="en-US" w:eastAsia="zh-CN"/>
              </w:rPr>
            </w:pPr>
          </w:p>
        </w:tc>
        <w:tc>
          <w:tcPr>
            <w:tcW w:w="855" w:type="dxa"/>
            <w:tcBorders>
              <w:top w:val="single" w:color="auto" w:sz="4" w:space="0"/>
            </w:tcBorders>
            <w:noWrap w:val="0"/>
            <w:vAlign w:val="center"/>
          </w:tcPr>
          <w:p w14:paraId="71D0C8B7">
            <w:pPr>
              <w:widowControl/>
              <w:spacing w:line="400" w:lineRule="exact"/>
              <w:jc w:val="center"/>
              <w:rPr>
                <w:rFonts w:hint="eastAsia" w:ascii="宋体" w:hAnsi="宋体" w:eastAsia="宋体" w:cs="宋体"/>
                <w:kern w:val="0"/>
                <w:sz w:val="18"/>
                <w:szCs w:val="18"/>
              </w:rPr>
            </w:pPr>
          </w:p>
        </w:tc>
        <w:tc>
          <w:tcPr>
            <w:tcW w:w="833" w:type="dxa"/>
            <w:tcBorders>
              <w:top w:val="single" w:color="auto" w:sz="4" w:space="0"/>
            </w:tcBorders>
            <w:noWrap w:val="0"/>
            <w:vAlign w:val="center"/>
          </w:tcPr>
          <w:p w14:paraId="3AE71DB4">
            <w:pPr>
              <w:widowControl/>
              <w:spacing w:line="400" w:lineRule="exact"/>
              <w:jc w:val="center"/>
              <w:rPr>
                <w:rFonts w:hint="eastAsia" w:ascii="宋体" w:hAnsi="宋体" w:eastAsia="宋体" w:cs="宋体"/>
                <w:kern w:val="0"/>
                <w:sz w:val="18"/>
                <w:szCs w:val="18"/>
              </w:rPr>
            </w:pPr>
          </w:p>
        </w:tc>
        <w:tc>
          <w:tcPr>
            <w:tcW w:w="848" w:type="dxa"/>
            <w:tcBorders>
              <w:top w:val="single" w:color="auto" w:sz="4" w:space="0"/>
            </w:tcBorders>
            <w:noWrap w:val="0"/>
            <w:vAlign w:val="center"/>
          </w:tcPr>
          <w:p w14:paraId="7FA37183">
            <w:pPr>
              <w:widowControl/>
              <w:spacing w:line="400" w:lineRule="exact"/>
              <w:jc w:val="center"/>
              <w:rPr>
                <w:rFonts w:hint="eastAsia" w:ascii="宋体" w:hAnsi="宋体" w:eastAsia="宋体" w:cs="宋体"/>
                <w:kern w:val="0"/>
                <w:sz w:val="18"/>
                <w:szCs w:val="18"/>
                <w:lang w:val="en-US" w:eastAsia="zh-CN"/>
              </w:rPr>
            </w:pPr>
          </w:p>
        </w:tc>
        <w:tc>
          <w:tcPr>
            <w:tcW w:w="848" w:type="dxa"/>
            <w:tcBorders>
              <w:top w:val="single" w:color="auto" w:sz="4" w:space="0"/>
            </w:tcBorders>
            <w:noWrap w:val="0"/>
            <w:vAlign w:val="center"/>
          </w:tcPr>
          <w:p w14:paraId="564B5F13">
            <w:pPr>
              <w:widowControl/>
              <w:spacing w:line="400" w:lineRule="exact"/>
              <w:jc w:val="center"/>
              <w:rPr>
                <w:rFonts w:hint="eastAsia" w:ascii="宋体" w:hAnsi="宋体" w:eastAsia="宋体" w:cs="宋体"/>
                <w:kern w:val="0"/>
                <w:sz w:val="18"/>
                <w:szCs w:val="18"/>
                <w:lang w:val="en-US" w:eastAsia="zh-CN"/>
              </w:rPr>
            </w:pPr>
          </w:p>
        </w:tc>
        <w:tc>
          <w:tcPr>
            <w:tcW w:w="720" w:type="dxa"/>
            <w:tcBorders>
              <w:top w:val="single" w:color="auto" w:sz="4" w:space="0"/>
            </w:tcBorders>
            <w:noWrap w:val="0"/>
            <w:vAlign w:val="center"/>
          </w:tcPr>
          <w:p w14:paraId="07928F49">
            <w:pPr>
              <w:widowControl/>
              <w:spacing w:line="400" w:lineRule="exact"/>
              <w:jc w:val="center"/>
              <w:rPr>
                <w:rFonts w:hint="eastAsia" w:ascii="宋体" w:hAnsi="宋体" w:eastAsia="宋体" w:cs="宋体"/>
                <w:kern w:val="0"/>
                <w:sz w:val="18"/>
                <w:szCs w:val="18"/>
                <w:lang w:val="en-US" w:eastAsia="zh-CN"/>
              </w:rPr>
            </w:pPr>
          </w:p>
        </w:tc>
        <w:tc>
          <w:tcPr>
            <w:tcW w:w="976" w:type="dxa"/>
            <w:tcBorders>
              <w:top w:val="single" w:color="auto" w:sz="4" w:space="0"/>
            </w:tcBorders>
            <w:noWrap w:val="0"/>
            <w:vAlign w:val="center"/>
          </w:tcPr>
          <w:p w14:paraId="1EEDA719">
            <w:pPr>
              <w:widowControl/>
              <w:spacing w:line="400" w:lineRule="exact"/>
              <w:jc w:val="center"/>
              <w:rPr>
                <w:rFonts w:hint="eastAsia" w:ascii="宋体" w:hAnsi="宋体" w:eastAsia="宋体" w:cs="宋体"/>
                <w:kern w:val="0"/>
                <w:sz w:val="18"/>
                <w:szCs w:val="18"/>
                <w:lang w:val="en-US" w:eastAsia="zh-CN"/>
              </w:rPr>
            </w:pPr>
          </w:p>
        </w:tc>
      </w:tr>
      <w:tr w14:paraId="6432872B">
        <w:tblPrEx>
          <w:tblCellMar>
            <w:top w:w="0" w:type="dxa"/>
            <w:left w:w="108" w:type="dxa"/>
            <w:bottom w:w="0" w:type="dxa"/>
            <w:right w:w="108" w:type="dxa"/>
          </w:tblCellMar>
        </w:tblPrEx>
        <w:trPr>
          <w:trHeight w:val="300" w:hRule="atLeast"/>
          <w:jc w:val="center"/>
        </w:trPr>
        <w:tc>
          <w:tcPr>
            <w:tcW w:w="1141" w:type="dxa"/>
            <w:noWrap w:val="0"/>
            <w:vAlign w:val="center"/>
          </w:tcPr>
          <w:p w14:paraId="0AE9DBBE">
            <w:pPr>
              <w:widowControl/>
              <w:spacing w:line="400" w:lineRule="exact"/>
              <w:jc w:val="center"/>
              <w:rPr>
                <w:rFonts w:hint="eastAsia" w:ascii="宋体" w:hAnsi="宋体" w:cs="宋体"/>
                <w:kern w:val="0"/>
                <w:sz w:val="18"/>
                <w:szCs w:val="18"/>
              </w:rPr>
            </w:pPr>
            <w:r>
              <w:rPr>
                <w:rFonts w:hint="eastAsia" w:ascii="宋体" w:hAnsi="宋体" w:cs="宋体"/>
                <w:kern w:val="0"/>
                <w:sz w:val="18"/>
                <w:szCs w:val="18"/>
              </w:rPr>
              <w:t>1-</w:t>
            </w:r>
          </w:p>
        </w:tc>
        <w:tc>
          <w:tcPr>
            <w:tcW w:w="862" w:type="dxa"/>
            <w:noWrap w:val="0"/>
            <w:vAlign w:val="center"/>
          </w:tcPr>
          <w:p w14:paraId="1BB22EC0">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38120</w:t>
            </w:r>
          </w:p>
        </w:tc>
        <w:tc>
          <w:tcPr>
            <w:tcW w:w="608" w:type="dxa"/>
            <w:noWrap w:val="0"/>
            <w:vAlign w:val="center"/>
          </w:tcPr>
          <w:p w14:paraId="479A4427">
            <w:pPr>
              <w:widowControl/>
              <w:spacing w:line="400" w:lineRule="exact"/>
              <w:jc w:val="center"/>
              <w:rPr>
                <w:rFonts w:hint="eastAsia" w:ascii="宋体" w:hAnsi="宋体" w:eastAsia="宋体" w:cs="宋体"/>
                <w:kern w:val="0"/>
                <w:sz w:val="18"/>
                <w:szCs w:val="18"/>
              </w:rPr>
            </w:pPr>
          </w:p>
        </w:tc>
        <w:tc>
          <w:tcPr>
            <w:tcW w:w="1126" w:type="dxa"/>
            <w:noWrap w:val="0"/>
            <w:vAlign w:val="center"/>
          </w:tcPr>
          <w:p w14:paraId="4E43E2EA">
            <w:pPr>
              <w:widowControl/>
              <w:spacing w:line="400" w:lineRule="exact"/>
              <w:jc w:val="center"/>
              <w:rPr>
                <w:rFonts w:hint="eastAsia" w:ascii="宋体" w:hAnsi="宋体" w:eastAsia="宋体" w:cs="宋体"/>
                <w:kern w:val="0"/>
                <w:sz w:val="18"/>
                <w:szCs w:val="18"/>
              </w:rPr>
            </w:pPr>
          </w:p>
        </w:tc>
        <w:tc>
          <w:tcPr>
            <w:tcW w:w="707" w:type="dxa"/>
            <w:noWrap w:val="0"/>
            <w:vAlign w:val="center"/>
          </w:tcPr>
          <w:p w14:paraId="6CF63297">
            <w:pPr>
              <w:widowControl/>
              <w:spacing w:line="400" w:lineRule="exact"/>
              <w:jc w:val="center"/>
              <w:rPr>
                <w:rFonts w:hint="eastAsia" w:ascii="宋体" w:hAnsi="宋体" w:eastAsia="宋体" w:cs="宋体"/>
                <w:kern w:val="0"/>
                <w:sz w:val="18"/>
                <w:szCs w:val="18"/>
              </w:rPr>
            </w:pPr>
          </w:p>
        </w:tc>
        <w:tc>
          <w:tcPr>
            <w:tcW w:w="1016" w:type="dxa"/>
            <w:noWrap w:val="0"/>
            <w:vAlign w:val="center"/>
          </w:tcPr>
          <w:p w14:paraId="6E1D7B1C">
            <w:pPr>
              <w:widowControl/>
              <w:spacing w:line="400" w:lineRule="exact"/>
              <w:jc w:val="center"/>
              <w:rPr>
                <w:rFonts w:hint="eastAsia" w:ascii="宋体" w:hAnsi="宋体" w:eastAsia="宋体" w:cs="宋体"/>
                <w:kern w:val="0"/>
                <w:sz w:val="18"/>
                <w:szCs w:val="18"/>
                <w:lang w:val="en-US" w:eastAsia="zh-CN"/>
              </w:rPr>
            </w:pPr>
          </w:p>
        </w:tc>
        <w:tc>
          <w:tcPr>
            <w:tcW w:w="855" w:type="dxa"/>
            <w:noWrap w:val="0"/>
            <w:vAlign w:val="center"/>
          </w:tcPr>
          <w:p w14:paraId="1B60BAEC">
            <w:pPr>
              <w:widowControl/>
              <w:spacing w:line="400" w:lineRule="exact"/>
              <w:jc w:val="center"/>
              <w:rPr>
                <w:rFonts w:hint="eastAsia" w:ascii="宋体" w:hAnsi="宋体" w:eastAsia="宋体" w:cs="宋体"/>
                <w:kern w:val="0"/>
                <w:sz w:val="18"/>
                <w:szCs w:val="18"/>
              </w:rPr>
            </w:pPr>
          </w:p>
        </w:tc>
        <w:tc>
          <w:tcPr>
            <w:tcW w:w="833" w:type="dxa"/>
            <w:noWrap w:val="0"/>
            <w:vAlign w:val="center"/>
          </w:tcPr>
          <w:p w14:paraId="67CAF648">
            <w:pPr>
              <w:widowControl/>
              <w:spacing w:line="400" w:lineRule="exact"/>
              <w:jc w:val="center"/>
              <w:rPr>
                <w:rFonts w:hint="eastAsia" w:ascii="宋体" w:hAnsi="宋体" w:eastAsia="宋体" w:cs="宋体"/>
                <w:kern w:val="0"/>
                <w:sz w:val="18"/>
                <w:szCs w:val="18"/>
              </w:rPr>
            </w:pPr>
          </w:p>
        </w:tc>
        <w:tc>
          <w:tcPr>
            <w:tcW w:w="848" w:type="dxa"/>
            <w:noWrap w:val="0"/>
            <w:vAlign w:val="center"/>
          </w:tcPr>
          <w:p w14:paraId="52ED07CB">
            <w:pPr>
              <w:widowControl/>
              <w:spacing w:line="400" w:lineRule="exact"/>
              <w:jc w:val="center"/>
              <w:rPr>
                <w:rFonts w:hint="eastAsia" w:ascii="宋体" w:hAnsi="宋体" w:eastAsia="宋体" w:cs="宋体"/>
                <w:kern w:val="0"/>
                <w:sz w:val="18"/>
                <w:szCs w:val="18"/>
                <w:lang w:val="en-US" w:eastAsia="zh-CN"/>
              </w:rPr>
            </w:pPr>
          </w:p>
        </w:tc>
        <w:tc>
          <w:tcPr>
            <w:tcW w:w="848" w:type="dxa"/>
            <w:noWrap w:val="0"/>
            <w:vAlign w:val="center"/>
          </w:tcPr>
          <w:p w14:paraId="097AF3DF">
            <w:pPr>
              <w:widowControl/>
              <w:spacing w:line="400" w:lineRule="exact"/>
              <w:jc w:val="center"/>
              <w:rPr>
                <w:rFonts w:hint="eastAsia" w:ascii="宋体" w:hAnsi="宋体" w:eastAsia="宋体" w:cs="宋体"/>
                <w:kern w:val="0"/>
                <w:sz w:val="18"/>
                <w:szCs w:val="18"/>
                <w:lang w:val="en-US" w:eastAsia="zh-CN"/>
              </w:rPr>
            </w:pPr>
          </w:p>
        </w:tc>
        <w:tc>
          <w:tcPr>
            <w:tcW w:w="720" w:type="dxa"/>
            <w:noWrap w:val="0"/>
            <w:vAlign w:val="center"/>
          </w:tcPr>
          <w:p w14:paraId="624A2728">
            <w:pPr>
              <w:widowControl/>
              <w:spacing w:line="400" w:lineRule="exact"/>
              <w:jc w:val="center"/>
              <w:rPr>
                <w:rFonts w:hint="eastAsia" w:ascii="宋体" w:hAnsi="宋体" w:eastAsia="宋体" w:cs="宋体"/>
                <w:kern w:val="0"/>
                <w:sz w:val="18"/>
                <w:szCs w:val="18"/>
                <w:lang w:val="en-US" w:eastAsia="zh-CN"/>
              </w:rPr>
            </w:pPr>
          </w:p>
        </w:tc>
        <w:tc>
          <w:tcPr>
            <w:tcW w:w="976" w:type="dxa"/>
            <w:noWrap w:val="0"/>
            <w:vAlign w:val="center"/>
          </w:tcPr>
          <w:p w14:paraId="560B2848">
            <w:pPr>
              <w:widowControl/>
              <w:spacing w:line="400" w:lineRule="exact"/>
              <w:jc w:val="center"/>
              <w:rPr>
                <w:rFonts w:hint="eastAsia" w:ascii="宋体" w:hAnsi="宋体" w:eastAsia="宋体" w:cs="宋体"/>
                <w:kern w:val="0"/>
                <w:sz w:val="18"/>
                <w:szCs w:val="18"/>
                <w:lang w:val="en-US" w:eastAsia="zh-CN"/>
              </w:rPr>
            </w:pPr>
          </w:p>
        </w:tc>
      </w:tr>
      <w:tr w14:paraId="7BF8848A">
        <w:tblPrEx>
          <w:tblCellMar>
            <w:top w:w="0" w:type="dxa"/>
            <w:left w:w="108" w:type="dxa"/>
            <w:bottom w:w="0" w:type="dxa"/>
            <w:right w:w="108" w:type="dxa"/>
          </w:tblCellMar>
        </w:tblPrEx>
        <w:trPr>
          <w:trHeight w:val="430" w:hRule="atLeast"/>
          <w:jc w:val="center"/>
        </w:trPr>
        <w:tc>
          <w:tcPr>
            <w:tcW w:w="1141" w:type="dxa"/>
            <w:noWrap w:val="0"/>
            <w:vAlign w:val="center"/>
          </w:tcPr>
          <w:p w14:paraId="26F86CC7">
            <w:pPr>
              <w:widowControl/>
              <w:spacing w:line="400" w:lineRule="exact"/>
              <w:jc w:val="center"/>
              <w:rPr>
                <w:rFonts w:hint="eastAsia" w:ascii="宋体" w:hAnsi="宋体" w:cs="宋体"/>
                <w:kern w:val="0"/>
                <w:sz w:val="18"/>
                <w:szCs w:val="18"/>
              </w:rPr>
            </w:pPr>
            <w:r>
              <w:rPr>
                <w:rFonts w:hint="eastAsia" w:ascii="宋体" w:hAnsi="宋体" w:cs="宋体"/>
                <w:kern w:val="0"/>
                <w:sz w:val="18"/>
                <w:szCs w:val="18"/>
              </w:rPr>
              <w:t>5-</w:t>
            </w:r>
          </w:p>
        </w:tc>
        <w:tc>
          <w:tcPr>
            <w:tcW w:w="862" w:type="dxa"/>
            <w:noWrap w:val="0"/>
            <w:vAlign w:val="center"/>
          </w:tcPr>
          <w:p w14:paraId="0C1810AB">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60611</w:t>
            </w:r>
          </w:p>
        </w:tc>
        <w:tc>
          <w:tcPr>
            <w:tcW w:w="608" w:type="dxa"/>
            <w:noWrap w:val="0"/>
            <w:vAlign w:val="center"/>
          </w:tcPr>
          <w:p w14:paraId="36D7F6FE">
            <w:pPr>
              <w:widowControl/>
              <w:spacing w:line="400" w:lineRule="exact"/>
              <w:jc w:val="center"/>
              <w:rPr>
                <w:rFonts w:hint="eastAsia" w:ascii="宋体" w:hAnsi="宋体" w:eastAsia="宋体" w:cs="宋体"/>
                <w:kern w:val="0"/>
                <w:sz w:val="18"/>
                <w:szCs w:val="18"/>
              </w:rPr>
            </w:pPr>
          </w:p>
        </w:tc>
        <w:tc>
          <w:tcPr>
            <w:tcW w:w="1126" w:type="dxa"/>
            <w:noWrap w:val="0"/>
            <w:vAlign w:val="center"/>
          </w:tcPr>
          <w:p w14:paraId="534DBE72">
            <w:pPr>
              <w:widowControl/>
              <w:spacing w:line="400" w:lineRule="exact"/>
              <w:jc w:val="center"/>
              <w:rPr>
                <w:rFonts w:hint="eastAsia" w:ascii="宋体" w:hAnsi="宋体" w:eastAsia="宋体" w:cs="宋体"/>
                <w:kern w:val="0"/>
                <w:sz w:val="18"/>
                <w:szCs w:val="18"/>
              </w:rPr>
            </w:pPr>
          </w:p>
        </w:tc>
        <w:tc>
          <w:tcPr>
            <w:tcW w:w="707" w:type="dxa"/>
            <w:noWrap w:val="0"/>
            <w:vAlign w:val="center"/>
          </w:tcPr>
          <w:p w14:paraId="281CF701">
            <w:pPr>
              <w:widowControl/>
              <w:spacing w:line="400" w:lineRule="exact"/>
              <w:jc w:val="center"/>
              <w:rPr>
                <w:rFonts w:hint="eastAsia" w:ascii="宋体" w:hAnsi="宋体" w:eastAsia="宋体" w:cs="宋体"/>
                <w:kern w:val="0"/>
                <w:sz w:val="18"/>
                <w:szCs w:val="18"/>
              </w:rPr>
            </w:pPr>
          </w:p>
        </w:tc>
        <w:tc>
          <w:tcPr>
            <w:tcW w:w="1016" w:type="dxa"/>
            <w:noWrap w:val="0"/>
            <w:vAlign w:val="center"/>
          </w:tcPr>
          <w:p w14:paraId="241AD3F3">
            <w:pPr>
              <w:widowControl/>
              <w:spacing w:line="400" w:lineRule="exact"/>
              <w:jc w:val="center"/>
              <w:rPr>
                <w:rFonts w:hint="eastAsia" w:ascii="宋体" w:hAnsi="宋体" w:eastAsia="宋体" w:cs="宋体"/>
                <w:kern w:val="0"/>
                <w:sz w:val="18"/>
                <w:szCs w:val="18"/>
                <w:lang w:val="en-US" w:eastAsia="zh-CN"/>
              </w:rPr>
            </w:pPr>
          </w:p>
        </w:tc>
        <w:tc>
          <w:tcPr>
            <w:tcW w:w="855" w:type="dxa"/>
            <w:noWrap w:val="0"/>
            <w:vAlign w:val="center"/>
          </w:tcPr>
          <w:p w14:paraId="67A8BDEE">
            <w:pPr>
              <w:widowControl/>
              <w:spacing w:line="400" w:lineRule="exact"/>
              <w:jc w:val="center"/>
              <w:rPr>
                <w:rFonts w:hint="eastAsia" w:ascii="宋体" w:hAnsi="宋体" w:eastAsia="宋体" w:cs="宋体"/>
                <w:kern w:val="0"/>
                <w:sz w:val="18"/>
                <w:szCs w:val="18"/>
              </w:rPr>
            </w:pPr>
          </w:p>
        </w:tc>
        <w:tc>
          <w:tcPr>
            <w:tcW w:w="833" w:type="dxa"/>
            <w:noWrap w:val="0"/>
            <w:vAlign w:val="center"/>
          </w:tcPr>
          <w:p w14:paraId="4F828375">
            <w:pPr>
              <w:widowControl/>
              <w:spacing w:line="400" w:lineRule="exact"/>
              <w:jc w:val="center"/>
              <w:rPr>
                <w:rFonts w:hint="eastAsia" w:ascii="宋体" w:hAnsi="宋体" w:eastAsia="宋体" w:cs="宋体"/>
                <w:kern w:val="0"/>
                <w:sz w:val="18"/>
                <w:szCs w:val="18"/>
              </w:rPr>
            </w:pPr>
          </w:p>
        </w:tc>
        <w:tc>
          <w:tcPr>
            <w:tcW w:w="848" w:type="dxa"/>
            <w:noWrap w:val="0"/>
            <w:vAlign w:val="center"/>
          </w:tcPr>
          <w:p w14:paraId="08D68271">
            <w:pPr>
              <w:widowControl/>
              <w:spacing w:line="400" w:lineRule="exact"/>
              <w:jc w:val="center"/>
              <w:rPr>
                <w:rFonts w:hint="eastAsia" w:ascii="宋体" w:hAnsi="宋体" w:eastAsia="宋体" w:cs="宋体"/>
                <w:kern w:val="0"/>
                <w:sz w:val="18"/>
                <w:szCs w:val="18"/>
                <w:lang w:val="en-US" w:eastAsia="zh-CN"/>
              </w:rPr>
            </w:pPr>
          </w:p>
        </w:tc>
        <w:tc>
          <w:tcPr>
            <w:tcW w:w="848" w:type="dxa"/>
            <w:noWrap w:val="0"/>
            <w:vAlign w:val="center"/>
          </w:tcPr>
          <w:p w14:paraId="69187285">
            <w:pPr>
              <w:widowControl/>
              <w:spacing w:line="400" w:lineRule="exact"/>
              <w:jc w:val="center"/>
              <w:rPr>
                <w:rFonts w:hint="eastAsia" w:ascii="宋体" w:hAnsi="宋体" w:eastAsia="宋体" w:cs="宋体"/>
                <w:kern w:val="0"/>
                <w:sz w:val="18"/>
                <w:szCs w:val="18"/>
                <w:lang w:val="en-US" w:eastAsia="zh-CN"/>
              </w:rPr>
            </w:pPr>
          </w:p>
        </w:tc>
        <w:tc>
          <w:tcPr>
            <w:tcW w:w="720" w:type="dxa"/>
            <w:noWrap w:val="0"/>
            <w:vAlign w:val="center"/>
          </w:tcPr>
          <w:p w14:paraId="6DFCBF89">
            <w:pPr>
              <w:widowControl/>
              <w:spacing w:line="400" w:lineRule="exact"/>
              <w:jc w:val="center"/>
              <w:rPr>
                <w:rFonts w:hint="eastAsia" w:ascii="宋体" w:hAnsi="宋体" w:eastAsia="宋体" w:cs="宋体"/>
                <w:kern w:val="0"/>
                <w:sz w:val="18"/>
                <w:szCs w:val="18"/>
                <w:lang w:val="en-US" w:eastAsia="zh-CN"/>
              </w:rPr>
            </w:pPr>
          </w:p>
        </w:tc>
        <w:tc>
          <w:tcPr>
            <w:tcW w:w="976" w:type="dxa"/>
            <w:noWrap w:val="0"/>
            <w:vAlign w:val="center"/>
          </w:tcPr>
          <w:p w14:paraId="6305B852">
            <w:pPr>
              <w:widowControl/>
              <w:spacing w:line="400" w:lineRule="exact"/>
              <w:jc w:val="center"/>
              <w:rPr>
                <w:rFonts w:hint="eastAsia" w:ascii="宋体" w:hAnsi="宋体" w:eastAsia="宋体" w:cs="宋体"/>
                <w:kern w:val="0"/>
                <w:sz w:val="18"/>
                <w:szCs w:val="18"/>
                <w:lang w:val="en-US" w:eastAsia="zh-CN"/>
              </w:rPr>
            </w:pPr>
          </w:p>
        </w:tc>
      </w:tr>
      <w:tr w14:paraId="081FB395">
        <w:tblPrEx>
          <w:tblCellMar>
            <w:top w:w="0" w:type="dxa"/>
            <w:left w:w="108" w:type="dxa"/>
            <w:bottom w:w="0" w:type="dxa"/>
            <w:right w:w="108" w:type="dxa"/>
          </w:tblCellMar>
        </w:tblPrEx>
        <w:trPr>
          <w:trHeight w:val="300" w:hRule="atLeast"/>
          <w:jc w:val="center"/>
        </w:trPr>
        <w:tc>
          <w:tcPr>
            <w:tcW w:w="1141" w:type="dxa"/>
            <w:noWrap w:val="0"/>
            <w:vAlign w:val="center"/>
          </w:tcPr>
          <w:p w14:paraId="676FE246">
            <w:pPr>
              <w:widowControl/>
              <w:spacing w:line="40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862" w:type="dxa"/>
            <w:noWrap w:val="0"/>
            <w:vAlign w:val="center"/>
          </w:tcPr>
          <w:p w14:paraId="26AD9915">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55643</w:t>
            </w:r>
          </w:p>
        </w:tc>
        <w:tc>
          <w:tcPr>
            <w:tcW w:w="608" w:type="dxa"/>
            <w:noWrap w:val="0"/>
            <w:vAlign w:val="center"/>
          </w:tcPr>
          <w:p w14:paraId="7443C70A">
            <w:pPr>
              <w:widowControl/>
              <w:spacing w:line="400" w:lineRule="exact"/>
              <w:jc w:val="center"/>
              <w:rPr>
                <w:rFonts w:hint="eastAsia" w:ascii="宋体" w:hAnsi="宋体" w:eastAsia="宋体" w:cs="宋体"/>
                <w:kern w:val="0"/>
                <w:sz w:val="18"/>
                <w:szCs w:val="18"/>
              </w:rPr>
            </w:pPr>
          </w:p>
        </w:tc>
        <w:tc>
          <w:tcPr>
            <w:tcW w:w="1126" w:type="dxa"/>
            <w:noWrap w:val="0"/>
            <w:vAlign w:val="center"/>
          </w:tcPr>
          <w:p w14:paraId="396C5974">
            <w:pPr>
              <w:widowControl/>
              <w:spacing w:line="400" w:lineRule="exact"/>
              <w:jc w:val="center"/>
              <w:rPr>
                <w:rFonts w:hint="eastAsia" w:ascii="宋体" w:hAnsi="宋体" w:eastAsia="宋体" w:cs="宋体"/>
                <w:kern w:val="0"/>
                <w:sz w:val="18"/>
                <w:szCs w:val="18"/>
              </w:rPr>
            </w:pPr>
          </w:p>
        </w:tc>
        <w:tc>
          <w:tcPr>
            <w:tcW w:w="707" w:type="dxa"/>
            <w:noWrap w:val="0"/>
            <w:vAlign w:val="center"/>
          </w:tcPr>
          <w:p w14:paraId="6B096F3D">
            <w:pPr>
              <w:widowControl/>
              <w:spacing w:line="400" w:lineRule="exact"/>
              <w:jc w:val="center"/>
              <w:rPr>
                <w:rFonts w:hint="eastAsia" w:ascii="宋体" w:hAnsi="宋体" w:eastAsia="宋体" w:cs="宋体"/>
                <w:kern w:val="0"/>
                <w:sz w:val="18"/>
                <w:szCs w:val="18"/>
              </w:rPr>
            </w:pPr>
          </w:p>
        </w:tc>
        <w:tc>
          <w:tcPr>
            <w:tcW w:w="1016" w:type="dxa"/>
            <w:noWrap w:val="0"/>
            <w:vAlign w:val="center"/>
          </w:tcPr>
          <w:p w14:paraId="79BA3AAE">
            <w:pPr>
              <w:widowControl/>
              <w:spacing w:line="400" w:lineRule="exact"/>
              <w:jc w:val="center"/>
              <w:rPr>
                <w:rFonts w:hint="eastAsia" w:ascii="宋体" w:hAnsi="宋体" w:eastAsia="宋体" w:cs="宋体"/>
                <w:kern w:val="0"/>
                <w:sz w:val="18"/>
                <w:szCs w:val="18"/>
                <w:lang w:val="en-US" w:eastAsia="zh-CN"/>
              </w:rPr>
            </w:pPr>
          </w:p>
        </w:tc>
        <w:tc>
          <w:tcPr>
            <w:tcW w:w="855" w:type="dxa"/>
            <w:noWrap w:val="0"/>
            <w:vAlign w:val="center"/>
          </w:tcPr>
          <w:p w14:paraId="50B079A5">
            <w:pPr>
              <w:widowControl/>
              <w:spacing w:line="400" w:lineRule="exact"/>
              <w:jc w:val="center"/>
              <w:rPr>
                <w:rFonts w:hint="eastAsia" w:ascii="宋体" w:hAnsi="宋体" w:eastAsia="宋体" w:cs="宋体"/>
                <w:kern w:val="0"/>
                <w:sz w:val="18"/>
                <w:szCs w:val="18"/>
              </w:rPr>
            </w:pPr>
          </w:p>
        </w:tc>
        <w:tc>
          <w:tcPr>
            <w:tcW w:w="833" w:type="dxa"/>
            <w:noWrap w:val="0"/>
            <w:vAlign w:val="center"/>
          </w:tcPr>
          <w:p w14:paraId="1B164AA3">
            <w:pPr>
              <w:widowControl/>
              <w:spacing w:line="400" w:lineRule="exact"/>
              <w:jc w:val="center"/>
              <w:rPr>
                <w:rFonts w:hint="eastAsia" w:ascii="宋体" w:hAnsi="宋体" w:eastAsia="宋体" w:cs="宋体"/>
                <w:kern w:val="0"/>
                <w:sz w:val="18"/>
                <w:szCs w:val="18"/>
              </w:rPr>
            </w:pPr>
          </w:p>
        </w:tc>
        <w:tc>
          <w:tcPr>
            <w:tcW w:w="848" w:type="dxa"/>
            <w:noWrap w:val="0"/>
            <w:vAlign w:val="center"/>
          </w:tcPr>
          <w:p w14:paraId="48B3CB86">
            <w:pPr>
              <w:widowControl/>
              <w:spacing w:line="400" w:lineRule="exact"/>
              <w:jc w:val="center"/>
              <w:rPr>
                <w:rFonts w:hint="eastAsia" w:ascii="宋体" w:hAnsi="宋体" w:eastAsia="宋体" w:cs="宋体"/>
                <w:kern w:val="0"/>
                <w:sz w:val="18"/>
                <w:szCs w:val="18"/>
                <w:lang w:val="en-US" w:eastAsia="zh-CN"/>
              </w:rPr>
            </w:pPr>
          </w:p>
        </w:tc>
        <w:tc>
          <w:tcPr>
            <w:tcW w:w="848" w:type="dxa"/>
            <w:noWrap w:val="0"/>
            <w:vAlign w:val="center"/>
          </w:tcPr>
          <w:p w14:paraId="7714CB17">
            <w:pPr>
              <w:widowControl/>
              <w:spacing w:line="400" w:lineRule="exact"/>
              <w:jc w:val="center"/>
              <w:rPr>
                <w:rFonts w:hint="eastAsia" w:ascii="宋体" w:hAnsi="宋体" w:eastAsia="宋体" w:cs="宋体"/>
                <w:kern w:val="0"/>
                <w:sz w:val="18"/>
                <w:szCs w:val="18"/>
                <w:lang w:val="en-US" w:eastAsia="zh-CN"/>
              </w:rPr>
            </w:pPr>
          </w:p>
        </w:tc>
        <w:tc>
          <w:tcPr>
            <w:tcW w:w="720" w:type="dxa"/>
            <w:noWrap w:val="0"/>
            <w:vAlign w:val="center"/>
          </w:tcPr>
          <w:p w14:paraId="63C8BACE">
            <w:pPr>
              <w:widowControl/>
              <w:spacing w:line="400" w:lineRule="exact"/>
              <w:jc w:val="center"/>
              <w:rPr>
                <w:rFonts w:hint="eastAsia" w:ascii="宋体" w:hAnsi="宋体" w:eastAsia="宋体" w:cs="宋体"/>
                <w:kern w:val="0"/>
                <w:sz w:val="18"/>
                <w:szCs w:val="18"/>
                <w:lang w:val="en-US" w:eastAsia="zh-CN"/>
              </w:rPr>
            </w:pPr>
          </w:p>
        </w:tc>
        <w:tc>
          <w:tcPr>
            <w:tcW w:w="976" w:type="dxa"/>
            <w:noWrap w:val="0"/>
            <w:vAlign w:val="center"/>
          </w:tcPr>
          <w:p w14:paraId="6B90CDF9">
            <w:pPr>
              <w:widowControl/>
              <w:spacing w:line="400" w:lineRule="exact"/>
              <w:jc w:val="center"/>
              <w:rPr>
                <w:rFonts w:hint="eastAsia" w:ascii="宋体" w:hAnsi="宋体" w:eastAsia="宋体" w:cs="宋体"/>
                <w:kern w:val="0"/>
                <w:sz w:val="18"/>
                <w:szCs w:val="18"/>
                <w:lang w:val="en-US" w:eastAsia="zh-CN"/>
              </w:rPr>
            </w:pPr>
          </w:p>
        </w:tc>
      </w:tr>
      <w:tr w14:paraId="5A00F9DC">
        <w:tblPrEx>
          <w:tblCellMar>
            <w:top w:w="0" w:type="dxa"/>
            <w:left w:w="108" w:type="dxa"/>
            <w:bottom w:w="0" w:type="dxa"/>
            <w:right w:w="108" w:type="dxa"/>
          </w:tblCellMar>
        </w:tblPrEx>
        <w:trPr>
          <w:trHeight w:val="300" w:hRule="atLeast"/>
          <w:jc w:val="center"/>
        </w:trPr>
        <w:tc>
          <w:tcPr>
            <w:tcW w:w="1141" w:type="dxa"/>
            <w:noWrap w:val="0"/>
            <w:vAlign w:val="center"/>
          </w:tcPr>
          <w:p w14:paraId="54A596AF">
            <w:pPr>
              <w:widowControl/>
              <w:spacing w:line="400" w:lineRule="exact"/>
              <w:jc w:val="center"/>
              <w:rPr>
                <w:rFonts w:hint="eastAsia" w:ascii="宋体" w:hAnsi="宋体" w:cs="宋体"/>
                <w:kern w:val="0"/>
                <w:sz w:val="18"/>
                <w:szCs w:val="18"/>
              </w:rPr>
            </w:pPr>
            <w:r>
              <w:rPr>
                <w:rFonts w:hint="eastAsia" w:ascii="宋体" w:hAnsi="宋体" w:cs="宋体"/>
                <w:kern w:val="0"/>
                <w:sz w:val="18"/>
                <w:szCs w:val="18"/>
              </w:rPr>
              <w:t>15-</w:t>
            </w:r>
          </w:p>
        </w:tc>
        <w:tc>
          <w:tcPr>
            <w:tcW w:w="862" w:type="dxa"/>
            <w:noWrap w:val="0"/>
            <w:vAlign w:val="center"/>
          </w:tcPr>
          <w:p w14:paraId="3993C07F">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65675</w:t>
            </w:r>
          </w:p>
        </w:tc>
        <w:tc>
          <w:tcPr>
            <w:tcW w:w="608" w:type="dxa"/>
            <w:noWrap w:val="0"/>
            <w:vAlign w:val="center"/>
          </w:tcPr>
          <w:p w14:paraId="59780B4B">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1</w:t>
            </w:r>
          </w:p>
        </w:tc>
        <w:tc>
          <w:tcPr>
            <w:tcW w:w="1126" w:type="dxa"/>
            <w:noWrap w:val="0"/>
            <w:vAlign w:val="center"/>
          </w:tcPr>
          <w:p w14:paraId="52471E41">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1.52</w:t>
            </w:r>
          </w:p>
        </w:tc>
        <w:tc>
          <w:tcPr>
            <w:tcW w:w="707" w:type="dxa"/>
            <w:noWrap w:val="0"/>
            <w:vAlign w:val="center"/>
          </w:tcPr>
          <w:p w14:paraId="089BD84B">
            <w:pPr>
              <w:widowControl/>
              <w:spacing w:line="400" w:lineRule="exact"/>
              <w:jc w:val="center"/>
              <w:rPr>
                <w:rFonts w:hint="eastAsia" w:ascii="宋体" w:hAnsi="宋体" w:eastAsia="宋体" w:cs="宋体"/>
                <w:kern w:val="0"/>
                <w:sz w:val="18"/>
                <w:szCs w:val="18"/>
              </w:rPr>
            </w:pPr>
          </w:p>
        </w:tc>
        <w:tc>
          <w:tcPr>
            <w:tcW w:w="1016" w:type="dxa"/>
            <w:noWrap w:val="0"/>
            <w:vAlign w:val="center"/>
          </w:tcPr>
          <w:p w14:paraId="5986681C">
            <w:pPr>
              <w:widowControl/>
              <w:spacing w:line="400" w:lineRule="exact"/>
              <w:jc w:val="center"/>
              <w:rPr>
                <w:rFonts w:hint="eastAsia" w:ascii="宋体" w:hAnsi="宋体" w:eastAsia="宋体" w:cs="宋体"/>
                <w:kern w:val="0"/>
                <w:sz w:val="18"/>
                <w:szCs w:val="18"/>
              </w:rPr>
            </w:pPr>
          </w:p>
        </w:tc>
        <w:tc>
          <w:tcPr>
            <w:tcW w:w="855" w:type="dxa"/>
            <w:noWrap w:val="0"/>
            <w:vAlign w:val="center"/>
          </w:tcPr>
          <w:p w14:paraId="3E311947">
            <w:pPr>
              <w:widowControl/>
              <w:spacing w:line="400" w:lineRule="exact"/>
              <w:jc w:val="center"/>
              <w:rPr>
                <w:rFonts w:hint="eastAsia" w:ascii="宋体" w:hAnsi="宋体" w:eastAsia="宋体" w:cs="宋体"/>
                <w:kern w:val="0"/>
                <w:sz w:val="18"/>
                <w:szCs w:val="18"/>
              </w:rPr>
            </w:pPr>
          </w:p>
        </w:tc>
        <w:tc>
          <w:tcPr>
            <w:tcW w:w="833" w:type="dxa"/>
            <w:noWrap w:val="0"/>
            <w:vAlign w:val="center"/>
          </w:tcPr>
          <w:p w14:paraId="1BD39096">
            <w:pPr>
              <w:widowControl/>
              <w:spacing w:line="400" w:lineRule="exact"/>
              <w:jc w:val="center"/>
              <w:rPr>
                <w:rFonts w:hint="eastAsia" w:ascii="宋体" w:hAnsi="宋体" w:eastAsia="宋体" w:cs="宋体"/>
                <w:kern w:val="0"/>
                <w:sz w:val="18"/>
                <w:szCs w:val="18"/>
              </w:rPr>
            </w:pPr>
          </w:p>
        </w:tc>
        <w:tc>
          <w:tcPr>
            <w:tcW w:w="848" w:type="dxa"/>
            <w:noWrap w:val="0"/>
            <w:vAlign w:val="center"/>
          </w:tcPr>
          <w:p w14:paraId="0E67533F">
            <w:pPr>
              <w:widowControl/>
              <w:spacing w:line="400" w:lineRule="exact"/>
              <w:jc w:val="center"/>
              <w:rPr>
                <w:rFonts w:hint="eastAsia" w:ascii="宋体" w:hAnsi="宋体" w:eastAsia="宋体" w:cs="宋体"/>
                <w:kern w:val="0"/>
                <w:sz w:val="18"/>
                <w:szCs w:val="18"/>
                <w:lang w:val="en-US" w:eastAsia="zh-CN"/>
              </w:rPr>
            </w:pPr>
          </w:p>
        </w:tc>
        <w:tc>
          <w:tcPr>
            <w:tcW w:w="848" w:type="dxa"/>
            <w:noWrap w:val="0"/>
            <w:vAlign w:val="center"/>
          </w:tcPr>
          <w:p w14:paraId="4100F3D2">
            <w:pPr>
              <w:widowControl/>
              <w:spacing w:line="400" w:lineRule="exact"/>
              <w:jc w:val="center"/>
              <w:rPr>
                <w:rFonts w:hint="eastAsia" w:ascii="宋体" w:hAnsi="宋体" w:eastAsia="宋体" w:cs="宋体"/>
                <w:kern w:val="0"/>
                <w:sz w:val="18"/>
                <w:szCs w:val="18"/>
                <w:lang w:val="en-US" w:eastAsia="zh-CN"/>
              </w:rPr>
            </w:pPr>
          </w:p>
        </w:tc>
        <w:tc>
          <w:tcPr>
            <w:tcW w:w="720" w:type="dxa"/>
            <w:noWrap w:val="0"/>
            <w:vAlign w:val="center"/>
          </w:tcPr>
          <w:p w14:paraId="628020BB">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1</w:t>
            </w:r>
          </w:p>
        </w:tc>
        <w:tc>
          <w:tcPr>
            <w:tcW w:w="976" w:type="dxa"/>
            <w:noWrap w:val="0"/>
            <w:vAlign w:val="center"/>
          </w:tcPr>
          <w:p w14:paraId="52019703">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1.52</w:t>
            </w:r>
          </w:p>
        </w:tc>
      </w:tr>
      <w:tr w14:paraId="7B130F1E">
        <w:tblPrEx>
          <w:tblCellMar>
            <w:top w:w="0" w:type="dxa"/>
            <w:left w:w="108" w:type="dxa"/>
            <w:bottom w:w="0" w:type="dxa"/>
            <w:right w:w="108" w:type="dxa"/>
          </w:tblCellMar>
        </w:tblPrEx>
        <w:trPr>
          <w:trHeight w:val="95" w:hRule="atLeast"/>
          <w:jc w:val="center"/>
        </w:trPr>
        <w:tc>
          <w:tcPr>
            <w:tcW w:w="1141" w:type="dxa"/>
            <w:noWrap w:val="0"/>
            <w:vAlign w:val="center"/>
          </w:tcPr>
          <w:p w14:paraId="415A48E6">
            <w:pPr>
              <w:widowControl/>
              <w:spacing w:line="400" w:lineRule="exact"/>
              <w:jc w:val="center"/>
              <w:rPr>
                <w:rFonts w:hint="eastAsia" w:ascii="宋体" w:hAnsi="宋体" w:cs="宋体"/>
                <w:kern w:val="0"/>
                <w:sz w:val="18"/>
                <w:szCs w:val="18"/>
              </w:rPr>
            </w:pPr>
            <w:r>
              <w:rPr>
                <w:rFonts w:hint="eastAsia" w:ascii="宋体" w:hAnsi="宋体" w:cs="宋体"/>
                <w:kern w:val="0"/>
                <w:sz w:val="18"/>
                <w:szCs w:val="18"/>
              </w:rPr>
              <w:t>20-</w:t>
            </w:r>
          </w:p>
        </w:tc>
        <w:tc>
          <w:tcPr>
            <w:tcW w:w="862" w:type="dxa"/>
            <w:noWrap w:val="0"/>
            <w:vAlign w:val="center"/>
          </w:tcPr>
          <w:p w14:paraId="63AE18C7">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63324</w:t>
            </w:r>
          </w:p>
        </w:tc>
        <w:tc>
          <w:tcPr>
            <w:tcW w:w="608" w:type="dxa"/>
            <w:noWrap w:val="0"/>
            <w:vAlign w:val="center"/>
          </w:tcPr>
          <w:p w14:paraId="13D5B7DF">
            <w:pPr>
              <w:widowControl/>
              <w:spacing w:line="400" w:lineRule="exact"/>
              <w:jc w:val="center"/>
              <w:rPr>
                <w:rFonts w:hint="eastAsia" w:ascii="宋体" w:hAnsi="宋体" w:eastAsia="宋体" w:cs="宋体"/>
                <w:kern w:val="0"/>
                <w:sz w:val="18"/>
                <w:szCs w:val="18"/>
                <w:lang w:val="en-US" w:eastAsia="zh-CN"/>
              </w:rPr>
            </w:pPr>
          </w:p>
        </w:tc>
        <w:tc>
          <w:tcPr>
            <w:tcW w:w="1126" w:type="dxa"/>
            <w:noWrap w:val="0"/>
            <w:vAlign w:val="center"/>
          </w:tcPr>
          <w:p w14:paraId="475CE666">
            <w:pPr>
              <w:widowControl/>
              <w:spacing w:line="400" w:lineRule="exact"/>
              <w:jc w:val="center"/>
              <w:rPr>
                <w:rFonts w:hint="eastAsia" w:ascii="宋体" w:hAnsi="宋体" w:eastAsia="宋体" w:cs="宋体"/>
                <w:kern w:val="0"/>
                <w:sz w:val="18"/>
                <w:szCs w:val="18"/>
                <w:lang w:val="en-US" w:eastAsia="zh-CN"/>
              </w:rPr>
            </w:pPr>
          </w:p>
        </w:tc>
        <w:tc>
          <w:tcPr>
            <w:tcW w:w="707" w:type="dxa"/>
            <w:noWrap w:val="0"/>
            <w:vAlign w:val="center"/>
          </w:tcPr>
          <w:p w14:paraId="16E29436">
            <w:pPr>
              <w:widowControl/>
              <w:spacing w:line="400" w:lineRule="exact"/>
              <w:jc w:val="center"/>
              <w:rPr>
                <w:rFonts w:hint="eastAsia" w:ascii="宋体" w:hAnsi="宋体" w:eastAsia="宋体" w:cs="宋体"/>
                <w:kern w:val="0"/>
                <w:sz w:val="18"/>
                <w:szCs w:val="18"/>
              </w:rPr>
            </w:pPr>
          </w:p>
        </w:tc>
        <w:tc>
          <w:tcPr>
            <w:tcW w:w="1016" w:type="dxa"/>
            <w:noWrap w:val="0"/>
            <w:vAlign w:val="center"/>
          </w:tcPr>
          <w:p w14:paraId="128EB617">
            <w:pPr>
              <w:widowControl/>
              <w:spacing w:line="400" w:lineRule="exact"/>
              <w:jc w:val="center"/>
              <w:rPr>
                <w:rFonts w:hint="eastAsia" w:ascii="宋体" w:hAnsi="宋体" w:eastAsia="宋体" w:cs="宋体"/>
                <w:kern w:val="0"/>
                <w:sz w:val="18"/>
                <w:szCs w:val="18"/>
                <w:lang w:val="en-US" w:eastAsia="zh-CN"/>
              </w:rPr>
            </w:pPr>
          </w:p>
        </w:tc>
        <w:tc>
          <w:tcPr>
            <w:tcW w:w="855" w:type="dxa"/>
            <w:noWrap w:val="0"/>
            <w:vAlign w:val="center"/>
          </w:tcPr>
          <w:p w14:paraId="6F5CB0AB">
            <w:pPr>
              <w:widowControl/>
              <w:spacing w:line="400" w:lineRule="exact"/>
              <w:jc w:val="center"/>
              <w:rPr>
                <w:rFonts w:hint="eastAsia" w:ascii="宋体" w:hAnsi="宋体" w:eastAsia="宋体" w:cs="宋体"/>
                <w:kern w:val="0"/>
                <w:sz w:val="18"/>
                <w:szCs w:val="18"/>
              </w:rPr>
            </w:pPr>
          </w:p>
        </w:tc>
        <w:tc>
          <w:tcPr>
            <w:tcW w:w="833" w:type="dxa"/>
            <w:noWrap w:val="0"/>
            <w:vAlign w:val="center"/>
          </w:tcPr>
          <w:p w14:paraId="65124E7F">
            <w:pPr>
              <w:widowControl/>
              <w:spacing w:line="400" w:lineRule="exact"/>
              <w:jc w:val="center"/>
              <w:rPr>
                <w:rFonts w:hint="eastAsia" w:ascii="宋体" w:hAnsi="宋体" w:eastAsia="宋体" w:cs="宋体"/>
                <w:kern w:val="0"/>
                <w:sz w:val="18"/>
                <w:szCs w:val="18"/>
              </w:rPr>
            </w:pPr>
          </w:p>
        </w:tc>
        <w:tc>
          <w:tcPr>
            <w:tcW w:w="848" w:type="dxa"/>
            <w:noWrap w:val="0"/>
            <w:vAlign w:val="center"/>
          </w:tcPr>
          <w:p w14:paraId="73CF49CA">
            <w:pPr>
              <w:widowControl/>
              <w:spacing w:line="400" w:lineRule="exact"/>
              <w:jc w:val="center"/>
              <w:rPr>
                <w:rFonts w:hint="eastAsia" w:ascii="宋体" w:hAnsi="宋体" w:eastAsia="宋体" w:cs="宋体"/>
                <w:kern w:val="0"/>
                <w:sz w:val="18"/>
                <w:szCs w:val="18"/>
                <w:lang w:val="en-US" w:eastAsia="zh-CN"/>
              </w:rPr>
            </w:pPr>
          </w:p>
        </w:tc>
        <w:tc>
          <w:tcPr>
            <w:tcW w:w="848" w:type="dxa"/>
            <w:noWrap w:val="0"/>
            <w:vAlign w:val="center"/>
          </w:tcPr>
          <w:p w14:paraId="2A616579">
            <w:pPr>
              <w:widowControl/>
              <w:spacing w:line="400" w:lineRule="exact"/>
              <w:jc w:val="center"/>
              <w:rPr>
                <w:rFonts w:hint="eastAsia" w:ascii="宋体" w:hAnsi="宋体" w:eastAsia="宋体" w:cs="宋体"/>
                <w:kern w:val="0"/>
                <w:sz w:val="18"/>
                <w:szCs w:val="18"/>
                <w:lang w:val="en-US" w:eastAsia="zh-CN"/>
              </w:rPr>
            </w:pPr>
          </w:p>
        </w:tc>
        <w:tc>
          <w:tcPr>
            <w:tcW w:w="720" w:type="dxa"/>
            <w:noWrap w:val="0"/>
            <w:vAlign w:val="center"/>
          </w:tcPr>
          <w:p w14:paraId="12EFB12D">
            <w:pPr>
              <w:widowControl/>
              <w:spacing w:line="400" w:lineRule="exact"/>
              <w:jc w:val="center"/>
              <w:rPr>
                <w:rFonts w:hint="eastAsia" w:ascii="宋体" w:hAnsi="宋体" w:eastAsia="宋体" w:cs="宋体"/>
                <w:kern w:val="0"/>
                <w:sz w:val="18"/>
                <w:szCs w:val="18"/>
                <w:lang w:val="en-US" w:eastAsia="zh-CN"/>
              </w:rPr>
            </w:pPr>
          </w:p>
        </w:tc>
        <w:tc>
          <w:tcPr>
            <w:tcW w:w="976" w:type="dxa"/>
            <w:noWrap w:val="0"/>
            <w:vAlign w:val="center"/>
          </w:tcPr>
          <w:p w14:paraId="1222F3C4">
            <w:pPr>
              <w:widowControl/>
              <w:spacing w:line="400" w:lineRule="exact"/>
              <w:jc w:val="center"/>
              <w:rPr>
                <w:rFonts w:hint="eastAsia" w:ascii="宋体" w:hAnsi="宋体" w:eastAsia="宋体" w:cs="宋体"/>
                <w:kern w:val="0"/>
                <w:sz w:val="18"/>
                <w:szCs w:val="18"/>
                <w:lang w:val="en-US" w:eastAsia="zh-CN"/>
              </w:rPr>
            </w:pPr>
          </w:p>
        </w:tc>
      </w:tr>
      <w:tr w14:paraId="22D2B013">
        <w:tblPrEx>
          <w:tblCellMar>
            <w:top w:w="0" w:type="dxa"/>
            <w:left w:w="108" w:type="dxa"/>
            <w:bottom w:w="0" w:type="dxa"/>
            <w:right w:w="108" w:type="dxa"/>
          </w:tblCellMar>
        </w:tblPrEx>
        <w:trPr>
          <w:trHeight w:val="300" w:hRule="atLeast"/>
          <w:jc w:val="center"/>
        </w:trPr>
        <w:tc>
          <w:tcPr>
            <w:tcW w:w="1141" w:type="dxa"/>
            <w:noWrap w:val="0"/>
            <w:vAlign w:val="center"/>
          </w:tcPr>
          <w:p w14:paraId="57DB9700">
            <w:pPr>
              <w:widowControl/>
              <w:spacing w:line="400" w:lineRule="exact"/>
              <w:jc w:val="center"/>
              <w:rPr>
                <w:rFonts w:hint="eastAsia" w:ascii="宋体" w:hAnsi="宋体" w:cs="宋体"/>
                <w:kern w:val="0"/>
                <w:sz w:val="18"/>
                <w:szCs w:val="18"/>
              </w:rPr>
            </w:pPr>
            <w:r>
              <w:rPr>
                <w:rFonts w:hint="eastAsia" w:ascii="宋体" w:hAnsi="宋体" w:cs="宋体"/>
                <w:kern w:val="0"/>
                <w:sz w:val="18"/>
                <w:szCs w:val="18"/>
              </w:rPr>
              <w:t>25-</w:t>
            </w:r>
          </w:p>
        </w:tc>
        <w:tc>
          <w:tcPr>
            <w:tcW w:w="862" w:type="dxa"/>
            <w:noWrap w:val="0"/>
            <w:vAlign w:val="center"/>
          </w:tcPr>
          <w:p w14:paraId="56455393">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71712</w:t>
            </w:r>
          </w:p>
        </w:tc>
        <w:tc>
          <w:tcPr>
            <w:tcW w:w="608" w:type="dxa"/>
            <w:noWrap w:val="0"/>
            <w:vAlign w:val="center"/>
          </w:tcPr>
          <w:p w14:paraId="7132FAB1">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2</w:t>
            </w:r>
          </w:p>
        </w:tc>
        <w:tc>
          <w:tcPr>
            <w:tcW w:w="1126" w:type="dxa"/>
            <w:noWrap w:val="0"/>
            <w:vAlign w:val="center"/>
          </w:tcPr>
          <w:p w14:paraId="497B4DCE">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2.79</w:t>
            </w:r>
          </w:p>
        </w:tc>
        <w:tc>
          <w:tcPr>
            <w:tcW w:w="707" w:type="dxa"/>
            <w:noWrap w:val="0"/>
            <w:vAlign w:val="center"/>
          </w:tcPr>
          <w:p w14:paraId="4F2A9F51">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2</w:t>
            </w:r>
          </w:p>
        </w:tc>
        <w:tc>
          <w:tcPr>
            <w:tcW w:w="1016" w:type="dxa"/>
            <w:noWrap w:val="0"/>
            <w:vAlign w:val="center"/>
          </w:tcPr>
          <w:p w14:paraId="08FE5A5E">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2.79</w:t>
            </w:r>
          </w:p>
        </w:tc>
        <w:tc>
          <w:tcPr>
            <w:tcW w:w="855" w:type="dxa"/>
            <w:noWrap w:val="0"/>
            <w:vAlign w:val="center"/>
          </w:tcPr>
          <w:p w14:paraId="2CCC899B">
            <w:pPr>
              <w:widowControl/>
              <w:spacing w:line="400" w:lineRule="exact"/>
              <w:jc w:val="center"/>
              <w:rPr>
                <w:rFonts w:hint="eastAsia" w:ascii="宋体" w:hAnsi="宋体" w:eastAsia="宋体" w:cs="宋体"/>
                <w:kern w:val="0"/>
                <w:sz w:val="18"/>
                <w:szCs w:val="18"/>
              </w:rPr>
            </w:pPr>
          </w:p>
        </w:tc>
        <w:tc>
          <w:tcPr>
            <w:tcW w:w="833" w:type="dxa"/>
            <w:noWrap w:val="0"/>
            <w:vAlign w:val="center"/>
          </w:tcPr>
          <w:p w14:paraId="069A6467">
            <w:pPr>
              <w:widowControl/>
              <w:spacing w:line="400" w:lineRule="exact"/>
              <w:jc w:val="center"/>
              <w:rPr>
                <w:rFonts w:hint="eastAsia" w:ascii="宋体" w:hAnsi="宋体" w:eastAsia="宋体" w:cs="宋体"/>
                <w:kern w:val="0"/>
                <w:sz w:val="18"/>
                <w:szCs w:val="18"/>
              </w:rPr>
            </w:pPr>
          </w:p>
        </w:tc>
        <w:tc>
          <w:tcPr>
            <w:tcW w:w="848" w:type="dxa"/>
            <w:noWrap w:val="0"/>
            <w:vAlign w:val="center"/>
          </w:tcPr>
          <w:p w14:paraId="30EC41C6">
            <w:pPr>
              <w:widowControl/>
              <w:spacing w:line="400" w:lineRule="exact"/>
              <w:jc w:val="center"/>
              <w:rPr>
                <w:rFonts w:hint="eastAsia" w:ascii="宋体" w:hAnsi="宋体" w:eastAsia="宋体" w:cs="宋体"/>
                <w:kern w:val="0"/>
                <w:sz w:val="18"/>
                <w:szCs w:val="18"/>
                <w:lang w:val="en-US" w:eastAsia="zh-CN"/>
              </w:rPr>
            </w:pPr>
          </w:p>
        </w:tc>
        <w:tc>
          <w:tcPr>
            <w:tcW w:w="848" w:type="dxa"/>
            <w:noWrap w:val="0"/>
            <w:vAlign w:val="center"/>
          </w:tcPr>
          <w:p w14:paraId="65225C67">
            <w:pPr>
              <w:widowControl/>
              <w:spacing w:line="400" w:lineRule="exact"/>
              <w:jc w:val="center"/>
              <w:rPr>
                <w:rFonts w:hint="eastAsia" w:ascii="宋体" w:hAnsi="宋体" w:eastAsia="宋体" w:cs="宋体"/>
                <w:kern w:val="0"/>
                <w:sz w:val="18"/>
                <w:szCs w:val="18"/>
                <w:lang w:val="en-US" w:eastAsia="zh-CN"/>
              </w:rPr>
            </w:pPr>
          </w:p>
        </w:tc>
        <w:tc>
          <w:tcPr>
            <w:tcW w:w="720" w:type="dxa"/>
            <w:noWrap w:val="0"/>
            <w:vAlign w:val="center"/>
          </w:tcPr>
          <w:p w14:paraId="34591D6F">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4</w:t>
            </w:r>
          </w:p>
        </w:tc>
        <w:tc>
          <w:tcPr>
            <w:tcW w:w="976" w:type="dxa"/>
            <w:noWrap w:val="0"/>
            <w:vAlign w:val="center"/>
          </w:tcPr>
          <w:p w14:paraId="76E80D2B">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5.58</w:t>
            </w:r>
          </w:p>
        </w:tc>
      </w:tr>
      <w:tr w14:paraId="0852FB2B">
        <w:tblPrEx>
          <w:tblCellMar>
            <w:top w:w="0" w:type="dxa"/>
            <w:left w:w="108" w:type="dxa"/>
            <w:bottom w:w="0" w:type="dxa"/>
            <w:right w:w="108" w:type="dxa"/>
          </w:tblCellMar>
        </w:tblPrEx>
        <w:trPr>
          <w:trHeight w:val="95" w:hRule="atLeast"/>
          <w:jc w:val="center"/>
        </w:trPr>
        <w:tc>
          <w:tcPr>
            <w:tcW w:w="1141" w:type="dxa"/>
            <w:noWrap w:val="0"/>
            <w:vAlign w:val="center"/>
          </w:tcPr>
          <w:p w14:paraId="669E2FBE">
            <w:pPr>
              <w:widowControl/>
              <w:spacing w:line="400" w:lineRule="exact"/>
              <w:jc w:val="center"/>
              <w:rPr>
                <w:rFonts w:hint="eastAsia" w:ascii="宋体" w:hAnsi="宋体" w:cs="宋体"/>
                <w:kern w:val="0"/>
                <w:sz w:val="18"/>
                <w:szCs w:val="18"/>
              </w:rPr>
            </w:pPr>
            <w:r>
              <w:rPr>
                <w:rFonts w:hint="eastAsia" w:ascii="宋体" w:hAnsi="宋体" w:cs="宋体"/>
                <w:kern w:val="0"/>
                <w:sz w:val="18"/>
                <w:szCs w:val="18"/>
              </w:rPr>
              <w:t>30-</w:t>
            </w:r>
          </w:p>
        </w:tc>
        <w:tc>
          <w:tcPr>
            <w:tcW w:w="862" w:type="dxa"/>
            <w:noWrap w:val="0"/>
            <w:vAlign w:val="center"/>
          </w:tcPr>
          <w:p w14:paraId="3D8265DB">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91131</w:t>
            </w:r>
          </w:p>
        </w:tc>
        <w:tc>
          <w:tcPr>
            <w:tcW w:w="608" w:type="dxa"/>
            <w:noWrap w:val="0"/>
            <w:vAlign w:val="center"/>
          </w:tcPr>
          <w:p w14:paraId="491E5BEF">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18</w:t>
            </w:r>
          </w:p>
        </w:tc>
        <w:tc>
          <w:tcPr>
            <w:tcW w:w="1126" w:type="dxa"/>
            <w:noWrap w:val="0"/>
            <w:vAlign w:val="center"/>
          </w:tcPr>
          <w:p w14:paraId="0B798E84">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19.75</w:t>
            </w:r>
          </w:p>
        </w:tc>
        <w:tc>
          <w:tcPr>
            <w:tcW w:w="707" w:type="dxa"/>
            <w:noWrap w:val="0"/>
            <w:vAlign w:val="center"/>
          </w:tcPr>
          <w:p w14:paraId="36C187A1">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7</w:t>
            </w:r>
          </w:p>
        </w:tc>
        <w:tc>
          <w:tcPr>
            <w:tcW w:w="1016" w:type="dxa"/>
            <w:noWrap w:val="0"/>
            <w:vAlign w:val="center"/>
          </w:tcPr>
          <w:p w14:paraId="6438D9FF">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7.68</w:t>
            </w:r>
          </w:p>
        </w:tc>
        <w:tc>
          <w:tcPr>
            <w:tcW w:w="855" w:type="dxa"/>
            <w:noWrap w:val="0"/>
            <w:vAlign w:val="center"/>
          </w:tcPr>
          <w:p w14:paraId="74B703EE">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1</w:t>
            </w:r>
          </w:p>
        </w:tc>
        <w:tc>
          <w:tcPr>
            <w:tcW w:w="833" w:type="dxa"/>
            <w:noWrap w:val="0"/>
            <w:vAlign w:val="center"/>
          </w:tcPr>
          <w:p w14:paraId="6980B1BF">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1.10</w:t>
            </w:r>
          </w:p>
        </w:tc>
        <w:tc>
          <w:tcPr>
            <w:tcW w:w="848" w:type="dxa"/>
            <w:noWrap w:val="0"/>
            <w:vAlign w:val="center"/>
          </w:tcPr>
          <w:p w14:paraId="559AA86F">
            <w:pPr>
              <w:widowControl/>
              <w:spacing w:line="400" w:lineRule="exact"/>
              <w:jc w:val="center"/>
              <w:rPr>
                <w:rFonts w:hint="eastAsia" w:ascii="宋体" w:hAnsi="宋体" w:eastAsia="宋体" w:cs="宋体"/>
                <w:kern w:val="0"/>
                <w:sz w:val="18"/>
                <w:szCs w:val="18"/>
                <w:lang w:val="en-US" w:eastAsia="zh-CN"/>
              </w:rPr>
            </w:pPr>
          </w:p>
        </w:tc>
        <w:tc>
          <w:tcPr>
            <w:tcW w:w="848" w:type="dxa"/>
            <w:noWrap w:val="0"/>
            <w:vAlign w:val="center"/>
          </w:tcPr>
          <w:p w14:paraId="4CFFAFD3">
            <w:pPr>
              <w:widowControl/>
              <w:spacing w:line="400" w:lineRule="exact"/>
              <w:jc w:val="center"/>
              <w:rPr>
                <w:rFonts w:hint="eastAsia" w:ascii="宋体" w:hAnsi="宋体" w:eastAsia="宋体" w:cs="宋体"/>
                <w:kern w:val="0"/>
                <w:sz w:val="18"/>
                <w:szCs w:val="18"/>
                <w:lang w:val="en-US" w:eastAsia="zh-CN"/>
              </w:rPr>
            </w:pPr>
          </w:p>
        </w:tc>
        <w:tc>
          <w:tcPr>
            <w:tcW w:w="720" w:type="dxa"/>
            <w:noWrap w:val="0"/>
            <w:vAlign w:val="center"/>
          </w:tcPr>
          <w:p w14:paraId="6FD27960">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26</w:t>
            </w:r>
          </w:p>
        </w:tc>
        <w:tc>
          <w:tcPr>
            <w:tcW w:w="976" w:type="dxa"/>
            <w:noWrap w:val="0"/>
            <w:vAlign w:val="center"/>
          </w:tcPr>
          <w:p w14:paraId="485ECDDE">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28.53</w:t>
            </w:r>
          </w:p>
        </w:tc>
      </w:tr>
      <w:tr w14:paraId="65AAAD4A">
        <w:tblPrEx>
          <w:tblCellMar>
            <w:top w:w="0" w:type="dxa"/>
            <w:left w:w="108" w:type="dxa"/>
            <w:bottom w:w="0" w:type="dxa"/>
            <w:right w:w="108" w:type="dxa"/>
          </w:tblCellMar>
        </w:tblPrEx>
        <w:trPr>
          <w:trHeight w:val="300" w:hRule="atLeast"/>
          <w:jc w:val="center"/>
        </w:trPr>
        <w:tc>
          <w:tcPr>
            <w:tcW w:w="1141" w:type="dxa"/>
            <w:noWrap w:val="0"/>
            <w:vAlign w:val="center"/>
          </w:tcPr>
          <w:p w14:paraId="6893D18C">
            <w:pPr>
              <w:widowControl/>
              <w:spacing w:line="400" w:lineRule="exact"/>
              <w:jc w:val="center"/>
              <w:rPr>
                <w:rFonts w:hint="eastAsia" w:ascii="宋体" w:hAnsi="宋体" w:cs="宋体"/>
                <w:kern w:val="0"/>
                <w:sz w:val="18"/>
                <w:szCs w:val="18"/>
              </w:rPr>
            </w:pPr>
            <w:r>
              <w:rPr>
                <w:rFonts w:hint="eastAsia" w:ascii="宋体" w:hAnsi="宋体" w:cs="宋体"/>
                <w:kern w:val="0"/>
                <w:sz w:val="18"/>
                <w:szCs w:val="18"/>
              </w:rPr>
              <w:t>35-</w:t>
            </w:r>
          </w:p>
        </w:tc>
        <w:tc>
          <w:tcPr>
            <w:tcW w:w="862" w:type="dxa"/>
            <w:noWrap w:val="0"/>
            <w:vAlign w:val="center"/>
          </w:tcPr>
          <w:p w14:paraId="2066F6DF">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82952</w:t>
            </w:r>
          </w:p>
        </w:tc>
        <w:tc>
          <w:tcPr>
            <w:tcW w:w="608" w:type="dxa"/>
            <w:noWrap w:val="0"/>
            <w:vAlign w:val="center"/>
          </w:tcPr>
          <w:p w14:paraId="45D93768">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53</w:t>
            </w:r>
          </w:p>
        </w:tc>
        <w:tc>
          <w:tcPr>
            <w:tcW w:w="1126" w:type="dxa"/>
            <w:noWrap w:val="0"/>
            <w:vAlign w:val="center"/>
          </w:tcPr>
          <w:p w14:paraId="595CA09E">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63.89</w:t>
            </w:r>
          </w:p>
        </w:tc>
        <w:tc>
          <w:tcPr>
            <w:tcW w:w="707" w:type="dxa"/>
            <w:noWrap w:val="0"/>
            <w:vAlign w:val="center"/>
          </w:tcPr>
          <w:p w14:paraId="4C926F7D">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28</w:t>
            </w:r>
          </w:p>
        </w:tc>
        <w:tc>
          <w:tcPr>
            <w:tcW w:w="1016" w:type="dxa"/>
            <w:noWrap w:val="0"/>
            <w:vAlign w:val="center"/>
          </w:tcPr>
          <w:p w14:paraId="1D9C94F2">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33.75</w:t>
            </w:r>
          </w:p>
        </w:tc>
        <w:tc>
          <w:tcPr>
            <w:tcW w:w="855" w:type="dxa"/>
            <w:noWrap w:val="0"/>
            <w:vAlign w:val="center"/>
          </w:tcPr>
          <w:p w14:paraId="33F059BB">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7</w:t>
            </w:r>
          </w:p>
        </w:tc>
        <w:tc>
          <w:tcPr>
            <w:tcW w:w="833" w:type="dxa"/>
            <w:noWrap w:val="0"/>
            <w:vAlign w:val="center"/>
          </w:tcPr>
          <w:p w14:paraId="0FD8EF58">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8.44</w:t>
            </w:r>
          </w:p>
        </w:tc>
        <w:tc>
          <w:tcPr>
            <w:tcW w:w="848" w:type="dxa"/>
            <w:noWrap w:val="0"/>
            <w:vAlign w:val="center"/>
          </w:tcPr>
          <w:p w14:paraId="20B85C2B">
            <w:pPr>
              <w:widowControl/>
              <w:spacing w:line="400" w:lineRule="exact"/>
              <w:jc w:val="center"/>
              <w:rPr>
                <w:rFonts w:hint="eastAsia" w:ascii="宋体" w:hAnsi="宋体" w:eastAsia="宋体" w:cs="宋体"/>
                <w:kern w:val="0"/>
                <w:sz w:val="18"/>
                <w:szCs w:val="18"/>
                <w:lang w:val="en-US" w:eastAsia="zh-CN"/>
              </w:rPr>
            </w:pPr>
          </w:p>
        </w:tc>
        <w:tc>
          <w:tcPr>
            <w:tcW w:w="848" w:type="dxa"/>
            <w:noWrap w:val="0"/>
            <w:vAlign w:val="center"/>
          </w:tcPr>
          <w:p w14:paraId="6877025F">
            <w:pPr>
              <w:widowControl/>
              <w:spacing w:line="400" w:lineRule="exact"/>
              <w:jc w:val="center"/>
              <w:rPr>
                <w:rFonts w:hint="eastAsia" w:ascii="宋体" w:hAnsi="宋体" w:eastAsia="宋体" w:cs="宋体"/>
                <w:kern w:val="0"/>
                <w:sz w:val="18"/>
                <w:szCs w:val="18"/>
                <w:lang w:val="en-US" w:eastAsia="zh-CN"/>
              </w:rPr>
            </w:pPr>
          </w:p>
        </w:tc>
        <w:tc>
          <w:tcPr>
            <w:tcW w:w="720" w:type="dxa"/>
            <w:noWrap w:val="0"/>
            <w:vAlign w:val="center"/>
          </w:tcPr>
          <w:p w14:paraId="063829B9">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88</w:t>
            </w:r>
          </w:p>
        </w:tc>
        <w:tc>
          <w:tcPr>
            <w:tcW w:w="976" w:type="dxa"/>
            <w:noWrap w:val="0"/>
            <w:vAlign w:val="center"/>
          </w:tcPr>
          <w:p w14:paraId="02E6AAE3">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106.09</w:t>
            </w:r>
          </w:p>
        </w:tc>
      </w:tr>
      <w:tr w14:paraId="00AB8087">
        <w:tblPrEx>
          <w:tblCellMar>
            <w:top w:w="0" w:type="dxa"/>
            <w:left w:w="108" w:type="dxa"/>
            <w:bottom w:w="0" w:type="dxa"/>
            <w:right w:w="108" w:type="dxa"/>
          </w:tblCellMar>
        </w:tblPrEx>
        <w:trPr>
          <w:trHeight w:val="300" w:hRule="atLeast"/>
          <w:jc w:val="center"/>
        </w:trPr>
        <w:tc>
          <w:tcPr>
            <w:tcW w:w="1141" w:type="dxa"/>
            <w:noWrap w:val="0"/>
            <w:vAlign w:val="center"/>
          </w:tcPr>
          <w:p w14:paraId="0D818C26">
            <w:pPr>
              <w:widowControl/>
              <w:spacing w:line="400" w:lineRule="exact"/>
              <w:jc w:val="center"/>
              <w:rPr>
                <w:rFonts w:hint="eastAsia" w:ascii="宋体" w:hAnsi="宋体" w:cs="宋体"/>
                <w:kern w:val="0"/>
                <w:sz w:val="18"/>
                <w:szCs w:val="18"/>
              </w:rPr>
            </w:pPr>
            <w:r>
              <w:rPr>
                <w:rFonts w:hint="eastAsia" w:ascii="宋体" w:hAnsi="宋体" w:cs="宋体"/>
                <w:kern w:val="0"/>
                <w:sz w:val="18"/>
                <w:szCs w:val="18"/>
              </w:rPr>
              <w:t>40-</w:t>
            </w:r>
          </w:p>
        </w:tc>
        <w:tc>
          <w:tcPr>
            <w:tcW w:w="862" w:type="dxa"/>
            <w:noWrap w:val="0"/>
            <w:vAlign w:val="center"/>
          </w:tcPr>
          <w:p w14:paraId="52643E5C">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64251</w:t>
            </w:r>
          </w:p>
        </w:tc>
        <w:tc>
          <w:tcPr>
            <w:tcW w:w="608" w:type="dxa"/>
            <w:noWrap w:val="0"/>
            <w:vAlign w:val="center"/>
          </w:tcPr>
          <w:p w14:paraId="4C9734CF">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90</w:t>
            </w:r>
          </w:p>
        </w:tc>
        <w:tc>
          <w:tcPr>
            <w:tcW w:w="1126" w:type="dxa"/>
            <w:noWrap w:val="0"/>
            <w:vAlign w:val="center"/>
          </w:tcPr>
          <w:p w14:paraId="2F00EEEF">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140.08</w:t>
            </w:r>
          </w:p>
        </w:tc>
        <w:tc>
          <w:tcPr>
            <w:tcW w:w="707" w:type="dxa"/>
            <w:noWrap w:val="0"/>
            <w:vAlign w:val="center"/>
          </w:tcPr>
          <w:p w14:paraId="6A7D2153">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39</w:t>
            </w:r>
          </w:p>
        </w:tc>
        <w:tc>
          <w:tcPr>
            <w:tcW w:w="1016" w:type="dxa"/>
            <w:noWrap w:val="0"/>
            <w:vAlign w:val="center"/>
          </w:tcPr>
          <w:p w14:paraId="2AC6630C">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60.70</w:t>
            </w:r>
          </w:p>
        </w:tc>
        <w:tc>
          <w:tcPr>
            <w:tcW w:w="855" w:type="dxa"/>
            <w:noWrap w:val="0"/>
            <w:vAlign w:val="center"/>
          </w:tcPr>
          <w:p w14:paraId="07D8A5E8">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26</w:t>
            </w:r>
          </w:p>
        </w:tc>
        <w:tc>
          <w:tcPr>
            <w:tcW w:w="833" w:type="dxa"/>
            <w:noWrap w:val="0"/>
            <w:vAlign w:val="center"/>
          </w:tcPr>
          <w:p w14:paraId="543FDAB3">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40.47</w:t>
            </w:r>
          </w:p>
        </w:tc>
        <w:tc>
          <w:tcPr>
            <w:tcW w:w="848" w:type="dxa"/>
            <w:noWrap w:val="0"/>
            <w:vAlign w:val="center"/>
          </w:tcPr>
          <w:p w14:paraId="58D23E24">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48" w:type="dxa"/>
            <w:noWrap w:val="0"/>
            <w:vAlign w:val="center"/>
          </w:tcPr>
          <w:p w14:paraId="75B01B85">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1.56</w:t>
            </w:r>
          </w:p>
        </w:tc>
        <w:tc>
          <w:tcPr>
            <w:tcW w:w="720" w:type="dxa"/>
            <w:noWrap w:val="0"/>
            <w:vAlign w:val="center"/>
          </w:tcPr>
          <w:p w14:paraId="75CE6809">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156</w:t>
            </w:r>
          </w:p>
        </w:tc>
        <w:tc>
          <w:tcPr>
            <w:tcW w:w="976" w:type="dxa"/>
            <w:noWrap w:val="0"/>
            <w:vAlign w:val="center"/>
          </w:tcPr>
          <w:p w14:paraId="345ADF6A">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242.80</w:t>
            </w:r>
          </w:p>
        </w:tc>
      </w:tr>
      <w:tr w14:paraId="04BB975C">
        <w:tblPrEx>
          <w:tblCellMar>
            <w:top w:w="0" w:type="dxa"/>
            <w:left w:w="108" w:type="dxa"/>
            <w:bottom w:w="0" w:type="dxa"/>
            <w:right w:w="108" w:type="dxa"/>
          </w:tblCellMar>
        </w:tblPrEx>
        <w:trPr>
          <w:trHeight w:val="300" w:hRule="atLeast"/>
          <w:jc w:val="center"/>
        </w:trPr>
        <w:tc>
          <w:tcPr>
            <w:tcW w:w="1141" w:type="dxa"/>
            <w:noWrap w:val="0"/>
            <w:vAlign w:val="center"/>
          </w:tcPr>
          <w:p w14:paraId="70E9E1B2">
            <w:pPr>
              <w:widowControl/>
              <w:spacing w:line="400" w:lineRule="exact"/>
              <w:jc w:val="center"/>
              <w:rPr>
                <w:rFonts w:hint="eastAsia" w:ascii="宋体" w:hAnsi="宋体" w:cs="宋体"/>
                <w:kern w:val="0"/>
                <w:sz w:val="18"/>
                <w:szCs w:val="18"/>
              </w:rPr>
            </w:pPr>
            <w:r>
              <w:rPr>
                <w:rFonts w:hint="eastAsia" w:ascii="宋体" w:hAnsi="宋体" w:cs="宋体"/>
                <w:kern w:val="0"/>
                <w:sz w:val="18"/>
                <w:szCs w:val="18"/>
              </w:rPr>
              <w:t>45-</w:t>
            </w:r>
          </w:p>
        </w:tc>
        <w:tc>
          <w:tcPr>
            <w:tcW w:w="862" w:type="dxa"/>
            <w:noWrap w:val="0"/>
            <w:vAlign w:val="center"/>
          </w:tcPr>
          <w:p w14:paraId="38648902">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64062</w:t>
            </w:r>
          </w:p>
        </w:tc>
        <w:tc>
          <w:tcPr>
            <w:tcW w:w="608" w:type="dxa"/>
            <w:noWrap w:val="0"/>
            <w:vAlign w:val="center"/>
          </w:tcPr>
          <w:p w14:paraId="7B49B3D2">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129</w:t>
            </w:r>
          </w:p>
        </w:tc>
        <w:tc>
          <w:tcPr>
            <w:tcW w:w="1126" w:type="dxa"/>
            <w:noWrap w:val="0"/>
            <w:vAlign w:val="center"/>
          </w:tcPr>
          <w:p w14:paraId="34ED17B7">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201.37</w:t>
            </w:r>
          </w:p>
        </w:tc>
        <w:tc>
          <w:tcPr>
            <w:tcW w:w="707" w:type="dxa"/>
            <w:noWrap w:val="0"/>
            <w:vAlign w:val="center"/>
          </w:tcPr>
          <w:p w14:paraId="200E8552">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56</w:t>
            </w:r>
          </w:p>
        </w:tc>
        <w:tc>
          <w:tcPr>
            <w:tcW w:w="1016" w:type="dxa"/>
            <w:noWrap w:val="0"/>
            <w:vAlign w:val="center"/>
          </w:tcPr>
          <w:p w14:paraId="0A4E85B1">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87.42</w:t>
            </w:r>
          </w:p>
        </w:tc>
        <w:tc>
          <w:tcPr>
            <w:tcW w:w="855" w:type="dxa"/>
            <w:noWrap w:val="0"/>
            <w:vAlign w:val="center"/>
          </w:tcPr>
          <w:p w14:paraId="7828F321">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35</w:t>
            </w:r>
          </w:p>
        </w:tc>
        <w:tc>
          <w:tcPr>
            <w:tcW w:w="833" w:type="dxa"/>
            <w:noWrap w:val="0"/>
            <w:vAlign w:val="center"/>
          </w:tcPr>
          <w:p w14:paraId="61A4ABA6">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54.63</w:t>
            </w:r>
          </w:p>
        </w:tc>
        <w:tc>
          <w:tcPr>
            <w:tcW w:w="848" w:type="dxa"/>
            <w:noWrap w:val="0"/>
            <w:vAlign w:val="center"/>
          </w:tcPr>
          <w:p w14:paraId="21FB5E84">
            <w:pPr>
              <w:widowControl/>
              <w:spacing w:line="400" w:lineRule="exact"/>
              <w:jc w:val="center"/>
              <w:rPr>
                <w:rFonts w:hint="eastAsia" w:ascii="宋体" w:hAnsi="宋体" w:eastAsia="宋体" w:cs="宋体"/>
                <w:kern w:val="0"/>
                <w:sz w:val="18"/>
                <w:szCs w:val="18"/>
                <w:lang w:val="en-US" w:eastAsia="zh-CN"/>
              </w:rPr>
            </w:pPr>
          </w:p>
        </w:tc>
        <w:tc>
          <w:tcPr>
            <w:tcW w:w="848" w:type="dxa"/>
            <w:noWrap w:val="0"/>
            <w:vAlign w:val="center"/>
          </w:tcPr>
          <w:p w14:paraId="3B998660">
            <w:pPr>
              <w:widowControl/>
              <w:spacing w:line="400" w:lineRule="exact"/>
              <w:jc w:val="center"/>
              <w:rPr>
                <w:rFonts w:hint="eastAsia" w:ascii="宋体" w:hAnsi="宋体" w:eastAsia="宋体" w:cs="宋体"/>
                <w:kern w:val="0"/>
                <w:sz w:val="18"/>
                <w:szCs w:val="18"/>
                <w:lang w:val="en-US" w:eastAsia="zh-CN"/>
              </w:rPr>
            </w:pPr>
          </w:p>
        </w:tc>
        <w:tc>
          <w:tcPr>
            <w:tcW w:w="720" w:type="dxa"/>
            <w:noWrap w:val="0"/>
            <w:vAlign w:val="center"/>
          </w:tcPr>
          <w:p w14:paraId="605D1642">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220</w:t>
            </w:r>
          </w:p>
        </w:tc>
        <w:tc>
          <w:tcPr>
            <w:tcW w:w="976" w:type="dxa"/>
            <w:noWrap w:val="0"/>
            <w:vAlign w:val="center"/>
          </w:tcPr>
          <w:p w14:paraId="0D6004F7">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343.42</w:t>
            </w:r>
          </w:p>
        </w:tc>
      </w:tr>
      <w:tr w14:paraId="48E57520">
        <w:tblPrEx>
          <w:tblCellMar>
            <w:top w:w="0" w:type="dxa"/>
            <w:left w:w="108" w:type="dxa"/>
            <w:bottom w:w="0" w:type="dxa"/>
            <w:right w:w="108" w:type="dxa"/>
          </w:tblCellMar>
        </w:tblPrEx>
        <w:trPr>
          <w:trHeight w:val="300" w:hRule="atLeast"/>
          <w:jc w:val="center"/>
        </w:trPr>
        <w:tc>
          <w:tcPr>
            <w:tcW w:w="1141" w:type="dxa"/>
            <w:noWrap w:val="0"/>
            <w:vAlign w:val="center"/>
          </w:tcPr>
          <w:p w14:paraId="2E2BE128">
            <w:pPr>
              <w:widowControl/>
              <w:spacing w:line="400" w:lineRule="exact"/>
              <w:jc w:val="center"/>
              <w:rPr>
                <w:rFonts w:hint="eastAsia" w:ascii="宋体" w:hAnsi="宋体" w:cs="宋体"/>
                <w:kern w:val="0"/>
                <w:sz w:val="18"/>
                <w:szCs w:val="18"/>
              </w:rPr>
            </w:pPr>
            <w:r>
              <w:rPr>
                <w:rFonts w:hint="eastAsia" w:ascii="宋体" w:hAnsi="宋体" w:cs="宋体"/>
                <w:kern w:val="0"/>
                <w:sz w:val="18"/>
                <w:szCs w:val="18"/>
              </w:rPr>
              <w:t>50-</w:t>
            </w:r>
          </w:p>
        </w:tc>
        <w:tc>
          <w:tcPr>
            <w:tcW w:w="862" w:type="dxa"/>
            <w:noWrap w:val="0"/>
            <w:vAlign w:val="center"/>
          </w:tcPr>
          <w:p w14:paraId="07514B8F">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70292</w:t>
            </w:r>
          </w:p>
        </w:tc>
        <w:tc>
          <w:tcPr>
            <w:tcW w:w="608" w:type="dxa"/>
            <w:noWrap w:val="0"/>
            <w:vAlign w:val="center"/>
          </w:tcPr>
          <w:p w14:paraId="21AFFAAF">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371</w:t>
            </w:r>
          </w:p>
        </w:tc>
        <w:tc>
          <w:tcPr>
            <w:tcW w:w="1126" w:type="dxa"/>
            <w:noWrap w:val="0"/>
            <w:vAlign w:val="center"/>
          </w:tcPr>
          <w:p w14:paraId="65AB27FF">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527.80</w:t>
            </w:r>
          </w:p>
        </w:tc>
        <w:tc>
          <w:tcPr>
            <w:tcW w:w="707" w:type="dxa"/>
            <w:noWrap w:val="0"/>
            <w:vAlign w:val="center"/>
          </w:tcPr>
          <w:p w14:paraId="5E242B01">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88</w:t>
            </w:r>
          </w:p>
        </w:tc>
        <w:tc>
          <w:tcPr>
            <w:tcW w:w="1016" w:type="dxa"/>
            <w:noWrap w:val="0"/>
            <w:vAlign w:val="center"/>
          </w:tcPr>
          <w:p w14:paraId="667161CE">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125.19</w:t>
            </w:r>
          </w:p>
        </w:tc>
        <w:tc>
          <w:tcPr>
            <w:tcW w:w="855" w:type="dxa"/>
            <w:noWrap w:val="0"/>
            <w:vAlign w:val="center"/>
          </w:tcPr>
          <w:p w14:paraId="111CF6C4">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70</w:t>
            </w:r>
          </w:p>
        </w:tc>
        <w:tc>
          <w:tcPr>
            <w:tcW w:w="833" w:type="dxa"/>
            <w:noWrap w:val="0"/>
            <w:vAlign w:val="center"/>
          </w:tcPr>
          <w:p w14:paraId="44CB42DA">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99.58</w:t>
            </w:r>
          </w:p>
        </w:tc>
        <w:tc>
          <w:tcPr>
            <w:tcW w:w="848" w:type="dxa"/>
            <w:noWrap w:val="0"/>
            <w:vAlign w:val="center"/>
          </w:tcPr>
          <w:p w14:paraId="08740713">
            <w:pPr>
              <w:widowControl/>
              <w:spacing w:line="400" w:lineRule="exact"/>
              <w:jc w:val="center"/>
              <w:rPr>
                <w:rFonts w:hint="eastAsia" w:ascii="宋体" w:hAnsi="宋体" w:eastAsia="宋体" w:cs="宋体"/>
                <w:kern w:val="0"/>
                <w:sz w:val="18"/>
                <w:szCs w:val="18"/>
                <w:lang w:val="en-US" w:eastAsia="zh-CN"/>
              </w:rPr>
            </w:pPr>
          </w:p>
        </w:tc>
        <w:tc>
          <w:tcPr>
            <w:tcW w:w="848" w:type="dxa"/>
            <w:noWrap w:val="0"/>
            <w:vAlign w:val="center"/>
          </w:tcPr>
          <w:p w14:paraId="7004A33D">
            <w:pPr>
              <w:widowControl/>
              <w:spacing w:line="400" w:lineRule="exact"/>
              <w:jc w:val="center"/>
              <w:rPr>
                <w:rFonts w:hint="eastAsia" w:ascii="宋体" w:hAnsi="宋体" w:eastAsia="宋体" w:cs="宋体"/>
                <w:kern w:val="0"/>
                <w:sz w:val="18"/>
                <w:szCs w:val="18"/>
                <w:lang w:val="en-US" w:eastAsia="zh-CN"/>
              </w:rPr>
            </w:pPr>
          </w:p>
        </w:tc>
        <w:tc>
          <w:tcPr>
            <w:tcW w:w="720" w:type="dxa"/>
            <w:noWrap w:val="0"/>
            <w:vAlign w:val="center"/>
          </w:tcPr>
          <w:p w14:paraId="3E79139B">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529</w:t>
            </w:r>
          </w:p>
        </w:tc>
        <w:tc>
          <w:tcPr>
            <w:tcW w:w="976" w:type="dxa"/>
            <w:noWrap w:val="0"/>
            <w:vAlign w:val="center"/>
          </w:tcPr>
          <w:p w14:paraId="0E4181D2">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752.57</w:t>
            </w:r>
          </w:p>
        </w:tc>
      </w:tr>
      <w:tr w14:paraId="141DCD4B">
        <w:tblPrEx>
          <w:tblCellMar>
            <w:top w:w="0" w:type="dxa"/>
            <w:left w:w="108" w:type="dxa"/>
            <w:bottom w:w="0" w:type="dxa"/>
            <w:right w:w="108" w:type="dxa"/>
          </w:tblCellMar>
        </w:tblPrEx>
        <w:trPr>
          <w:trHeight w:val="300" w:hRule="atLeast"/>
          <w:jc w:val="center"/>
        </w:trPr>
        <w:tc>
          <w:tcPr>
            <w:tcW w:w="1141" w:type="dxa"/>
            <w:noWrap w:val="0"/>
            <w:vAlign w:val="center"/>
          </w:tcPr>
          <w:p w14:paraId="602641CB">
            <w:pPr>
              <w:widowControl/>
              <w:spacing w:line="400" w:lineRule="exact"/>
              <w:jc w:val="center"/>
              <w:rPr>
                <w:rFonts w:hint="eastAsia" w:ascii="宋体" w:hAnsi="宋体" w:cs="宋体"/>
                <w:kern w:val="0"/>
                <w:sz w:val="18"/>
                <w:szCs w:val="18"/>
              </w:rPr>
            </w:pPr>
            <w:r>
              <w:rPr>
                <w:rFonts w:hint="eastAsia" w:ascii="宋体" w:hAnsi="宋体" w:cs="宋体"/>
                <w:kern w:val="0"/>
                <w:sz w:val="18"/>
                <w:szCs w:val="18"/>
              </w:rPr>
              <w:t>55-</w:t>
            </w:r>
          </w:p>
        </w:tc>
        <w:tc>
          <w:tcPr>
            <w:tcW w:w="862" w:type="dxa"/>
            <w:noWrap w:val="0"/>
            <w:vAlign w:val="center"/>
          </w:tcPr>
          <w:p w14:paraId="00E6D855">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62308</w:t>
            </w:r>
          </w:p>
        </w:tc>
        <w:tc>
          <w:tcPr>
            <w:tcW w:w="608" w:type="dxa"/>
            <w:noWrap w:val="0"/>
            <w:vAlign w:val="center"/>
          </w:tcPr>
          <w:p w14:paraId="203E818A">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459</w:t>
            </w:r>
          </w:p>
        </w:tc>
        <w:tc>
          <w:tcPr>
            <w:tcW w:w="1126" w:type="dxa"/>
            <w:noWrap w:val="0"/>
            <w:vAlign w:val="center"/>
          </w:tcPr>
          <w:p w14:paraId="51A150EE">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736.66</w:t>
            </w:r>
          </w:p>
        </w:tc>
        <w:tc>
          <w:tcPr>
            <w:tcW w:w="707" w:type="dxa"/>
            <w:noWrap w:val="0"/>
            <w:vAlign w:val="center"/>
          </w:tcPr>
          <w:p w14:paraId="50069931">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117</w:t>
            </w:r>
          </w:p>
        </w:tc>
        <w:tc>
          <w:tcPr>
            <w:tcW w:w="1016" w:type="dxa"/>
            <w:noWrap w:val="0"/>
            <w:vAlign w:val="center"/>
          </w:tcPr>
          <w:p w14:paraId="5B84155F">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187.78</w:t>
            </w:r>
          </w:p>
        </w:tc>
        <w:tc>
          <w:tcPr>
            <w:tcW w:w="855" w:type="dxa"/>
            <w:noWrap w:val="0"/>
            <w:vAlign w:val="center"/>
          </w:tcPr>
          <w:p w14:paraId="6068971D">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105</w:t>
            </w:r>
          </w:p>
        </w:tc>
        <w:tc>
          <w:tcPr>
            <w:tcW w:w="833" w:type="dxa"/>
            <w:noWrap w:val="0"/>
            <w:vAlign w:val="center"/>
          </w:tcPr>
          <w:p w14:paraId="1848E58A">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168.52</w:t>
            </w:r>
          </w:p>
        </w:tc>
        <w:tc>
          <w:tcPr>
            <w:tcW w:w="848" w:type="dxa"/>
            <w:noWrap w:val="0"/>
            <w:vAlign w:val="center"/>
          </w:tcPr>
          <w:p w14:paraId="06A7BCB4">
            <w:pPr>
              <w:widowControl/>
              <w:spacing w:line="400" w:lineRule="exact"/>
              <w:jc w:val="center"/>
              <w:rPr>
                <w:rFonts w:hint="eastAsia" w:ascii="宋体" w:hAnsi="宋体" w:eastAsia="宋体" w:cs="宋体"/>
                <w:kern w:val="0"/>
                <w:sz w:val="18"/>
                <w:szCs w:val="18"/>
                <w:lang w:val="en-US" w:eastAsia="zh-CN"/>
              </w:rPr>
            </w:pPr>
          </w:p>
        </w:tc>
        <w:tc>
          <w:tcPr>
            <w:tcW w:w="848" w:type="dxa"/>
            <w:noWrap w:val="0"/>
            <w:vAlign w:val="center"/>
          </w:tcPr>
          <w:p w14:paraId="7439F169">
            <w:pPr>
              <w:widowControl/>
              <w:spacing w:line="400" w:lineRule="exact"/>
              <w:jc w:val="center"/>
              <w:rPr>
                <w:rFonts w:hint="eastAsia" w:ascii="宋体" w:hAnsi="宋体" w:eastAsia="宋体" w:cs="宋体"/>
                <w:kern w:val="0"/>
                <w:sz w:val="18"/>
                <w:szCs w:val="18"/>
                <w:lang w:val="en-US" w:eastAsia="zh-CN"/>
              </w:rPr>
            </w:pPr>
          </w:p>
        </w:tc>
        <w:tc>
          <w:tcPr>
            <w:tcW w:w="720" w:type="dxa"/>
            <w:noWrap w:val="0"/>
            <w:vAlign w:val="center"/>
          </w:tcPr>
          <w:p w14:paraId="4C7C71D7">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681</w:t>
            </w:r>
          </w:p>
        </w:tc>
        <w:tc>
          <w:tcPr>
            <w:tcW w:w="976" w:type="dxa"/>
            <w:noWrap w:val="0"/>
            <w:vAlign w:val="center"/>
          </w:tcPr>
          <w:p w14:paraId="305C59F8">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1092.96</w:t>
            </w:r>
          </w:p>
        </w:tc>
      </w:tr>
      <w:tr w14:paraId="2E9813AA">
        <w:tblPrEx>
          <w:tblCellMar>
            <w:top w:w="0" w:type="dxa"/>
            <w:left w:w="108" w:type="dxa"/>
            <w:bottom w:w="0" w:type="dxa"/>
            <w:right w:w="108" w:type="dxa"/>
          </w:tblCellMar>
        </w:tblPrEx>
        <w:trPr>
          <w:trHeight w:val="300" w:hRule="atLeast"/>
          <w:jc w:val="center"/>
        </w:trPr>
        <w:tc>
          <w:tcPr>
            <w:tcW w:w="1141" w:type="dxa"/>
            <w:noWrap w:val="0"/>
            <w:vAlign w:val="center"/>
          </w:tcPr>
          <w:p w14:paraId="4F7EB352">
            <w:pPr>
              <w:widowControl/>
              <w:spacing w:line="400" w:lineRule="exact"/>
              <w:jc w:val="center"/>
              <w:rPr>
                <w:rFonts w:hint="eastAsia" w:ascii="宋体" w:hAnsi="宋体" w:cs="宋体"/>
                <w:kern w:val="0"/>
                <w:sz w:val="18"/>
                <w:szCs w:val="18"/>
              </w:rPr>
            </w:pPr>
            <w:r>
              <w:rPr>
                <w:rFonts w:hint="eastAsia" w:ascii="宋体" w:hAnsi="宋体" w:cs="宋体"/>
                <w:kern w:val="0"/>
                <w:sz w:val="18"/>
                <w:szCs w:val="18"/>
              </w:rPr>
              <w:t>60-</w:t>
            </w:r>
          </w:p>
        </w:tc>
        <w:tc>
          <w:tcPr>
            <w:tcW w:w="862" w:type="dxa"/>
            <w:noWrap w:val="0"/>
            <w:vAlign w:val="center"/>
          </w:tcPr>
          <w:p w14:paraId="5231C77E">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44153</w:t>
            </w:r>
          </w:p>
        </w:tc>
        <w:tc>
          <w:tcPr>
            <w:tcW w:w="608" w:type="dxa"/>
            <w:noWrap w:val="0"/>
            <w:vAlign w:val="center"/>
          </w:tcPr>
          <w:p w14:paraId="2B99CCB2">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581</w:t>
            </w:r>
          </w:p>
        </w:tc>
        <w:tc>
          <w:tcPr>
            <w:tcW w:w="1126" w:type="dxa"/>
            <w:noWrap w:val="0"/>
            <w:vAlign w:val="center"/>
          </w:tcPr>
          <w:p w14:paraId="38A37613">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1315.88</w:t>
            </w:r>
          </w:p>
        </w:tc>
        <w:tc>
          <w:tcPr>
            <w:tcW w:w="707" w:type="dxa"/>
            <w:noWrap w:val="0"/>
            <w:vAlign w:val="center"/>
          </w:tcPr>
          <w:p w14:paraId="4C60DDDE">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133</w:t>
            </w:r>
          </w:p>
        </w:tc>
        <w:tc>
          <w:tcPr>
            <w:tcW w:w="1016" w:type="dxa"/>
            <w:noWrap w:val="0"/>
            <w:vAlign w:val="center"/>
          </w:tcPr>
          <w:p w14:paraId="760F4D70">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301.23</w:t>
            </w:r>
          </w:p>
        </w:tc>
        <w:tc>
          <w:tcPr>
            <w:tcW w:w="855" w:type="dxa"/>
            <w:noWrap w:val="0"/>
            <w:vAlign w:val="center"/>
          </w:tcPr>
          <w:p w14:paraId="450A426D">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140</w:t>
            </w:r>
          </w:p>
        </w:tc>
        <w:tc>
          <w:tcPr>
            <w:tcW w:w="833" w:type="dxa"/>
            <w:noWrap w:val="0"/>
            <w:vAlign w:val="center"/>
          </w:tcPr>
          <w:p w14:paraId="4083E046">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317.08</w:t>
            </w:r>
          </w:p>
        </w:tc>
        <w:tc>
          <w:tcPr>
            <w:tcW w:w="848" w:type="dxa"/>
            <w:noWrap w:val="0"/>
            <w:vAlign w:val="center"/>
          </w:tcPr>
          <w:p w14:paraId="20CBF130">
            <w:pPr>
              <w:widowControl/>
              <w:spacing w:line="400" w:lineRule="exact"/>
              <w:jc w:val="center"/>
              <w:rPr>
                <w:rFonts w:hint="eastAsia" w:ascii="宋体" w:hAnsi="宋体" w:eastAsia="宋体" w:cs="宋体"/>
                <w:kern w:val="0"/>
                <w:sz w:val="18"/>
                <w:szCs w:val="18"/>
                <w:lang w:val="en-US" w:eastAsia="zh-CN"/>
              </w:rPr>
            </w:pPr>
          </w:p>
        </w:tc>
        <w:tc>
          <w:tcPr>
            <w:tcW w:w="848" w:type="dxa"/>
            <w:noWrap w:val="0"/>
            <w:vAlign w:val="center"/>
          </w:tcPr>
          <w:p w14:paraId="19A3A741">
            <w:pPr>
              <w:widowControl/>
              <w:spacing w:line="400" w:lineRule="exact"/>
              <w:jc w:val="center"/>
              <w:rPr>
                <w:rFonts w:hint="eastAsia" w:ascii="宋体" w:hAnsi="宋体" w:eastAsia="宋体" w:cs="宋体"/>
                <w:kern w:val="0"/>
                <w:sz w:val="18"/>
                <w:szCs w:val="18"/>
                <w:lang w:val="en-US" w:eastAsia="zh-CN"/>
              </w:rPr>
            </w:pPr>
          </w:p>
        </w:tc>
        <w:tc>
          <w:tcPr>
            <w:tcW w:w="720" w:type="dxa"/>
            <w:noWrap w:val="0"/>
            <w:vAlign w:val="center"/>
          </w:tcPr>
          <w:p w14:paraId="5E351536">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854</w:t>
            </w:r>
          </w:p>
        </w:tc>
        <w:tc>
          <w:tcPr>
            <w:tcW w:w="976" w:type="dxa"/>
            <w:noWrap w:val="0"/>
            <w:vAlign w:val="center"/>
          </w:tcPr>
          <w:p w14:paraId="0734918E">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1934.18</w:t>
            </w:r>
          </w:p>
        </w:tc>
      </w:tr>
      <w:tr w14:paraId="05960B47">
        <w:tblPrEx>
          <w:tblCellMar>
            <w:top w:w="0" w:type="dxa"/>
            <w:left w:w="108" w:type="dxa"/>
            <w:bottom w:w="0" w:type="dxa"/>
            <w:right w:w="108" w:type="dxa"/>
          </w:tblCellMar>
        </w:tblPrEx>
        <w:trPr>
          <w:trHeight w:val="300" w:hRule="atLeast"/>
          <w:jc w:val="center"/>
        </w:trPr>
        <w:tc>
          <w:tcPr>
            <w:tcW w:w="1141" w:type="dxa"/>
            <w:noWrap w:val="0"/>
            <w:vAlign w:val="center"/>
          </w:tcPr>
          <w:p w14:paraId="0EE3AF9B">
            <w:pPr>
              <w:widowControl/>
              <w:spacing w:line="400" w:lineRule="exact"/>
              <w:jc w:val="center"/>
              <w:rPr>
                <w:rFonts w:hint="eastAsia" w:ascii="宋体" w:hAnsi="宋体" w:cs="宋体"/>
                <w:kern w:val="0"/>
                <w:sz w:val="18"/>
                <w:szCs w:val="18"/>
              </w:rPr>
            </w:pPr>
            <w:r>
              <w:rPr>
                <w:rFonts w:hint="eastAsia" w:ascii="宋体" w:hAnsi="宋体" w:cs="宋体"/>
                <w:kern w:val="0"/>
                <w:sz w:val="18"/>
                <w:szCs w:val="18"/>
              </w:rPr>
              <w:t>65-</w:t>
            </w:r>
          </w:p>
        </w:tc>
        <w:tc>
          <w:tcPr>
            <w:tcW w:w="862" w:type="dxa"/>
            <w:noWrap w:val="0"/>
            <w:vAlign w:val="center"/>
          </w:tcPr>
          <w:p w14:paraId="09FA1B22">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40760</w:t>
            </w:r>
          </w:p>
        </w:tc>
        <w:tc>
          <w:tcPr>
            <w:tcW w:w="608" w:type="dxa"/>
            <w:noWrap w:val="0"/>
            <w:vAlign w:val="center"/>
          </w:tcPr>
          <w:p w14:paraId="60B9F527">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567</w:t>
            </w:r>
          </w:p>
        </w:tc>
        <w:tc>
          <w:tcPr>
            <w:tcW w:w="1126" w:type="dxa"/>
            <w:noWrap w:val="0"/>
            <w:vAlign w:val="center"/>
          </w:tcPr>
          <w:p w14:paraId="0475596C">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1391.07</w:t>
            </w:r>
          </w:p>
        </w:tc>
        <w:tc>
          <w:tcPr>
            <w:tcW w:w="707" w:type="dxa"/>
            <w:noWrap w:val="0"/>
            <w:vAlign w:val="center"/>
          </w:tcPr>
          <w:p w14:paraId="67A10E9D">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129</w:t>
            </w:r>
          </w:p>
        </w:tc>
        <w:tc>
          <w:tcPr>
            <w:tcW w:w="1016" w:type="dxa"/>
            <w:noWrap w:val="0"/>
            <w:vAlign w:val="center"/>
          </w:tcPr>
          <w:p w14:paraId="359CD528">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316.49</w:t>
            </w:r>
          </w:p>
        </w:tc>
        <w:tc>
          <w:tcPr>
            <w:tcW w:w="855" w:type="dxa"/>
            <w:noWrap w:val="0"/>
            <w:vAlign w:val="center"/>
          </w:tcPr>
          <w:p w14:paraId="086843C7">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133</w:t>
            </w:r>
          </w:p>
        </w:tc>
        <w:tc>
          <w:tcPr>
            <w:tcW w:w="833" w:type="dxa"/>
            <w:noWrap w:val="0"/>
            <w:vAlign w:val="center"/>
          </w:tcPr>
          <w:p w14:paraId="0117D091">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326.30</w:t>
            </w:r>
          </w:p>
        </w:tc>
        <w:tc>
          <w:tcPr>
            <w:tcW w:w="848" w:type="dxa"/>
            <w:noWrap w:val="0"/>
            <w:vAlign w:val="center"/>
          </w:tcPr>
          <w:p w14:paraId="522C29D3">
            <w:pPr>
              <w:widowControl/>
              <w:spacing w:line="400" w:lineRule="exact"/>
              <w:jc w:val="center"/>
              <w:rPr>
                <w:rFonts w:hint="eastAsia" w:ascii="宋体" w:hAnsi="宋体" w:eastAsia="宋体" w:cs="宋体"/>
                <w:kern w:val="0"/>
                <w:sz w:val="18"/>
                <w:szCs w:val="18"/>
                <w:lang w:val="en-US" w:eastAsia="zh-CN"/>
              </w:rPr>
            </w:pPr>
          </w:p>
        </w:tc>
        <w:tc>
          <w:tcPr>
            <w:tcW w:w="848" w:type="dxa"/>
            <w:noWrap w:val="0"/>
            <w:vAlign w:val="center"/>
          </w:tcPr>
          <w:p w14:paraId="10AB8D6D">
            <w:pPr>
              <w:widowControl/>
              <w:spacing w:line="400" w:lineRule="exact"/>
              <w:jc w:val="center"/>
              <w:rPr>
                <w:rFonts w:hint="eastAsia" w:ascii="宋体" w:hAnsi="宋体" w:eastAsia="宋体" w:cs="宋体"/>
                <w:kern w:val="0"/>
                <w:sz w:val="18"/>
                <w:szCs w:val="18"/>
                <w:lang w:val="en-US" w:eastAsia="zh-CN"/>
              </w:rPr>
            </w:pPr>
          </w:p>
        </w:tc>
        <w:tc>
          <w:tcPr>
            <w:tcW w:w="720" w:type="dxa"/>
            <w:noWrap w:val="0"/>
            <w:vAlign w:val="center"/>
          </w:tcPr>
          <w:p w14:paraId="6275E23A">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829</w:t>
            </w:r>
          </w:p>
        </w:tc>
        <w:tc>
          <w:tcPr>
            <w:tcW w:w="976" w:type="dxa"/>
            <w:noWrap w:val="0"/>
            <w:vAlign w:val="center"/>
          </w:tcPr>
          <w:p w14:paraId="667144D9">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2033.86</w:t>
            </w:r>
          </w:p>
        </w:tc>
      </w:tr>
      <w:tr w14:paraId="118A3C91">
        <w:tblPrEx>
          <w:tblCellMar>
            <w:top w:w="0" w:type="dxa"/>
            <w:left w:w="108" w:type="dxa"/>
            <w:bottom w:w="0" w:type="dxa"/>
            <w:right w:w="108" w:type="dxa"/>
          </w:tblCellMar>
        </w:tblPrEx>
        <w:trPr>
          <w:trHeight w:val="300" w:hRule="atLeast"/>
          <w:jc w:val="center"/>
        </w:trPr>
        <w:tc>
          <w:tcPr>
            <w:tcW w:w="1141" w:type="dxa"/>
            <w:noWrap w:val="0"/>
            <w:vAlign w:val="center"/>
          </w:tcPr>
          <w:p w14:paraId="19ABA73A">
            <w:pPr>
              <w:widowControl/>
              <w:spacing w:line="400" w:lineRule="exact"/>
              <w:jc w:val="center"/>
              <w:rPr>
                <w:rFonts w:hint="eastAsia" w:ascii="宋体" w:hAnsi="宋体" w:cs="宋体"/>
                <w:kern w:val="0"/>
                <w:sz w:val="18"/>
                <w:szCs w:val="18"/>
              </w:rPr>
            </w:pPr>
            <w:r>
              <w:rPr>
                <w:rFonts w:hint="eastAsia" w:ascii="宋体" w:hAnsi="宋体" w:cs="宋体"/>
                <w:kern w:val="0"/>
                <w:sz w:val="18"/>
                <w:szCs w:val="18"/>
              </w:rPr>
              <w:t>70-</w:t>
            </w:r>
          </w:p>
        </w:tc>
        <w:tc>
          <w:tcPr>
            <w:tcW w:w="862" w:type="dxa"/>
            <w:noWrap w:val="0"/>
            <w:vAlign w:val="center"/>
          </w:tcPr>
          <w:p w14:paraId="654515E1">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27315</w:t>
            </w:r>
          </w:p>
        </w:tc>
        <w:tc>
          <w:tcPr>
            <w:tcW w:w="608" w:type="dxa"/>
            <w:noWrap w:val="0"/>
            <w:vAlign w:val="center"/>
          </w:tcPr>
          <w:p w14:paraId="309CD3D9">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629</w:t>
            </w:r>
          </w:p>
        </w:tc>
        <w:tc>
          <w:tcPr>
            <w:tcW w:w="1126" w:type="dxa"/>
            <w:noWrap w:val="0"/>
            <w:vAlign w:val="center"/>
          </w:tcPr>
          <w:p w14:paraId="438F37BB">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2302.76</w:t>
            </w:r>
          </w:p>
        </w:tc>
        <w:tc>
          <w:tcPr>
            <w:tcW w:w="707" w:type="dxa"/>
            <w:noWrap w:val="0"/>
            <w:vAlign w:val="center"/>
          </w:tcPr>
          <w:p w14:paraId="7FCA7C05">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102</w:t>
            </w:r>
          </w:p>
        </w:tc>
        <w:tc>
          <w:tcPr>
            <w:tcW w:w="1016" w:type="dxa"/>
            <w:noWrap w:val="0"/>
            <w:vAlign w:val="center"/>
          </w:tcPr>
          <w:p w14:paraId="16FD799F">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373.42</w:t>
            </w:r>
          </w:p>
        </w:tc>
        <w:tc>
          <w:tcPr>
            <w:tcW w:w="855" w:type="dxa"/>
            <w:noWrap w:val="0"/>
            <w:vAlign w:val="center"/>
          </w:tcPr>
          <w:p w14:paraId="7D1F2E94">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139</w:t>
            </w:r>
          </w:p>
        </w:tc>
        <w:tc>
          <w:tcPr>
            <w:tcW w:w="833" w:type="dxa"/>
            <w:noWrap w:val="0"/>
            <w:vAlign w:val="center"/>
          </w:tcPr>
          <w:p w14:paraId="29005854">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508.88</w:t>
            </w:r>
          </w:p>
        </w:tc>
        <w:tc>
          <w:tcPr>
            <w:tcW w:w="848" w:type="dxa"/>
            <w:noWrap w:val="0"/>
            <w:vAlign w:val="center"/>
          </w:tcPr>
          <w:p w14:paraId="2E22DF1D">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48" w:type="dxa"/>
            <w:noWrap w:val="0"/>
            <w:vAlign w:val="center"/>
          </w:tcPr>
          <w:p w14:paraId="72008AAE">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3.66</w:t>
            </w:r>
          </w:p>
        </w:tc>
        <w:tc>
          <w:tcPr>
            <w:tcW w:w="720" w:type="dxa"/>
            <w:noWrap w:val="0"/>
            <w:vAlign w:val="center"/>
          </w:tcPr>
          <w:p w14:paraId="782C5DDF">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871</w:t>
            </w:r>
          </w:p>
        </w:tc>
        <w:tc>
          <w:tcPr>
            <w:tcW w:w="976" w:type="dxa"/>
            <w:noWrap w:val="0"/>
            <w:vAlign w:val="center"/>
          </w:tcPr>
          <w:p w14:paraId="0C01441A">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3188.72</w:t>
            </w:r>
          </w:p>
        </w:tc>
      </w:tr>
      <w:tr w14:paraId="338825EE">
        <w:tblPrEx>
          <w:tblCellMar>
            <w:top w:w="0" w:type="dxa"/>
            <w:left w:w="108" w:type="dxa"/>
            <w:bottom w:w="0" w:type="dxa"/>
            <w:right w:w="108" w:type="dxa"/>
          </w:tblCellMar>
        </w:tblPrEx>
        <w:trPr>
          <w:trHeight w:val="300" w:hRule="atLeast"/>
          <w:jc w:val="center"/>
        </w:trPr>
        <w:tc>
          <w:tcPr>
            <w:tcW w:w="1141" w:type="dxa"/>
            <w:noWrap w:val="0"/>
            <w:vAlign w:val="center"/>
          </w:tcPr>
          <w:p w14:paraId="451A5954">
            <w:pPr>
              <w:widowControl/>
              <w:spacing w:line="400" w:lineRule="exact"/>
              <w:jc w:val="center"/>
              <w:rPr>
                <w:rFonts w:hint="eastAsia" w:ascii="宋体" w:hAnsi="宋体" w:cs="宋体"/>
                <w:kern w:val="0"/>
                <w:sz w:val="18"/>
                <w:szCs w:val="18"/>
              </w:rPr>
            </w:pPr>
            <w:r>
              <w:rPr>
                <w:rFonts w:hint="eastAsia" w:ascii="宋体" w:hAnsi="宋体" w:cs="宋体"/>
                <w:kern w:val="0"/>
                <w:sz w:val="18"/>
                <w:szCs w:val="18"/>
              </w:rPr>
              <w:t>75-</w:t>
            </w:r>
          </w:p>
        </w:tc>
        <w:tc>
          <w:tcPr>
            <w:tcW w:w="862" w:type="dxa"/>
            <w:noWrap w:val="0"/>
            <w:vAlign w:val="center"/>
          </w:tcPr>
          <w:p w14:paraId="6185FC0A">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17204</w:t>
            </w:r>
          </w:p>
        </w:tc>
        <w:tc>
          <w:tcPr>
            <w:tcW w:w="608" w:type="dxa"/>
            <w:noWrap w:val="0"/>
            <w:vAlign w:val="center"/>
          </w:tcPr>
          <w:p w14:paraId="5B8B67F5">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476</w:t>
            </w:r>
          </w:p>
        </w:tc>
        <w:tc>
          <w:tcPr>
            <w:tcW w:w="1126" w:type="dxa"/>
            <w:noWrap w:val="0"/>
            <w:vAlign w:val="center"/>
          </w:tcPr>
          <w:p w14:paraId="26B9578C">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2766.80</w:t>
            </w:r>
          </w:p>
        </w:tc>
        <w:tc>
          <w:tcPr>
            <w:tcW w:w="707" w:type="dxa"/>
            <w:noWrap w:val="0"/>
            <w:vAlign w:val="center"/>
          </w:tcPr>
          <w:p w14:paraId="7F1CBEE2">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95</w:t>
            </w:r>
          </w:p>
        </w:tc>
        <w:tc>
          <w:tcPr>
            <w:tcW w:w="1016" w:type="dxa"/>
            <w:noWrap w:val="0"/>
            <w:vAlign w:val="center"/>
          </w:tcPr>
          <w:p w14:paraId="6E995267">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552.20</w:t>
            </w:r>
          </w:p>
        </w:tc>
        <w:tc>
          <w:tcPr>
            <w:tcW w:w="855" w:type="dxa"/>
            <w:noWrap w:val="0"/>
            <w:vAlign w:val="center"/>
          </w:tcPr>
          <w:p w14:paraId="585C24AF">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67</w:t>
            </w:r>
          </w:p>
        </w:tc>
        <w:tc>
          <w:tcPr>
            <w:tcW w:w="833" w:type="dxa"/>
            <w:noWrap w:val="0"/>
            <w:vAlign w:val="center"/>
          </w:tcPr>
          <w:p w14:paraId="73816748">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389.44</w:t>
            </w:r>
          </w:p>
        </w:tc>
        <w:tc>
          <w:tcPr>
            <w:tcW w:w="848" w:type="dxa"/>
            <w:noWrap w:val="0"/>
            <w:vAlign w:val="center"/>
          </w:tcPr>
          <w:p w14:paraId="14418178">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48" w:type="dxa"/>
            <w:noWrap w:val="0"/>
            <w:vAlign w:val="center"/>
          </w:tcPr>
          <w:p w14:paraId="1479E072">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5.81</w:t>
            </w:r>
          </w:p>
        </w:tc>
        <w:tc>
          <w:tcPr>
            <w:tcW w:w="720" w:type="dxa"/>
            <w:noWrap w:val="0"/>
            <w:vAlign w:val="center"/>
          </w:tcPr>
          <w:p w14:paraId="597CEDDD">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639</w:t>
            </w:r>
          </w:p>
        </w:tc>
        <w:tc>
          <w:tcPr>
            <w:tcW w:w="976" w:type="dxa"/>
            <w:noWrap w:val="0"/>
            <w:vAlign w:val="center"/>
          </w:tcPr>
          <w:p w14:paraId="1366DCB4">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3714.25</w:t>
            </w:r>
          </w:p>
        </w:tc>
      </w:tr>
      <w:tr w14:paraId="2C77EE1C">
        <w:tblPrEx>
          <w:tblCellMar>
            <w:top w:w="0" w:type="dxa"/>
            <w:left w:w="108" w:type="dxa"/>
            <w:bottom w:w="0" w:type="dxa"/>
            <w:right w:w="108" w:type="dxa"/>
          </w:tblCellMar>
        </w:tblPrEx>
        <w:trPr>
          <w:trHeight w:val="300" w:hRule="atLeast"/>
          <w:jc w:val="center"/>
        </w:trPr>
        <w:tc>
          <w:tcPr>
            <w:tcW w:w="1141" w:type="dxa"/>
            <w:noWrap w:val="0"/>
            <w:vAlign w:val="center"/>
          </w:tcPr>
          <w:p w14:paraId="2082F551">
            <w:pPr>
              <w:widowControl/>
              <w:spacing w:line="400" w:lineRule="exact"/>
              <w:jc w:val="center"/>
              <w:rPr>
                <w:rFonts w:hint="eastAsia" w:ascii="宋体" w:hAnsi="宋体" w:cs="宋体"/>
                <w:kern w:val="0"/>
                <w:sz w:val="18"/>
                <w:szCs w:val="18"/>
              </w:rPr>
            </w:pPr>
            <w:r>
              <w:rPr>
                <w:rFonts w:hint="eastAsia" w:ascii="宋体" w:hAnsi="宋体" w:cs="宋体"/>
                <w:kern w:val="0"/>
                <w:sz w:val="18"/>
                <w:szCs w:val="18"/>
              </w:rPr>
              <w:t>80-</w:t>
            </w:r>
          </w:p>
        </w:tc>
        <w:tc>
          <w:tcPr>
            <w:tcW w:w="862" w:type="dxa"/>
            <w:noWrap w:val="0"/>
            <w:vAlign w:val="center"/>
          </w:tcPr>
          <w:p w14:paraId="0B89DD9E">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10522</w:t>
            </w:r>
          </w:p>
        </w:tc>
        <w:tc>
          <w:tcPr>
            <w:tcW w:w="608" w:type="dxa"/>
            <w:noWrap w:val="0"/>
            <w:vAlign w:val="center"/>
          </w:tcPr>
          <w:p w14:paraId="334699C7">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353</w:t>
            </w:r>
          </w:p>
        </w:tc>
        <w:tc>
          <w:tcPr>
            <w:tcW w:w="1126" w:type="dxa"/>
            <w:noWrap w:val="0"/>
            <w:vAlign w:val="center"/>
          </w:tcPr>
          <w:p w14:paraId="7A758576">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3354.88</w:t>
            </w:r>
          </w:p>
        </w:tc>
        <w:tc>
          <w:tcPr>
            <w:tcW w:w="707" w:type="dxa"/>
            <w:noWrap w:val="0"/>
            <w:vAlign w:val="center"/>
          </w:tcPr>
          <w:p w14:paraId="7680038E">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92</w:t>
            </w:r>
          </w:p>
        </w:tc>
        <w:tc>
          <w:tcPr>
            <w:tcW w:w="1016" w:type="dxa"/>
            <w:noWrap w:val="0"/>
            <w:vAlign w:val="center"/>
          </w:tcPr>
          <w:p w14:paraId="1F2EA3EF">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874.36</w:t>
            </w:r>
          </w:p>
        </w:tc>
        <w:tc>
          <w:tcPr>
            <w:tcW w:w="855" w:type="dxa"/>
            <w:noWrap w:val="0"/>
            <w:vAlign w:val="center"/>
          </w:tcPr>
          <w:p w14:paraId="21B1B39E">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32</w:t>
            </w:r>
          </w:p>
        </w:tc>
        <w:tc>
          <w:tcPr>
            <w:tcW w:w="833" w:type="dxa"/>
            <w:noWrap w:val="0"/>
            <w:vAlign w:val="center"/>
          </w:tcPr>
          <w:p w14:paraId="22A4208D">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304.12</w:t>
            </w:r>
          </w:p>
        </w:tc>
        <w:tc>
          <w:tcPr>
            <w:tcW w:w="848" w:type="dxa"/>
            <w:noWrap w:val="0"/>
            <w:vAlign w:val="center"/>
          </w:tcPr>
          <w:p w14:paraId="527D4010">
            <w:pPr>
              <w:widowControl/>
              <w:spacing w:line="400" w:lineRule="exact"/>
              <w:jc w:val="center"/>
              <w:rPr>
                <w:rFonts w:hint="eastAsia" w:ascii="宋体" w:hAnsi="宋体" w:eastAsia="宋体" w:cs="宋体"/>
                <w:kern w:val="0"/>
                <w:sz w:val="18"/>
                <w:szCs w:val="18"/>
                <w:lang w:val="en-US" w:eastAsia="zh-CN"/>
              </w:rPr>
            </w:pPr>
          </w:p>
        </w:tc>
        <w:tc>
          <w:tcPr>
            <w:tcW w:w="848" w:type="dxa"/>
            <w:noWrap w:val="0"/>
            <w:vAlign w:val="center"/>
          </w:tcPr>
          <w:p w14:paraId="41E80F93">
            <w:pPr>
              <w:widowControl/>
              <w:spacing w:line="400" w:lineRule="exact"/>
              <w:jc w:val="center"/>
              <w:rPr>
                <w:rFonts w:hint="eastAsia" w:ascii="宋体" w:hAnsi="宋体" w:eastAsia="宋体" w:cs="宋体"/>
                <w:kern w:val="0"/>
                <w:sz w:val="18"/>
                <w:szCs w:val="18"/>
                <w:lang w:val="en-US" w:eastAsia="zh-CN"/>
              </w:rPr>
            </w:pPr>
          </w:p>
        </w:tc>
        <w:tc>
          <w:tcPr>
            <w:tcW w:w="720" w:type="dxa"/>
            <w:noWrap w:val="0"/>
            <w:vAlign w:val="center"/>
          </w:tcPr>
          <w:p w14:paraId="661A17CE">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477</w:t>
            </w:r>
          </w:p>
        </w:tc>
        <w:tc>
          <w:tcPr>
            <w:tcW w:w="976" w:type="dxa"/>
            <w:noWrap w:val="0"/>
            <w:vAlign w:val="center"/>
          </w:tcPr>
          <w:p w14:paraId="3A980E74">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4533.36</w:t>
            </w:r>
          </w:p>
        </w:tc>
      </w:tr>
      <w:tr w14:paraId="25B04A9A">
        <w:tblPrEx>
          <w:tblCellMar>
            <w:top w:w="0" w:type="dxa"/>
            <w:left w:w="108" w:type="dxa"/>
            <w:bottom w:w="0" w:type="dxa"/>
            <w:right w:w="108" w:type="dxa"/>
          </w:tblCellMar>
        </w:tblPrEx>
        <w:trPr>
          <w:trHeight w:val="167" w:hRule="atLeast"/>
          <w:jc w:val="center"/>
        </w:trPr>
        <w:tc>
          <w:tcPr>
            <w:tcW w:w="1141" w:type="dxa"/>
            <w:noWrap w:val="0"/>
            <w:vAlign w:val="center"/>
          </w:tcPr>
          <w:p w14:paraId="14711483">
            <w:pPr>
              <w:widowControl/>
              <w:spacing w:line="400" w:lineRule="exact"/>
              <w:jc w:val="center"/>
              <w:rPr>
                <w:rFonts w:hint="eastAsia" w:ascii="宋体" w:hAnsi="宋体" w:cs="宋体"/>
                <w:kern w:val="0"/>
                <w:sz w:val="18"/>
                <w:szCs w:val="18"/>
              </w:rPr>
            </w:pPr>
            <w:r>
              <w:rPr>
                <w:rFonts w:hint="eastAsia" w:ascii="宋体" w:hAnsi="宋体" w:cs="宋体"/>
                <w:kern w:val="0"/>
                <w:sz w:val="18"/>
                <w:szCs w:val="18"/>
              </w:rPr>
              <w:t>85及以上</w:t>
            </w:r>
          </w:p>
        </w:tc>
        <w:tc>
          <w:tcPr>
            <w:tcW w:w="862" w:type="dxa"/>
            <w:noWrap w:val="0"/>
            <w:vAlign w:val="center"/>
          </w:tcPr>
          <w:p w14:paraId="684B9B1A">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6976</w:t>
            </w:r>
          </w:p>
        </w:tc>
        <w:tc>
          <w:tcPr>
            <w:tcW w:w="608" w:type="dxa"/>
            <w:noWrap w:val="0"/>
            <w:vAlign w:val="center"/>
          </w:tcPr>
          <w:p w14:paraId="14CB4735">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273</w:t>
            </w:r>
          </w:p>
        </w:tc>
        <w:tc>
          <w:tcPr>
            <w:tcW w:w="1126" w:type="dxa"/>
            <w:noWrap w:val="0"/>
            <w:vAlign w:val="center"/>
          </w:tcPr>
          <w:p w14:paraId="1634CB2B">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3913.42</w:t>
            </w:r>
          </w:p>
        </w:tc>
        <w:tc>
          <w:tcPr>
            <w:tcW w:w="707" w:type="dxa"/>
            <w:noWrap w:val="0"/>
            <w:vAlign w:val="center"/>
          </w:tcPr>
          <w:p w14:paraId="087A8C5B">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65</w:t>
            </w:r>
          </w:p>
        </w:tc>
        <w:tc>
          <w:tcPr>
            <w:tcW w:w="1016" w:type="dxa"/>
            <w:noWrap w:val="0"/>
            <w:vAlign w:val="center"/>
          </w:tcPr>
          <w:p w14:paraId="060C4F56">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931.77</w:t>
            </w:r>
          </w:p>
        </w:tc>
        <w:tc>
          <w:tcPr>
            <w:tcW w:w="855" w:type="dxa"/>
            <w:noWrap w:val="0"/>
            <w:vAlign w:val="center"/>
          </w:tcPr>
          <w:p w14:paraId="2AFA852A">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31</w:t>
            </w:r>
          </w:p>
        </w:tc>
        <w:tc>
          <w:tcPr>
            <w:tcW w:w="833" w:type="dxa"/>
            <w:noWrap w:val="0"/>
            <w:vAlign w:val="center"/>
          </w:tcPr>
          <w:p w14:paraId="2969835C">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444.38</w:t>
            </w:r>
          </w:p>
        </w:tc>
        <w:tc>
          <w:tcPr>
            <w:tcW w:w="848" w:type="dxa"/>
            <w:noWrap w:val="0"/>
            <w:vAlign w:val="center"/>
          </w:tcPr>
          <w:p w14:paraId="7C5DAB93">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2</w:t>
            </w:r>
          </w:p>
        </w:tc>
        <w:tc>
          <w:tcPr>
            <w:tcW w:w="848" w:type="dxa"/>
            <w:noWrap w:val="0"/>
            <w:vAlign w:val="center"/>
          </w:tcPr>
          <w:p w14:paraId="6BE47D3C">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28.67</w:t>
            </w:r>
          </w:p>
        </w:tc>
        <w:tc>
          <w:tcPr>
            <w:tcW w:w="720" w:type="dxa"/>
            <w:noWrap w:val="0"/>
            <w:vAlign w:val="center"/>
          </w:tcPr>
          <w:p w14:paraId="738C9016">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366</w:t>
            </w:r>
          </w:p>
        </w:tc>
        <w:tc>
          <w:tcPr>
            <w:tcW w:w="976" w:type="dxa"/>
            <w:noWrap w:val="0"/>
            <w:vAlign w:val="center"/>
          </w:tcPr>
          <w:p w14:paraId="12E6C1D0">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5246.56</w:t>
            </w:r>
          </w:p>
        </w:tc>
      </w:tr>
      <w:tr w14:paraId="628D0316">
        <w:tblPrEx>
          <w:tblCellMar>
            <w:top w:w="0" w:type="dxa"/>
            <w:left w:w="108" w:type="dxa"/>
            <w:bottom w:w="0" w:type="dxa"/>
            <w:right w:w="108" w:type="dxa"/>
          </w:tblCellMar>
        </w:tblPrEx>
        <w:trPr>
          <w:trHeight w:val="167" w:hRule="atLeast"/>
          <w:jc w:val="center"/>
        </w:trPr>
        <w:tc>
          <w:tcPr>
            <w:tcW w:w="1141" w:type="dxa"/>
            <w:tcBorders>
              <w:bottom w:val="single" w:color="auto" w:sz="4" w:space="0"/>
            </w:tcBorders>
            <w:noWrap w:val="0"/>
            <w:vAlign w:val="center"/>
          </w:tcPr>
          <w:p w14:paraId="2592906B">
            <w:pPr>
              <w:widowControl/>
              <w:spacing w:line="400" w:lineRule="exact"/>
              <w:jc w:val="center"/>
              <w:rPr>
                <w:rFonts w:hint="eastAsia" w:ascii="宋体" w:hAnsi="宋体" w:cs="宋体"/>
                <w:kern w:val="0"/>
                <w:sz w:val="18"/>
                <w:szCs w:val="18"/>
              </w:rPr>
            </w:pPr>
            <w:r>
              <w:rPr>
                <w:rFonts w:hint="eastAsia" w:ascii="宋体" w:hAnsi="宋体" w:cs="宋体"/>
                <w:kern w:val="0"/>
                <w:sz w:val="18"/>
                <w:szCs w:val="18"/>
              </w:rPr>
              <w:t>合计</w:t>
            </w:r>
          </w:p>
        </w:tc>
        <w:tc>
          <w:tcPr>
            <w:tcW w:w="862" w:type="dxa"/>
            <w:tcBorders>
              <w:bottom w:val="single" w:color="auto" w:sz="4" w:space="0"/>
            </w:tcBorders>
            <w:noWrap w:val="0"/>
            <w:vAlign w:val="center"/>
          </w:tcPr>
          <w:p w14:paraId="5B0212F0">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943921</w:t>
            </w:r>
          </w:p>
        </w:tc>
        <w:tc>
          <w:tcPr>
            <w:tcW w:w="608" w:type="dxa"/>
            <w:tcBorders>
              <w:bottom w:val="single" w:color="auto" w:sz="4" w:space="0"/>
            </w:tcBorders>
            <w:noWrap w:val="0"/>
            <w:vAlign w:val="center"/>
          </w:tcPr>
          <w:p w14:paraId="473F0E45">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4002</w:t>
            </w:r>
          </w:p>
        </w:tc>
        <w:tc>
          <w:tcPr>
            <w:tcW w:w="1126" w:type="dxa"/>
            <w:tcBorders>
              <w:bottom w:val="single" w:color="auto" w:sz="4" w:space="0"/>
            </w:tcBorders>
            <w:noWrap w:val="0"/>
            <w:vAlign w:val="center"/>
          </w:tcPr>
          <w:p w14:paraId="2FF5326D">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423.98</w:t>
            </w:r>
          </w:p>
        </w:tc>
        <w:tc>
          <w:tcPr>
            <w:tcW w:w="707" w:type="dxa"/>
            <w:tcBorders>
              <w:bottom w:val="single" w:color="auto" w:sz="4" w:space="0"/>
            </w:tcBorders>
            <w:noWrap w:val="0"/>
            <w:vAlign w:val="center"/>
          </w:tcPr>
          <w:p w14:paraId="09C1F13B">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953</w:t>
            </w:r>
          </w:p>
        </w:tc>
        <w:tc>
          <w:tcPr>
            <w:tcW w:w="1016" w:type="dxa"/>
            <w:tcBorders>
              <w:bottom w:val="single" w:color="auto" w:sz="4" w:space="0"/>
            </w:tcBorders>
            <w:noWrap w:val="0"/>
            <w:vAlign w:val="center"/>
          </w:tcPr>
          <w:p w14:paraId="660F70DF">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100.96</w:t>
            </w:r>
          </w:p>
        </w:tc>
        <w:tc>
          <w:tcPr>
            <w:tcW w:w="855" w:type="dxa"/>
            <w:tcBorders>
              <w:bottom w:val="single" w:color="auto" w:sz="4" w:space="0"/>
            </w:tcBorders>
            <w:noWrap w:val="0"/>
            <w:vAlign w:val="center"/>
          </w:tcPr>
          <w:p w14:paraId="0B33820B">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786</w:t>
            </w:r>
          </w:p>
        </w:tc>
        <w:tc>
          <w:tcPr>
            <w:tcW w:w="833" w:type="dxa"/>
            <w:tcBorders>
              <w:bottom w:val="single" w:color="auto" w:sz="4" w:space="0"/>
            </w:tcBorders>
            <w:noWrap w:val="0"/>
            <w:vAlign w:val="center"/>
          </w:tcPr>
          <w:p w14:paraId="5926B342">
            <w:pPr>
              <w:widowControl/>
              <w:spacing w:line="400" w:lineRule="exact"/>
              <w:jc w:val="center"/>
              <w:rPr>
                <w:rFonts w:hint="eastAsia" w:ascii="宋体" w:hAnsi="宋体" w:eastAsia="宋体" w:cs="宋体"/>
                <w:kern w:val="0"/>
                <w:sz w:val="18"/>
                <w:szCs w:val="18"/>
              </w:rPr>
            </w:pPr>
            <w:r>
              <w:rPr>
                <w:rFonts w:hint="eastAsia" w:ascii="宋体" w:hAnsi="宋体" w:eastAsia="宋体" w:cs="宋体"/>
                <w:color w:val="000000"/>
                <w:kern w:val="0"/>
                <w:sz w:val="18"/>
                <w:szCs w:val="18"/>
                <w:lang w:val="en-US" w:eastAsia="zh-CN"/>
              </w:rPr>
              <w:t>83.27</w:t>
            </w:r>
          </w:p>
        </w:tc>
        <w:tc>
          <w:tcPr>
            <w:tcW w:w="848" w:type="dxa"/>
            <w:tcBorders>
              <w:bottom w:val="single" w:color="auto" w:sz="4" w:space="0"/>
            </w:tcBorders>
            <w:noWrap w:val="0"/>
            <w:vAlign w:val="center"/>
          </w:tcPr>
          <w:p w14:paraId="36B2B2C3">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5</w:t>
            </w:r>
          </w:p>
        </w:tc>
        <w:tc>
          <w:tcPr>
            <w:tcW w:w="848" w:type="dxa"/>
            <w:tcBorders>
              <w:bottom w:val="single" w:color="auto" w:sz="4" w:space="0"/>
            </w:tcBorders>
            <w:noWrap w:val="0"/>
            <w:vAlign w:val="center"/>
          </w:tcPr>
          <w:p w14:paraId="74AE7907">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0.53</w:t>
            </w:r>
          </w:p>
        </w:tc>
        <w:tc>
          <w:tcPr>
            <w:tcW w:w="720" w:type="dxa"/>
            <w:tcBorders>
              <w:bottom w:val="single" w:color="auto" w:sz="4" w:space="0"/>
            </w:tcBorders>
            <w:noWrap w:val="0"/>
            <w:vAlign w:val="center"/>
          </w:tcPr>
          <w:p w14:paraId="64EB9A24">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5746</w:t>
            </w:r>
          </w:p>
        </w:tc>
        <w:tc>
          <w:tcPr>
            <w:tcW w:w="976" w:type="dxa"/>
            <w:tcBorders>
              <w:bottom w:val="single" w:color="auto" w:sz="4" w:space="0"/>
            </w:tcBorders>
            <w:noWrap w:val="0"/>
            <w:vAlign w:val="center"/>
          </w:tcPr>
          <w:p w14:paraId="4E1A7DC6">
            <w:pPr>
              <w:widowControl/>
              <w:spacing w:line="400" w:lineRule="exact"/>
              <w:jc w:val="center"/>
              <w:rPr>
                <w:rFonts w:hint="eastAsia"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608.74</w:t>
            </w:r>
          </w:p>
        </w:tc>
      </w:tr>
    </w:tbl>
    <w:p w14:paraId="2BE4CDB1">
      <w:pPr>
        <w:spacing w:line="360" w:lineRule="auto"/>
        <w:ind w:firstLine="480" w:firstLineChars="200"/>
        <w:jc w:val="left"/>
        <w:rPr>
          <w:rFonts w:hint="eastAsia" w:ascii="宋体" w:hAnsi="宋体" w:cs="宋体"/>
          <w:sz w:val="24"/>
        </w:rPr>
      </w:pPr>
    </w:p>
    <w:p w14:paraId="30B713E5">
      <w:pPr>
        <w:spacing w:line="360" w:lineRule="auto"/>
        <w:ind w:firstLine="480" w:firstLineChars="200"/>
        <w:jc w:val="left"/>
        <w:rPr>
          <w:rFonts w:hint="eastAsia" w:ascii="宋体" w:hAnsi="宋体" w:cs="宋体"/>
          <w:sz w:val="24"/>
        </w:rPr>
      </w:pPr>
      <w:r>
        <w:rPr>
          <w:rFonts w:hint="eastAsia" w:ascii="宋体" w:hAnsi="宋体" w:cs="宋体"/>
          <w:sz w:val="24"/>
        </w:rPr>
        <w:t>2.4 致死性病例报告情况</w:t>
      </w:r>
    </w:p>
    <w:p w14:paraId="34C80019">
      <w:pPr>
        <w:spacing w:line="360" w:lineRule="auto"/>
        <w:jc w:val="both"/>
        <w:rPr>
          <w:rFonts w:hint="eastAsia" w:ascii="宋体" w:hAnsi="宋体" w:cs="宋体"/>
          <w:sz w:val="24"/>
        </w:rPr>
      </w:pPr>
      <w:r>
        <w:rPr>
          <w:rFonts w:hint="eastAsia" w:ascii="宋体" w:hAnsi="宋体" w:cs="宋体"/>
          <w:b/>
          <w:bCs/>
          <w:sz w:val="24"/>
        </w:rPr>
        <w:t xml:space="preserve">   </w:t>
      </w:r>
      <w:r>
        <w:rPr>
          <w:rFonts w:hint="eastAsia" w:ascii="宋体" w:hAnsi="宋体" w:cs="宋体"/>
          <w:sz w:val="24"/>
        </w:rPr>
        <w:t xml:space="preserve"> </w:t>
      </w:r>
      <w:r>
        <w:rPr>
          <w:rFonts w:hint="eastAsia" w:ascii="宋体" w:hAnsi="宋体" w:cs="宋体"/>
          <w:sz w:val="24"/>
          <w:lang w:val="en-US" w:eastAsia="zh-CN"/>
        </w:rPr>
        <w:t>2022年</w:t>
      </w:r>
      <w:r>
        <w:rPr>
          <w:rFonts w:hint="eastAsia" w:ascii="宋体" w:hAnsi="宋体" w:cs="宋体"/>
          <w:sz w:val="24"/>
        </w:rPr>
        <w:t>致死性脑卒中病例报告显示，男性死亡率高于女性</w:t>
      </w:r>
      <w:r>
        <w:rPr>
          <w:rFonts w:hint="eastAsia" w:ascii="宋体" w:hAnsi="宋体" w:cs="宋体"/>
          <w:sz w:val="24"/>
          <w:lang w:eastAsia="zh-CN"/>
        </w:rPr>
        <w:t>。</w:t>
      </w:r>
      <w:r>
        <w:rPr>
          <w:rFonts w:hint="eastAsia" w:ascii="宋体" w:hAnsi="宋体" w:cs="宋体"/>
          <w:sz w:val="24"/>
        </w:rPr>
        <w:t>20</w:t>
      </w:r>
      <w:r>
        <w:rPr>
          <w:rFonts w:hint="eastAsia" w:ascii="宋体" w:hAnsi="宋体" w:cs="宋体"/>
          <w:sz w:val="24"/>
          <w:lang w:val="en-US" w:eastAsia="zh-CN"/>
        </w:rPr>
        <w:t>22</w:t>
      </w:r>
      <w:r>
        <w:rPr>
          <w:rFonts w:hint="eastAsia" w:ascii="宋体" w:hAnsi="宋体" w:cs="宋体"/>
          <w:sz w:val="24"/>
        </w:rPr>
        <w:t>年男性</w:t>
      </w:r>
      <w:r>
        <w:rPr>
          <w:rFonts w:hint="eastAsia" w:ascii="宋体" w:hAnsi="宋体" w:cs="宋体"/>
          <w:sz w:val="24"/>
          <w:lang w:eastAsia="zh-CN"/>
        </w:rPr>
        <w:t>致死性</w:t>
      </w:r>
      <w:r>
        <w:rPr>
          <w:rFonts w:hint="eastAsia" w:ascii="宋体" w:hAnsi="宋体" w:cs="宋体"/>
          <w:sz w:val="24"/>
        </w:rPr>
        <w:t>脑卒中死亡</w:t>
      </w:r>
      <w:r>
        <w:rPr>
          <w:rFonts w:hint="eastAsia" w:ascii="宋体" w:hAnsi="宋体" w:cs="宋体"/>
          <w:sz w:val="24"/>
          <w:lang w:val="en-US" w:eastAsia="zh-CN"/>
        </w:rPr>
        <w:t>74</w:t>
      </w:r>
      <w:r>
        <w:rPr>
          <w:rFonts w:hint="eastAsia" w:ascii="宋体" w:hAnsi="宋体" w:cs="宋体"/>
          <w:sz w:val="24"/>
        </w:rPr>
        <w:t>例，死亡率为</w:t>
      </w:r>
      <w:r>
        <w:rPr>
          <w:rFonts w:hint="eastAsia" w:ascii="宋体" w:hAnsi="宋体" w:cs="宋体"/>
          <w:sz w:val="24"/>
          <w:lang w:val="en-US" w:eastAsia="zh-CN"/>
        </w:rPr>
        <w:t>79.08</w:t>
      </w:r>
      <w:r>
        <w:rPr>
          <w:rFonts w:hint="eastAsia" w:ascii="宋体" w:hAnsi="宋体" w:cs="宋体"/>
          <w:sz w:val="24"/>
        </w:rPr>
        <w:t>/10万</w:t>
      </w:r>
      <w:r>
        <w:rPr>
          <w:rFonts w:hint="eastAsia" w:ascii="宋体" w:hAnsi="宋体" w:cs="宋体"/>
          <w:sz w:val="24"/>
          <w:lang w:eastAsia="zh-CN"/>
        </w:rPr>
        <w:t>；</w:t>
      </w:r>
      <w:r>
        <w:rPr>
          <w:rFonts w:hint="eastAsia" w:ascii="宋体" w:hAnsi="宋体" w:cs="宋体"/>
          <w:sz w:val="24"/>
        </w:rPr>
        <w:t>女性死亡</w:t>
      </w:r>
      <w:r>
        <w:rPr>
          <w:rFonts w:hint="eastAsia" w:ascii="宋体" w:hAnsi="宋体" w:cs="宋体"/>
          <w:sz w:val="24"/>
          <w:lang w:val="en-US" w:eastAsia="zh-CN"/>
        </w:rPr>
        <w:t>51</w:t>
      </w:r>
      <w:r>
        <w:rPr>
          <w:rFonts w:hint="eastAsia" w:ascii="宋体" w:hAnsi="宋体" w:cs="宋体"/>
          <w:sz w:val="24"/>
        </w:rPr>
        <w:t>例，死亡率为</w:t>
      </w:r>
      <w:r>
        <w:rPr>
          <w:rFonts w:hint="eastAsia" w:ascii="宋体" w:hAnsi="宋体" w:cs="宋体"/>
          <w:sz w:val="24"/>
          <w:lang w:val="en-US" w:eastAsia="zh-CN"/>
        </w:rPr>
        <w:t>54.5</w:t>
      </w:r>
      <w:r>
        <w:rPr>
          <w:rFonts w:hint="eastAsia" w:ascii="宋体" w:hAnsi="宋体" w:cs="宋体"/>
          <w:sz w:val="24"/>
        </w:rPr>
        <w:t>/10万（详见表3-</w:t>
      </w:r>
      <w:r>
        <w:rPr>
          <w:rFonts w:hint="eastAsia" w:ascii="宋体" w:hAnsi="宋体" w:cs="宋体"/>
          <w:sz w:val="24"/>
          <w:lang w:val="en-US" w:eastAsia="zh-CN"/>
        </w:rPr>
        <w:t>18</w:t>
      </w:r>
      <w:r>
        <w:rPr>
          <w:rFonts w:hint="eastAsia" w:ascii="宋体" w:hAnsi="宋体" w:cs="宋体"/>
          <w:sz w:val="24"/>
        </w:rPr>
        <w:t>）。</w:t>
      </w:r>
      <w:r>
        <w:rPr>
          <w:rFonts w:hint="eastAsia" w:ascii="宋体" w:hAnsi="宋体" w:cs="宋体"/>
          <w:sz w:val="24"/>
          <w:lang w:val="en-US" w:eastAsia="zh-CN"/>
        </w:rPr>
        <w:t>2023年报告显示，</w:t>
      </w:r>
      <w:r>
        <w:rPr>
          <w:rFonts w:hint="eastAsia" w:ascii="宋体" w:hAnsi="宋体" w:cs="宋体"/>
          <w:sz w:val="24"/>
          <w:lang w:eastAsia="zh-CN"/>
        </w:rPr>
        <w:t>女性死亡率大于男性。</w:t>
      </w:r>
      <w:r>
        <w:rPr>
          <w:rFonts w:hint="eastAsia" w:ascii="宋体" w:hAnsi="宋体" w:cs="宋体"/>
          <w:sz w:val="24"/>
          <w:lang w:val="en-US" w:eastAsia="zh-CN"/>
        </w:rPr>
        <w:t>2023年</w:t>
      </w:r>
      <w:r>
        <w:rPr>
          <w:rFonts w:hint="eastAsia" w:ascii="宋体" w:hAnsi="宋体" w:cs="宋体"/>
          <w:sz w:val="24"/>
        </w:rPr>
        <w:t>男性</w:t>
      </w:r>
      <w:r>
        <w:rPr>
          <w:rFonts w:hint="eastAsia" w:ascii="宋体" w:hAnsi="宋体" w:cs="宋体"/>
          <w:sz w:val="24"/>
          <w:lang w:eastAsia="zh-CN"/>
        </w:rPr>
        <w:t>致死性</w:t>
      </w:r>
      <w:r>
        <w:rPr>
          <w:rFonts w:hint="eastAsia" w:ascii="宋体" w:hAnsi="宋体" w:cs="宋体"/>
          <w:sz w:val="24"/>
        </w:rPr>
        <w:t>脑卒中死亡</w:t>
      </w:r>
      <w:r>
        <w:rPr>
          <w:rFonts w:hint="eastAsia" w:ascii="宋体" w:hAnsi="宋体" w:cs="宋体"/>
          <w:sz w:val="24"/>
          <w:lang w:val="en-US" w:eastAsia="zh-CN"/>
        </w:rPr>
        <w:t>19</w:t>
      </w:r>
      <w:r>
        <w:rPr>
          <w:rFonts w:hint="eastAsia" w:ascii="宋体" w:hAnsi="宋体" w:cs="宋体"/>
          <w:sz w:val="24"/>
        </w:rPr>
        <w:t>例，死亡率为</w:t>
      </w:r>
      <w:r>
        <w:rPr>
          <w:rFonts w:hint="eastAsia" w:ascii="宋体" w:hAnsi="宋体" w:cs="宋体"/>
          <w:sz w:val="24"/>
          <w:lang w:val="en-US" w:eastAsia="zh-CN"/>
        </w:rPr>
        <w:t>4.09</w:t>
      </w:r>
      <w:r>
        <w:rPr>
          <w:rFonts w:hint="eastAsia" w:ascii="宋体" w:hAnsi="宋体" w:cs="宋体"/>
          <w:sz w:val="24"/>
        </w:rPr>
        <w:t>/10万</w:t>
      </w:r>
      <w:r>
        <w:rPr>
          <w:rFonts w:hint="eastAsia" w:ascii="宋体" w:hAnsi="宋体" w:cs="宋体"/>
          <w:sz w:val="24"/>
          <w:lang w:eastAsia="zh-CN"/>
        </w:rPr>
        <w:t>；</w:t>
      </w:r>
      <w:r>
        <w:rPr>
          <w:rFonts w:hint="eastAsia" w:ascii="宋体" w:hAnsi="宋体" w:cs="宋体"/>
          <w:sz w:val="24"/>
        </w:rPr>
        <w:t>女性死亡</w:t>
      </w:r>
      <w:r>
        <w:rPr>
          <w:rFonts w:hint="eastAsia" w:ascii="宋体" w:hAnsi="宋体" w:cs="宋体"/>
          <w:sz w:val="24"/>
          <w:lang w:val="en-US" w:eastAsia="zh-CN"/>
        </w:rPr>
        <w:t>25</w:t>
      </w:r>
      <w:r>
        <w:rPr>
          <w:rFonts w:hint="eastAsia" w:ascii="宋体" w:hAnsi="宋体" w:cs="宋体"/>
          <w:sz w:val="24"/>
        </w:rPr>
        <w:t>例，死亡率为</w:t>
      </w:r>
      <w:r>
        <w:rPr>
          <w:rFonts w:hint="eastAsia" w:ascii="宋体" w:hAnsi="宋体" w:cs="宋体"/>
          <w:sz w:val="24"/>
          <w:lang w:val="en-US" w:eastAsia="zh-CN"/>
        </w:rPr>
        <w:t>5.21</w:t>
      </w:r>
      <w:r>
        <w:rPr>
          <w:rFonts w:hint="eastAsia" w:ascii="宋体" w:hAnsi="宋体" w:cs="宋体"/>
          <w:sz w:val="24"/>
        </w:rPr>
        <w:t>/10万（详见表3-</w:t>
      </w:r>
      <w:r>
        <w:rPr>
          <w:rFonts w:hint="eastAsia" w:ascii="宋体" w:hAnsi="宋体" w:cs="宋体"/>
          <w:sz w:val="24"/>
          <w:lang w:val="en-US" w:eastAsia="zh-CN"/>
        </w:rPr>
        <w:t>19</w:t>
      </w:r>
      <w:r>
        <w:rPr>
          <w:rFonts w:hint="eastAsia" w:ascii="宋体" w:hAnsi="宋体" w:cs="宋体"/>
          <w:sz w:val="24"/>
        </w:rPr>
        <w:t>）。</w:t>
      </w:r>
    </w:p>
    <w:p w14:paraId="5F379759">
      <w:pPr>
        <w:spacing w:line="360" w:lineRule="auto"/>
        <w:jc w:val="center"/>
        <w:rPr>
          <w:rFonts w:hint="eastAsia" w:ascii="宋体" w:hAnsi="宋体" w:cs="宋体"/>
          <w:b/>
          <w:bCs w:val="0"/>
          <w:kern w:val="0"/>
          <w:sz w:val="24"/>
        </w:rPr>
      </w:pPr>
    </w:p>
    <w:p w14:paraId="12885314">
      <w:pPr>
        <w:spacing w:line="360" w:lineRule="auto"/>
        <w:jc w:val="center"/>
        <w:rPr>
          <w:rFonts w:hint="eastAsia" w:ascii="宋体" w:hAnsi="宋体" w:cs="宋体"/>
          <w:bCs/>
          <w:kern w:val="0"/>
          <w:sz w:val="24"/>
        </w:rPr>
      </w:pPr>
      <w:r>
        <w:rPr>
          <w:rFonts w:hint="eastAsia" w:ascii="宋体" w:hAnsi="宋体" w:cs="宋体"/>
          <w:b/>
          <w:bCs w:val="0"/>
          <w:kern w:val="0"/>
          <w:sz w:val="24"/>
        </w:rPr>
        <w:t>表3-</w:t>
      </w:r>
      <w:r>
        <w:rPr>
          <w:rFonts w:hint="eastAsia" w:ascii="宋体" w:hAnsi="宋体" w:cs="宋体"/>
          <w:b/>
          <w:bCs w:val="0"/>
          <w:kern w:val="0"/>
          <w:sz w:val="24"/>
          <w:lang w:val="en-US" w:eastAsia="zh-CN"/>
        </w:rPr>
        <w:t>18</w:t>
      </w:r>
      <w:r>
        <w:rPr>
          <w:rFonts w:hint="eastAsia" w:ascii="宋体" w:hAnsi="宋体" w:cs="宋体"/>
          <w:b/>
          <w:bCs w:val="0"/>
          <w:kern w:val="0"/>
          <w:sz w:val="24"/>
        </w:rPr>
        <w:t xml:space="preserve">  盐湖区20</w:t>
      </w:r>
      <w:r>
        <w:rPr>
          <w:rFonts w:hint="eastAsia" w:ascii="宋体" w:hAnsi="宋体" w:cs="宋体"/>
          <w:b/>
          <w:bCs w:val="0"/>
          <w:kern w:val="0"/>
          <w:sz w:val="24"/>
          <w:lang w:val="en-US" w:eastAsia="zh-CN"/>
        </w:rPr>
        <w:t>22</w:t>
      </w:r>
      <w:r>
        <w:rPr>
          <w:rFonts w:hint="eastAsia" w:ascii="宋体" w:hAnsi="宋体" w:cs="宋体"/>
          <w:b/>
          <w:bCs w:val="0"/>
          <w:kern w:val="0"/>
          <w:sz w:val="24"/>
        </w:rPr>
        <w:t>年分性别致死性脑卒中病例报告情况</w:t>
      </w:r>
    </w:p>
    <w:tbl>
      <w:tblPr>
        <w:tblStyle w:val="7"/>
        <w:tblW w:w="0" w:type="auto"/>
        <w:jc w:val="center"/>
        <w:tblLayout w:type="fixed"/>
        <w:tblCellMar>
          <w:top w:w="0" w:type="dxa"/>
          <w:left w:w="108" w:type="dxa"/>
          <w:bottom w:w="0" w:type="dxa"/>
          <w:right w:w="108" w:type="dxa"/>
        </w:tblCellMar>
      </w:tblPr>
      <w:tblGrid>
        <w:gridCol w:w="2215"/>
        <w:gridCol w:w="3"/>
        <w:gridCol w:w="1913"/>
        <w:gridCol w:w="2185"/>
        <w:gridCol w:w="2544"/>
      </w:tblGrid>
      <w:tr w14:paraId="2AB53963">
        <w:tblPrEx>
          <w:tblCellMar>
            <w:top w:w="0" w:type="dxa"/>
            <w:left w:w="108" w:type="dxa"/>
            <w:bottom w:w="0" w:type="dxa"/>
            <w:right w:w="108" w:type="dxa"/>
          </w:tblCellMar>
        </w:tblPrEx>
        <w:trPr>
          <w:trHeight w:val="413" w:hRule="atLeast"/>
          <w:jc w:val="center"/>
        </w:trPr>
        <w:tc>
          <w:tcPr>
            <w:tcW w:w="2215" w:type="dxa"/>
            <w:tcBorders>
              <w:top w:val="single" w:color="auto" w:sz="4" w:space="0"/>
              <w:bottom w:val="single" w:color="auto" w:sz="4" w:space="0"/>
            </w:tcBorders>
            <w:noWrap w:val="0"/>
            <w:vAlign w:val="center"/>
          </w:tcPr>
          <w:p w14:paraId="60F8B827">
            <w:pPr>
              <w:widowControl/>
              <w:spacing w:line="400" w:lineRule="exact"/>
              <w:jc w:val="center"/>
              <w:rPr>
                <w:rFonts w:hint="eastAsia" w:ascii="宋体" w:hAnsi="宋体" w:cs="宋体"/>
                <w:spacing w:val="-20"/>
                <w:kern w:val="0"/>
                <w:sz w:val="18"/>
                <w:szCs w:val="18"/>
              </w:rPr>
            </w:pPr>
            <w:r>
              <w:rPr>
                <w:rFonts w:hint="eastAsia" w:ascii="宋体" w:hAnsi="宋体" w:cs="宋体"/>
                <w:spacing w:val="-20"/>
                <w:kern w:val="0"/>
                <w:sz w:val="18"/>
                <w:szCs w:val="18"/>
              </w:rPr>
              <w:t>性别</w:t>
            </w:r>
          </w:p>
        </w:tc>
        <w:tc>
          <w:tcPr>
            <w:tcW w:w="1916" w:type="dxa"/>
            <w:gridSpan w:val="2"/>
            <w:tcBorders>
              <w:top w:val="single" w:color="auto" w:sz="4" w:space="0"/>
              <w:bottom w:val="single" w:color="auto" w:sz="4" w:space="0"/>
            </w:tcBorders>
            <w:noWrap w:val="0"/>
            <w:vAlign w:val="center"/>
          </w:tcPr>
          <w:p w14:paraId="081848BA">
            <w:pPr>
              <w:widowControl/>
              <w:spacing w:line="400" w:lineRule="exact"/>
              <w:jc w:val="center"/>
              <w:rPr>
                <w:rFonts w:hint="eastAsia" w:ascii="宋体" w:hAnsi="宋体" w:cs="宋体"/>
                <w:spacing w:val="-20"/>
                <w:kern w:val="0"/>
                <w:sz w:val="18"/>
                <w:szCs w:val="18"/>
              </w:rPr>
            </w:pPr>
            <w:r>
              <w:rPr>
                <w:rFonts w:hint="eastAsia" w:ascii="宋体" w:hAnsi="宋体" w:cs="宋体"/>
                <w:spacing w:val="-20"/>
                <w:kern w:val="0"/>
                <w:sz w:val="18"/>
                <w:szCs w:val="18"/>
              </w:rPr>
              <w:t>例数</w:t>
            </w:r>
          </w:p>
        </w:tc>
        <w:tc>
          <w:tcPr>
            <w:tcW w:w="2185" w:type="dxa"/>
            <w:tcBorders>
              <w:top w:val="single" w:color="auto" w:sz="4" w:space="0"/>
              <w:bottom w:val="single" w:color="auto" w:sz="4" w:space="0"/>
            </w:tcBorders>
            <w:noWrap w:val="0"/>
            <w:vAlign w:val="center"/>
          </w:tcPr>
          <w:p w14:paraId="074542C0">
            <w:pPr>
              <w:widowControl/>
              <w:spacing w:line="400" w:lineRule="exact"/>
              <w:jc w:val="center"/>
              <w:rPr>
                <w:rFonts w:hint="eastAsia" w:ascii="宋体" w:hAnsi="宋体" w:cs="宋体"/>
                <w:spacing w:val="-20"/>
                <w:kern w:val="0"/>
                <w:sz w:val="18"/>
                <w:szCs w:val="18"/>
              </w:rPr>
            </w:pPr>
            <w:r>
              <w:rPr>
                <w:rFonts w:hint="eastAsia" w:ascii="宋体" w:hAnsi="宋体" w:cs="宋体"/>
                <w:spacing w:val="-20"/>
                <w:kern w:val="0"/>
                <w:sz w:val="18"/>
                <w:szCs w:val="18"/>
              </w:rPr>
              <w:t>死亡率（1/10万）</w:t>
            </w:r>
          </w:p>
        </w:tc>
        <w:tc>
          <w:tcPr>
            <w:tcW w:w="2544" w:type="dxa"/>
            <w:tcBorders>
              <w:top w:val="single" w:color="auto" w:sz="4" w:space="0"/>
              <w:bottom w:val="single" w:color="auto" w:sz="4" w:space="0"/>
            </w:tcBorders>
            <w:noWrap w:val="0"/>
            <w:vAlign w:val="center"/>
          </w:tcPr>
          <w:p w14:paraId="27F93675">
            <w:pPr>
              <w:widowControl/>
              <w:spacing w:line="400" w:lineRule="exact"/>
              <w:jc w:val="center"/>
              <w:rPr>
                <w:rFonts w:hint="eastAsia" w:ascii="宋体" w:hAnsi="宋体" w:cs="宋体"/>
                <w:spacing w:val="-20"/>
                <w:kern w:val="0"/>
                <w:sz w:val="18"/>
                <w:szCs w:val="18"/>
              </w:rPr>
            </w:pPr>
            <w:r>
              <w:rPr>
                <w:rFonts w:hint="eastAsia" w:ascii="宋体" w:hAnsi="宋体" w:cs="宋体"/>
                <w:spacing w:val="-20"/>
                <w:kern w:val="0"/>
                <w:sz w:val="18"/>
                <w:szCs w:val="18"/>
              </w:rPr>
              <w:t>构成比（%）</w:t>
            </w:r>
          </w:p>
        </w:tc>
      </w:tr>
      <w:tr w14:paraId="2A2C65C9">
        <w:tblPrEx>
          <w:tblCellMar>
            <w:top w:w="0" w:type="dxa"/>
            <w:left w:w="108" w:type="dxa"/>
            <w:bottom w:w="0" w:type="dxa"/>
            <w:right w:w="108" w:type="dxa"/>
          </w:tblCellMar>
        </w:tblPrEx>
        <w:trPr>
          <w:trHeight w:val="413" w:hRule="atLeast"/>
          <w:jc w:val="center"/>
        </w:trPr>
        <w:tc>
          <w:tcPr>
            <w:tcW w:w="2218" w:type="dxa"/>
            <w:gridSpan w:val="2"/>
            <w:tcBorders>
              <w:top w:val="single" w:color="auto" w:sz="4" w:space="0"/>
            </w:tcBorders>
            <w:noWrap w:val="0"/>
            <w:vAlign w:val="center"/>
          </w:tcPr>
          <w:p w14:paraId="6761A949">
            <w:pPr>
              <w:spacing w:line="400" w:lineRule="exact"/>
              <w:jc w:val="center"/>
              <w:rPr>
                <w:rFonts w:hint="eastAsia" w:ascii="宋体" w:hAnsi="宋体" w:cs="宋体"/>
                <w:color w:val="000000"/>
                <w:sz w:val="18"/>
                <w:szCs w:val="18"/>
              </w:rPr>
            </w:pPr>
            <w:r>
              <w:rPr>
                <w:rFonts w:hint="eastAsia" w:ascii="宋体" w:hAnsi="宋体" w:cs="宋体"/>
                <w:color w:val="000000"/>
                <w:sz w:val="18"/>
                <w:szCs w:val="18"/>
              </w:rPr>
              <w:t>男性</w:t>
            </w:r>
          </w:p>
        </w:tc>
        <w:tc>
          <w:tcPr>
            <w:tcW w:w="1913" w:type="dxa"/>
            <w:tcBorders>
              <w:top w:val="single" w:color="auto" w:sz="4" w:space="0"/>
            </w:tcBorders>
            <w:noWrap w:val="0"/>
            <w:vAlign w:val="center"/>
          </w:tcPr>
          <w:p w14:paraId="5D160C6F">
            <w:pPr>
              <w:spacing w:line="400" w:lineRule="exact"/>
              <w:jc w:val="center"/>
              <w:rPr>
                <w:rFonts w:hint="eastAsia" w:ascii="宋体" w:hAnsi="宋体" w:cs="宋体"/>
                <w:color w:val="000000"/>
                <w:sz w:val="18"/>
                <w:szCs w:val="18"/>
              </w:rPr>
            </w:pPr>
            <w:r>
              <w:rPr>
                <w:rFonts w:hint="eastAsia" w:ascii="宋体" w:hAnsi="宋体" w:eastAsia="宋体" w:cs="宋体"/>
                <w:color w:val="000000"/>
                <w:sz w:val="18"/>
                <w:szCs w:val="18"/>
                <w:lang w:val="en-US" w:eastAsia="zh-CN"/>
              </w:rPr>
              <w:t>74</w:t>
            </w:r>
          </w:p>
        </w:tc>
        <w:tc>
          <w:tcPr>
            <w:tcW w:w="2185" w:type="dxa"/>
            <w:tcBorders>
              <w:top w:val="single" w:color="auto" w:sz="4" w:space="0"/>
            </w:tcBorders>
            <w:noWrap w:val="0"/>
            <w:vAlign w:val="center"/>
          </w:tcPr>
          <w:p w14:paraId="130F8FF7">
            <w:pPr>
              <w:spacing w:line="400" w:lineRule="exact"/>
              <w:jc w:val="center"/>
              <w:rPr>
                <w:rFonts w:hint="eastAsia" w:ascii="宋体" w:hAnsi="宋体" w:cs="宋体"/>
                <w:color w:val="000000"/>
                <w:sz w:val="18"/>
                <w:szCs w:val="18"/>
              </w:rPr>
            </w:pPr>
            <w:r>
              <w:rPr>
                <w:rFonts w:hint="eastAsia" w:ascii="宋体" w:hAnsi="宋体" w:eastAsia="宋体" w:cs="宋体"/>
                <w:color w:val="000000"/>
                <w:sz w:val="18"/>
                <w:szCs w:val="18"/>
                <w:lang w:val="en-US" w:eastAsia="zh-CN"/>
              </w:rPr>
              <w:t>79.08</w:t>
            </w:r>
          </w:p>
        </w:tc>
        <w:tc>
          <w:tcPr>
            <w:tcW w:w="2544" w:type="dxa"/>
            <w:tcBorders>
              <w:top w:val="single" w:color="auto" w:sz="4" w:space="0"/>
            </w:tcBorders>
            <w:noWrap w:val="0"/>
            <w:vAlign w:val="center"/>
          </w:tcPr>
          <w:p w14:paraId="73D87657">
            <w:pPr>
              <w:spacing w:line="40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59.2</w:t>
            </w:r>
          </w:p>
        </w:tc>
      </w:tr>
      <w:tr w14:paraId="59A4D86F">
        <w:tblPrEx>
          <w:tblCellMar>
            <w:top w:w="0" w:type="dxa"/>
            <w:left w:w="108" w:type="dxa"/>
            <w:bottom w:w="0" w:type="dxa"/>
            <w:right w:w="108" w:type="dxa"/>
          </w:tblCellMar>
        </w:tblPrEx>
        <w:trPr>
          <w:trHeight w:val="403" w:hRule="atLeast"/>
          <w:jc w:val="center"/>
        </w:trPr>
        <w:tc>
          <w:tcPr>
            <w:tcW w:w="2218" w:type="dxa"/>
            <w:gridSpan w:val="2"/>
            <w:noWrap w:val="0"/>
            <w:vAlign w:val="center"/>
          </w:tcPr>
          <w:p w14:paraId="7F45A9B0">
            <w:pPr>
              <w:spacing w:line="400" w:lineRule="exact"/>
              <w:jc w:val="center"/>
              <w:rPr>
                <w:rFonts w:hint="eastAsia" w:ascii="宋体" w:hAnsi="宋体" w:cs="宋体"/>
                <w:color w:val="000000"/>
                <w:sz w:val="18"/>
                <w:szCs w:val="18"/>
              </w:rPr>
            </w:pPr>
            <w:r>
              <w:rPr>
                <w:rFonts w:hint="eastAsia" w:ascii="宋体" w:hAnsi="宋体" w:cs="宋体"/>
                <w:color w:val="000000"/>
                <w:sz w:val="18"/>
                <w:szCs w:val="18"/>
              </w:rPr>
              <w:t>女性</w:t>
            </w:r>
          </w:p>
        </w:tc>
        <w:tc>
          <w:tcPr>
            <w:tcW w:w="1913" w:type="dxa"/>
            <w:noWrap w:val="0"/>
            <w:vAlign w:val="center"/>
          </w:tcPr>
          <w:p w14:paraId="7E1E8FC3">
            <w:pPr>
              <w:spacing w:line="400" w:lineRule="exact"/>
              <w:jc w:val="center"/>
              <w:rPr>
                <w:rFonts w:hint="eastAsia" w:ascii="宋体" w:hAnsi="宋体" w:cs="宋体"/>
                <w:color w:val="000000"/>
                <w:sz w:val="18"/>
                <w:szCs w:val="18"/>
              </w:rPr>
            </w:pPr>
            <w:r>
              <w:rPr>
                <w:rFonts w:hint="eastAsia" w:ascii="宋体" w:hAnsi="宋体" w:eastAsia="宋体"/>
                <w:color w:val="000000"/>
                <w:sz w:val="18"/>
                <w:szCs w:val="18"/>
                <w:lang w:val="en-US" w:eastAsia="zh-CN"/>
              </w:rPr>
              <w:t>51</w:t>
            </w:r>
          </w:p>
        </w:tc>
        <w:tc>
          <w:tcPr>
            <w:tcW w:w="2185" w:type="dxa"/>
            <w:noWrap w:val="0"/>
            <w:vAlign w:val="center"/>
          </w:tcPr>
          <w:p w14:paraId="1C9A3836">
            <w:pPr>
              <w:spacing w:line="400" w:lineRule="exact"/>
              <w:jc w:val="center"/>
              <w:rPr>
                <w:rFonts w:hint="eastAsia" w:ascii="宋体" w:hAnsi="宋体" w:cs="宋体"/>
                <w:color w:val="000000"/>
                <w:sz w:val="18"/>
                <w:szCs w:val="18"/>
              </w:rPr>
            </w:pPr>
            <w:r>
              <w:rPr>
                <w:rFonts w:hint="eastAsia" w:ascii="宋体" w:hAnsi="宋体"/>
                <w:color w:val="000000"/>
                <w:sz w:val="18"/>
                <w:szCs w:val="18"/>
                <w:lang w:val="en-US" w:eastAsia="zh-CN"/>
              </w:rPr>
              <w:t>54.5</w:t>
            </w:r>
          </w:p>
        </w:tc>
        <w:tc>
          <w:tcPr>
            <w:tcW w:w="2544" w:type="dxa"/>
            <w:noWrap w:val="0"/>
            <w:vAlign w:val="center"/>
          </w:tcPr>
          <w:p w14:paraId="488878CE">
            <w:pPr>
              <w:spacing w:line="40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40.8</w:t>
            </w:r>
          </w:p>
        </w:tc>
      </w:tr>
      <w:tr w14:paraId="300FCBCB">
        <w:tblPrEx>
          <w:tblCellMar>
            <w:top w:w="0" w:type="dxa"/>
            <w:left w:w="108" w:type="dxa"/>
            <w:bottom w:w="0" w:type="dxa"/>
            <w:right w:w="108" w:type="dxa"/>
          </w:tblCellMar>
        </w:tblPrEx>
        <w:trPr>
          <w:trHeight w:val="413" w:hRule="atLeast"/>
          <w:jc w:val="center"/>
        </w:trPr>
        <w:tc>
          <w:tcPr>
            <w:tcW w:w="2218" w:type="dxa"/>
            <w:gridSpan w:val="2"/>
            <w:tcBorders>
              <w:bottom w:val="single" w:color="auto" w:sz="4" w:space="0"/>
            </w:tcBorders>
            <w:noWrap w:val="0"/>
            <w:vAlign w:val="center"/>
          </w:tcPr>
          <w:p w14:paraId="1A6D64C5">
            <w:pPr>
              <w:spacing w:line="400" w:lineRule="exact"/>
              <w:jc w:val="center"/>
              <w:rPr>
                <w:rFonts w:hint="eastAsia" w:ascii="宋体" w:hAnsi="宋体" w:cs="宋体"/>
                <w:color w:val="000000"/>
                <w:sz w:val="18"/>
                <w:szCs w:val="18"/>
              </w:rPr>
            </w:pPr>
            <w:r>
              <w:rPr>
                <w:rFonts w:hint="eastAsia" w:ascii="宋体" w:hAnsi="宋体" w:cs="宋体"/>
                <w:color w:val="000000"/>
                <w:sz w:val="18"/>
                <w:szCs w:val="18"/>
              </w:rPr>
              <w:t>合计</w:t>
            </w:r>
          </w:p>
        </w:tc>
        <w:tc>
          <w:tcPr>
            <w:tcW w:w="1913" w:type="dxa"/>
            <w:tcBorders>
              <w:bottom w:val="single" w:color="auto" w:sz="4" w:space="0"/>
            </w:tcBorders>
            <w:noWrap w:val="0"/>
            <w:vAlign w:val="center"/>
          </w:tcPr>
          <w:p w14:paraId="24904CC3">
            <w:pPr>
              <w:spacing w:line="400" w:lineRule="exact"/>
              <w:jc w:val="center"/>
              <w:rPr>
                <w:rFonts w:hint="eastAsia" w:ascii="宋体" w:hAnsi="宋体" w:cs="宋体"/>
                <w:color w:val="000000"/>
                <w:sz w:val="18"/>
                <w:szCs w:val="18"/>
              </w:rPr>
            </w:pPr>
            <w:r>
              <w:rPr>
                <w:rFonts w:hint="eastAsia" w:ascii="宋体" w:hAnsi="宋体" w:eastAsia="宋体" w:cs="宋体"/>
                <w:color w:val="000000"/>
                <w:sz w:val="18"/>
                <w:szCs w:val="18"/>
                <w:lang w:val="en-US" w:eastAsia="zh-CN"/>
              </w:rPr>
              <w:t>125</w:t>
            </w:r>
          </w:p>
        </w:tc>
        <w:tc>
          <w:tcPr>
            <w:tcW w:w="2185" w:type="dxa"/>
            <w:tcBorders>
              <w:bottom w:val="single" w:color="auto" w:sz="4" w:space="0"/>
            </w:tcBorders>
            <w:noWrap w:val="0"/>
            <w:vAlign w:val="center"/>
          </w:tcPr>
          <w:p w14:paraId="735009C6">
            <w:pPr>
              <w:spacing w:line="400" w:lineRule="exact"/>
              <w:jc w:val="center"/>
              <w:rPr>
                <w:rFonts w:hint="eastAsia" w:ascii="宋体" w:hAnsi="宋体" w:cs="宋体"/>
                <w:color w:val="000000"/>
                <w:sz w:val="18"/>
                <w:szCs w:val="18"/>
              </w:rPr>
            </w:pPr>
            <w:r>
              <w:rPr>
                <w:rFonts w:hint="eastAsia" w:ascii="宋体" w:hAnsi="宋体" w:eastAsia="宋体"/>
                <w:color w:val="000000"/>
                <w:sz w:val="18"/>
                <w:szCs w:val="18"/>
                <w:lang w:val="en-US" w:eastAsia="zh-CN"/>
              </w:rPr>
              <w:t>133.60</w:t>
            </w:r>
          </w:p>
        </w:tc>
        <w:tc>
          <w:tcPr>
            <w:tcW w:w="2544" w:type="dxa"/>
            <w:tcBorders>
              <w:bottom w:val="single" w:color="auto" w:sz="4" w:space="0"/>
            </w:tcBorders>
            <w:noWrap w:val="0"/>
            <w:vAlign w:val="center"/>
          </w:tcPr>
          <w:p w14:paraId="08B46D74">
            <w:pPr>
              <w:spacing w:line="400" w:lineRule="exact"/>
              <w:jc w:val="center"/>
              <w:rPr>
                <w:rFonts w:hint="default" w:ascii="宋体" w:hAnsi="宋体" w:cs="宋体"/>
                <w:color w:val="000000"/>
                <w:sz w:val="18"/>
                <w:szCs w:val="18"/>
                <w:lang w:val="en-US"/>
              </w:rPr>
            </w:pPr>
            <w:r>
              <w:rPr>
                <w:rFonts w:hint="eastAsia" w:ascii="宋体" w:hAnsi="宋体" w:cs="宋体"/>
                <w:color w:val="000000"/>
                <w:sz w:val="18"/>
                <w:szCs w:val="18"/>
                <w:lang w:val="en-US" w:eastAsia="zh-CN"/>
              </w:rPr>
              <w:t>100</w:t>
            </w:r>
          </w:p>
        </w:tc>
      </w:tr>
    </w:tbl>
    <w:p w14:paraId="061401AC">
      <w:pPr>
        <w:spacing w:line="360" w:lineRule="auto"/>
        <w:jc w:val="center"/>
        <w:rPr>
          <w:rFonts w:hint="eastAsia" w:ascii="宋体" w:hAnsi="宋体" w:cs="宋体"/>
          <w:b/>
          <w:bCs w:val="0"/>
          <w:kern w:val="0"/>
          <w:sz w:val="24"/>
        </w:rPr>
      </w:pPr>
    </w:p>
    <w:p w14:paraId="62625D22">
      <w:pPr>
        <w:spacing w:line="360" w:lineRule="auto"/>
        <w:jc w:val="center"/>
        <w:rPr>
          <w:rFonts w:hint="eastAsia" w:ascii="宋体" w:hAnsi="宋体" w:cs="宋体"/>
          <w:b/>
          <w:bCs w:val="0"/>
          <w:kern w:val="0"/>
          <w:sz w:val="24"/>
        </w:rPr>
      </w:pPr>
      <w:r>
        <w:rPr>
          <w:rFonts w:hint="eastAsia" w:ascii="宋体" w:hAnsi="宋体" w:cs="宋体"/>
          <w:b/>
          <w:bCs w:val="0"/>
          <w:kern w:val="0"/>
          <w:sz w:val="24"/>
        </w:rPr>
        <w:t>表</w:t>
      </w:r>
      <w:r>
        <w:rPr>
          <w:rFonts w:hint="eastAsia" w:ascii="宋体" w:hAnsi="宋体" w:cs="宋体"/>
          <w:b/>
          <w:bCs w:val="0"/>
          <w:kern w:val="0"/>
          <w:sz w:val="24"/>
          <w:lang w:val="en-US" w:eastAsia="zh-CN"/>
        </w:rPr>
        <w:t>3-19</w:t>
      </w:r>
      <w:r>
        <w:rPr>
          <w:rFonts w:hint="eastAsia" w:ascii="宋体" w:hAnsi="宋体" w:cs="宋体"/>
          <w:b/>
          <w:bCs w:val="0"/>
          <w:kern w:val="0"/>
          <w:sz w:val="24"/>
        </w:rPr>
        <w:t xml:space="preserve">  盐湖区20</w:t>
      </w:r>
      <w:r>
        <w:rPr>
          <w:rFonts w:hint="eastAsia" w:ascii="宋体" w:hAnsi="宋体" w:cs="宋体"/>
          <w:b/>
          <w:bCs w:val="0"/>
          <w:kern w:val="0"/>
          <w:sz w:val="24"/>
          <w:lang w:val="en-US" w:eastAsia="zh-CN"/>
        </w:rPr>
        <w:t>23</w:t>
      </w:r>
      <w:r>
        <w:rPr>
          <w:rFonts w:hint="eastAsia" w:ascii="宋体" w:hAnsi="宋体" w:cs="宋体"/>
          <w:b/>
          <w:bCs w:val="0"/>
          <w:kern w:val="0"/>
          <w:sz w:val="24"/>
        </w:rPr>
        <w:t>年分性别致死性脑卒中病例报告情况</w:t>
      </w:r>
    </w:p>
    <w:tbl>
      <w:tblPr>
        <w:tblStyle w:val="7"/>
        <w:tblW w:w="0" w:type="auto"/>
        <w:jc w:val="center"/>
        <w:tblLayout w:type="fixed"/>
        <w:tblCellMar>
          <w:top w:w="0" w:type="dxa"/>
          <w:left w:w="108" w:type="dxa"/>
          <w:bottom w:w="0" w:type="dxa"/>
          <w:right w:w="108" w:type="dxa"/>
        </w:tblCellMar>
      </w:tblPr>
      <w:tblGrid>
        <w:gridCol w:w="2245"/>
        <w:gridCol w:w="13"/>
        <w:gridCol w:w="1925"/>
        <w:gridCol w:w="2175"/>
        <w:gridCol w:w="2622"/>
      </w:tblGrid>
      <w:tr w14:paraId="0227BF50">
        <w:tblPrEx>
          <w:tblCellMar>
            <w:top w:w="0" w:type="dxa"/>
            <w:left w:w="108" w:type="dxa"/>
            <w:bottom w:w="0" w:type="dxa"/>
            <w:right w:w="108" w:type="dxa"/>
          </w:tblCellMar>
        </w:tblPrEx>
        <w:trPr>
          <w:trHeight w:val="393" w:hRule="atLeast"/>
          <w:jc w:val="center"/>
        </w:trPr>
        <w:tc>
          <w:tcPr>
            <w:tcW w:w="2245" w:type="dxa"/>
            <w:tcBorders>
              <w:top w:val="single" w:color="auto" w:sz="4" w:space="0"/>
              <w:bottom w:val="single" w:color="auto" w:sz="4" w:space="0"/>
            </w:tcBorders>
            <w:noWrap w:val="0"/>
            <w:vAlign w:val="center"/>
          </w:tcPr>
          <w:p w14:paraId="45C51D94">
            <w:pPr>
              <w:widowControl/>
              <w:spacing w:line="400" w:lineRule="exact"/>
              <w:jc w:val="center"/>
              <w:rPr>
                <w:rFonts w:hint="eastAsia" w:ascii="宋体" w:hAnsi="宋体" w:cs="宋体"/>
                <w:spacing w:val="-20"/>
                <w:kern w:val="0"/>
                <w:sz w:val="18"/>
                <w:szCs w:val="18"/>
              </w:rPr>
            </w:pPr>
            <w:r>
              <w:rPr>
                <w:rFonts w:hint="eastAsia" w:ascii="宋体" w:hAnsi="宋体" w:cs="宋体"/>
                <w:spacing w:val="-20"/>
                <w:kern w:val="0"/>
                <w:sz w:val="18"/>
                <w:szCs w:val="18"/>
                <w:lang w:val="en-US" w:eastAsia="zh-CN"/>
              </w:rPr>
              <w:t>性别</w:t>
            </w:r>
          </w:p>
        </w:tc>
        <w:tc>
          <w:tcPr>
            <w:tcW w:w="1938" w:type="dxa"/>
            <w:gridSpan w:val="2"/>
            <w:tcBorders>
              <w:top w:val="single" w:color="auto" w:sz="4" w:space="0"/>
              <w:bottom w:val="single" w:color="auto" w:sz="4" w:space="0"/>
            </w:tcBorders>
            <w:noWrap w:val="0"/>
            <w:vAlign w:val="center"/>
          </w:tcPr>
          <w:p w14:paraId="076FFC6D">
            <w:pPr>
              <w:widowControl/>
              <w:spacing w:line="400" w:lineRule="exact"/>
              <w:jc w:val="center"/>
              <w:rPr>
                <w:rFonts w:hint="eastAsia" w:ascii="宋体" w:hAnsi="宋体" w:cs="宋体"/>
                <w:spacing w:val="-20"/>
                <w:kern w:val="0"/>
                <w:sz w:val="18"/>
                <w:szCs w:val="18"/>
                <w:lang w:val="en-US" w:eastAsia="zh-CN"/>
              </w:rPr>
            </w:pPr>
            <w:r>
              <w:rPr>
                <w:rFonts w:hint="eastAsia" w:ascii="宋体" w:hAnsi="宋体" w:cs="宋体"/>
                <w:spacing w:val="-20"/>
                <w:kern w:val="0"/>
                <w:sz w:val="18"/>
                <w:szCs w:val="18"/>
              </w:rPr>
              <w:t>例数</w:t>
            </w:r>
          </w:p>
        </w:tc>
        <w:tc>
          <w:tcPr>
            <w:tcW w:w="2175" w:type="dxa"/>
            <w:tcBorders>
              <w:top w:val="single" w:color="auto" w:sz="4" w:space="0"/>
              <w:bottom w:val="single" w:color="auto" w:sz="4" w:space="0"/>
            </w:tcBorders>
            <w:noWrap w:val="0"/>
            <w:vAlign w:val="center"/>
          </w:tcPr>
          <w:p w14:paraId="6D41DA92">
            <w:pPr>
              <w:widowControl/>
              <w:spacing w:line="400" w:lineRule="exact"/>
              <w:jc w:val="center"/>
              <w:rPr>
                <w:rFonts w:hint="eastAsia" w:ascii="宋体" w:hAnsi="宋体" w:cs="宋体"/>
                <w:spacing w:val="-20"/>
                <w:kern w:val="0"/>
                <w:sz w:val="18"/>
                <w:szCs w:val="18"/>
                <w:lang w:val="en-US" w:eastAsia="zh-CN"/>
              </w:rPr>
            </w:pPr>
            <w:r>
              <w:rPr>
                <w:rFonts w:hint="eastAsia" w:ascii="宋体" w:hAnsi="宋体" w:cs="宋体"/>
                <w:spacing w:val="-20"/>
                <w:kern w:val="0"/>
                <w:sz w:val="18"/>
                <w:szCs w:val="18"/>
              </w:rPr>
              <w:t>死亡率（1/10万）</w:t>
            </w:r>
          </w:p>
        </w:tc>
        <w:tc>
          <w:tcPr>
            <w:tcW w:w="2622" w:type="dxa"/>
            <w:tcBorders>
              <w:top w:val="single" w:color="auto" w:sz="4" w:space="0"/>
              <w:bottom w:val="single" w:color="auto" w:sz="4" w:space="0"/>
            </w:tcBorders>
            <w:noWrap w:val="0"/>
            <w:vAlign w:val="center"/>
          </w:tcPr>
          <w:p w14:paraId="6CDCABC3">
            <w:pPr>
              <w:widowControl/>
              <w:spacing w:line="400" w:lineRule="exact"/>
              <w:jc w:val="center"/>
              <w:rPr>
                <w:rFonts w:hint="eastAsia" w:ascii="宋体" w:hAnsi="宋体" w:cs="宋体"/>
                <w:spacing w:val="-20"/>
                <w:kern w:val="0"/>
                <w:sz w:val="18"/>
                <w:szCs w:val="18"/>
                <w:lang w:val="en-US" w:eastAsia="zh-CN"/>
              </w:rPr>
            </w:pPr>
            <w:r>
              <w:rPr>
                <w:rFonts w:hint="eastAsia" w:ascii="宋体" w:hAnsi="宋体" w:cs="宋体"/>
                <w:spacing w:val="-20"/>
                <w:kern w:val="0"/>
                <w:sz w:val="18"/>
                <w:szCs w:val="18"/>
              </w:rPr>
              <w:t>构成比（%</w:t>
            </w:r>
            <w:r>
              <w:rPr>
                <w:rFonts w:hint="eastAsia" w:ascii="宋体" w:hAnsi="宋体" w:cs="宋体"/>
                <w:spacing w:val="-20"/>
                <w:kern w:val="0"/>
                <w:sz w:val="18"/>
                <w:szCs w:val="18"/>
                <w:lang w:val="en-US" w:eastAsia="zh-CN"/>
              </w:rPr>
              <w:t xml:space="preserve"> </w:t>
            </w:r>
            <w:r>
              <w:rPr>
                <w:rFonts w:hint="eastAsia" w:ascii="宋体" w:hAnsi="宋体" w:cs="宋体"/>
                <w:spacing w:val="-20"/>
                <w:kern w:val="0"/>
                <w:sz w:val="18"/>
                <w:szCs w:val="18"/>
              </w:rPr>
              <w:t>）</w:t>
            </w:r>
          </w:p>
        </w:tc>
      </w:tr>
      <w:tr w14:paraId="39B44C07">
        <w:tblPrEx>
          <w:tblCellMar>
            <w:top w:w="0" w:type="dxa"/>
            <w:left w:w="108" w:type="dxa"/>
            <w:bottom w:w="0" w:type="dxa"/>
            <w:right w:w="108" w:type="dxa"/>
          </w:tblCellMar>
        </w:tblPrEx>
        <w:trPr>
          <w:trHeight w:val="430" w:hRule="atLeast"/>
          <w:jc w:val="center"/>
        </w:trPr>
        <w:tc>
          <w:tcPr>
            <w:tcW w:w="2258" w:type="dxa"/>
            <w:gridSpan w:val="2"/>
            <w:tcBorders>
              <w:top w:val="single" w:color="auto" w:sz="4" w:space="0"/>
            </w:tcBorders>
            <w:noWrap w:val="0"/>
            <w:vAlign w:val="center"/>
          </w:tcPr>
          <w:p w14:paraId="554F4AF7">
            <w:pPr>
              <w:widowControl/>
              <w:spacing w:line="400" w:lineRule="exact"/>
              <w:jc w:val="center"/>
              <w:rPr>
                <w:rFonts w:hint="eastAsia" w:ascii="宋体" w:hAnsi="宋体" w:cs="宋体"/>
                <w:spacing w:val="-20"/>
                <w:kern w:val="0"/>
                <w:sz w:val="18"/>
                <w:szCs w:val="18"/>
              </w:rPr>
            </w:pPr>
            <w:r>
              <w:rPr>
                <w:rFonts w:hint="eastAsia" w:ascii="宋体" w:hAnsi="宋体" w:cs="宋体"/>
                <w:spacing w:val="-20"/>
                <w:kern w:val="0"/>
                <w:sz w:val="18"/>
                <w:szCs w:val="18"/>
              </w:rPr>
              <w:t>男性</w:t>
            </w:r>
          </w:p>
        </w:tc>
        <w:tc>
          <w:tcPr>
            <w:tcW w:w="1925" w:type="dxa"/>
            <w:tcBorders>
              <w:top w:val="single" w:color="auto" w:sz="4" w:space="0"/>
            </w:tcBorders>
            <w:noWrap w:val="0"/>
            <w:vAlign w:val="center"/>
          </w:tcPr>
          <w:p w14:paraId="4F9F85D4">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19</w:t>
            </w:r>
          </w:p>
        </w:tc>
        <w:tc>
          <w:tcPr>
            <w:tcW w:w="2175" w:type="dxa"/>
            <w:tcBorders>
              <w:top w:val="single" w:color="auto" w:sz="4" w:space="0"/>
            </w:tcBorders>
            <w:noWrap w:val="0"/>
            <w:vAlign w:val="center"/>
          </w:tcPr>
          <w:p w14:paraId="11114ACF">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4.09</w:t>
            </w:r>
          </w:p>
        </w:tc>
        <w:tc>
          <w:tcPr>
            <w:tcW w:w="2622" w:type="dxa"/>
            <w:tcBorders>
              <w:top w:val="single" w:color="auto" w:sz="4" w:space="0"/>
            </w:tcBorders>
            <w:noWrap w:val="0"/>
            <w:vAlign w:val="center"/>
          </w:tcPr>
          <w:p w14:paraId="2DE86B9F">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43.18</w:t>
            </w:r>
          </w:p>
        </w:tc>
      </w:tr>
      <w:tr w14:paraId="0776A1D4">
        <w:tblPrEx>
          <w:tblCellMar>
            <w:top w:w="0" w:type="dxa"/>
            <w:left w:w="108" w:type="dxa"/>
            <w:bottom w:w="0" w:type="dxa"/>
            <w:right w:w="108" w:type="dxa"/>
          </w:tblCellMar>
        </w:tblPrEx>
        <w:trPr>
          <w:trHeight w:val="459" w:hRule="atLeast"/>
          <w:jc w:val="center"/>
        </w:trPr>
        <w:tc>
          <w:tcPr>
            <w:tcW w:w="2258" w:type="dxa"/>
            <w:gridSpan w:val="2"/>
            <w:noWrap w:val="0"/>
            <w:vAlign w:val="center"/>
          </w:tcPr>
          <w:p w14:paraId="13804870">
            <w:pPr>
              <w:widowControl/>
              <w:spacing w:line="400" w:lineRule="exact"/>
              <w:jc w:val="center"/>
              <w:rPr>
                <w:rFonts w:hint="eastAsia" w:ascii="宋体" w:hAnsi="宋体" w:cs="宋体"/>
                <w:spacing w:val="-20"/>
                <w:kern w:val="0"/>
                <w:sz w:val="18"/>
                <w:szCs w:val="18"/>
              </w:rPr>
            </w:pPr>
            <w:r>
              <w:rPr>
                <w:rFonts w:hint="eastAsia" w:ascii="宋体" w:hAnsi="宋体" w:cs="宋体"/>
                <w:spacing w:val="-20"/>
                <w:kern w:val="0"/>
                <w:sz w:val="18"/>
                <w:szCs w:val="18"/>
              </w:rPr>
              <w:t>女性</w:t>
            </w:r>
          </w:p>
        </w:tc>
        <w:tc>
          <w:tcPr>
            <w:tcW w:w="1925" w:type="dxa"/>
            <w:noWrap w:val="0"/>
            <w:vAlign w:val="center"/>
          </w:tcPr>
          <w:p w14:paraId="1BF1FBB1">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25</w:t>
            </w:r>
          </w:p>
        </w:tc>
        <w:tc>
          <w:tcPr>
            <w:tcW w:w="2175" w:type="dxa"/>
            <w:noWrap w:val="0"/>
            <w:vAlign w:val="center"/>
          </w:tcPr>
          <w:p w14:paraId="13F222A5">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5.21</w:t>
            </w:r>
          </w:p>
        </w:tc>
        <w:tc>
          <w:tcPr>
            <w:tcW w:w="2622" w:type="dxa"/>
            <w:noWrap w:val="0"/>
            <w:vAlign w:val="center"/>
          </w:tcPr>
          <w:p w14:paraId="5F5D9BC7">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56.82</w:t>
            </w:r>
          </w:p>
        </w:tc>
      </w:tr>
      <w:tr w14:paraId="5115EB0D">
        <w:tblPrEx>
          <w:tblCellMar>
            <w:top w:w="0" w:type="dxa"/>
            <w:left w:w="108" w:type="dxa"/>
            <w:bottom w:w="0" w:type="dxa"/>
            <w:right w:w="108" w:type="dxa"/>
          </w:tblCellMar>
        </w:tblPrEx>
        <w:trPr>
          <w:trHeight w:val="416" w:hRule="atLeast"/>
          <w:jc w:val="center"/>
        </w:trPr>
        <w:tc>
          <w:tcPr>
            <w:tcW w:w="2258" w:type="dxa"/>
            <w:gridSpan w:val="2"/>
            <w:tcBorders>
              <w:bottom w:val="single" w:color="auto" w:sz="4" w:space="0"/>
            </w:tcBorders>
            <w:noWrap w:val="0"/>
            <w:vAlign w:val="center"/>
          </w:tcPr>
          <w:p w14:paraId="5381754C">
            <w:pPr>
              <w:widowControl/>
              <w:spacing w:line="400" w:lineRule="exact"/>
              <w:jc w:val="center"/>
              <w:rPr>
                <w:rFonts w:hint="eastAsia" w:ascii="宋体" w:hAnsi="宋体" w:cs="宋体"/>
                <w:spacing w:val="-20"/>
                <w:kern w:val="0"/>
                <w:sz w:val="18"/>
                <w:szCs w:val="18"/>
              </w:rPr>
            </w:pPr>
            <w:r>
              <w:rPr>
                <w:rFonts w:hint="eastAsia" w:ascii="宋体" w:hAnsi="宋体" w:cs="宋体"/>
                <w:spacing w:val="-20"/>
                <w:kern w:val="0"/>
                <w:sz w:val="18"/>
                <w:szCs w:val="18"/>
              </w:rPr>
              <w:t>合计</w:t>
            </w:r>
          </w:p>
        </w:tc>
        <w:tc>
          <w:tcPr>
            <w:tcW w:w="1925" w:type="dxa"/>
            <w:tcBorders>
              <w:bottom w:val="single" w:color="auto" w:sz="4" w:space="0"/>
            </w:tcBorders>
            <w:noWrap w:val="0"/>
            <w:vAlign w:val="center"/>
          </w:tcPr>
          <w:p w14:paraId="7F568743">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44</w:t>
            </w:r>
          </w:p>
        </w:tc>
        <w:tc>
          <w:tcPr>
            <w:tcW w:w="2175" w:type="dxa"/>
            <w:tcBorders>
              <w:bottom w:val="single" w:color="auto" w:sz="4" w:space="0"/>
            </w:tcBorders>
            <w:noWrap w:val="0"/>
            <w:vAlign w:val="center"/>
          </w:tcPr>
          <w:p w14:paraId="5296A64D">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4.66</w:t>
            </w:r>
          </w:p>
        </w:tc>
        <w:tc>
          <w:tcPr>
            <w:tcW w:w="2622" w:type="dxa"/>
            <w:tcBorders>
              <w:bottom w:val="single" w:color="auto" w:sz="4" w:space="0"/>
            </w:tcBorders>
            <w:noWrap w:val="0"/>
            <w:vAlign w:val="center"/>
          </w:tcPr>
          <w:p w14:paraId="16E835F9">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100</w:t>
            </w:r>
          </w:p>
        </w:tc>
      </w:tr>
    </w:tbl>
    <w:p w14:paraId="0FCE668F">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3. 肿瘤监测</w:t>
      </w:r>
    </w:p>
    <w:p w14:paraId="1EEF1408">
      <w:pPr>
        <w:spacing w:line="360" w:lineRule="auto"/>
        <w:ind w:firstLine="480" w:firstLineChars="200"/>
        <w:jc w:val="left"/>
        <w:rPr>
          <w:rFonts w:hint="eastAsia" w:ascii="宋体" w:hAnsi="宋体" w:cs="宋体"/>
          <w:sz w:val="24"/>
        </w:rPr>
      </w:pPr>
      <w:r>
        <w:rPr>
          <w:rFonts w:hint="eastAsia" w:ascii="宋体" w:hAnsi="宋体" w:cs="宋体"/>
          <w:sz w:val="24"/>
        </w:rPr>
        <w:t xml:space="preserve">3.1 登记报告情况  </w:t>
      </w:r>
    </w:p>
    <w:p w14:paraId="34982F00">
      <w:pPr>
        <w:spacing w:line="360" w:lineRule="auto"/>
        <w:ind w:firstLine="480" w:firstLineChars="200"/>
        <w:jc w:val="left"/>
        <w:rPr>
          <w:rFonts w:hint="eastAsia" w:ascii="宋体" w:hAnsi="宋体" w:cs="宋体"/>
          <w:color w:val="FF0000"/>
          <w:sz w:val="24"/>
          <w:lang w:eastAsia="zh-CN"/>
        </w:rPr>
      </w:pPr>
      <w:r>
        <w:rPr>
          <w:rFonts w:hint="eastAsia" w:ascii="宋体" w:hAnsi="宋体" w:cs="宋体"/>
          <w:color w:val="000000" w:themeColor="text1"/>
          <w:sz w:val="24"/>
          <w:lang w:val="en-US" w:eastAsia="zh-CN"/>
          <w14:textFill>
            <w14:solidFill>
              <w14:schemeClr w14:val="tx1"/>
            </w14:solidFill>
          </w14:textFill>
        </w:rPr>
        <w:t>目前</w:t>
      </w:r>
      <w:r>
        <w:rPr>
          <w:rFonts w:hint="eastAsia" w:ascii="宋体" w:hAnsi="宋体" w:cs="宋体"/>
          <w:color w:val="000000" w:themeColor="text1"/>
          <w:sz w:val="24"/>
          <w14:textFill>
            <w14:solidFill>
              <w14:schemeClr w14:val="tx1"/>
            </w14:solidFill>
          </w14:textFill>
        </w:rPr>
        <w:t>全区共</w:t>
      </w:r>
      <w:r>
        <w:rPr>
          <w:rFonts w:hint="eastAsia" w:ascii="宋体" w:hAnsi="宋体" w:cs="宋体"/>
          <w:color w:val="000000" w:themeColor="text1"/>
          <w:sz w:val="24"/>
          <w:lang w:val="en-US" w:eastAsia="zh-CN"/>
          <w14:textFill>
            <w14:solidFill>
              <w14:schemeClr w14:val="tx1"/>
            </w14:solidFill>
          </w14:textFill>
        </w:rPr>
        <w:t>36</w:t>
      </w:r>
      <w:r>
        <w:rPr>
          <w:rFonts w:hint="eastAsia" w:ascii="宋体" w:hAnsi="宋体" w:cs="宋体"/>
          <w:color w:val="000000" w:themeColor="text1"/>
          <w:sz w:val="24"/>
          <w14:textFill>
            <w14:solidFill>
              <w14:schemeClr w14:val="tx1"/>
            </w14:solidFill>
          </w14:textFill>
        </w:rPr>
        <w:t>个医疗卫生机构上报肿瘤发病、死亡病例报告工作</w:t>
      </w:r>
      <w:r>
        <w:rPr>
          <w:rFonts w:hint="eastAsia" w:ascii="宋体" w:hAnsi="宋体" w:cs="宋体"/>
          <w:color w:val="000000" w:themeColor="text1"/>
          <w:sz w:val="24"/>
          <w:lang w:eastAsia="zh-CN"/>
          <w14:textFill>
            <w14:solidFill>
              <w14:schemeClr w14:val="tx1"/>
            </w14:solidFill>
          </w14:textFill>
        </w:rPr>
        <w:t>。</w:t>
      </w:r>
    </w:p>
    <w:p w14:paraId="2EB4FAB8">
      <w:pPr>
        <w:spacing w:line="360" w:lineRule="auto"/>
        <w:ind w:firstLine="480" w:firstLineChars="200"/>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20</w:t>
      </w:r>
      <w:r>
        <w:rPr>
          <w:rFonts w:hint="eastAsia" w:ascii="宋体" w:hAnsi="宋体" w:cs="宋体"/>
          <w:color w:val="000000" w:themeColor="text1"/>
          <w:sz w:val="24"/>
          <w:lang w:val="en-US" w:eastAsia="zh-CN"/>
          <w14:textFill>
            <w14:solidFill>
              <w14:schemeClr w14:val="tx1"/>
            </w14:solidFill>
          </w14:textFill>
        </w:rPr>
        <w:t>22</w:t>
      </w:r>
      <w:r>
        <w:rPr>
          <w:rFonts w:hint="eastAsia" w:ascii="宋体" w:hAnsi="宋体" w:cs="宋体"/>
          <w:color w:val="000000" w:themeColor="text1"/>
          <w:sz w:val="24"/>
          <w14:textFill>
            <w14:solidFill>
              <w14:schemeClr w14:val="tx1"/>
            </w14:solidFill>
          </w14:textFill>
        </w:rPr>
        <w:t>年共报告</w:t>
      </w:r>
      <w:r>
        <w:rPr>
          <w:rFonts w:hint="eastAsia" w:ascii="宋体" w:hAnsi="宋体" w:cs="宋体"/>
          <w:color w:val="000000" w:themeColor="text1"/>
          <w:sz w:val="24"/>
          <w:lang w:val="en-US" w:eastAsia="zh-CN"/>
          <w14:textFill>
            <w14:solidFill>
              <w14:schemeClr w14:val="tx1"/>
            </w14:solidFill>
          </w14:textFill>
        </w:rPr>
        <w:t>1514</w:t>
      </w:r>
      <w:r>
        <w:rPr>
          <w:rFonts w:hint="eastAsia" w:ascii="宋体" w:hAnsi="宋体" w:cs="宋体"/>
          <w:color w:val="000000" w:themeColor="text1"/>
          <w:sz w:val="24"/>
          <w14:textFill>
            <w14:solidFill>
              <w14:schemeClr w14:val="tx1"/>
            </w14:solidFill>
          </w14:textFill>
        </w:rPr>
        <w:t>例，发病率</w:t>
      </w:r>
      <w:r>
        <w:rPr>
          <w:rFonts w:hint="eastAsia" w:ascii="宋体" w:hAnsi="宋体" w:cs="宋体"/>
          <w:color w:val="000000" w:themeColor="text1"/>
          <w:sz w:val="24"/>
          <w:lang w:val="en-US" w:eastAsia="zh-CN"/>
          <w14:textFill>
            <w14:solidFill>
              <w14:schemeClr w14:val="tx1"/>
            </w14:solidFill>
          </w14:textFill>
        </w:rPr>
        <w:t>为161.81/10万。报告肿瘤死亡病例270例，总死亡率为28.86/10万，其中男性160例，死亡率34.74/10万，女性110例，死亡率为23.16/10万。</w:t>
      </w:r>
    </w:p>
    <w:p w14:paraId="233ABB0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2023年共报告肿瘤病例2464例，发病率为264.04/10万，比去年上浮102.23/10万。报告肿瘤死亡病例438例，总死亡率为46.40/10万，比去年上浮17.54/10万。其中男性258例，死亡率55.54/10万；女性180例，死亡率为37.54/10万。</w:t>
      </w:r>
    </w:p>
    <w:p w14:paraId="02BA1142">
      <w:pPr>
        <w:spacing w:line="360" w:lineRule="auto"/>
        <w:ind w:firstLine="480" w:firstLineChars="200"/>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3.2 不同年龄、性别肿瘤发病情况</w:t>
      </w:r>
    </w:p>
    <w:p w14:paraId="2E8675ED">
      <w:pPr>
        <w:spacing w:line="360" w:lineRule="auto"/>
        <w:ind w:firstLine="480" w:firstLineChars="200"/>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2022年全区共报告肿瘤1514例，其中男性691例，占45.6%，发病率为150.02/10万；女性823例，占54.4%，发病率为173.24/10万（详见表3-20）。2023年共报告肿瘤病例2464例，其中男性1165例，发病率为250.80/10万；女性1299例，发病率为270.96/10万（详见表3-21）。</w:t>
      </w:r>
    </w:p>
    <w:p w14:paraId="5890562A">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肿瘤发病率</w:t>
      </w:r>
      <w:r>
        <w:rPr>
          <w:rFonts w:hint="eastAsia" w:ascii="宋体" w:hAnsi="宋体" w:cs="宋体"/>
          <w:color w:val="000000" w:themeColor="text1"/>
          <w:sz w:val="24"/>
          <w:lang w:eastAsia="zh-CN"/>
          <w14:textFill>
            <w14:solidFill>
              <w14:schemeClr w14:val="tx1"/>
            </w14:solidFill>
          </w14:textFill>
        </w:rPr>
        <w:t>女性</w:t>
      </w:r>
      <w:r>
        <w:rPr>
          <w:rFonts w:hint="eastAsia" w:ascii="宋体" w:hAnsi="宋体" w:cs="宋体"/>
          <w:color w:val="000000" w:themeColor="text1"/>
          <w:sz w:val="24"/>
          <w14:textFill>
            <w14:solidFill>
              <w14:schemeClr w14:val="tx1"/>
            </w14:solidFill>
          </w14:textFill>
        </w:rPr>
        <w:t>稍高于</w:t>
      </w:r>
      <w:r>
        <w:rPr>
          <w:rFonts w:hint="eastAsia" w:ascii="宋体" w:hAnsi="宋体" w:cs="宋体"/>
          <w:color w:val="000000" w:themeColor="text1"/>
          <w:sz w:val="24"/>
          <w:lang w:eastAsia="zh-CN"/>
          <w14:textFill>
            <w14:solidFill>
              <w14:schemeClr w14:val="tx1"/>
            </w14:solidFill>
          </w14:textFill>
        </w:rPr>
        <w:t>男</w:t>
      </w:r>
      <w:r>
        <w:rPr>
          <w:rFonts w:hint="eastAsia" w:ascii="宋体" w:hAnsi="宋体" w:cs="宋体"/>
          <w:color w:val="000000" w:themeColor="text1"/>
          <w:sz w:val="24"/>
          <w14:textFill>
            <w14:solidFill>
              <w14:schemeClr w14:val="tx1"/>
            </w14:solidFill>
          </w14:textFill>
        </w:rPr>
        <w:t>性</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且</w:t>
      </w:r>
      <w:r>
        <w:rPr>
          <w:rFonts w:hint="eastAsia" w:ascii="宋体" w:hAnsi="宋体" w:cs="宋体"/>
          <w:color w:val="000000" w:themeColor="text1"/>
          <w:sz w:val="24"/>
          <w14:textFill>
            <w14:solidFill>
              <w14:schemeClr w14:val="tx1"/>
            </w14:solidFill>
          </w14:textFill>
        </w:rPr>
        <w:t>随着年龄的增长呈增高的趋势，高发率在60岁及以上年龄段，其中</w:t>
      </w:r>
      <w:r>
        <w:rPr>
          <w:rFonts w:hint="eastAsia" w:ascii="宋体" w:hAnsi="宋体" w:cs="宋体"/>
          <w:color w:val="000000" w:themeColor="text1"/>
          <w:sz w:val="24"/>
          <w:lang w:val="en-US" w:eastAsia="zh-CN"/>
          <w14:textFill>
            <w14:solidFill>
              <w14:schemeClr w14:val="tx1"/>
            </w14:solidFill>
          </w14:textFill>
        </w:rPr>
        <w:t>65</w:t>
      </w:r>
      <w:r>
        <w:rPr>
          <w:rFonts w:hint="eastAsia" w:ascii="宋体" w:hAnsi="宋体" w:cs="宋体"/>
          <w:color w:val="000000" w:themeColor="text1"/>
          <w:sz w:val="24"/>
          <w14:textFill>
            <w14:solidFill>
              <w14:schemeClr w14:val="tx1"/>
            </w14:solidFill>
          </w14:textFill>
        </w:rPr>
        <w:t>岁以下年龄组女性发病率较高于男性，</w:t>
      </w:r>
      <w:r>
        <w:rPr>
          <w:rFonts w:hint="eastAsia" w:ascii="宋体" w:hAnsi="宋体" w:cs="宋体"/>
          <w:color w:val="000000" w:themeColor="text1"/>
          <w:sz w:val="24"/>
          <w:lang w:val="en-US" w:eastAsia="zh-CN"/>
          <w14:textFill>
            <w14:solidFill>
              <w14:schemeClr w14:val="tx1"/>
            </w14:solidFill>
          </w14:textFill>
        </w:rPr>
        <w:t>65</w:t>
      </w:r>
      <w:r>
        <w:rPr>
          <w:rFonts w:hint="eastAsia" w:ascii="宋体" w:hAnsi="宋体" w:cs="宋体"/>
          <w:color w:val="000000" w:themeColor="text1"/>
          <w:sz w:val="24"/>
          <w14:textFill>
            <w14:solidFill>
              <w14:schemeClr w14:val="tx1"/>
            </w14:solidFill>
          </w14:textFill>
        </w:rPr>
        <w:t>岁</w:t>
      </w:r>
      <w:r>
        <w:rPr>
          <w:rFonts w:hint="eastAsia" w:ascii="宋体" w:hAnsi="宋体" w:cs="宋体"/>
          <w:color w:val="000000" w:themeColor="text1"/>
          <w:sz w:val="24"/>
          <w:lang w:eastAsia="zh-CN"/>
          <w14:textFill>
            <w14:solidFill>
              <w14:schemeClr w14:val="tx1"/>
            </w14:solidFill>
          </w14:textFill>
        </w:rPr>
        <w:t>及</w:t>
      </w:r>
      <w:r>
        <w:rPr>
          <w:rFonts w:hint="eastAsia" w:ascii="宋体" w:hAnsi="宋体" w:cs="宋体"/>
          <w:color w:val="000000" w:themeColor="text1"/>
          <w:sz w:val="24"/>
          <w14:textFill>
            <w14:solidFill>
              <w14:schemeClr w14:val="tx1"/>
            </w14:solidFill>
          </w14:textFill>
        </w:rPr>
        <w:t>以上各年龄组男性发病率高于女性。</w:t>
      </w:r>
    </w:p>
    <w:p w14:paraId="3212074D">
      <w:pPr>
        <w:ind w:firstLine="1446" w:firstLineChars="600"/>
        <w:jc w:val="both"/>
        <w:rPr>
          <w:rFonts w:hint="eastAsia" w:ascii="宋体" w:hAnsi="宋体" w:eastAsia="宋体" w:cs="宋体"/>
          <w:b/>
          <w:bCs/>
          <w:color w:val="000000" w:themeColor="text1"/>
          <w:sz w:val="24"/>
          <w:lang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表3-2</w:t>
      </w:r>
      <w:r>
        <w:rPr>
          <w:rFonts w:hint="eastAsia" w:ascii="宋体" w:hAnsi="宋体" w:cs="宋体"/>
          <w:b/>
          <w:bCs/>
          <w:color w:val="000000" w:themeColor="text1"/>
          <w:sz w:val="24"/>
          <w:lang w:val="en-US" w:eastAsia="zh-CN"/>
          <w14:textFill>
            <w14:solidFill>
              <w14:schemeClr w14:val="tx1"/>
            </w14:solidFill>
          </w14:textFill>
        </w:rPr>
        <w:t>0</w:t>
      </w:r>
      <w:r>
        <w:rPr>
          <w:rFonts w:hint="eastAsia" w:ascii="宋体" w:hAnsi="宋体" w:cs="宋体"/>
          <w:b/>
          <w:bCs/>
          <w:color w:val="000000" w:themeColor="text1"/>
          <w:sz w:val="24"/>
          <w14:textFill>
            <w14:solidFill>
              <w14:schemeClr w14:val="tx1"/>
            </w14:solidFill>
          </w14:textFill>
        </w:rPr>
        <w:t xml:space="preserve">   20</w:t>
      </w:r>
      <w:r>
        <w:rPr>
          <w:rFonts w:hint="eastAsia" w:ascii="宋体" w:hAnsi="宋体" w:cs="宋体"/>
          <w:b/>
          <w:bCs/>
          <w:color w:val="000000" w:themeColor="text1"/>
          <w:sz w:val="24"/>
          <w:lang w:val="en-US" w:eastAsia="zh-CN"/>
          <w14:textFill>
            <w14:solidFill>
              <w14:schemeClr w14:val="tx1"/>
            </w14:solidFill>
          </w14:textFill>
        </w:rPr>
        <w:t>22</w:t>
      </w:r>
      <w:r>
        <w:rPr>
          <w:rFonts w:hint="eastAsia" w:ascii="宋体" w:hAnsi="宋体" w:cs="宋体"/>
          <w:b/>
          <w:bCs/>
          <w:color w:val="000000" w:themeColor="text1"/>
          <w:sz w:val="24"/>
          <w14:textFill>
            <w14:solidFill>
              <w14:schemeClr w14:val="tx1"/>
            </w14:solidFill>
          </w14:textFill>
        </w:rPr>
        <w:t>年盐湖区监测肿瘤分年龄、性别发病</w:t>
      </w:r>
      <w:r>
        <w:rPr>
          <w:rFonts w:hint="eastAsia" w:ascii="宋体" w:hAnsi="宋体" w:cs="宋体"/>
          <w:b/>
          <w:bCs/>
          <w:color w:val="000000" w:themeColor="text1"/>
          <w:sz w:val="24"/>
          <w:lang w:val="en-US" w:eastAsia="zh-CN"/>
          <w14:textFill>
            <w14:solidFill>
              <w14:schemeClr w14:val="tx1"/>
            </w14:solidFill>
          </w14:textFill>
        </w:rPr>
        <w:t>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815"/>
        <w:gridCol w:w="917"/>
        <w:gridCol w:w="985"/>
        <w:gridCol w:w="1039"/>
        <w:gridCol w:w="820"/>
        <w:gridCol w:w="1017"/>
        <w:gridCol w:w="919"/>
        <w:gridCol w:w="920"/>
        <w:gridCol w:w="1103"/>
      </w:tblGrid>
      <w:tr w14:paraId="2D4D7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25" w:type="dxa"/>
            <w:vMerge w:val="restart"/>
            <w:tcBorders>
              <w:left w:val="nil"/>
              <w:right w:val="nil"/>
            </w:tcBorders>
            <w:noWrap w:val="0"/>
            <w:vAlign w:val="center"/>
          </w:tcPr>
          <w:p w14:paraId="5F8ABE4F">
            <w:pPr>
              <w:jc w:val="center"/>
              <w:rPr>
                <w:rFonts w:hint="eastAsia" w:ascii="宋体" w:hAnsi="宋体" w:eastAsia="宋体" w:cs="宋体"/>
                <w:sz w:val="18"/>
                <w:szCs w:val="18"/>
              </w:rPr>
            </w:pPr>
            <w:r>
              <w:rPr>
                <w:rFonts w:hint="eastAsia" w:ascii="宋体" w:hAnsi="宋体" w:eastAsia="宋体" w:cs="宋体"/>
                <w:sz w:val="18"/>
                <w:szCs w:val="18"/>
              </w:rPr>
              <w:t>年龄（岁）</w:t>
            </w:r>
          </w:p>
        </w:tc>
        <w:tc>
          <w:tcPr>
            <w:tcW w:w="2717" w:type="dxa"/>
            <w:gridSpan w:val="3"/>
            <w:tcBorders>
              <w:left w:val="nil"/>
              <w:right w:val="nil"/>
            </w:tcBorders>
            <w:noWrap w:val="0"/>
            <w:vAlign w:val="center"/>
          </w:tcPr>
          <w:p w14:paraId="5F56460A">
            <w:pPr>
              <w:jc w:val="center"/>
              <w:rPr>
                <w:rFonts w:hint="eastAsia" w:ascii="宋体" w:hAnsi="宋体" w:eastAsia="宋体" w:cs="宋体"/>
                <w:sz w:val="18"/>
                <w:szCs w:val="18"/>
              </w:rPr>
            </w:pPr>
            <w:r>
              <w:rPr>
                <w:rFonts w:hint="eastAsia" w:ascii="宋体" w:hAnsi="宋体" w:eastAsia="宋体" w:cs="宋体"/>
                <w:sz w:val="18"/>
                <w:szCs w:val="18"/>
              </w:rPr>
              <w:t>男性</w:t>
            </w:r>
          </w:p>
        </w:tc>
        <w:tc>
          <w:tcPr>
            <w:tcW w:w="2876" w:type="dxa"/>
            <w:gridSpan w:val="3"/>
            <w:tcBorders>
              <w:left w:val="nil"/>
              <w:right w:val="nil"/>
            </w:tcBorders>
            <w:noWrap w:val="0"/>
            <w:vAlign w:val="center"/>
          </w:tcPr>
          <w:p w14:paraId="4398B7C5">
            <w:pPr>
              <w:jc w:val="center"/>
              <w:rPr>
                <w:rFonts w:hint="eastAsia" w:ascii="宋体" w:hAnsi="宋体" w:eastAsia="宋体" w:cs="宋体"/>
                <w:sz w:val="18"/>
                <w:szCs w:val="18"/>
              </w:rPr>
            </w:pPr>
            <w:r>
              <w:rPr>
                <w:rFonts w:hint="eastAsia" w:ascii="宋体" w:hAnsi="宋体" w:eastAsia="宋体" w:cs="宋体"/>
                <w:sz w:val="18"/>
                <w:szCs w:val="18"/>
              </w:rPr>
              <w:t>女性</w:t>
            </w:r>
          </w:p>
        </w:tc>
        <w:tc>
          <w:tcPr>
            <w:tcW w:w="2942" w:type="dxa"/>
            <w:gridSpan w:val="3"/>
            <w:tcBorders>
              <w:left w:val="nil"/>
              <w:right w:val="nil"/>
            </w:tcBorders>
            <w:noWrap w:val="0"/>
            <w:vAlign w:val="center"/>
          </w:tcPr>
          <w:p w14:paraId="2172E2EB">
            <w:pPr>
              <w:jc w:val="center"/>
              <w:rPr>
                <w:rFonts w:hint="eastAsia" w:ascii="宋体" w:hAnsi="宋体" w:eastAsia="宋体" w:cs="宋体"/>
                <w:sz w:val="18"/>
                <w:szCs w:val="18"/>
              </w:rPr>
            </w:pPr>
            <w:r>
              <w:rPr>
                <w:rFonts w:hint="eastAsia" w:ascii="宋体" w:hAnsi="宋体" w:eastAsia="宋体" w:cs="宋体"/>
                <w:sz w:val="18"/>
                <w:szCs w:val="18"/>
              </w:rPr>
              <w:t>合计</w:t>
            </w:r>
          </w:p>
        </w:tc>
      </w:tr>
      <w:tr w14:paraId="0245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25" w:type="dxa"/>
            <w:vMerge w:val="continue"/>
            <w:tcBorders>
              <w:left w:val="nil"/>
              <w:bottom w:val="single" w:color="auto" w:sz="4" w:space="0"/>
              <w:right w:val="nil"/>
            </w:tcBorders>
            <w:noWrap w:val="0"/>
            <w:vAlign w:val="center"/>
          </w:tcPr>
          <w:p w14:paraId="51AEA40F">
            <w:pPr>
              <w:jc w:val="center"/>
              <w:rPr>
                <w:rFonts w:hint="eastAsia" w:ascii="宋体" w:hAnsi="宋体" w:eastAsia="宋体" w:cs="宋体"/>
                <w:sz w:val="18"/>
                <w:szCs w:val="18"/>
              </w:rPr>
            </w:pPr>
          </w:p>
        </w:tc>
        <w:tc>
          <w:tcPr>
            <w:tcW w:w="815" w:type="dxa"/>
            <w:tcBorders>
              <w:left w:val="nil"/>
              <w:bottom w:val="single" w:color="auto" w:sz="4" w:space="0"/>
              <w:right w:val="nil"/>
            </w:tcBorders>
            <w:noWrap w:val="0"/>
            <w:vAlign w:val="center"/>
          </w:tcPr>
          <w:p w14:paraId="075B30BE">
            <w:pPr>
              <w:jc w:val="center"/>
              <w:rPr>
                <w:rFonts w:hint="eastAsia" w:ascii="宋体" w:hAnsi="宋体" w:eastAsia="宋体" w:cs="宋体"/>
                <w:sz w:val="18"/>
                <w:szCs w:val="18"/>
              </w:rPr>
            </w:pPr>
            <w:r>
              <w:rPr>
                <w:rFonts w:hint="eastAsia" w:ascii="宋体" w:hAnsi="宋体" w:eastAsia="宋体" w:cs="宋体"/>
                <w:sz w:val="18"/>
                <w:szCs w:val="18"/>
              </w:rPr>
              <w:t>人口数</w:t>
            </w:r>
          </w:p>
        </w:tc>
        <w:tc>
          <w:tcPr>
            <w:tcW w:w="917" w:type="dxa"/>
            <w:tcBorders>
              <w:left w:val="nil"/>
              <w:bottom w:val="single" w:color="auto" w:sz="4" w:space="0"/>
              <w:right w:val="nil"/>
            </w:tcBorders>
            <w:noWrap w:val="0"/>
            <w:vAlign w:val="center"/>
          </w:tcPr>
          <w:p w14:paraId="574E20CD">
            <w:pPr>
              <w:jc w:val="center"/>
              <w:rPr>
                <w:rFonts w:hint="eastAsia" w:ascii="宋体" w:hAnsi="宋体" w:eastAsia="宋体" w:cs="宋体"/>
                <w:sz w:val="18"/>
                <w:szCs w:val="18"/>
              </w:rPr>
            </w:pPr>
            <w:r>
              <w:rPr>
                <w:rFonts w:hint="eastAsia" w:ascii="宋体" w:hAnsi="宋体" w:eastAsia="宋体" w:cs="宋体"/>
                <w:sz w:val="18"/>
                <w:szCs w:val="18"/>
              </w:rPr>
              <w:t>发病数</w:t>
            </w:r>
          </w:p>
        </w:tc>
        <w:tc>
          <w:tcPr>
            <w:tcW w:w="985" w:type="dxa"/>
            <w:tcBorders>
              <w:left w:val="nil"/>
              <w:bottom w:val="single" w:color="auto" w:sz="4" w:space="0"/>
              <w:right w:val="nil"/>
            </w:tcBorders>
            <w:noWrap w:val="0"/>
            <w:vAlign w:val="center"/>
          </w:tcPr>
          <w:p w14:paraId="5A3B3898">
            <w:pPr>
              <w:jc w:val="center"/>
              <w:rPr>
                <w:rFonts w:hint="eastAsia" w:ascii="宋体" w:hAnsi="宋体" w:eastAsia="宋体" w:cs="宋体"/>
                <w:sz w:val="18"/>
                <w:szCs w:val="18"/>
              </w:rPr>
            </w:pPr>
            <w:r>
              <w:rPr>
                <w:rFonts w:hint="eastAsia" w:ascii="宋体" w:hAnsi="宋体" w:eastAsia="宋体" w:cs="宋体"/>
                <w:sz w:val="18"/>
                <w:szCs w:val="18"/>
              </w:rPr>
              <w:t>发病率</w:t>
            </w:r>
            <w:r>
              <w:rPr>
                <w:rFonts w:hint="eastAsia" w:ascii="宋体" w:hAnsi="宋体" w:eastAsia="宋体" w:cs="宋体"/>
                <w:spacing w:val="-20"/>
                <w:kern w:val="0"/>
                <w:sz w:val="18"/>
                <w:szCs w:val="18"/>
              </w:rPr>
              <w:t>（1/10万）</w:t>
            </w:r>
          </w:p>
        </w:tc>
        <w:tc>
          <w:tcPr>
            <w:tcW w:w="1039" w:type="dxa"/>
            <w:tcBorders>
              <w:left w:val="nil"/>
              <w:bottom w:val="single" w:color="auto" w:sz="4" w:space="0"/>
              <w:right w:val="nil"/>
            </w:tcBorders>
            <w:noWrap w:val="0"/>
            <w:vAlign w:val="center"/>
          </w:tcPr>
          <w:p w14:paraId="32E523D3">
            <w:pPr>
              <w:jc w:val="center"/>
              <w:rPr>
                <w:rFonts w:hint="eastAsia" w:ascii="宋体" w:hAnsi="宋体" w:eastAsia="宋体" w:cs="宋体"/>
                <w:sz w:val="18"/>
                <w:szCs w:val="18"/>
              </w:rPr>
            </w:pPr>
            <w:r>
              <w:rPr>
                <w:rFonts w:hint="eastAsia" w:ascii="宋体" w:hAnsi="宋体" w:eastAsia="宋体" w:cs="宋体"/>
                <w:sz w:val="18"/>
                <w:szCs w:val="18"/>
              </w:rPr>
              <w:t>人口数</w:t>
            </w:r>
          </w:p>
        </w:tc>
        <w:tc>
          <w:tcPr>
            <w:tcW w:w="820" w:type="dxa"/>
            <w:tcBorders>
              <w:left w:val="nil"/>
              <w:bottom w:val="single" w:color="auto" w:sz="4" w:space="0"/>
              <w:right w:val="nil"/>
            </w:tcBorders>
            <w:noWrap w:val="0"/>
            <w:vAlign w:val="center"/>
          </w:tcPr>
          <w:p w14:paraId="0687CA0C">
            <w:pPr>
              <w:jc w:val="center"/>
              <w:rPr>
                <w:rFonts w:hint="eastAsia" w:ascii="宋体" w:hAnsi="宋体" w:eastAsia="宋体" w:cs="宋体"/>
                <w:sz w:val="18"/>
                <w:szCs w:val="18"/>
              </w:rPr>
            </w:pPr>
            <w:r>
              <w:rPr>
                <w:rFonts w:hint="eastAsia" w:ascii="宋体" w:hAnsi="宋体" w:eastAsia="宋体" w:cs="宋体"/>
                <w:sz w:val="18"/>
                <w:szCs w:val="18"/>
              </w:rPr>
              <w:t>发病数</w:t>
            </w:r>
          </w:p>
        </w:tc>
        <w:tc>
          <w:tcPr>
            <w:tcW w:w="1017" w:type="dxa"/>
            <w:tcBorders>
              <w:left w:val="nil"/>
              <w:bottom w:val="single" w:color="auto" w:sz="4" w:space="0"/>
              <w:right w:val="nil"/>
            </w:tcBorders>
            <w:noWrap w:val="0"/>
            <w:vAlign w:val="center"/>
          </w:tcPr>
          <w:p w14:paraId="2319B9CA">
            <w:pPr>
              <w:jc w:val="center"/>
              <w:rPr>
                <w:rFonts w:hint="eastAsia" w:ascii="宋体" w:hAnsi="宋体" w:eastAsia="宋体" w:cs="宋体"/>
                <w:sz w:val="18"/>
                <w:szCs w:val="18"/>
              </w:rPr>
            </w:pPr>
            <w:r>
              <w:rPr>
                <w:rFonts w:hint="eastAsia" w:ascii="宋体" w:hAnsi="宋体" w:eastAsia="宋体" w:cs="宋体"/>
                <w:sz w:val="18"/>
                <w:szCs w:val="18"/>
              </w:rPr>
              <w:t>发病率</w:t>
            </w:r>
            <w:r>
              <w:rPr>
                <w:rFonts w:hint="eastAsia" w:ascii="宋体" w:hAnsi="宋体" w:eastAsia="宋体" w:cs="宋体"/>
                <w:spacing w:val="-20"/>
                <w:kern w:val="0"/>
                <w:sz w:val="18"/>
                <w:szCs w:val="18"/>
              </w:rPr>
              <w:t>（1/10万）</w:t>
            </w:r>
          </w:p>
        </w:tc>
        <w:tc>
          <w:tcPr>
            <w:tcW w:w="919" w:type="dxa"/>
            <w:tcBorders>
              <w:left w:val="nil"/>
              <w:bottom w:val="single" w:color="auto" w:sz="4" w:space="0"/>
              <w:right w:val="nil"/>
            </w:tcBorders>
            <w:noWrap w:val="0"/>
            <w:vAlign w:val="center"/>
          </w:tcPr>
          <w:p w14:paraId="3B415C26">
            <w:pPr>
              <w:jc w:val="center"/>
              <w:rPr>
                <w:rFonts w:hint="eastAsia" w:ascii="宋体" w:hAnsi="宋体" w:eastAsia="宋体" w:cs="宋体"/>
                <w:sz w:val="18"/>
                <w:szCs w:val="18"/>
              </w:rPr>
            </w:pPr>
            <w:r>
              <w:rPr>
                <w:rFonts w:hint="eastAsia" w:ascii="宋体" w:hAnsi="宋体" w:eastAsia="宋体" w:cs="宋体"/>
                <w:sz w:val="18"/>
                <w:szCs w:val="18"/>
              </w:rPr>
              <w:t>人口数</w:t>
            </w:r>
          </w:p>
        </w:tc>
        <w:tc>
          <w:tcPr>
            <w:tcW w:w="920" w:type="dxa"/>
            <w:tcBorders>
              <w:left w:val="nil"/>
              <w:bottom w:val="single" w:color="auto" w:sz="4" w:space="0"/>
              <w:right w:val="nil"/>
            </w:tcBorders>
            <w:noWrap w:val="0"/>
            <w:vAlign w:val="center"/>
          </w:tcPr>
          <w:p w14:paraId="61D491E2">
            <w:pPr>
              <w:jc w:val="center"/>
              <w:rPr>
                <w:rFonts w:hint="eastAsia" w:ascii="宋体" w:hAnsi="宋体" w:eastAsia="宋体" w:cs="宋体"/>
                <w:sz w:val="18"/>
                <w:szCs w:val="18"/>
              </w:rPr>
            </w:pPr>
            <w:r>
              <w:rPr>
                <w:rFonts w:hint="eastAsia" w:ascii="宋体" w:hAnsi="宋体" w:eastAsia="宋体" w:cs="宋体"/>
                <w:sz w:val="18"/>
                <w:szCs w:val="18"/>
              </w:rPr>
              <w:t>发病数</w:t>
            </w:r>
          </w:p>
        </w:tc>
        <w:tc>
          <w:tcPr>
            <w:tcW w:w="1103" w:type="dxa"/>
            <w:tcBorders>
              <w:left w:val="nil"/>
              <w:bottom w:val="single" w:color="auto" w:sz="4" w:space="0"/>
              <w:right w:val="nil"/>
            </w:tcBorders>
            <w:noWrap w:val="0"/>
            <w:vAlign w:val="center"/>
          </w:tcPr>
          <w:p w14:paraId="70559E1F">
            <w:pPr>
              <w:jc w:val="center"/>
              <w:rPr>
                <w:rFonts w:hint="eastAsia" w:ascii="宋体" w:hAnsi="宋体" w:eastAsia="宋体" w:cs="宋体"/>
                <w:sz w:val="18"/>
                <w:szCs w:val="18"/>
              </w:rPr>
            </w:pPr>
            <w:r>
              <w:rPr>
                <w:rFonts w:hint="eastAsia" w:ascii="宋体" w:hAnsi="宋体" w:eastAsia="宋体" w:cs="宋体"/>
                <w:sz w:val="18"/>
                <w:szCs w:val="18"/>
              </w:rPr>
              <w:t>发病率</w:t>
            </w:r>
            <w:r>
              <w:rPr>
                <w:rFonts w:hint="eastAsia" w:ascii="宋体" w:hAnsi="宋体" w:eastAsia="宋体" w:cs="宋体"/>
                <w:spacing w:val="-20"/>
                <w:kern w:val="0"/>
                <w:sz w:val="18"/>
                <w:szCs w:val="18"/>
              </w:rPr>
              <w:t>（1/10万）</w:t>
            </w:r>
          </w:p>
        </w:tc>
      </w:tr>
      <w:tr w14:paraId="7D57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025" w:type="dxa"/>
            <w:tcBorders>
              <w:left w:val="nil"/>
              <w:bottom w:val="nil"/>
              <w:right w:val="nil"/>
            </w:tcBorders>
            <w:noWrap w:val="0"/>
            <w:vAlign w:val="center"/>
          </w:tcPr>
          <w:p w14:paraId="6AD5919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15" w:type="dxa"/>
            <w:tcBorders>
              <w:left w:val="nil"/>
              <w:bottom w:val="nil"/>
              <w:right w:val="nil"/>
            </w:tcBorders>
            <w:noWrap w:val="0"/>
            <w:vAlign w:val="center"/>
          </w:tcPr>
          <w:p w14:paraId="7141DFDC">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3619</w:t>
            </w:r>
          </w:p>
        </w:tc>
        <w:tc>
          <w:tcPr>
            <w:tcW w:w="917" w:type="dxa"/>
            <w:tcBorders>
              <w:left w:val="nil"/>
              <w:bottom w:val="nil"/>
              <w:right w:val="nil"/>
            </w:tcBorders>
            <w:noWrap w:val="0"/>
            <w:vAlign w:val="center"/>
          </w:tcPr>
          <w:p w14:paraId="28013289">
            <w:pPr>
              <w:jc w:val="center"/>
              <w:rPr>
                <w:rFonts w:hint="eastAsia" w:ascii="宋体" w:hAnsi="宋体" w:eastAsia="宋体" w:cs="宋体"/>
                <w:sz w:val="18"/>
                <w:szCs w:val="18"/>
              </w:rPr>
            </w:pPr>
          </w:p>
        </w:tc>
        <w:tc>
          <w:tcPr>
            <w:tcW w:w="985" w:type="dxa"/>
            <w:tcBorders>
              <w:left w:val="nil"/>
              <w:bottom w:val="nil"/>
              <w:right w:val="nil"/>
            </w:tcBorders>
            <w:noWrap w:val="0"/>
            <w:vAlign w:val="center"/>
          </w:tcPr>
          <w:p w14:paraId="0475588A">
            <w:pPr>
              <w:keepNext w:val="0"/>
              <w:keepLines w:val="0"/>
              <w:widowControl/>
              <w:suppressLineNumbers w:val="0"/>
              <w:jc w:val="center"/>
              <w:textAlignment w:val="center"/>
              <w:rPr>
                <w:rFonts w:hint="eastAsia" w:ascii="宋体" w:hAnsi="宋体" w:eastAsia="宋体" w:cs="宋体"/>
                <w:sz w:val="18"/>
                <w:szCs w:val="18"/>
              </w:rPr>
            </w:pPr>
          </w:p>
        </w:tc>
        <w:tc>
          <w:tcPr>
            <w:tcW w:w="1039" w:type="dxa"/>
            <w:tcBorders>
              <w:left w:val="nil"/>
              <w:bottom w:val="nil"/>
              <w:right w:val="nil"/>
            </w:tcBorders>
            <w:noWrap w:val="0"/>
            <w:vAlign w:val="center"/>
          </w:tcPr>
          <w:p w14:paraId="463340CE">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3533</w:t>
            </w:r>
          </w:p>
        </w:tc>
        <w:tc>
          <w:tcPr>
            <w:tcW w:w="820" w:type="dxa"/>
            <w:tcBorders>
              <w:left w:val="nil"/>
              <w:bottom w:val="nil"/>
              <w:right w:val="nil"/>
            </w:tcBorders>
            <w:noWrap w:val="0"/>
            <w:vAlign w:val="center"/>
          </w:tcPr>
          <w:p w14:paraId="59CF0910">
            <w:pPr>
              <w:jc w:val="center"/>
              <w:rPr>
                <w:rFonts w:hint="eastAsia" w:ascii="宋体" w:hAnsi="宋体" w:eastAsia="宋体" w:cs="宋体"/>
                <w:sz w:val="18"/>
                <w:szCs w:val="18"/>
              </w:rPr>
            </w:pPr>
          </w:p>
        </w:tc>
        <w:tc>
          <w:tcPr>
            <w:tcW w:w="1017" w:type="dxa"/>
            <w:tcBorders>
              <w:left w:val="nil"/>
              <w:bottom w:val="nil"/>
              <w:right w:val="nil"/>
            </w:tcBorders>
            <w:noWrap w:val="0"/>
            <w:vAlign w:val="center"/>
          </w:tcPr>
          <w:p w14:paraId="2F39DD9C">
            <w:pPr>
              <w:keepNext w:val="0"/>
              <w:keepLines w:val="0"/>
              <w:widowControl/>
              <w:suppressLineNumbers w:val="0"/>
              <w:jc w:val="center"/>
              <w:textAlignment w:val="center"/>
              <w:rPr>
                <w:rFonts w:hint="eastAsia" w:ascii="宋体" w:hAnsi="宋体" w:eastAsia="宋体" w:cs="宋体"/>
                <w:sz w:val="18"/>
                <w:szCs w:val="18"/>
              </w:rPr>
            </w:pPr>
          </w:p>
        </w:tc>
        <w:tc>
          <w:tcPr>
            <w:tcW w:w="919" w:type="dxa"/>
            <w:tcBorders>
              <w:left w:val="nil"/>
              <w:bottom w:val="nil"/>
              <w:right w:val="nil"/>
            </w:tcBorders>
            <w:noWrap w:val="0"/>
            <w:vAlign w:val="center"/>
          </w:tcPr>
          <w:p w14:paraId="63C87F9A">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7152</w:t>
            </w:r>
          </w:p>
        </w:tc>
        <w:tc>
          <w:tcPr>
            <w:tcW w:w="920" w:type="dxa"/>
            <w:tcBorders>
              <w:left w:val="nil"/>
              <w:bottom w:val="nil"/>
              <w:right w:val="nil"/>
            </w:tcBorders>
            <w:noWrap w:val="0"/>
            <w:vAlign w:val="center"/>
          </w:tcPr>
          <w:p w14:paraId="34DC4BF2">
            <w:pPr>
              <w:jc w:val="center"/>
              <w:rPr>
                <w:rFonts w:hint="eastAsia" w:ascii="宋体" w:hAnsi="宋体" w:eastAsia="宋体" w:cs="宋体"/>
                <w:sz w:val="18"/>
                <w:szCs w:val="18"/>
              </w:rPr>
            </w:pPr>
          </w:p>
        </w:tc>
        <w:tc>
          <w:tcPr>
            <w:tcW w:w="1103" w:type="dxa"/>
            <w:tcBorders>
              <w:left w:val="nil"/>
              <w:bottom w:val="nil"/>
              <w:right w:val="nil"/>
            </w:tcBorders>
            <w:noWrap w:val="0"/>
            <w:vAlign w:val="center"/>
          </w:tcPr>
          <w:p w14:paraId="7FA53ED6">
            <w:pPr>
              <w:keepNext w:val="0"/>
              <w:keepLines w:val="0"/>
              <w:widowControl/>
              <w:suppressLineNumbers w:val="0"/>
              <w:jc w:val="center"/>
              <w:textAlignment w:val="center"/>
              <w:rPr>
                <w:rFonts w:hint="eastAsia" w:ascii="宋体" w:hAnsi="宋体" w:eastAsia="宋体" w:cs="宋体"/>
                <w:sz w:val="18"/>
                <w:szCs w:val="18"/>
              </w:rPr>
            </w:pPr>
          </w:p>
        </w:tc>
      </w:tr>
      <w:tr w14:paraId="544EE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025" w:type="dxa"/>
            <w:tcBorders>
              <w:top w:val="nil"/>
              <w:left w:val="nil"/>
              <w:bottom w:val="nil"/>
              <w:right w:val="nil"/>
            </w:tcBorders>
            <w:noWrap w:val="0"/>
            <w:vAlign w:val="center"/>
          </w:tcPr>
          <w:p w14:paraId="2DE2928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815" w:type="dxa"/>
            <w:tcBorders>
              <w:top w:val="nil"/>
              <w:left w:val="nil"/>
              <w:bottom w:val="nil"/>
              <w:right w:val="nil"/>
            </w:tcBorders>
            <w:noWrap w:val="0"/>
            <w:vAlign w:val="center"/>
          </w:tcPr>
          <w:p w14:paraId="7A078192">
            <w:pPr>
              <w:keepNext w:val="0"/>
              <w:keepLines w:val="0"/>
              <w:widowControl/>
              <w:suppressLineNumbers w:val="0"/>
              <w:jc w:val="center"/>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4256</w:t>
            </w:r>
          </w:p>
        </w:tc>
        <w:tc>
          <w:tcPr>
            <w:tcW w:w="917" w:type="dxa"/>
            <w:tcBorders>
              <w:top w:val="nil"/>
              <w:left w:val="nil"/>
              <w:bottom w:val="nil"/>
              <w:right w:val="nil"/>
            </w:tcBorders>
            <w:noWrap w:val="0"/>
            <w:vAlign w:val="center"/>
          </w:tcPr>
          <w:p w14:paraId="2DEF92DE">
            <w:pPr>
              <w:jc w:val="center"/>
              <w:rPr>
                <w:rFonts w:hint="eastAsia" w:ascii="宋体" w:hAnsi="宋体" w:eastAsia="宋体" w:cs="宋体"/>
                <w:sz w:val="18"/>
                <w:szCs w:val="18"/>
              </w:rPr>
            </w:pPr>
          </w:p>
        </w:tc>
        <w:tc>
          <w:tcPr>
            <w:tcW w:w="985" w:type="dxa"/>
            <w:tcBorders>
              <w:top w:val="nil"/>
              <w:left w:val="nil"/>
              <w:bottom w:val="nil"/>
              <w:right w:val="nil"/>
            </w:tcBorders>
            <w:noWrap w:val="0"/>
            <w:vAlign w:val="center"/>
          </w:tcPr>
          <w:p w14:paraId="0FF71921">
            <w:pPr>
              <w:keepNext w:val="0"/>
              <w:keepLines w:val="0"/>
              <w:widowControl/>
              <w:suppressLineNumbers w:val="0"/>
              <w:jc w:val="center"/>
              <w:textAlignment w:val="center"/>
              <w:rPr>
                <w:rFonts w:hint="eastAsia" w:ascii="宋体" w:hAnsi="宋体" w:eastAsia="宋体" w:cs="宋体"/>
                <w:sz w:val="18"/>
                <w:szCs w:val="18"/>
              </w:rPr>
            </w:pPr>
          </w:p>
        </w:tc>
        <w:tc>
          <w:tcPr>
            <w:tcW w:w="1039" w:type="dxa"/>
            <w:tcBorders>
              <w:top w:val="nil"/>
              <w:left w:val="nil"/>
              <w:bottom w:val="nil"/>
              <w:right w:val="nil"/>
            </w:tcBorders>
            <w:noWrap w:val="0"/>
            <w:vAlign w:val="center"/>
          </w:tcPr>
          <w:p w14:paraId="6896921B">
            <w:pPr>
              <w:keepNext w:val="0"/>
              <w:keepLines w:val="0"/>
              <w:widowControl/>
              <w:suppressLineNumbers w:val="0"/>
              <w:jc w:val="center"/>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4153</w:t>
            </w:r>
          </w:p>
        </w:tc>
        <w:tc>
          <w:tcPr>
            <w:tcW w:w="820" w:type="dxa"/>
            <w:tcBorders>
              <w:top w:val="nil"/>
              <w:left w:val="nil"/>
              <w:bottom w:val="nil"/>
              <w:right w:val="nil"/>
            </w:tcBorders>
            <w:noWrap w:val="0"/>
            <w:vAlign w:val="center"/>
          </w:tcPr>
          <w:p w14:paraId="40A0988D">
            <w:pPr>
              <w:jc w:val="center"/>
              <w:rPr>
                <w:rFonts w:hint="eastAsia" w:ascii="宋体" w:hAnsi="宋体" w:eastAsia="宋体" w:cs="宋体"/>
                <w:sz w:val="18"/>
                <w:szCs w:val="18"/>
              </w:rPr>
            </w:pPr>
          </w:p>
        </w:tc>
        <w:tc>
          <w:tcPr>
            <w:tcW w:w="1017" w:type="dxa"/>
            <w:tcBorders>
              <w:top w:val="nil"/>
              <w:left w:val="nil"/>
              <w:bottom w:val="nil"/>
              <w:right w:val="nil"/>
            </w:tcBorders>
            <w:noWrap w:val="0"/>
            <w:vAlign w:val="center"/>
          </w:tcPr>
          <w:p w14:paraId="19EEC332">
            <w:pPr>
              <w:keepNext w:val="0"/>
              <w:keepLines w:val="0"/>
              <w:widowControl/>
              <w:suppressLineNumbers w:val="0"/>
              <w:jc w:val="center"/>
              <w:textAlignment w:val="center"/>
              <w:rPr>
                <w:rFonts w:hint="eastAsia" w:ascii="宋体" w:hAnsi="宋体" w:eastAsia="宋体" w:cs="宋体"/>
                <w:sz w:val="18"/>
                <w:szCs w:val="18"/>
              </w:rPr>
            </w:pPr>
          </w:p>
        </w:tc>
        <w:tc>
          <w:tcPr>
            <w:tcW w:w="919" w:type="dxa"/>
            <w:tcBorders>
              <w:top w:val="nil"/>
              <w:left w:val="nil"/>
              <w:bottom w:val="nil"/>
              <w:right w:val="nil"/>
            </w:tcBorders>
            <w:noWrap w:val="0"/>
            <w:vAlign w:val="center"/>
          </w:tcPr>
          <w:p w14:paraId="556C2D59">
            <w:pPr>
              <w:keepNext w:val="0"/>
              <w:keepLines w:val="0"/>
              <w:widowControl/>
              <w:suppressLineNumbers w:val="0"/>
              <w:jc w:val="center"/>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8409</w:t>
            </w:r>
          </w:p>
        </w:tc>
        <w:tc>
          <w:tcPr>
            <w:tcW w:w="920" w:type="dxa"/>
            <w:tcBorders>
              <w:top w:val="nil"/>
              <w:left w:val="nil"/>
              <w:bottom w:val="nil"/>
              <w:right w:val="nil"/>
            </w:tcBorders>
            <w:noWrap w:val="0"/>
            <w:vAlign w:val="center"/>
          </w:tcPr>
          <w:p w14:paraId="35A480D0">
            <w:pPr>
              <w:jc w:val="center"/>
              <w:rPr>
                <w:rFonts w:hint="eastAsia" w:ascii="宋体" w:hAnsi="宋体" w:eastAsia="宋体" w:cs="宋体"/>
                <w:sz w:val="18"/>
                <w:szCs w:val="18"/>
              </w:rPr>
            </w:pPr>
          </w:p>
        </w:tc>
        <w:tc>
          <w:tcPr>
            <w:tcW w:w="1103" w:type="dxa"/>
            <w:tcBorders>
              <w:top w:val="nil"/>
              <w:left w:val="nil"/>
              <w:bottom w:val="nil"/>
              <w:right w:val="nil"/>
            </w:tcBorders>
            <w:noWrap w:val="0"/>
            <w:vAlign w:val="center"/>
          </w:tcPr>
          <w:p w14:paraId="5E7756C7">
            <w:pPr>
              <w:keepNext w:val="0"/>
              <w:keepLines w:val="0"/>
              <w:widowControl/>
              <w:suppressLineNumbers w:val="0"/>
              <w:jc w:val="center"/>
              <w:textAlignment w:val="center"/>
              <w:rPr>
                <w:rFonts w:hint="eastAsia" w:ascii="宋体" w:hAnsi="宋体" w:eastAsia="宋体" w:cs="宋体"/>
                <w:sz w:val="18"/>
                <w:szCs w:val="18"/>
              </w:rPr>
            </w:pPr>
          </w:p>
        </w:tc>
      </w:tr>
      <w:tr w14:paraId="2C36E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25" w:type="dxa"/>
            <w:tcBorders>
              <w:top w:val="nil"/>
              <w:left w:val="nil"/>
              <w:bottom w:val="nil"/>
              <w:right w:val="nil"/>
            </w:tcBorders>
            <w:noWrap w:val="0"/>
            <w:vAlign w:val="center"/>
          </w:tcPr>
          <w:p w14:paraId="490178A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w:t>
            </w:r>
          </w:p>
        </w:tc>
        <w:tc>
          <w:tcPr>
            <w:tcW w:w="815" w:type="dxa"/>
            <w:tcBorders>
              <w:top w:val="nil"/>
              <w:left w:val="nil"/>
              <w:bottom w:val="nil"/>
              <w:right w:val="nil"/>
            </w:tcBorders>
            <w:noWrap w:val="0"/>
            <w:vAlign w:val="center"/>
          </w:tcPr>
          <w:p w14:paraId="1F69C5E8">
            <w:pPr>
              <w:keepNext w:val="0"/>
              <w:keepLines w:val="0"/>
              <w:widowControl/>
              <w:suppressLineNumbers w:val="0"/>
              <w:jc w:val="center"/>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5725</w:t>
            </w:r>
          </w:p>
        </w:tc>
        <w:tc>
          <w:tcPr>
            <w:tcW w:w="917" w:type="dxa"/>
            <w:tcBorders>
              <w:top w:val="nil"/>
              <w:left w:val="nil"/>
              <w:bottom w:val="nil"/>
              <w:right w:val="nil"/>
            </w:tcBorders>
            <w:noWrap w:val="0"/>
            <w:vAlign w:val="center"/>
          </w:tcPr>
          <w:p w14:paraId="287F7FFF">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w:t>
            </w:r>
          </w:p>
        </w:tc>
        <w:tc>
          <w:tcPr>
            <w:tcW w:w="985" w:type="dxa"/>
            <w:tcBorders>
              <w:top w:val="nil"/>
              <w:left w:val="nil"/>
              <w:bottom w:val="nil"/>
              <w:right w:val="nil"/>
            </w:tcBorders>
            <w:noWrap w:val="0"/>
            <w:vAlign w:val="center"/>
          </w:tcPr>
          <w:p w14:paraId="1A38438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17.47</w:t>
            </w:r>
          </w:p>
        </w:tc>
        <w:tc>
          <w:tcPr>
            <w:tcW w:w="1039" w:type="dxa"/>
            <w:tcBorders>
              <w:top w:val="nil"/>
              <w:left w:val="nil"/>
              <w:bottom w:val="nil"/>
              <w:right w:val="nil"/>
            </w:tcBorders>
            <w:noWrap w:val="0"/>
            <w:vAlign w:val="center"/>
          </w:tcPr>
          <w:p w14:paraId="7E8EC26E">
            <w:pPr>
              <w:keepNext w:val="0"/>
              <w:keepLines w:val="0"/>
              <w:widowControl/>
              <w:suppressLineNumbers w:val="0"/>
              <w:jc w:val="center"/>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5613</w:t>
            </w:r>
          </w:p>
        </w:tc>
        <w:tc>
          <w:tcPr>
            <w:tcW w:w="820" w:type="dxa"/>
            <w:tcBorders>
              <w:top w:val="nil"/>
              <w:left w:val="nil"/>
              <w:bottom w:val="nil"/>
              <w:right w:val="nil"/>
            </w:tcBorders>
            <w:noWrap w:val="0"/>
            <w:vAlign w:val="center"/>
          </w:tcPr>
          <w:p w14:paraId="745CBA72">
            <w:pPr>
              <w:jc w:val="center"/>
              <w:rPr>
                <w:rFonts w:hint="eastAsia" w:ascii="宋体" w:hAnsi="宋体" w:eastAsia="宋体" w:cs="宋体"/>
                <w:sz w:val="18"/>
                <w:szCs w:val="18"/>
              </w:rPr>
            </w:pPr>
          </w:p>
        </w:tc>
        <w:tc>
          <w:tcPr>
            <w:tcW w:w="1017" w:type="dxa"/>
            <w:tcBorders>
              <w:top w:val="nil"/>
              <w:left w:val="nil"/>
              <w:bottom w:val="nil"/>
              <w:right w:val="nil"/>
            </w:tcBorders>
            <w:noWrap w:val="0"/>
            <w:vAlign w:val="center"/>
          </w:tcPr>
          <w:p w14:paraId="51498462">
            <w:pPr>
              <w:keepNext w:val="0"/>
              <w:keepLines w:val="0"/>
              <w:widowControl/>
              <w:suppressLineNumbers w:val="0"/>
              <w:jc w:val="center"/>
              <w:textAlignment w:val="center"/>
              <w:rPr>
                <w:rFonts w:hint="eastAsia" w:ascii="宋体" w:hAnsi="宋体" w:eastAsia="宋体" w:cs="宋体"/>
                <w:sz w:val="18"/>
                <w:szCs w:val="18"/>
              </w:rPr>
            </w:pPr>
          </w:p>
        </w:tc>
        <w:tc>
          <w:tcPr>
            <w:tcW w:w="919" w:type="dxa"/>
            <w:tcBorders>
              <w:top w:val="nil"/>
              <w:left w:val="nil"/>
              <w:bottom w:val="nil"/>
              <w:right w:val="nil"/>
            </w:tcBorders>
            <w:noWrap w:val="0"/>
            <w:vAlign w:val="center"/>
          </w:tcPr>
          <w:p w14:paraId="54F44BAC">
            <w:pPr>
              <w:keepNext w:val="0"/>
              <w:keepLines w:val="0"/>
              <w:widowControl/>
              <w:suppressLineNumbers w:val="0"/>
              <w:jc w:val="center"/>
              <w:textAlignment w:val="bottom"/>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11338</w:t>
            </w:r>
          </w:p>
        </w:tc>
        <w:tc>
          <w:tcPr>
            <w:tcW w:w="920" w:type="dxa"/>
            <w:tcBorders>
              <w:top w:val="nil"/>
              <w:left w:val="nil"/>
              <w:bottom w:val="nil"/>
              <w:right w:val="nil"/>
            </w:tcBorders>
            <w:noWrap w:val="0"/>
            <w:vAlign w:val="center"/>
          </w:tcPr>
          <w:p w14:paraId="7DD7D309">
            <w:pPr>
              <w:jc w:val="center"/>
              <w:rPr>
                <w:rFonts w:hint="default" w:ascii="宋体" w:hAnsi="宋体" w:cs="宋体"/>
                <w:sz w:val="18"/>
                <w:szCs w:val="18"/>
                <w:lang w:val="en-US" w:eastAsia="zh-CN"/>
              </w:rPr>
            </w:pPr>
            <w:r>
              <w:rPr>
                <w:rFonts w:hint="eastAsia" w:ascii="宋体" w:hAnsi="宋体" w:cs="宋体"/>
                <w:sz w:val="18"/>
                <w:szCs w:val="18"/>
                <w:lang w:val="en-US" w:eastAsia="zh-CN"/>
              </w:rPr>
              <w:t>1</w:t>
            </w:r>
          </w:p>
        </w:tc>
        <w:tc>
          <w:tcPr>
            <w:tcW w:w="1103" w:type="dxa"/>
            <w:tcBorders>
              <w:top w:val="nil"/>
              <w:left w:val="nil"/>
              <w:bottom w:val="nil"/>
              <w:right w:val="nil"/>
            </w:tcBorders>
            <w:noWrap w:val="0"/>
            <w:vAlign w:val="center"/>
          </w:tcPr>
          <w:p w14:paraId="5DB3D27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8.82</w:t>
            </w:r>
          </w:p>
        </w:tc>
      </w:tr>
      <w:tr w14:paraId="3AF5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25" w:type="dxa"/>
            <w:tcBorders>
              <w:top w:val="nil"/>
              <w:left w:val="nil"/>
              <w:bottom w:val="nil"/>
              <w:right w:val="nil"/>
            </w:tcBorders>
            <w:noWrap w:val="0"/>
            <w:vAlign w:val="center"/>
          </w:tcPr>
          <w:p w14:paraId="77D43E9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w:t>
            </w:r>
          </w:p>
        </w:tc>
        <w:tc>
          <w:tcPr>
            <w:tcW w:w="815" w:type="dxa"/>
            <w:tcBorders>
              <w:top w:val="nil"/>
              <w:left w:val="nil"/>
              <w:bottom w:val="nil"/>
              <w:right w:val="nil"/>
            </w:tcBorders>
            <w:noWrap w:val="0"/>
            <w:vAlign w:val="center"/>
          </w:tcPr>
          <w:p w14:paraId="73AC7D5A">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5544</w:t>
            </w:r>
          </w:p>
        </w:tc>
        <w:tc>
          <w:tcPr>
            <w:tcW w:w="917" w:type="dxa"/>
            <w:tcBorders>
              <w:top w:val="nil"/>
              <w:left w:val="nil"/>
              <w:bottom w:val="nil"/>
              <w:right w:val="nil"/>
            </w:tcBorders>
            <w:noWrap w:val="0"/>
            <w:vAlign w:val="center"/>
          </w:tcPr>
          <w:p w14:paraId="77903F70">
            <w:pPr>
              <w:jc w:val="center"/>
              <w:rPr>
                <w:rFonts w:hint="eastAsia" w:ascii="宋体" w:hAnsi="宋体" w:eastAsia="宋体" w:cs="宋体"/>
                <w:sz w:val="18"/>
                <w:szCs w:val="18"/>
              </w:rPr>
            </w:pPr>
          </w:p>
        </w:tc>
        <w:tc>
          <w:tcPr>
            <w:tcW w:w="985" w:type="dxa"/>
            <w:tcBorders>
              <w:top w:val="nil"/>
              <w:left w:val="nil"/>
              <w:bottom w:val="nil"/>
              <w:right w:val="nil"/>
            </w:tcBorders>
            <w:noWrap w:val="0"/>
            <w:vAlign w:val="center"/>
          </w:tcPr>
          <w:p w14:paraId="42F0CF1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1039" w:type="dxa"/>
            <w:tcBorders>
              <w:top w:val="nil"/>
              <w:left w:val="nil"/>
              <w:bottom w:val="nil"/>
              <w:right w:val="nil"/>
            </w:tcBorders>
            <w:noWrap w:val="0"/>
            <w:vAlign w:val="center"/>
          </w:tcPr>
          <w:p w14:paraId="4831E9F4">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5432</w:t>
            </w:r>
          </w:p>
        </w:tc>
        <w:tc>
          <w:tcPr>
            <w:tcW w:w="820" w:type="dxa"/>
            <w:tcBorders>
              <w:top w:val="nil"/>
              <w:left w:val="nil"/>
              <w:bottom w:val="nil"/>
              <w:right w:val="nil"/>
            </w:tcBorders>
            <w:noWrap w:val="0"/>
            <w:vAlign w:val="center"/>
          </w:tcPr>
          <w:p w14:paraId="02C2FA0D">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w:t>
            </w:r>
          </w:p>
        </w:tc>
        <w:tc>
          <w:tcPr>
            <w:tcW w:w="1017" w:type="dxa"/>
            <w:tcBorders>
              <w:top w:val="nil"/>
              <w:left w:val="nil"/>
              <w:bottom w:val="nil"/>
              <w:right w:val="nil"/>
            </w:tcBorders>
            <w:noWrap w:val="0"/>
            <w:vAlign w:val="center"/>
          </w:tcPr>
          <w:p w14:paraId="25C1E93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18.41</w:t>
            </w:r>
          </w:p>
        </w:tc>
        <w:tc>
          <w:tcPr>
            <w:tcW w:w="919" w:type="dxa"/>
            <w:tcBorders>
              <w:top w:val="nil"/>
              <w:left w:val="nil"/>
              <w:bottom w:val="nil"/>
              <w:right w:val="nil"/>
            </w:tcBorders>
            <w:noWrap w:val="0"/>
            <w:vAlign w:val="center"/>
          </w:tcPr>
          <w:p w14:paraId="00E842FA">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10976</w:t>
            </w:r>
          </w:p>
        </w:tc>
        <w:tc>
          <w:tcPr>
            <w:tcW w:w="920" w:type="dxa"/>
            <w:tcBorders>
              <w:top w:val="nil"/>
              <w:left w:val="nil"/>
              <w:bottom w:val="nil"/>
              <w:right w:val="nil"/>
            </w:tcBorders>
            <w:noWrap w:val="0"/>
            <w:vAlign w:val="center"/>
          </w:tcPr>
          <w:p w14:paraId="2579EFCE">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w:t>
            </w:r>
          </w:p>
        </w:tc>
        <w:tc>
          <w:tcPr>
            <w:tcW w:w="1103" w:type="dxa"/>
            <w:tcBorders>
              <w:top w:val="nil"/>
              <w:left w:val="nil"/>
              <w:bottom w:val="nil"/>
              <w:right w:val="nil"/>
            </w:tcBorders>
            <w:noWrap w:val="0"/>
            <w:vAlign w:val="center"/>
          </w:tcPr>
          <w:p w14:paraId="711C05E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9.11</w:t>
            </w:r>
          </w:p>
        </w:tc>
      </w:tr>
      <w:tr w14:paraId="610C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25" w:type="dxa"/>
            <w:tcBorders>
              <w:top w:val="nil"/>
              <w:left w:val="nil"/>
              <w:bottom w:val="nil"/>
              <w:right w:val="nil"/>
            </w:tcBorders>
            <w:noWrap w:val="0"/>
            <w:vAlign w:val="center"/>
          </w:tcPr>
          <w:p w14:paraId="1452334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4-</w:t>
            </w:r>
          </w:p>
        </w:tc>
        <w:tc>
          <w:tcPr>
            <w:tcW w:w="815" w:type="dxa"/>
            <w:tcBorders>
              <w:top w:val="nil"/>
              <w:left w:val="nil"/>
              <w:bottom w:val="nil"/>
              <w:right w:val="nil"/>
            </w:tcBorders>
            <w:noWrap w:val="0"/>
            <w:vAlign w:val="center"/>
          </w:tcPr>
          <w:p w14:paraId="12C2D0C2">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6363</w:t>
            </w:r>
          </w:p>
        </w:tc>
        <w:tc>
          <w:tcPr>
            <w:tcW w:w="917" w:type="dxa"/>
            <w:tcBorders>
              <w:top w:val="nil"/>
              <w:left w:val="nil"/>
              <w:bottom w:val="nil"/>
              <w:right w:val="nil"/>
            </w:tcBorders>
            <w:noWrap w:val="0"/>
            <w:vAlign w:val="center"/>
          </w:tcPr>
          <w:p w14:paraId="5AA89B9A">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w:t>
            </w:r>
          </w:p>
        </w:tc>
        <w:tc>
          <w:tcPr>
            <w:tcW w:w="985" w:type="dxa"/>
            <w:tcBorders>
              <w:top w:val="nil"/>
              <w:left w:val="nil"/>
              <w:bottom w:val="nil"/>
              <w:right w:val="nil"/>
            </w:tcBorders>
            <w:noWrap w:val="0"/>
            <w:vAlign w:val="center"/>
          </w:tcPr>
          <w:p w14:paraId="0A74486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15.72</w:t>
            </w:r>
          </w:p>
        </w:tc>
        <w:tc>
          <w:tcPr>
            <w:tcW w:w="1039" w:type="dxa"/>
            <w:tcBorders>
              <w:top w:val="nil"/>
              <w:left w:val="nil"/>
              <w:bottom w:val="nil"/>
              <w:right w:val="nil"/>
            </w:tcBorders>
            <w:noWrap w:val="0"/>
            <w:vAlign w:val="center"/>
          </w:tcPr>
          <w:p w14:paraId="4797B936">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6245</w:t>
            </w:r>
          </w:p>
        </w:tc>
        <w:tc>
          <w:tcPr>
            <w:tcW w:w="820" w:type="dxa"/>
            <w:tcBorders>
              <w:top w:val="nil"/>
              <w:left w:val="nil"/>
              <w:bottom w:val="nil"/>
              <w:right w:val="nil"/>
            </w:tcBorders>
            <w:noWrap w:val="0"/>
            <w:vAlign w:val="center"/>
          </w:tcPr>
          <w:p w14:paraId="371CE7F1">
            <w:pPr>
              <w:jc w:val="center"/>
              <w:rPr>
                <w:rFonts w:hint="eastAsia" w:ascii="宋体" w:hAnsi="宋体" w:eastAsia="宋体" w:cs="宋体"/>
                <w:sz w:val="18"/>
                <w:szCs w:val="18"/>
              </w:rPr>
            </w:pPr>
          </w:p>
        </w:tc>
        <w:tc>
          <w:tcPr>
            <w:tcW w:w="1017" w:type="dxa"/>
            <w:tcBorders>
              <w:top w:val="nil"/>
              <w:left w:val="nil"/>
              <w:bottom w:val="nil"/>
              <w:right w:val="nil"/>
            </w:tcBorders>
            <w:noWrap w:val="0"/>
            <w:vAlign w:val="center"/>
          </w:tcPr>
          <w:p w14:paraId="72FA6615">
            <w:pPr>
              <w:keepNext w:val="0"/>
              <w:keepLines w:val="0"/>
              <w:widowControl/>
              <w:suppressLineNumbers w:val="0"/>
              <w:jc w:val="center"/>
              <w:textAlignment w:val="center"/>
              <w:rPr>
                <w:rFonts w:hint="eastAsia" w:ascii="宋体" w:hAnsi="宋体" w:eastAsia="宋体" w:cs="宋体"/>
                <w:sz w:val="18"/>
                <w:szCs w:val="18"/>
              </w:rPr>
            </w:pPr>
          </w:p>
        </w:tc>
        <w:tc>
          <w:tcPr>
            <w:tcW w:w="919" w:type="dxa"/>
            <w:tcBorders>
              <w:top w:val="nil"/>
              <w:left w:val="nil"/>
              <w:bottom w:val="nil"/>
              <w:right w:val="nil"/>
            </w:tcBorders>
            <w:noWrap w:val="0"/>
            <w:vAlign w:val="center"/>
          </w:tcPr>
          <w:p w14:paraId="0BED7822">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12608</w:t>
            </w:r>
          </w:p>
        </w:tc>
        <w:tc>
          <w:tcPr>
            <w:tcW w:w="920" w:type="dxa"/>
            <w:tcBorders>
              <w:top w:val="nil"/>
              <w:left w:val="nil"/>
              <w:bottom w:val="nil"/>
              <w:right w:val="nil"/>
            </w:tcBorders>
            <w:noWrap w:val="0"/>
            <w:vAlign w:val="center"/>
          </w:tcPr>
          <w:p w14:paraId="36B89B11">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w:t>
            </w:r>
          </w:p>
        </w:tc>
        <w:tc>
          <w:tcPr>
            <w:tcW w:w="1103" w:type="dxa"/>
            <w:tcBorders>
              <w:top w:val="nil"/>
              <w:left w:val="nil"/>
              <w:bottom w:val="nil"/>
              <w:right w:val="nil"/>
            </w:tcBorders>
            <w:noWrap w:val="0"/>
            <w:vAlign w:val="center"/>
          </w:tcPr>
          <w:p w14:paraId="73F58D3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7.93</w:t>
            </w:r>
          </w:p>
        </w:tc>
      </w:tr>
      <w:tr w14:paraId="597E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25" w:type="dxa"/>
            <w:tcBorders>
              <w:top w:val="nil"/>
              <w:left w:val="nil"/>
              <w:bottom w:val="nil"/>
              <w:right w:val="nil"/>
            </w:tcBorders>
            <w:noWrap w:val="0"/>
            <w:vAlign w:val="center"/>
          </w:tcPr>
          <w:p w14:paraId="1F29377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815" w:type="dxa"/>
            <w:tcBorders>
              <w:top w:val="nil"/>
              <w:left w:val="nil"/>
              <w:bottom w:val="nil"/>
              <w:right w:val="nil"/>
            </w:tcBorders>
            <w:noWrap w:val="0"/>
            <w:vAlign w:val="center"/>
          </w:tcPr>
          <w:p w14:paraId="52515AF2">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6543</w:t>
            </w:r>
          </w:p>
        </w:tc>
        <w:tc>
          <w:tcPr>
            <w:tcW w:w="917" w:type="dxa"/>
            <w:tcBorders>
              <w:top w:val="nil"/>
              <w:left w:val="nil"/>
              <w:bottom w:val="nil"/>
              <w:right w:val="nil"/>
            </w:tcBorders>
            <w:noWrap w:val="0"/>
            <w:vAlign w:val="center"/>
          </w:tcPr>
          <w:p w14:paraId="0CA7E53B">
            <w:pPr>
              <w:jc w:val="center"/>
              <w:rPr>
                <w:rFonts w:hint="eastAsia" w:ascii="宋体" w:hAnsi="宋体" w:eastAsia="宋体" w:cs="宋体"/>
                <w:sz w:val="18"/>
                <w:szCs w:val="18"/>
              </w:rPr>
            </w:pPr>
          </w:p>
        </w:tc>
        <w:tc>
          <w:tcPr>
            <w:tcW w:w="985" w:type="dxa"/>
            <w:tcBorders>
              <w:top w:val="nil"/>
              <w:left w:val="nil"/>
              <w:bottom w:val="nil"/>
              <w:right w:val="nil"/>
            </w:tcBorders>
            <w:noWrap w:val="0"/>
            <w:vAlign w:val="center"/>
          </w:tcPr>
          <w:p w14:paraId="0E36DDCC">
            <w:pPr>
              <w:keepNext w:val="0"/>
              <w:keepLines w:val="0"/>
              <w:widowControl/>
              <w:suppressLineNumbers w:val="0"/>
              <w:jc w:val="center"/>
              <w:textAlignment w:val="center"/>
              <w:rPr>
                <w:rFonts w:hint="eastAsia" w:ascii="宋体" w:hAnsi="宋体" w:eastAsia="宋体" w:cs="宋体"/>
                <w:sz w:val="18"/>
                <w:szCs w:val="18"/>
              </w:rPr>
            </w:pPr>
          </w:p>
        </w:tc>
        <w:tc>
          <w:tcPr>
            <w:tcW w:w="1039" w:type="dxa"/>
            <w:tcBorders>
              <w:top w:val="nil"/>
              <w:left w:val="nil"/>
              <w:bottom w:val="nil"/>
              <w:right w:val="nil"/>
            </w:tcBorders>
            <w:noWrap w:val="0"/>
            <w:vAlign w:val="center"/>
          </w:tcPr>
          <w:p w14:paraId="6A6198DA">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6318</w:t>
            </w:r>
          </w:p>
        </w:tc>
        <w:tc>
          <w:tcPr>
            <w:tcW w:w="820" w:type="dxa"/>
            <w:tcBorders>
              <w:top w:val="nil"/>
              <w:left w:val="nil"/>
              <w:bottom w:val="nil"/>
              <w:right w:val="nil"/>
            </w:tcBorders>
            <w:noWrap w:val="0"/>
            <w:vAlign w:val="center"/>
          </w:tcPr>
          <w:p w14:paraId="61D5E7A5">
            <w:pPr>
              <w:jc w:val="center"/>
              <w:rPr>
                <w:rFonts w:hint="eastAsia" w:ascii="宋体" w:hAnsi="宋体" w:eastAsia="宋体" w:cs="宋体"/>
                <w:sz w:val="18"/>
                <w:szCs w:val="18"/>
              </w:rPr>
            </w:pPr>
          </w:p>
        </w:tc>
        <w:tc>
          <w:tcPr>
            <w:tcW w:w="1017" w:type="dxa"/>
            <w:tcBorders>
              <w:top w:val="nil"/>
              <w:left w:val="nil"/>
              <w:bottom w:val="nil"/>
              <w:right w:val="nil"/>
            </w:tcBorders>
            <w:noWrap w:val="0"/>
            <w:vAlign w:val="center"/>
          </w:tcPr>
          <w:p w14:paraId="10501ED2">
            <w:pPr>
              <w:keepNext w:val="0"/>
              <w:keepLines w:val="0"/>
              <w:widowControl/>
              <w:suppressLineNumbers w:val="0"/>
              <w:jc w:val="center"/>
              <w:textAlignment w:val="center"/>
              <w:rPr>
                <w:rFonts w:hint="eastAsia" w:ascii="宋体" w:hAnsi="宋体" w:eastAsia="宋体" w:cs="宋体"/>
                <w:sz w:val="18"/>
                <w:szCs w:val="18"/>
              </w:rPr>
            </w:pPr>
          </w:p>
        </w:tc>
        <w:tc>
          <w:tcPr>
            <w:tcW w:w="919" w:type="dxa"/>
            <w:tcBorders>
              <w:top w:val="nil"/>
              <w:left w:val="nil"/>
              <w:bottom w:val="nil"/>
              <w:right w:val="nil"/>
            </w:tcBorders>
            <w:noWrap w:val="0"/>
            <w:vAlign w:val="center"/>
          </w:tcPr>
          <w:p w14:paraId="242E33FF">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12861</w:t>
            </w:r>
          </w:p>
        </w:tc>
        <w:tc>
          <w:tcPr>
            <w:tcW w:w="920" w:type="dxa"/>
            <w:tcBorders>
              <w:top w:val="nil"/>
              <w:left w:val="nil"/>
              <w:bottom w:val="nil"/>
              <w:right w:val="nil"/>
            </w:tcBorders>
            <w:noWrap w:val="0"/>
            <w:vAlign w:val="center"/>
          </w:tcPr>
          <w:p w14:paraId="4118691B">
            <w:pPr>
              <w:jc w:val="center"/>
              <w:rPr>
                <w:rFonts w:hint="eastAsia" w:ascii="宋体" w:hAnsi="宋体" w:eastAsia="宋体" w:cs="宋体"/>
                <w:sz w:val="18"/>
                <w:szCs w:val="18"/>
              </w:rPr>
            </w:pPr>
          </w:p>
        </w:tc>
        <w:tc>
          <w:tcPr>
            <w:tcW w:w="1103" w:type="dxa"/>
            <w:tcBorders>
              <w:top w:val="nil"/>
              <w:left w:val="nil"/>
              <w:bottom w:val="nil"/>
              <w:right w:val="nil"/>
            </w:tcBorders>
            <w:noWrap w:val="0"/>
            <w:vAlign w:val="center"/>
          </w:tcPr>
          <w:p w14:paraId="2D038739">
            <w:pPr>
              <w:keepNext w:val="0"/>
              <w:keepLines w:val="0"/>
              <w:widowControl/>
              <w:suppressLineNumbers w:val="0"/>
              <w:jc w:val="center"/>
              <w:textAlignment w:val="center"/>
              <w:rPr>
                <w:rFonts w:hint="eastAsia" w:ascii="宋体" w:hAnsi="宋体" w:eastAsia="宋体" w:cs="宋体"/>
                <w:sz w:val="18"/>
                <w:szCs w:val="18"/>
              </w:rPr>
            </w:pPr>
          </w:p>
        </w:tc>
      </w:tr>
      <w:tr w14:paraId="60F56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25" w:type="dxa"/>
            <w:tcBorders>
              <w:top w:val="nil"/>
              <w:left w:val="nil"/>
              <w:bottom w:val="nil"/>
              <w:right w:val="nil"/>
            </w:tcBorders>
            <w:noWrap w:val="0"/>
            <w:vAlign w:val="center"/>
          </w:tcPr>
          <w:p w14:paraId="2DC15B7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6-</w:t>
            </w:r>
          </w:p>
        </w:tc>
        <w:tc>
          <w:tcPr>
            <w:tcW w:w="815" w:type="dxa"/>
            <w:tcBorders>
              <w:top w:val="nil"/>
              <w:left w:val="nil"/>
              <w:bottom w:val="nil"/>
              <w:right w:val="nil"/>
            </w:tcBorders>
            <w:noWrap w:val="0"/>
            <w:vAlign w:val="center"/>
          </w:tcPr>
          <w:p w14:paraId="169373F2">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4966</w:t>
            </w:r>
          </w:p>
        </w:tc>
        <w:tc>
          <w:tcPr>
            <w:tcW w:w="917" w:type="dxa"/>
            <w:tcBorders>
              <w:top w:val="nil"/>
              <w:left w:val="nil"/>
              <w:bottom w:val="nil"/>
              <w:right w:val="nil"/>
            </w:tcBorders>
            <w:noWrap w:val="0"/>
            <w:vAlign w:val="center"/>
          </w:tcPr>
          <w:p w14:paraId="5CF899AE">
            <w:pPr>
              <w:jc w:val="center"/>
              <w:rPr>
                <w:rFonts w:hint="eastAsia" w:ascii="宋体" w:hAnsi="宋体" w:eastAsia="宋体" w:cs="宋体"/>
                <w:sz w:val="18"/>
                <w:szCs w:val="18"/>
              </w:rPr>
            </w:pPr>
          </w:p>
        </w:tc>
        <w:tc>
          <w:tcPr>
            <w:tcW w:w="985" w:type="dxa"/>
            <w:tcBorders>
              <w:top w:val="nil"/>
              <w:left w:val="nil"/>
              <w:bottom w:val="nil"/>
              <w:right w:val="nil"/>
            </w:tcBorders>
            <w:noWrap w:val="0"/>
            <w:vAlign w:val="center"/>
          </w:tcPr>
          <w:p w14:paraId="5997D16D">
            <w:pPr>
              <w:keepNext w:val="0"/>
              <w:keepLines w:val="0"/>
              <w:widowControl/>
              <w:suppressLineNumbers w:val="0"/>
              <w:jc w:val="center"/>
              <w:textAlignment w:val="center"/>
              <w:rPr>
                <w:rFonts w:hint="eastAsia" w:ascii="宋体" w:hAnsi="宋体" w:eastAsia="宋体" w:cs="宋体"/>
                <w:sz w:val="18"/>
                <w:szCs w:val="18"/>
              </w:rPr>
            </w:pPr>
          </w:p>
        </w:tc>
        <w:tc>
          <w:tcPr>
            <w:tcW w:w="1039" w:type="dxa"/>
            <w:tcBorders>
              <w:top w:val="nil"/>
              <w:left w:val="nil"/>
              <w:bottom w:val="nil"/>
              <w:right w:val="nil"/>
            </w:tcBorders>
            <w:noWrap w:val="0"/>
            <w:vAlign w:val="center"/>
          </w:tcPr>
          <w:p w14:paraId="71140D8B">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4592</w:t>
            </w:r>
          </w:p>
        </w:tc>
        <w:tc>
          <w:tcPr>
            <w:tcW w:w="820" w:type="dxa"/>
            <w:tcBorders>
              <w:top w:val="nil"/>
              <w:left w:val="nil"/>
              <w:bottom w:val="nil"/>
              <w:right w:val="nil"/>
            </w:tcBorders>
            <w:noWrap w:val="0"/>
            <w:vAlign w:val="center"/>
          </w:tcPr>
          <w:p w14:paraId="36D7DA32">
            <w:pPr>
              <w:jc w:val="center"/>
              <w:rPr>
                <w:rFonts w:hint="eastAsia" w:ascii="宋体" w:hAnsi="宋体" w:eastAsia="宋体" w:cs="宋体"/>
                <w:sz w:val="18"/>
                <w:szCs w:val="18"/>
              </w:rPr>
            </w:pPr>
          </w:p>
        </w:tc>
        <w:tc>
          <w:tcPr>
            <w:tcW w:w="1017" w:type="dxa"/>
            <w:tcBorders>
              <w:top w:val="nil"/>
              <w:left w:val="nil"/>
              <w:bottom w:val="nil"/>
              <w:right w:val="nil"/>
            </w:tcBorders>
            <w:noWrap w:val="0"/>
            <w:vAlign w:val="center"/>
          </w:tcPr>
          <w:p w14:paraId="2A191BA0">
            <w:pPr>
              <w:keepNext w:val="0"/>
              <w:keepLines w:val="0"/>
              <w:widowControl/>
              <w:suppressLineNumbers w:val="0"/>
              <w:jc w:val="center"/>
              <w:textAlignment w:val="center"/>
              <w:rPr>
                <w:rFonts w:hint="eastAsia" w:ascii="宋体" w:hAnsi="宋体" w:eastAsia="宋体" w:cs="宋体"/>
                <w:sz w:val="18"/>
                <w:szCs w:val="18"/>
              </w:rPr>
            </w:pPr>
          </w:p>
        </w:tc>
        <w:tc>
          <w:tcPr>
            <w:tcW w:w="919" w:type="dxa"/>
            <w:tcBorders>
              <w:top w:val="nil"/>
              <w:left w:val="nil"/>
              <w:bottom w:val="nil"/>
              <w:right w:val="nil"/>
            </w:tcBorders>
            <w:noWrap w:val="0"/>
            <w:vAlign w:val="center"/>
          </w:tcPr>
          <w:p w14:paraId="37C728D1">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9558</w:t>
            </w:r>
          </w:p>
        </w:tc>
        <w:tc>
          <w:tcPr>
            <w:tcW w:w="920" w:type="dxa"/>
            <w:tcBorders>
              <w:top w:val="nil"/>
              <w:left w:val="nil"/>
              <w:bottom w:val="nil"/>
              <w:right w:val="nil"/>
            </w:tcBorders>
            <w:noWrap w:val="0"/>
            <w:vAlign w:val="center"/>
          </w:tcPr>
          <w:p w14:paraId="55FA7CC5">
            <w:pPr>
              <w:jc w:val="center"/>
              <w:rPr>
                <w:rFonts w:hint="eastAsia" w:ascii="宋体" w:hAnsi="宋体" w:eastAsia="宋体" w:cs="宋体"/>
                <w:sz w:val="18"/>
                <w:szCs w:val="18"/>
              </w:rPr>
            </w:pPr>
          </w:p>
        </w:tc>
        <w:tc>
          <w:tcPr>
            <w:tcW w:w="1103" w:type="dxa"/>
            <w:tcBorders>
              <w:top w:val="nil"/>
              <w:left w:val="nil"/>
              <w:bottom w:val="nil"/>
              <w:right w:val="nil"/>
            </w:tcBorders>
            <w:noWrap w:val="0"/>
            <w:vAlign w:val="center"/>
          </w:tcPr>
          <w:p w14:paraId="6F86CF31">
            <w:pPr>
              <w:keepNext w:val="0"/>
              <w:keepLines w:val="0"/>
              <w:widowControl/>
              <w:suppressLineNumbers w:val="0"/>
              <w:jc w:val="center"/>
              <w:textAlignment w:val="center"/>
              <w:rPr>
                <w:rFonts w:hint="eastAsia" w:ascii="宋体" w:hAnsi="宋体" w:eastAsia="宋体" w:cs="宋体"/>
                <w:sz w:val="18"/>
                <w:szCs w:val="18"/>
              </w:rPr>
            </w:pPr>
          </w:p>
        </w:tc>
      </w:tr>
      <w:tr w14:paraId="255E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25" w:type="dxa"/>
            <w:tcBorders>
              <w:top w:val="nil"/>
              <w:left w:val="nil"/>
              <w:bottom w:val="nil"/>
              <w:right w:val="nil"/>
            </w:tcBorders>
            <w:noWrap w:val="0"/>
            <w:vAlign w:val="center"/>
          </w:tcPr>
          <w:p w14:paraId="157045B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7-</w:t>
            </w:r>
          </w:p>
        </w:tc>
        <w:tc>
          <w:tcPr>
            <w:tcW w:w="815" w:type="dxa"/>
            <w:tcBorders>
              <w:top w:val="nil"/>
              <w:left w:val="nil"/>
              <w:bottom w:val="nil"/>
              <w:right w:val="nil"/>
            </w:tcBorders>
            <w:noWrap w:val="0"/>
            <w:vAlign w:val="center"/>
          </w:tcPr>
          <w:p w14:paraId="25D32B4F">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6846</w:t>
            </w:r>
          </w:p>
        </w:tc>
        <w:tc>
          <w:tcPr>
            <w:tcW w:w="917" w:type="dxa"/>
            <w:tcBorders>
              <w:top w:val="nil"/>
              <w:left w:val="nil"/>
              <w:bottom w:val="nil"/>
              <w:right w:val="nil"/>
            </w:tcBorders>
            <w:noWrap w:val="0"/>
            <w:vAlign w:val="center"/>
          </w:tcPr>
          <w:p w14:paraId="395385FE">
            <w:pPr>
              <w:jc w:val="center"/>
              <w:rPr>
                <w:rFonts w:hint="eastAsia" w:ascii="宋体" w:hAnsi="宋体" w:eastAsia="宋体" w:cs="宋体"/>
                <w:sz w:val="18"/>
                <w:szCs w:val="18"/>
              </w:rPr>
            </w:pPr>
          </w:p>
        </w:tc>
        <w:tc>
          <w:tcPr>
            <w:tcW w:w="985" w:type="dxa"/>
            <w:tcBorders>
              <w:top w:val="nil"/>
              <w:left w:val="nil"/>
              <w:bottom w:val="nil"/>
              <w:right w:val="nil"/>
            </w:tcBorders>
            <w:noWrap w:val="0"/>
            <w:vAlign w:val="center"/>
          </w:tcPr>
          <w:p w14:paraId="7A79DA8A">
            <w:pPr>
              <w:keepNext w:val="0"/>
              <w:keepLines w:val="0"/>
              <w:widowControl/>
              <w:suppressLineNumbers w:val="0"/>
              <w:jc w:val="center"/>
              <w:textAlignment w:val="center"/>
              <w:rPr>
                <w:rFonts w:hint="eastAsia" w:ascii="宋体" w:hAnsi="宋体" w:eastAsia="宋体" w:cs="宋体"/>
                <w:sz w:val="18"/>
                <w:szCs w:val="18"/>
              </w:rPr>
            </w:pPr>
          </w:p>
        </w:tc>
        <w:tc>
          <w:tcPr>
            <w:tcW w:w="1039" w:type="dxa"/>
            <w:tcBorders>
              <w:top w:val="nil"/>
              <w:left w:val="nil"/>
              <w:bottom w:val="nil"/>
              <w:right w:val="nil"/>
            </w:tcBorders>
            <w:noWrap w:val="0"/>
            <w:vAlign w:val="center"/>
          </w:tcPr>
          <w:p w14:paraId="47BA31D3">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6333</w:t>
            </w:r>
          </w:p>
        </w:tc>
        <w:tc>
          <w:tcPr>
            <w:tcW w:w="820" w:type="dxa"/>
            <w:tcBorders>
              <w:top w:val="nil"/>
              <w:left w:val="nil"/>
              <w:bottom w:val="nil"/>
              <w:right w:val="nil"/>
            </w:tcBorders>
            <w:noWrap w:val="0"/>
            <w:vAlign w:val="center"/>
          </w:tcPr>
          <w:p w14:paraId="23D54017">
            <w:pPr>
              <w:jc w:val="center"/>
              <w:rPr>
                <w:rFonts w:hint="eastAsia" w:ascii="宋体" w:hAnsi="宋体" w:eastAsia="宋体" w:cs="宋体"/>
                <w:sz w:val="18"/>
                <w:szCs w:val="18"/>
              </w:rPr>
            </w:pPr>
          </w:p>
        </w:tc>
        <w:tc>
          <w:tcPr>
            <w:tcW w:w="1017" w:type="dxa"/>
            <w:tcBorders>
              <w:top w:val="nil"/>
              <w:left w:val="nil"/>
              <w:bottom w:val="nil"/>
              <w:right w:val="nil"/>
            </w:tcBorders>
            <w:noWrap w:val="0"/>
            <w:vAlign w:val="center"/>
          </w:tcPr>
          <w:p w14:paraId="5CDA5DC4">
            <w:pPr>
              <w:keepNext w:val="0"/>
              <w:keepLines w:val="0"/>
              <w:widowControl/>
              <w:suppressLineNumbers w:val="0"/>
              <w:jc w:val="center"/>
              <w:textAlignment w:val="center"/>
              <w:rPr>
                <w:rFonts w:hint="eastAsia" w:ascii="宋体" w:hAnsi="宋体" w:eastAsia="宋体" w:cs="宋体"/>
                <w:sz w:val="18"/>
                <w:szCs w:val="18"/>
              </w:rPr>
            </w:pPr>
          </w:p>
        </w:tc>
        <w:tc>
          <w:tcPr>
            <w:tcW w:w="919" w:type="dxa"/>
            <w:tcBorders>
              <w:top w:val="nil"/>
              <w:left w:val="nil"/>
              <w:bottom w:val="nil"/>
              <w:right w:val="nil"/>
            </w:tcBorders>
            <w:noWrap w:val="0"/>
            <w:vAlign w:val="center"/>
          </w:tcPr>
          <w:p w14:paraId="3B85E769">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13179</w:t>
            </w:r>
          </w:p>
        </w:tc>
        <w:tc>
          <w:tcPr>
            <w:tcW w:w="920" w:type="dxa"/>
            <w:tcBorders>
              <w:top w:val="nil"/>
              <w:left w:val="nil"/>
              <w:bottom w:val="nil"/>
              <w:right w:val="nil"/>
            </w:tcBorders>
            <w:noWrap w:val="0"/>
            <w:vAlign w:val="center"/>
          </w:tcPr>
          <w:p w14:paraId="5CA3BD8F">
            <w:pPr>
              <w:jc w:val="center"/>
              <w:rPr>
                <w:rFonts w:hint="eastAsia" w:ascii="宋体" w:hAnsi="宋体" w:eastAsia="宋体" w:cs="宋体"/>
                <w:sz w:val="18"/>
                <w:szCs w:val="18"/>
              </w:rPr>
            </w:pPr>
          </w:p>
        </w:tc>
        <w:tc>
          <w:tcPr>
            <w:tcW w:w="1103" w:type="dxa"/>
            <w:tcBorders>
              <w:top w:val="nil"/>
              <w:left w:val="nil"/>
              <w:bottom w:val="nil"/>
              <w:right w:val="nil"/>
            </w:tcBorders>
            <w:noWrap w:val="0"/>
            <w:vAlign w:val="center"/>
          </w:tcPr>
          <w:p w14:paraId="266B2AEA">
            <w:pPr>
              <w:keepNext w:val="0"/>
              <w:keepLines w:val="0"/>
              <w:widowControl/>
              <w:suppressLineNumbers w:val="0"/>
              <w:jc w:val="center"/>
              <w:textAlignment w:val="center"/>
              <w:rPr>
                <w:rFonts w:hint="eastAsia" w:ascii="宋体" w:hAnsi="宋体" w:eastAsia="宋体" w:cs="宋体"/>
                <w:sz w:val="18"/>
                <w:szCs w:val="18"/>
              </w:rPr>
            </w:pPr>
          </w:p>
        </w:tc>
      </w:tr>
      <w:tr w14:paraId="359D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25" w:type="dxa"/>
            <w:tcBorders>
              <w:top w:val="nil"/>
              <w:left w:val="nil"/>
              <w:bottom w:val="nil"/>
              <w:right w:val="nil"/>
            </w:tcBorders>
            <w:noWrap w:val="0"/>
            <w:vAlign w:val="center"/>
          </w:tcPr>
          <w:p w14:paraId="0B8F5E4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8-</w:t>
            </w:r>
          </w:p>
        </w:tc>
        <w:tc>
          <w:tcPr>
            <w:tcW w:w="815" w:type="dxa"/>
            <w:tcBorders>
              <w:top w:val="nil"/>
              <w:left w:val="nil"/>
              <w:bottom w:val="nil"/>
              <w:right w:val="nil"/>
            </w:tcBorders>
            <w:noWrap w:val="0"/>
            <w:vAlign w:val="center"/>
          </w:tcPr>
          <w:p w14:paraId="2649E108">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6184</w:t>
            </w:r>
          </w:p>
        </w:tc>
        <w:tc>
          <w:tcPr>
            <w:tcW w:w="917" w:type="dxa"/>
            <w:tcBorders>
              <w:top w:val="nil"/>
              <w:left w:val="nil"/>
              <w:bottom w:val="nil"/>
              <w:right w:val="nil"/>
            </w:tcBorders>
            <w:noWrap w:val="0"/>
            <w:vAlign w:val="center"/>
          </w:tcPr>
          <w:p w14:paraId="26581C59">
            <w:pPr>
              <w:jc w:val="center"/>
              <w:rPr>
                <w:rFonts w:hint="eastAsia" w:ascii="宋体" w:hAnsi="宋体" w:eastAsia="宋体" w:cs="宋体"/>
                <w:sz w:val="18"/>
                <w:szCs w:val="18"/>
              </w:rPr>
            </w:pPr>
          </w:p>
        </w:tc>
        <w:tc>
          <w:tcPr>
            <w:tcW w:w="985" w:type="dxa"/>
            <w:tcBorders>
              <w:top w:val="nil"/>
              <w:left w:val="nil"/>
              <w:bottom w:val="nil"/>
              <w:right w:val="nil"/>
            </w:tcBorders>
            <w:noWrap w:val="0"/>
            <w:vAlign w:val="center"/>
          </w:tcPr>
          <w:p w14:paraId="7C92B173">
            <w:pPr>
              <w:keepNext w:val="0"/>
              <w:keepLines w:val="0"/>
              <w:widowControl/>
              <w:suppressLineNumbers w:val="0"/>
              <w:jc w:val="center"/>
              <w:textAlignment w:val="center"/>
              <w:rPr>
                <w:rFonts w:hint="eastAsia" w:ascii="宋体" w:hAnsi="宋体" w:eastAsia="宋体" w:cs="宋体"/>
                <w:sz w:val="18"/>
                <w:szCs w:val="18"/>
              </w:rPr>
            </w:pPr>
          </w:p>
        </w:tc>
        <w:tc>
          <w:tcPr>
            <w:tcW w:w="1039" w:type="dxa"/>
            <w:tcBorders>
              <w:top w:val="nil"/>
              <w:left w:val="nil"/>
              <w:bottom w:val="nil"/>
              <w:right w:val="nil"/>
            </w:tcBorders>
            <w:noWrap w:val="0"/>
            <w:vAlign w:val="center"/>
          </w:tcPr>
          <w:p w14:paraId="536EA6EE">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5763</w:t>
            </w:r>
          </w:p>
        </w:tc>
        <w:tc>
          <w:tcPr>
            <w:tcW w:w="820" w:type="dxa"/>
            <w:tcBorders>
              <w:top w:val="nil"/>
              <w:left w:val="nil"/>
              <w:bottom w:val="nil"/>
              <w:right w:val="nil"/>
            </w:tcBorders>
            <w:noWrap w:val="0"/>
            <w:vAlign w:val="center"/>
          </w:tcPr>
          <w:p w14:paraId="18D990A5">
            <w:pPr>
              <w:jc w:val="center"/>
              <w:rPr>
                <w:rFonts w:hint="eastAsia" w:ascii="宋体" w:hAnsi="宋体" w:eastAsia="宋体" w:cs="宋体"/>
                <w:sz w:val="18"/>
                <w:szCs w:val="18"/>
              </w:rPr>
            </w:pPr>
          </w:p>
        </w:tc>
        <w:tc>
          <w:tcPr>
            <w:tcW w:w="1017" w:type="dxa"/>
            <w:tcBorders>
              <w:top w:val="nil"/>
              <w:left w:val="nil"/>
              <w:bottom w:val="nil"/>
              <w:right w:val="nil"/>
            </w:tcBorders>
            <w:noWrap w:val="0"/>
            <w:vAlign w:val="center"/>
          </w:tcPr>
          <w:p w14:paraId="4644E4DB">
            <w:pPr>
              <w:keepNext w:val="0"/>
              <w:keepLines w:val="0"/>
              <w:widowControl/>
              <w:suppressLineNumbers w:val="0"/>
              <w:jc w:val="center"/>
              <w:textAlignment w:val="center"/>
              <w:rPr>
                <w:rFonts w:hint="eastAsia" w:ascii="宋体" w:hAnsi="宋体" w:eastAsia="宋体" w:cs="宋体"/>
                <w:sz w:val="18"/>
                <w:szCs w:val="18"/>
              </w:rPr>
            </w:pPr>
          </w:p>
        </w:tc>
        <w:tc>
          <w:tcPr>
            <w:tcW w:w="919" w:type="dxa"/>
            <w:tcBorders>
              <w:top w:val="nil"/>
              <w:left w:val="nil"/>
              <w:bottom w:val="nil"/>
              <w:right w:val="nil"/>
            </w:tcBorders>
            <w:noWrap w:val="0"/>
            <w:vAlign w:val="center"/>
          </w:tcPr>
          <w:p w14:paraId="0303FAF9">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11947</w:t>
            </w:r>
          </w:p>
        </w:tc>
        <w:tc>
          <w:tcPr>
            <w:tcW w:w="920" w:type="dxa"/>
            <w:tcBorders>
              <w:top w:val="nil"/>
              <w:left w:val="nil"/>
              <w:bottom w:val="nil"/>
              <w:right w:val="nil"/>
            </w:tcBorders>
            <w:noWrap w:val="0"/>
            <w:vAlign w:val="center"/>
          </w:tcPr>
          <w:p w14:paraId="75F595A5">
            <w:pPr>
              <w:jc w:val="center"/>
              <w:rPr>
                <w:rFonts w:hint="eastAsia" w:ascii="宋体" w:hAnsi="宋体" w:eastAsia="宋体" w:cs="宋体"/>
                <w:sz w:val="18"/>
                <w:szCs w:val="18"/>
              </w:rPr>
            </w:pPr>
          </w:p>
        </w:tc>
        <w:tc>
          <w:tcPr>
            <w:tcW w:w="1103" w:type="dxa"/>
            <w:tcBorders>
              <w:top w:val="nil"/>
              <w:left w:val="nil"/>
              <w:bottom w:val="nil"/>
              <w:right w:val="nil"/>
            </w:tcBorders>
            <w:noWrap w:val="0"/>
            <w:vAlign w:val="center"/>
          </w:tcPr>
          <w:p w14:paraId="5B75B6D1">
            <w:pPr>
              <w:keepNext w:val="0"/>
              <w:keepLines w:val="0"/>
              <w:widowControl/>
              <w:suppressLineNumbers w:val="0"/>
              <w:jc w:val="center"/>
              <w:textAlignment w:val="center"/>
              <w:rPr>
                <w:rFonts w:hint="eastAsia" w:ascii="宋体" w:hAnsi="宋体" w:eastAsia="宋体" w:cs="宋体"/>
                <w:sz w:val="18"/>
                <w:szCs w:val="18"/>
              </w:rPr>
            </w:pPr>
          </w:p>
        </w:tc>
      </w:tr>
      <w:tr w14:paraId="0044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25" w:type="dxa"/>
            <w:tcBorders>
              <w:top w:val="nil"/>
              <w:left w:val="nil"/>
              <w:bottom w:val="nil"/>
              <w:right w:val="nil"/>
            </w:tcBorders>
            <w:noWrap w:val="0"/>
            <w:vAlign w:val="center"/>
          </w:tcPr>
          <w:p w14:paraId="19712E2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9-</w:t>
            </w:r>
          </w:p>
        </w:tc>
        <w:tc>
          <w:tcPr>
            <w:tcW w:w="815" w:type="dxa"/>
            <w:tcBorders>
              <w:top w:val="nil"/>
              <w:left w:val="nil"/>
              <w:bottom w:val="nil"/>
              <w:right w:val="nil"/>
            </w:tcBorders>
            <w:noWrap w:val="0"/>
            <w:vAlign w:val="center"/>
          </w:tcPr>
          <w:p w14:paraId="31D840AC">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6616</w:t>
            </w:r>
          </w:p>
        </w:tc>
        <w:tc>
          <w:tcPr>
            <w:tcW w:w="917" w:type="dxa"/>
            <w:tcBorders>
              <w:top w:val="nil"/>
              <w:left w:val="nil"/>
              <w:bottom w:val="nil"/>
              <w:right w:val="nil"/>
            </w:tcBorders>
            <w:noWrap w:val="0"/>
            <w:vAlign w:val="center"/>
          </w:tcPr>
          <w:p w14:paraId="5E926BD1">
            <w:pPr>
              <w:jc w:val="center"/>
              <w:rPr>
                <w:rFonts w:hint="eastAsia" w:ascii="宋体" w:hAnsi="宋体" w:eastAsia="宋体" w:cs="宋体"/>
                <w:sz w:val="18"/>
                <w:szCs w:val="18"/>
              </w:rPr>
            </w:pPr>
          </w:p>
        </w:tc>
        <w:tc>
          <w:tcPr>
            <w:tcW w:w="985" w:type="dxa"/>
            <w:tcBorders>
              <w:top w:val="nil"/>
              <w:left w:val="nil"/>
              <w:bottom w:val="nil"/>
              <w:right w:val="nil"/>
            </w:tcBorders>
            <w:noWrap w:val="0"/>
            <w:vAlign w:val="center"/>
          </w:tcPr>
          <w:p w14:paraId="5AD698C7">
            <w:pPr>
              <w:keepNext w:val="0"/>
              <w:keepLines w:val="0"/>
              <w:widowControl/>
              <w:suppressLineNumbers w:val="0"/>
              <w:jc w:val="center"/>
              <w:textAlignment w:val="center"/>
              <w:rPr>
                <w:rFonts w:hint="eastAsia" w:ascii="宋体" w:hAnsi="宋体" w:eastAsia="宋体" w:cs="宋体"/>
                <w:sz w:val="18"/>
                <w:szCs w:val="18"/>
              </w:rPr>
            </w:pPr>
          </w:p>
        </w:tc>
        <w:tc>
          <w:tcPr>
            <w:tcW w:w="1039" w:type="dxa"/>
            <w:tcBorders>
              <w:top w:val="nil"/>
              <w:left w:val="nil"/>
              <w:bottom w:val="nil"/>
              <w:right w:val="nil"/>
            </w:tcBorders>
            <w:noWrap w:val="0"/>
            <w:vAlign w:val="center"/>
          </w:tcPr>
          <w:p w14:paraId="4CE94AF5">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6113</w:t>
            </w:r>
          </w:p>
        </w:tc>
        <w:tc>
          <w:tcPr>
            <w:tcW w:w="820" w:type="dxa"/>
            <w:tcBorders>
              <w:top w:val="nil"/>
              <w:left w:val="nil"/>
              <w:bottom w:val="nil"/>
              <w:right w:val="nil"/>
            </w:tcBorders>
            <w:noWrap w:val="0"/>
            <w:vAlign w:val="center"/>
          </w:tcPr>
          <w:p w14:paraId="53F4248D">
            <w:pPr>
              <w:jc w:val="center"/>
              <w:rPr>
                <w:rFonts w:hint="eastAsia" w:ascii="宋体" w:hAnsi="宋体" w:eastAsia="宋体" w:cs="宋体"/>
                <w:sz w:val="18"/>
                <w:szCs w:val="18"/>
              </w:rPr>
            </w:pPr>
          </w:p>
        </w:tc>
        <w:tc>
          <w:tcPr>
            <w:tcW w:w="1017" w:type="dxa"/>
            <w:tcBorders>
              <w:top w:val="nil"/>
              <w:left w:val="nil"/>
              <w:bottom w:val="nil"/>
              <w:right w:val="nil"/>
            </w:tcBorders>
            <w:noWrap w:val="0"/>
            <w:vAlign w:val="center"/>
          </w:tcPr>
          <w:p w14:paraId="19E10A17">
            <w:pPr>
              <w:keepNext w:val="0"/>
              <w:keepLines w:val="0"/>
              <w:widowControl/>
              <w:suppressLineNumbers w:val="0"/>
              <w:jc w:val="center"/>
              <w:textAlignment w:val="center"/>
              <w:rPr>
                <w:rFonts w:hint="eastAsia" w:ascii="宋体" w:hAnsi="宋体" w:eastAsia="宋体" w:cs="宋体"/>
                <w:sz w:val="18"/>
                <w:szCs w:val="18"/>
              </w:rPr>
            </w:pPr>
          </w:p>
        </w:tc>
        <w:tc>
          <w:tcPr>
            <w:tcW w:w="919" w:type="dxa"/>
            <w:tcBorders>
              <w:top w:val="nil"/>
              <w:left w:val="nil"/>
              <w:bottom w:val="nil"/>
              <w:right w:val="nil"/>
            </w:tcBorders>
            <w:noWrap w:val="0"/>
            <w:vAlign w:val="center"/>
          </w:tcPr>
          <w:p w14:paraId="4B40864B">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12729</w:t>
            </w:r>
          </w:p>
        </w:tc>
        <w:tc>
          <w:tcPr>
            <w:tcW w:w="920" w:type="dxa"/>
            <w:tcBorders>
              <w:top w:val="nil"/>
              <w:left w:val="nil"/>
              <w:bottom w:val="nil"/>
              <w:right w:val="nil"/>
            </w:tcBorders>
            <w:noWrap w:val="0"/>
            <w:vAlign w:val="center"/>
          </w:tcPr>
          <w:p w14:paraId="006BA7F3">
            <w:pPr>
              <w:jc w:val="center"/>
              <w:rPr>
                <w:rFonts w:hint="eastAsia" w:ascii="宋体" w:hAnsi="宋体" w:eastAsia="宋体" w:cs="宋体"/>
                <w:sz w:val="18"/>
                <w:szCs w:val="18"/>
              </w:rPr>
            </w:pPr>
          </w:p>
        </w:tc>
        <w:tc>
          <w:tcPr>
            <w:tcW w:w="1103" w:type="dxa"/>
            <w:tcBorders>
              <w:top w:val="nil"/>
              <w:left w:val="nil"/>
              <w:bottom w:val="nil"/>
              <w:right w:val="nil"/>
            </w:tcBorders>
            <w:noWrap w:val="0"/>
            <w:vAlign w:val="center"/>
          </w:tcPr>
          <w:p w14:paraId="7FD16405">
            <w:pPr>
              <w:keepNext w:val="0"/>
              <w:keepLines w:val="0"/>
              <w:widowControl/>
              <w:suppressLineNumbers w:val="0"/>
              <w:jc w:val="center"/>
              <w:textAlignment w:val="center"/>
              <w:rPr>
                <w:rFonts w:hint="eastAsia" w:ascii="宋体" w:hAnsi="宋体" w:eastAsia="宋体" w:cs="宋体"/>
                <w:sz w:val="18"/>
                <w:szCs w:val="18"/>
              </w:rPr>
            </w:pPr>
          </w:p>
        </w:tc>
      </w:tr>
      <w:tr w14:paraId="31EE2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25" w:type="dxa"/>
            <w:tcBorders>
              <w:top w:val="nil"/>
              <w:left w:val="nil"/>
              <w:bottom w:val="nil"/>
              <w:right w:val="nil"/>
            </w:tcBorders>
            <w:noWrap w:val="0"/>
            <w:vAlign w:val="center"/>
          </w:tcPr>
          <w:p w14:paraId="5B8549D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815" w:type="dxa"/>
            <w:tcBorders>
              <w:top w:val="nil"/>
              <w:left w:val="nil"/>
              <w:bottom w:val="nil"/>
              <w:right w:val="nil"/>
            </w:tcBorders>
            <w:noWrap w:val="0"/>
            <w:vAlign w:val="center"/>
          </w:tcPr>
          <w:p w14:paraId="1AA3EF39">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27466</w:t>
            </w:r>
          </w:p>
        </w:tc>
        <w:tc>
          <w:tcPr>
            <w:tcW w:w="917" w:type="dxa"/>
            <w:tcBorders>
              <w:top w:val="nil"/>
              <w:left w:val="nil"/>
              <w:bottom w:val="nil"/>
              <w:right w:val="nil"/>
            </w:tcBorders>
            <w:noWrap w:val="0"/>
            <w:vAlign w:val="center"/>
          </w:tcPr>
          <w:p w14:paraId="6D068F89">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w:t>
            </w:r>
          </w:p>
        </w:tc>
        <w:tc>
          <w:tcPr>
            <w:tcW w:w="985" w:type="dxa"/>
            <w:tcBorders>
              <w:top w:val="nil"/>
              <w:left w:val="nil"/>
              <w:bottom w:val="nil"/>
              <w:right w:val="nil"/>
            </w:tcBorders>
            <w:noWrap w:val="0"/>
            <w:vAlign w:val="center"/>
          </w:tcPr>
          <w:p w14:paraId="2676124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10.92</w:t>
            </w:r>
          </w:p>
        </w:tc>
        <w:tc>
          <w:tcPr>
            <w:tcW w:w="1039" w:type="dxa"/>
            <w:tcBorders>
              <w:top w:val="nil"/>
              <w:left w:val="nil"/>
              <w:bottom w:val="nil"/>
              <w:right w:val="nil"/>
            </w:tcBorders>
            <w:noWrap w:val="0"/>
            <w:vAlign w:val="center"/>
          </w:tcPr>
          <w:p w14:paraId="7CACF24F">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25190</w:t>
            </w:r>
          </w:p>
        </w:tc>
        <w:tc>
          <w:tcPr>
            <w:tcW w:w="820" w:type="dxa"/>
            <w:tcBorders>
              <w:top w:val="nil"/>
              <w:left w:val="nil"/>
              <w:bottom w:val="nil"/>
              <w:right w:val="nil"/>
            </w:tcBorders>
            <w:noWrap w:val="0"/>
            <w:vAlign w:val="center"/>
          </w:tcPr>
          <w:p w14:paraId="7D765F95">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w:t>
            </w:r>
          </w:p>
        </w:tc>
        <w:tc>
          <w:tcPr>
            <w:tcW w:w="1017" w:type="dxa"/>
            <w:tcBorders>
              <w:top w:val="nil"/>
              <w:left w:val="nil"/>
              <w:bottom w:val="nil"/>
              <w:right w:val="nil"/>
            </w:tcBorders>
            <w:noWrap w:val="0"/>
            <w:vAlign w:val="center"/>
          </w:tcPr>
          <w:p w14:paraId="12F24B8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7.94</w:t>
            </w:r>
          </w:p>
        </w:tc>
        <w:tc>
          <w:tcPr>
            <w:tcW w:w="919" w:type="dxa"/>
            <w:tcBorders>
              <w:top w:val="nil"/>
              <w:left w:val="nil"/>
              <w:bottom w:val="nil"/>
              <w:right w:val="nil"/>
            </w:tcBorders>
            <w:noWrap w:val="0"/>
            <w:vAlign w:val="center"/>
          </w:tcPr>
          <w:p w14:paraId="0A106F92">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52656</w:t>
            </w:r>
          </w:p>
        </w:tc>
        <w:tc>
          <w:tcPr>
            <w:tcW w:w="920" w:type="dxa"/>
            <w:tcBorders>
              <w:top w:val="nil"/>
              <w:left w:val="nil"/>
              <w:bottom w:val="nil"/>
              <w:right w:val="nil"/>
            </w:tcBorders>
            <w:noWrap w:val="0"/>
            <w:vAlign w:val="center"/>
          </w:tcPr>
          <w:p w14:paraId="5B4BBFD4">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w:t>
            </w:r>
          </w:p>
        </w:tc>
        <w:tc>
          <w:tcPr>
            <w:tcW w:w="1103" w:type="dxa"/>
            <w:tcBorders>
              <w:top w:val="nil"/>
              <w:left w:val="nil"/>
              <w:bottom w:val="nil"/>
              <w:right w:val="nil"/>
            </w:tcBorders>
            <w:noWrap w:val="0"/>
            <w:vAlign w:val="center"/>
          </w:tcPr>
          <w:p w14:paraId="2F305DD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9.50</w:t>
            </w:r>
          </w:p>
        </w:tc>
      </w:tr>
      <w:tr w14:paraId="5184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25" w:type="dxa"/>
            <w:tcBorders>
              <w:top w:val="nil"/>
              <w:left w:val="nil"/>
              <w:bottom w:val="nil"/>
              <w:right w:val="nil"/>
            </w:tcBorders>
            <w:noWrap w:val="0"/>
            <w:vAlign w:val="center"/>
          </w:tcPr>
          <w:p w14:paraId="36BF355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815" w:type="dxa"/>
            <w:tcBorders>
              <w:top w:val="nil"/>
              <w:left w:val="nil"/>
              <w:bottom w:val="nil"/>
              <w:right w:val="nil"/>
            </w:tcBorders>
            <w:noWrap w:val="0"/>
            <w:vAlign w:val="center"/>
          </w:tcPr>
          <w:p w14:paraId="53E5F8A4">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33387</w:t>
            </w:r>
          </w:p>
        </w:tc>
        <w:tc>
          <w:tcPr>
            <w:tcW w:w="917" w:type="dxa"/>
            <w:tcBorders>
              <w:top w:val="nil"/>
              <w:left w:val="nil"/>
              <w:bottom w:val="nil"/>
              <w:right w:val="nil"/>
            </w:tcBorders>
            <w:noWrap w:val="0"/>
            <w:vAlign w:val="center"/>
          </w:tcPr>
          <w:p w14:paraId="3713D231">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w:t>
            </w:r>
          </w:p>
        </w:tc>
        <w:tc>
          <w:tcPr>
            <w:tcW w:w="985" w:type="dxa"/>
            <w:tcBorders>
              <w:top w:val="nil"/>
              <w:left w:val="nil"/>
              <w:bottom w:val="nil"/>
              <w:right w:val="nil"/>
            </w:tcBorders>
            <w:noWrap w:val="0"/>
            <w:vAlign w:val="center"/>
          </w:tcPr>
          <w:p w14:paraId="6E0BF4C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14.98</w:t>
            </w:r>
          </w:p>
        </w:tc>
        <w:tc>
          <w:tcPr>
            <w:tcW w:w="1039" w:type="dxa"/>
            <w:tcBorders>
              <w:top w:val="nil"/>
              <w:left w:val="nil"/>
              <w:bottom w:val="nil"/>
              <w:right w:val="nil"/>
            </w:tcBorders>
            <w:noWrap w:val="0"/>
            <w:vAlign w:val="center"/>
          </w:tcPr>
          <w:p w14:paraId="65E8756D">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35991</w:t>
            </w:r>
          </w:p>
        </w:tc>
        <w:tc>
          <w:tcPr>
            <w:tcW w:w="820" w:type="dxa"/>
            <w:tcBorders>
              <w:top w:val="nil"/>
              <w:left w:val="nil"/>
              <w:bottom w:val="nil"/>
              <w:right w:val="nil"/>
            </w:tcBorders>
            <w:noWrap w:val="0"/>
            <w:vAlign w:val="center"/>
          </w:tcPr>
          <w:p w14:paraId="25F495BD">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w:t>
            </w:r>
          </w:p>
        </w:tc>
        <w:tc>
          <w:tcPr>
            <w:tcW w:w="1017" w:type="dxa"/>
            <w:tcBorders>
              <w:top w:val="nil"/>
              <w:left w:val="nil"/>
              <w:bottom w:val="nil"/>
              <w:right w:val="nil"/>
            </w:tcBorders>
            <w:noWrap w:val="0"/>
            <w:vAlign w:val="center"/>
          </w:tcPr>
          <w:p w14:paraId="5089E3C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2.78</w:t>
            </w:r>
          </w:p>
        </w:tc>
        <w:tc>
          <w:tcPr>
            <w:tcW w:w="919" w:type="dxa"/>
            <w:tcBorders>
              <w:top w:val="nil"/>
              <w:left w:val="nil"/>
              <w:bottom w:val="nil"/>
              <w:right w:val="nil"/>
            </w:tcBorders>
            <w:noWrap w:val="0"/>
            <w:vAlign w:val="center"/>
          </w:tcPr>
          <w:p w14:paraId="7F76CDA2">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69378</w:t>
            </w:r>
          </w:p>
        </w:tc>
        <w:tc>
          <w:tcPr>
            <w:tcW w:w="920" w:type="dxa"/>
            <w:tcBorders>
              <w:top w:val="nil"/>
              <w:left w:val="nil"/>
              <w:bottom w:val="nil"/>
              <w:right w:val="nil"/>
            </w:tcBorders>
            <w:noWrap w:val="0"/>
            <w:vAlign w:val="center"/>
          </w:tcPr>
          <w:p w14:paraId="32C82DDC">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6</w:t>
            </w:r>
          </w:p>
        </w:tc>
        <w:tc>
          <w:tcPr>
            <w:tcW w:w="1103" w:type="dxa"/>
            <w:tcBorders>
              <w:top w:val="nil"/>
              <w:left w:val="nil"/>
              <w:bottom w:val="nil"/>
              <w:right w:val="nil"/>
            </w:tcBorders>
            <w:noWrap w:val="0"/>
            <w:vAlign w:val="center"/>
          </w:tcPr>
          <w:p w14:paraId="21FC677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8.65</w:t>
            </w:r>
          </w:p>
        </w:tc>
      </w:tr>
      <w:tr w14:paraId="0908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25" w:type="dxa"/>
            <w:tcBorders>
              <w:top w:val="nil"/>
              <w:left w:val="nil"/>
              <w:bottom w:val="nil"/>
              <w:right w:val="nil"/>
            </w:tcBorders>
            <w:noWrap w:val="0"/>
            <w:vAlign w:val="center"/>
          </w:tcPr>
          <w:p w14:paraId="5ED5F57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815" w:type="dxa"/>
            <w:tcBorders>
              <w:top w:val="nil"/>
              <w:left w:val="nil"/>
              <w:bottom w:val="nil"/>
              <w:right w:val="nil"/>
            </w:tcBorders>
            <w:noWrap w:val="0"/>
            <w:vAlign w:val="center"/>
          </w:tcPr>
          <w:p w14:paraId="048B71BD">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27848</w:t>
            </w:r>
          </w:p>
        </w:tc>
        <w:tc>
          <w:tcPr>
            <w:tcW w:w="917" w:type="dxa"/>
            <w:tcBorders>
              <w:top w:val="nil"/>
              <w:left w:val="nil"/>
              <w:bottom w:val="nil"/>
              <w:right w:val="nil"/>
            </w:tcBorders>
            <w:noWrap w:val="0"/>
            <w:vAlign w:val="center"/>
          </w:tcPr>
          <w:p w14:paraId="36DB7419">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w:t>
            </w:r>
          </w:p>
        </w:tc>
        <w:tc>
          <w:tcPr>
            <w:tcW w:w="985" w:type="dxa"/>
            <w:tcBorders>
              <w:top w:val="nil"/>
              <w:left w:val="nil"/>
              <w:bottom w:val="nil"/>
              <w:right w:val="nil"/>
            </w:tcBorders>
            <w:noWrap w:val="0"/>
            <w:vAlign w:val="center"/>
          </w:tcPr>
          <w:p w14:paraId="585B4A9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7.18</w:t>
            </w:r>
          </w:p>
        </w:tc>
        <w:tc>
          <w:tcPr>
            <w:tcW w:w="1039" w:type="dxa"/>
            <w:tcBorders>
              <w:top w:val="nil"/>
              <w:left w:val="nil"/>
              <w:bottom w:val="nil"/>
              <w:right w:val="nil"/>
            </w:tcBorders>
            <w:noWrap w:val="0"/>
            <w:vAlign w:val="center"/>
          </w:tcPr>
          <w:p w14:paraId="33231008">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33346</w:t>
            </w:r>
          </w:p>
        </w:tc>
        <w:tc>
          <w:tcPr>
            <w:tcW w:w="820" w:type="dxa"/>
            <w:tcBorders>
              <w:top w:val="nil"/>
              <w:left w:val="nil"/>
              <w:bottom w:val="nil"/>
              <w:right w:val="nil"/>
            </w:tcBorders>
            <w:noWrap w:val="0"/>
            <w:vAlign w:val="center"/>
          </w:tcPr>
          <w:p w14:paraId="7265A232">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6</w:t>
            </w:r>
          </w:p>
        </w:tc>
        <w:tc>
          <w:tcPr>
            <w:tcW w:w="1017" w:type="dxa"/>
            <w:tcBorders>
              <w:top w:val="nil"/>
              <w:left w:val="nil"/>
              <w:bottom w:val="nil"/>
              <w:right w:val="nil"/>
            </w:tcBorders>
            <w:noWrap w:val="0"/>
            <w:vAlign w:val="center"/>
          </w:tcPr>
          <w:p w14:paraId="386A5DD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17.99</w:t>
            </w:r>
          </w:p>
        </w:tc>
        <w:tc>
          <w:tcPr>
            <w:tcW w:w="919" w:type="dxa"/>
            <w:tcBorders>
              <w:top w:val="nil"/>
              <w:left w:val="nil"/>
              <w:bottom w:val="nil"/>
              <w:right w:val="nil"/>
            </w:tcBorders>
            <w:noWrap w:val="0"/>
            <w:vAlign w:val="center"/>
          </w:tcPr>
          <w:p w14:paraId="086CDE97">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61194</w:t>
            </w:r>
          </w:p>
        </w:tc>
        <w:tc>
          <w:tcPr>
            <w:tcW w:w="920" w:type="dxa"/>
            <w:tcBorders>
              <w:top w:val="nil"/>
              <w:left w:val="nil"/>
              <w:bottom w:val="nil"/>
              <w:right w:val="nil"/>
            </w:tcBorders>
            <w:noWrap w:val="0"/>
            <w:vAlign w:val="center"/>
          </w:tcPr>
          <w:p w14:paraId="202C687B">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8</w:t>
            </w:r>
          </w:p>
        </w:tc>
        <w:tc>
          <w:tcPr>
            <w:tcW w:w="1103" w:type="dxa"/>
            <w:tcBorders>
              <w:top w:val="nil"/>
              <w:left w:val="nil"/>
              <w:bottom w:val="nil"/>
              <w:right w:val="nil"/>
            </w:tcBorders>
            <w:noWrap w:val="0"/>
            <w:vAlign w:val="center"/>
          </w:tcPr>
          <w:p w14:paraId="7DF5F9F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13.07</w:t>
            </w:r>
          </w:p>
        </w:tc>
      </w:tr>
      <w:tr w14:paraId="4525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025" w:type="dxa"/>
            <w:tcBorders>
              <w:top w:val="nil"/>
              <w:left w:val="nil"/>
              <w:bottom w:val="nil"/>
              <w:right w:val="nil"/>
            </w:tcBorders>
            <w:noWrap w:val="0"/>
            <w:vAlign w:val="center"/>
          </w:tcPr>
          <w:p w14:paraId="53FCAE2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25-</w:t>
            </w:r>
          </w:p>
        </w:tc>
        <w:tc>
          <w:tcPr>
            <w:tcW w:w="815" w:type="dxa"/>
            <w:tcBorders>
              <w:top w:val="nil"/>
              <w:left w:val="nil"/>
              <w:bottom w:val="nil"/>
              <w:right w:val="nil"/>
            </w:tcBorders>
            <w:noWrap w:val="0"/>
            <w:vAlign w:val="center"/>
          </w:tcPr>
          <w:p w14:paraId="24CF0E81">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35916</w:t>
            </w:r>
          </w:p>
        </w:tc>
        <w:tc>
          <w:tcPr>
            <w:tcW w:w="917" w:type="dxa"/>
            <w:tcBorders>
              <w:top w:val="nil"/>
              <w:left w:val="nil"/>
              <w:bottom w:val="nil"/>
              <w:right w:val="nil"/>
            </w:tcBorders>
            <w:noWrap w:val="0"/>
            <w:vAlign w:val="center"/>
          </w:tcPr>
          <w:p w14:paraId="5EBA7F22">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6</w:t>
            </w:r>
          </w:p>
        </w:tc>
        <w:tc>
          <w:tcPr>
            <w:tcW w:w="985" w:type="dxa"/>
            <w:tcBorders>
              <w:top w:val="nil"/>
              <w:left w:val="nil"/>
              <w:bottom w:val="nil"/>
              <w:right w:val="nil"/>
            </w:tcBorders>
            <w:noWrap w:val="0"/>
            <w:vAlign w:val="center"/>
          </w:tcPr>
          <w:p w14:paraId="34CF5F8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16.71</w:t>
            </w:r>
          </w:p>
        </w:tc>
        <w:tc>
          <w:tcPr>
            <w:tcW w:w="1039" w:type="dxa"/>
            <w:tcBorders>
              <w:top w:val="nil"/>
              <w:left w:val="nil"/>
              <w:bottom w:val="nil"/>
              <w:right w:val="nil"/>
            </w:tcBorders>
            <w:noWrap w:val="0"/>
            <w:vAlign w:val="center"/>
          </w:tcPr>
          <w:p w14:paraId="278C91F2">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38031</w:t>
            </w:r>
          </w:p>
        </w:tc>
        <w:tc>
          <w:tcPr>
            <w:tcW w:w="820" w:type="dxa"/>
            <w:tcBorders>
              <w:top w:val="nil"/>
              <w:left w:val="nil"/>
              <w:bottom w:val="nil"/>
              <w:right w:val="nil"/>
            </w:tcBorders>
            <w:noWrap w:val="0"/>
            <w:vAlign w:val="center"/>
          </w:tcPr>
          <w:p w14:paraId="35FB5CB3">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17</w:t>
            </w:r>
          </w:p>
        </w:tc>
        <w:tc>
          <w:tcPr>
            <w:tcW w:w="1017" w:type="dxa"/>
            <w:tcBorders>
              <w:top w:val="nil"/>
              <w:left w:val="nil"/>
              <w:bottom w:val="nil"/>
              <w:right w:val="nil"/>
            </w:tcBorders>
            <w:noWrap w:val="0"/>
            <w:vAlign w:val="center"/>
          </w:tcPr>
          <w:p w14:paraId="3B4A431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44.70</w:t>
            </w:r>
          </w:p>
        </w:tc>
        <w:tc>
          <w:tcPr>
            <w:tcW w:w="919" w:type="dxa"/>
            <w:tcBorders>
              <w:top w:val="nil"/>
              <w:left w:val="nil"/>
              <w:bottom w:val="nil"/>
              <w:right w:val="nil"/>
            </w:tcBorders>
            <w:noWrap w:val="0"/>
            <w:vAlign w:val="center"/>
          </w:tcPr>
          <w:p w14:paraId="60607691">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73947</w:t>
            </w:r>
          </w:p>
        </w:tc>
        <w:tc>
          <w:tcPr>
            <w:tcW w:w="920" w:type="dxa"/>
            <w:tcBorders>
              <w:top w:val="nil"/>
              <w:left w:val="nil"/>
              <w:bottom w:val="nil"/>
              <w:right w:val="nil"/>
            </w:tcBorders>
            <w:noWrap w:val="0"/>
            <w:vAlign w:val="center"/>
          </w:tcPr>
          <w:p w14:paraId="6E150925">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23</w:t>
            </w:r>
          </w:p>
        </w:tc>
        <w:tc>
          <w:tcPr>
            <w:tcW w:w="1103" w:type="dxa"/>
            <w:tcBorders>
              <w:top w:val="nil"/>
              <w:left w:val="nil"/>
              <w:bottom w:val="nil"/>
              <w:right w:val="nil"/>
            </w:tcBorders>
            <w:noWrap w:val="0"/>
            <w:vAlign w:val="center"/>
          </w:tcPr>
          <w:p w14:paraId="33EBB33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31.10</w:t>
            </w:r>
          </w:p>
        </w:tc>
      </w:tr>
      <w:tr w14:paraId="6DE17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25" w:type="dxa"/>
            <w:tcBorders>
              <w:top w:val="nil"/>
              <w:left w:val="nil"/>
              <w:bottom w:val="nil"/>
              <w:right w:val="nil"/>
            </w:tcBorders>
            <w:noWrap w:val="0"/>
            <w:vAlign w:val="center"/>
          </w:tcPr>
          <w:p w14:paraId="6F450DA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30-</w:t>
            </w:r>
          </w:p>
        </w:tc>
        <w:tc>
          <w:tcPr>
            <w:tcW w:w="815" w:type="dxa"/>
            <w:tcBorders>
              <w:top w:val="nil"/>
              <w:left w:val="nil"/>
              <w:bottom w:val="nil"/>
              <w:right w:val="nil"/>
            </w:tcBorders>
            <w:noWrap w:val="0"/>
            <w:vAlign w:val="center"/>
          </w:tcPr>
          <w:p w14:paraId="0A79F1DD">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46284</w:t>
            </w:r>
          </w:p>
        </w:tc>
        <w:tc>
          <w:tcPr>
            <w:tcW w:w="917" w:type="dxa"/>
            <w:tcBorders>
              <w:top w:val="nil"/>
              <w:left w:val="nil"/>
              <w:bottom w:val="nil"/>
              <w:right w:val="nil"/>
            </w:tcBorders>
            <w:noWrap w:val="0"/>
            <w:vAlign w:val="center"/>
          </w:tcPr>
          <w:p w14:paraId="20B73BEE">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9</w:t>
            </w:r>
          </w:p>
        </w:tc>
        <w:tc>
          <w:tcPr>
            <w:tcW w:w="985" w:type="dxa"/>
            <w:tcBorders>
              <w:top w:val="nil"/>
              <w:left w:val="nil"/>
              <w:bottom w:val="nil"/>
              <w:right w:val="nil"/>
            </w:tcBorders>
            <w:noWrap w:val="0"/>
            <w:vAlign w:val="center"/>
          </w:tcPr>
          <w:p w14:paraId="4E502AC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19.45</w:t>
            </w:r>
          </w:p>
        </w:tc>
        <w:tc>
          <w:tcPr>
            <w:tcW w:w="1039" w:type="dxa"/>
            <w:tcBorders>
              <w:top w:val="nil"/>
              <w:left w:val="nil"/>
              <w:bottom w:val="nil"/>
              <w:right w:val="nil"/>
            </w:tcBorders>
            <w:noWrap w:val="0"/>
            <w:vAlign w:val="center"/>
          </w:tcPr>
          <w:p w14:paraId="6FA06027">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48104</w:t>
            </w:r>
          </w:p>
        </w:tc>
        <w:tc>
          <w:tcPr>
            <w:tcW w:w="820" w:type="dxa"/>
            <w:tcBorders>
              <w:top w:val="nil"/>
              <w:left w:val="nil"/>
              <w:bottom w:val="nil"/>
              <w:right w:val="nil"/>
            </w:tcBorders>
            <w:noWrap w:val="0"/>
            <w:vAlign w:val="center"/>
          </w:tcPr>
          <w:p w14:paraId="1E91A881">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38</w:t>
            </w:r>
          </w:p>
        </w:tc>
        <w:tc>
          <w:tcPr>
            <w:tcW w:w="1017" w:type="dxa"/>
            <w:tcBorders>
              <w:top w:val="nil"/>
              <w:left w:val="nil"/>
              <w:bottom w:val="nil"/>
              <w:right w:val="nil"/>
            </w:tcBorders>
            <w:noWrap w:val="0"/>
            <w:vAlign w:val="center"/>
          </w:tcPr>
          <w:p w14:paraId="4E38325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79.00</w:t>
            </w:r>
          </w:p>
        </w:tc>
        <w:tc>
          <w:tcPr>
            <w:tcW w:w="919" w:type="dxa"/>
            <w:tcBorders>
              <w:top w:val="nil"/>
              <w:left w:val="nil"/>
              <w:bottom w:val="nil"/>
              <w:right w:val="nil"/>
            </w:tcBorders>
            <w:noWrap w:val="0"/>
            <w:vAlign w:val="center"/>
          </w:tcPr>
          <w:p w14:paraId="2229D677">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94388</w:t>
            </w:r>
          </w:p>
        </w:tc>
        <w:tc>
          <w:tcPr>
            <w:tcW w:w="920" w:type="dxa"/>
            <w:tcBorders>
              <w:top w:val="nil"/>
              <w:left w:val="nil"/>
              <w:bottom w:val="nil"/>
              <w:right w:val="nil"/>
            </w:tcBorders>
            <w:noWrap w:val="0"/>
            <w:vAlign w:val="center"/>
          </w:tcPr>
          <w:p w14:paraId="0136DEED">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47</w:t>
            </w:r>
          </w:p>
        </w:tc>
        <w:tc>
          <w:tcPr>
            <w:tcW w:w="1103" w:type="dxa"/>
            <w:tcBorders>
              <w:top w:val="nil"/>
              <w:left w:val="nil"/>
              <w:bottom w:val="nil"/>
              <w:right w:val="nil"/>
            </w:tcBorders>
            <w:noWrap w:val="0"/>
            <w:vAlign w:val="center"/>
          </w:tcPr>
          <w:p w14:paraId="10714CB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49.79</w:t>
            </w:r>
          </w:p>
        </w:tc>
      </w:tr>
      <w:tr w14:paraId="6BA65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25" w:type="dxa"/>
            <w:tcBorders>
              <w:top w:val="nil"/>
              <w:left w:val="nil"/>
              <w:bottom w:val="nil"/>
              <w:right w:val="nil"/>
            </w:tcBorders>
            <w:noWrap w:val="0"/>
            <w:vAlign w:val="center"/>
          </w:tcPr>
          <w:p w14:paraId="21A1BF0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35-</w:t>
            </w:r>
          </w:p>
        </w:tc>
        <w:tc>
          <w:tcPr>
            <w:tcW w:w="815" w:type="dxa"/>
            <w:tcBorders>
              <w:top w:val="nil"/>
              <w:left w:val="nil"/>
              <w:bottom w:val="nil"/>
              <w:right w:val="nil"/>
            </w:tcBorders>
            <w:noWrap w:val="0"/>
            <w:vAlign w:val="center"/>
          </w:tcPr>
          <w:p w14:paraId="6930B4C8">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39277</w:t>
            </w:r>
          </w:p>
        </w:tc>
        <w:tc>
          <w:tcPr>
            <w:tcW w:w="917" w:type="dxa"/>
            <w:tcBorders>
              <w:top w:val="nil"/>
              <w:left w:val="nil"/>
              <w:bottom w:val="nil"/>
              <w:right w:val="nil"/>
            </w:tcBorders>
            <w:noWrap w:val="0"/>
            <w:vAlign w:val="center"/>
          </w:tcPr>
          <w:p w14:paraId="2C72D377">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11</w:t>
            </w:r>
          </w:p>
        </w:tc>
        <w:tc>
          <w:tcPr>
            <w:tcW w:w="985" w:type="dxa"/>
            <w:tcBorders>
              <w:top w:val="nil"/>
              <w:left w:val="nil"/>
              <w:bottom w:val="nil"/>
              <w:right w:val="nil"/>
            </w:tcBorders>
            <w:noWrap w:val="0"/>
            <w:vAlign w:val="center"/>
          </w:tcPr>
          <w:p w14:paraId="5D7B657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28.01</w:t>
            </w:r>
          </w:p>
        </w:tc>
        <w:tc>
          <w:tcPr>
            <w:tcW w:w="1039" w:type="dxa"/>
            <w:tcBorders>
              <w:top w:val="nil"/>
              <w:left w:val="nil"/>
              <w:bottom w:val="nil"/>
              <w:right w:val="nil"/>
            </w:tcBorders>
            <w:noWrap w:val="0"/>
            <w:vAlign w:val="center"/>
          </w:tcPr>
          <w:p w14:paraId="3F0F11F3">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40201</w:t>
            </w:r>
          </w:p>
        </w:tc>
        <w:tc>
          <w:tcPr>
            <w:tcW w:w="820" w:type="dxa"/>
            <w:tcBorders>
              <w:top w:val="nil"/>
              <w:left w:val="nil"/>
              <w:bottom w:val="nil"/>
              <w:right w:val="nil"/>
            </w:tcBorders>
            <w:noWrap w:val="0"/>
            <w:vAlign w:val="center"/>
          </w:tcPr>
          <w:p w14:paraId="22668657">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62</w:t>
            </w:r>
          </w:p>
        </w:tc>
        <w:tc>
          <w:tcPr>
            <w:tcW w:w="1017" w:type="dxa"/>
            <w:tcBorders>
              <w:top w:val="nil"/>
              <w:left w:val="nil"/>
              <w:bottom w:val="nil"/>
              <w:right w:val="nil"/>
            </w:tcBorders>
            <w:noWrap w:val="0"/>
            <w:vAlign w:val="center"/>
          </w:tcPr>
          <w:p w14:paraId="769B23A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154.23</w:t>
            </w:r>
          </w:p>
        </w:tc>
        <w:tc>
          <w:tcPr>
            <w:tcW w:w="919" w:type="dxa"/>
            <w:tcBorders>
              <w:top w:val="nil"/>
              <w:left w:val="nil"/>
              <w:bottom w:val="nil"/>
              <w:right w:val="nil"/>
            </w:tcBorders>
            <w:noWrap w:val="0"/>
            <w:vAlign w:val="center"/>
          </w:tcPr>
          <w:p w14:paraId="05EC962F">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79478</w:t>
            </w:r>
          </w:p>
        </w:tc>
        <w:tc>
          <w:tcPr>
            <w:tcW w:w="920" w:type="dxa"/>
            <w:tcBorders>
              <w:top w:val="nil"/>
              <w:left w:val="nil"/>
              <w:bottom w:val="nil"/>
              <w:right w:val="nil"/>
            </w:tcBorders>
            <w:noWrap w:val="0"/>
            <w:vAlign w:val="center"/>
          </w:tcPr>
          <w:p w14:paraId="47121722">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73</w:t>
            </w:r>
          </w:p>
        </w:tc>
        <w:tc>
          <w:tcPr>
            <w:tcW w:w="1103" w:type="dxa"/>
            <w:tcBorders>
              <w:top w:val="nil"/>
              <w:left w:val="nil"/>
              <w:bottom w:val="nil"/>
              <w:right w:val="nil"/>
            </w:tcBorders>
            <w:noWrap w:val="0"/>
            <w:vAlign w:val="center"/>
          </w:tcPr>
          <w:p w14:paraId="3BB4F33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91.85</w:t>
            </w:r>
          </w:p>
        </w:tc>
      </w:tr>
      <w:tr w14:paraId="3EE62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25" w:type="dxa"/>
            <w:tcBorders>
              <w:top w:val="nil"/>
              <w:left w:val="nil"/>
              <w:bottom w:val="nil"/>
              <w:right w:val="nil"/>
            </w:tcBorders>
            <w:noWrap w:val="0"/>
            <w:vAlign w:val="center"/>
          </w:tcPr>
          <w:p w14:paraId="189D3AC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40-</w:t>
            </w:r>
          </w:p>
        </w:tc>
        <w:tc>
          <w:tcPr>
            <w:tcW w:w="815" w:type="dxa"/>
            <w:tcBorders>
              <w:top w:val="nil"/>
              <w:left w:val="nil"/>
              <w:bottom w:val="nil"/>
              <w:right w:val="nil"/>
            </w:tcBorders>
            <w:noWrap w:val="0"/>
            <w:vAlign w:val="center"/>
          </w:tcPr>
          <w:p w14:paraId="168F520A">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29425</w:t>
            </w:r>
          </w:p>
        </w:tc>
        <w:tc>
          <w:tcPr>
            <w:tcW w:w="917" w:type="dxa"/>
            <w:tcBorders>
              <w:top w:val="nil"/>
              <w:left w:val="nil"/>
              <w:bottom w:val="nil"/>
              <w:right w:val="nil"/>
            </w:tcBorders>
            <w:noWrap w:val="0"/>
            <w:vAlign w:val="center"/>
          </w:tcPr>
          <w:p w14:paraId="55CBA55A">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18</w:t>
            </w:r>
          </w:p>
        </w:tc>
        <w:tc>
          <w:tcPr>
            <w:tcW w:w="985" w:type="dxa"/>
            <w:tcBorders>
              <w:top w:val="nil"/>
              <w:left w:val="nil"/>
              <w:bottom w:val="nil"/>
              <w:right w:val="nil"/>
            </w:tcBorders>
            <w:noWrap w:val="0"/>
            <w:vAlign w:val="center"/>
          </w:tcPr>
          <w:p w14:paraId="400F6FE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61.17</w:t>
            </w:r>
          </w:p>
        </w:tc>
        <w:tc>
          <w:tcPr>
            <w:tcW w:w="1039" w:type="dxa"/>
            <w:tcBorders>
              <w:top w:val="nil"/>
              <w:left w:val="nil"/>
              <w:bottom w:val="nil"/>
              <w:right w:val="nil"/>
            </w:tcBorders>
            <w:noWrap w:val="0"/>
            <w:vAlign w:val="center"/>
          </w:tcPr>
          <w:p w14:paraId="4FD6BF91">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29184</w:t>
            </w:r>
          </w:p>
        </w:tc>
        <w:tc>
          <w:tcPr>
            <w:tcW w:w="820" w:type="dxa"/>
            <w:tcBorders>
              <w:top w:val="nil"/>
              <w:left w:val="nil"/>
              <w:bottom w:val="nil"/>
              <w:right w:val="nil"/>
            </w:tcBorders>
            <w:noWrap w:val="0"/>
            <w:vAlign w:val="center"/>
          </w:tcPr>
          <w:p w14:paraId="050F5C51">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57</w:t>
            </w:r>
          </w:p>
        </w:tc>
        <w:tc>
          <w:tcPr>
            <w:tcW w:w="1017" w:type="dxa"/>
            <w:tcBorders>
              <w:top w:val="nil"/>
              <w:left w:val="nil"/>
              <w:bottom w:val="nil"/>
              <w:right w:val="nil"/>
            </w:tcBorders>
            <w:noWrap w:val="0"/>
            <w:vAlign w:val="center"/>
          </w:tcPr>
          <w:p w14:paraId="3235A84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195.31</w:t>
            </w:r>
          </w:p>
        </w:tc>
        <w:tc>
          <w:tcPr>
            <w:tcW w:w="919" w:type="dxa"/>
            <w:tcBorders>
              <w:top w:val="nil"/>
              <w:left w:val="nil"/>
              <w:bottom w:val="nil"/>
              <w:right w:val="nil"/>
            </w:tcBorders>
            <w:noWrap w:val="0"/>
            <w:vAlign w:val="center"/>
          </w:tcPr>
          <w:p w14:paraId="0F89C255">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58609</w:t>
            </w:r>
          </w:p>
        </w:tc>
        <w:tc>
          <w:tcPr>
            <w:tcW w:w="920" w:type="dxa"/>
            <w:tcBorders>
              <w:top w:val="nil"/>
              <w:left w:val="nil"/>
              <w:bottom w:val="nil"/>
              <w:right w:val="nil"/>
            </w:tcBorders>
            <w:noWrap w:val="0"/>
            <w:vAlign w:val="center"/>
          </w:tcPr>
          <w:p w14:paraId="55B946F6">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75</w:t>
            </w:r>
          </w:p>
        </w:tc>
        <w:tc>
          <w:tcPr>
            <w:tcW w:w="1103" w:type="dxa"/>
            <w:tcBorders>
              <w:top w:val="nil"/>
              <w:left w:val="nil"/>
              <w:bottom w:val="nil"/>
              <w:right w:val="nil"/>
            </w:tcBorders>
            <w:noWrap w:val="0"/>
            <w:vAlign w:val="center"/>
          </w:tcPr>
          <w:p w14:paraId="222BBAE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127.97</w:t>
            </w:r>
          </w:p>
        </w:tc>
      </w:tr>
      <w:tr w14:paraId="721B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25" w:type="dxa"/>
            <w:tcBorders>
              <w:top w:val="nil"/>
              <w:left w:val="nil"/>
              <w:bottom w:val="nil"/>
              <w:right w:val="nil"/>
            </w:tcBorders>
            <w:noWrap w:val="0"/>
            <w:vAlign w:val="center"/>
          </w:tcPr>
          <w:p w14:paraId="432FF43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45-</w:t>
            </w:r>
          </w:p>
        </w:tc>
        <w:tc>
          <w:tcPr>
            <w:tcW w:w="815" w:type="dxa"/>
            <w:tcBorders>
              <w:top w:val="nil"/>
              <w:left w:val="nil"/>
              <w:bottom w:val="nil"/>
              <w:right w:val="nil"/>
            </w:tcBorders>
            <w:noWrap w:val="0"/>
            <w:vAlign w:val="center"/>
          </w:tcPr>
          <w:p w14:paraId="624F3401">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32961</w:t>
            </w:r>
          </w:p>
        </w:tc>
        <w:tc>
          <w:tcPr>
            <w:tcW w:w="917" w:type="dxa"/>
            <w:tcBorders>
              <w:top w:val="nil"/>
              <w:left w:val="nil"/>
              <w:bottom w:val="nil"/>
              <w:right w:val="nil"/>
            </w:tcBorders>
            <w:noWrap w:val="0"/>
            <w:vAlign w:val="center"/>
          </w:tcPr>
          <w:p w14:paraId="00829724">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20</w:t>
            </w:r>
          </w:p>
        </w:tc>
        <w:tc>
          <w:tcPr>
            <w:tcW w:w="985" w:type="dxa"/>
            <w:tcBorders>
              <w:top w:val="nil"/>
              <w:left w:val="nil"/>
              <w:bottom w:val="nil"/>
              <w:right w:val="nil"/>
            </w:tcBorders>
            <w:noWrap w:val="0"/>
            <w:vAlign w:val="center"/>
          </w:tcPr>
          <w:p w14:paraId="12CAFB5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60.68</w:t>
            </w:r>
          </w:p>
        </w:tc>
        <w:tc>
          <w:tcPr>
            <w:tcW w:w="1039" w:type="dxa"/>
            <w:tcBorders>
              <w:top w:val="nil"/>
              <w:left w:val="nil"/>
              <w:bottom w:val="nil"/>
              <w:right w:val="nil"/>
            </w:tcBorders>
            <w:noWrap w:val="0"/>
            <w:vAlign w:val="center"/>
          </w:tcPr>
          <w:p w14:paraId="54E4CB49">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33478</w:t>
            </w:r>
          </w:p>
        </w:tc>
        <w:tc>
          <w:tcPr>
            <w:tcW w:w="820" w:type="dxa"/>
            <w:tcBorders>
              <w:top w:val="nil"/>
              <w:left w:val="nil"/>
              <w:bottom w:val="nil"/>
              <w:right w:val="nil"/>
            </w:tcBorders>
            <w:noWrap w:val="0"/>
            <w:vAlign w:val="center"/>
          </w:tcPr>
          <w:p w14:paraId="55BF7088">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90</w:t>
            </w:r>
          </w:p>
        </w:tc>
        <w:tc>
          <w:tcPr>
            <w:tcW w:w="1017" w:type="dxa"/>
            <w:tcBorders>
              <w:top w:val="nil"/>
              <w:left w:val="nil"/>
              <w:bottom w:val="nil"/>
              <w:right w:val="nil"/>
            </w:tcBorders>
            <w:noWrap w:val="0"/>
            <w:vAlign w:val="center"/>
          </w:tcPr>
          <w:p w14:paraId="51BD828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268.83</w:t>
            </w:r>
          </w:p>
        </w:tc>
        <w:tc>
          <w:tcPr>
            <w:tcW w:w="919" w:type="dxa"/>
            <w:tcBorders>
              <w:top w:val="nil"/>
              <w:left w:val="nil"/>
              <w:bottom w:val="nil"/>
              <w:right w:val="nil"/>
            </w:tcBorders>
            <w:noWrap w:val="0"/>
            <w:vAlign w:val="center"/>
          </w:tcPr>
          <w:p w14:paraId="35839F58">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66439</w:t>
            </w:r>
          </w:p>
        </w:tc>
        <w:tc>
          <w:tcPr>
            <w:tcW w:w="920" w:type="dxa"/>
            <w:tcBorders>
              <w:top w:val="nil"/>
              <w:left w:val="nil"/>
              <w:bottom w:val="nil"/>
              <w:right w:val="nil"/>
            </w:tcBorders>
            <w:noWrap w:val="0"/>
            <w:vAlign w:val="center"/>
          </w:tcPr>
          <w:p w14:paraId="47AECEAB">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110</w:t>
            </w:r>
          </w:p>
        </w:tc>
        <w:tc>
          <w:tcPr>
            <w:tcW w:w="1103" w:type="dxa"/>
            <w:tcBorders>
              <w:top w:val="nil"/>
              <w:left w:val="nil"/>
              <w:bottom w:val="nil"/>
              <w:right w:val="nil"/>
            </w:tcBorders>
            <w:noWrap w:val="0"/>
            <w:vAlign w:val="center"/>
          </w:tcPr>
          <w:p w14:paraId="594F808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165.57</w:t>
            </w:r>
          </w:p>
        </w:tc>
      </w:tr>
      <w:tr w14:paraId="54E80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25" w:type="dxa"/>
            <w:tcBorders>
              <w:top w:val="nil"/>
              <w:left w:val="nil"/>
              <w:bottom w:val="nil"/>
              <w:right w:val="nil"/>
            </w:tcBorders>
            <w:noWrap w:val="0"/>
            <w:vAlign w:val="center"/>
          </w:tcPr>
          <w:p w14:paraId="40D7EE8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w:t>
            </w:r>
          </w:p>
        </w:tc>
        <w:tc>
          <w:tcPr>
            <w:tcW w:w="815" w:type="dxa"/>
            <w:tcBorders>
              <w:top w:val="nil"/>
              <w:left w:val="nil"/>
              <w:bottom w:val="nil"/>
              <w:right w:val="nil"/>
            </w:tcBorders>
            <w:noWrap w:val="0"/>
            <w:vAlign w:val="center"/>
          </w:tcPr>
          <w:p w14:paraId="77517D52">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33744</w:t>
            </w:r>
          </w:p>
        </w:tc>
        <w:tc>
          <w:tcPr>
            <w:tcW w:w="917" w:type="dxa"/>
            <w:tcBorders>
              <w:top w:val="nil"/>
              <w:left w:val="nil"/>
              <w:bottom w:val="nil"/>
              <w:right w:val="nil"/>
            </w:tcBorders>
            <w:noWrap w:val="0"/>
            <w:vAlign w:val="center"/>
          </w:tcPr>
          <w:p w14:paraId="31470E15">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63</w:t>
            </w:r>
          </w:p>
        </w:tc>
        <w:tc>
          <w:tcPr>
            <w:tcW w:w="985" w:type="dxa"/>
            <w:tcBorders>
              <w:top w:val="nil"/>
              <w:left w:val="nil"/>
              <w:bottom w:val="nil"/>
              <w:right w:val="nil"/>
            </w:tcBorders>
            <w:noWrap w:val="0"/>
            <w:vAlign w:val="center"/>
          </w:tcPr>
          <w:p w14:paraId="6FCE6CA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186.70</w:t>
            </w:r>
          </w:p>
        </w:tc>
        <w:tc>
          <w:tcPr>
            <w:tcW w:w="1039" w:type="dxa"/>
            <w:tcBorders>
              <w:top w:val="nil"/>
              <w:left w:val="nil"/>
              <w:bottom w:val="nil"/>
              <w:right w:val="nil"/>
            </w:tcBorders>
            <w:noWrap w:val="0"/>
            <w:vAlign w:val="center"/>
          </w:tcPr>
          <w:p w14:paraId="7A4739BE">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33871</w:t>
            </w:r>
          </w:p>
        </w:tc>
        <w:tc>
          <w:tcPr>
            <w:tcW w:w="820" w:type="dxa"/>
            <w:tcBorders>
              <w:top w:val="nil"/>
              <w:left w:val="nil"/>
              <w:bottom w:val="nil"/>
              <w:right w:val="nil"/>
            </w:tcBorders>
            <w:noWrap w:val="0"/>
            <w:vAlign w:val="center"/>
          </w:tcPr>
          <w:p w14:paraId="5241A129">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99</w:t>
            </w:r>
          </w:p>
        </w:tc>
        <w:tc>
          <w:tcPr>
            <w:tcW w:w="1017" w:type="dxa"/>
            <w:tcBorders>
              <w:top w:val="nil"/>
              <w:left w:val="nil"/>
              <w:bottom w:val="nil"/>
              <w:right w:val="nil"/>
            </w:tcBorders>
            <w:noWrap w:val="0"/>
            <w:vAlign w:val="center"/>
          </w:tcPr>
          <w:p w14:paraId="77BC965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292.29</w:t>
            </w:r>
          </w:p>
        </w:tc>
        <w:tc>
          <w:tcPr>
            <w:tcW w:w="919" w:type="dxa"/>
            <w:tcBorders>
              <w:top w:val="nil"/>
              <w:left w:val="nil"/>
              <w:bottom w:val="nil"/>
              <w:right w:val="nil"/>
            </w:tcBorders>
            <w:noWrap w:val="0"/>
            <w:vAlign w:val="center"/>
          </w:tcPr>
          <w:p w14:paraId="505801D7">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67615</w:t>
            </w:r>
          </w:p>
        </w:tc>
        <w:tc>
          <w:tcPr>
            <w:tcW w:w="920" w:type="dxa"/>
            <w:tcBorders>
              <w:top w:val="nil"/>
              <w:left w:val="nil"/>
              <w:bottom w:val="nil"/>
              <w:right w:val="nil"/>
            </w:tcBorders>
            <w:noWrap w:val="0"/>
            <w:vAlign w:val="center"/>
          </w:tcPr>
          <w:p w14:paraId="7D488881">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162</w:t>
            </w:r>
          </w:p>
        </w:tc>
        <w:tc>
          <w:tcPr>
            <w:tcW w:w="1103" w:type="dxa"/>
            <w:tcBorders>
              <w:top w:val="nil"/>
              <w:left w:val="nil"/>
              <w:bottom w:val="nil"/>
              <w:right w:val="nil"/>
            </w:tcBorders>
            <w:noWrap w:val="0"/>
            <w:vAlign w:val="center"/>
          </w:tcPr>
          <w:p w14:paraId="5A058FD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239.59</w:t>
            </w:r>
          </w:p>
        </w:tc>
      </w:tr>
      <w:tr w14:paraId="00F92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25" w:type="dxa"/>
            <w:tcBorders>
              <w:top w:val="nil"/>
              <w:left w:val="nil"/>
              <w:bottom w:val="nil"/>
              <w:right w:val="nil"/>
            </w:tcBorders>
            <w:noWrap w:val="0"/>
            <w:vAlign w:val="center"/>
          </w:tcPr>
          <w:p w14:paraId="6DEC562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55-</w:t>
            </w:r>
          </w:p>
        </w:tc>
        <w:tc>
          <w:tcPr>
            <w:tcW w:w="815" w:type="dxa"/>
            <w:tcBorders>
              <w:top w:val="nil"/>
              <w:left w:val="nil"/>
              <w:bottom w:val="nil"/>
              <w:right w:val="nil"/>
            </w:tcBorders>
            <w:noWrap w:val="0"/>
            <w:vAlign w:val="center"/>
          </w:tcPr>
          <w:p w14:paraId="6D287FCE">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31099</w:t>
            </w:r>
          </w:p>
        </w:tc>
        <w:tc>
          <w:tcPr>
            <w:tcW w:w="917" w:type="dxa"/>
            <w:tcBorders>
              <w:top w:val="nil"/>
              <w:left w:val="nil"/>
              <w:bottom w:val="nil"/>
              <w:right w:val="nil"/>
            </w:tcBorders>
            <w:noWrap w:val="0"/>
            <w:vAlign w:val="center"/>
          </w:tcPr>
          <w:p w14:paraId="531F5D81">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90</w:t>
            </w:r>
          </w:p>
        </w:tc>
        <w:tc>
          <w:tcPr>
            <w:tcW w:w="985" w:type="dxa"/>
            <w:tcBorders>
              <w:top w:val="nil"/>
              <w:left w:val="nil"/>
              <w:bottom w:val="nil"/>
              <w:right w:val="nil"/>
            </w:tcBorders>
            <w:noWrap w:val="0"/>
            <w:vAlign w:val="center"/>
          </w:tcPr>
          <w:p w14:paraId="199F4E7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289.40</w:t>
            </w:r>
          </w:p>
        </w:tc>
        <w:tc>
          <w:tcPr>
            <w:tcW w:w="1039" w:type="dxa"/>
            <w:tcBorders>
              <w:top w:val="nil"/>
              <w:left w:val="nil"/>
              <w:bottom w:val="nil"/>
              <w:right w:val="nil"/>
            </w:tcBorders>
            <w:noWrap w:val="0"/>
            <w:vAlign w:val="center"/>
          </w:tcPr>
          <w:p w14:paraId="457A4E6A">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31011</w:t>
            </w:r>
          </w:p>
        </w:tc>
        <w:tc>
          <w:tcPr>
            <w:tcW w:w="820" w:type="dxa"/>
            <w:tcBorders>
              <w:top w:val="nil"/>
              <w:left w:val="nil"/>
              <w:bottom w:val="nil"/>
              <w:right w:val="nil"/>
            </w:tcBorders>
            <w:noWrap w:val="0"/>
            <w:vAlign w:val="center"/>
          </w:tcPr>
          <w:p w14:paraId="7131E025">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106</w:t>
            </w:r>
          </w:p>
        </w:tc>
        <w:tc>
          <w:tcPr>
            <w:tcW w:w="1017" w:type="dxa"/>
            <w:tcBorders>
              <w:top w:val="nil"/>
              <w:left w:val="nil"/>
              <w:bottom w:val="nil"/>
              <w:right w:val="nil"/>
            </w:tcBorders>
            <w:noWrap w:val="0"/>
            <w:vAlign w:val="center"/>
          </w:tcPr>
          <w:p w14:paraId="18CF2B2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341.81</w:t>
            </w:r>
          </w:p>
        </w:tc>
        <w:tc>
          <w:tcPr>
            <w:tcW w:w="919" w:type="dxa"/>
            <w:tcBorders>
              <w:top w:val="nil"/>
              <w:left w:val="nil"/>
              <w:bottom w:val="nil"/>
              <w:right w:val="nil"/>
            </w:tcBorders>
            <w:noWrap w:val="0"/>
            <w:vAlign w:val="center"/>
          </w:tcPr>
          <w:p w14:paraId="66B286F2">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62110</w:t>
            </w:r>
          </w:p>
        </w:tc>
        <w:tc>
          <w:tcPr>
            <w:tcW w:w="920" w:type="dxa"/>
            <w:tcBorders>
              <w:top w:val="nil"/>
              <w:left w:val="nil"/>
              <w:bottom w:val="nil"/>
              <w:right w:val="nil"/>
            </w:tcBorders>
            <w:noWrap w:val="0"/>
            <w:vAlign w:val="center"/>
          </w:tcPr>
          <w:p w14:paraId="069A0FCF">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196</w:t>
            </w:r>
          </w:p>
        </w:tc>
        <w:tc>
          <w:tcPr>
            <w:tcW w:w="1103" w:type="dxa"/>
            <w:tcBorders>
              <w:top w:val="nil"/>
              <w:left w:val="nil"/>
              <w:bottom w:val="nil"/>
              <w:right w:val="nil"/>
            </w:tcBorders>
            <w:noWrap w:val="0"/>
            <w:vAlign w:val="center"/>
          </w:tcPr>
          <w:p w14:paraId="1A02589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315.57</w:t>
            </w:r>
          </w:p>
        </w:tc>
      </w:tr>
      <w:tr w14:paraId="35C7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25" w:type="dxa"/>
            <w:tcBorders>
              <w:top w:val="nil"/>
              <w:left w:val="nil"/>
              <w:bottom w:val="nil"/>
              <w:right w:val="nil"/>
            </w:tcBorders>
            <w:noWrap w:val="0"/>
            <w:vAlign w:val="center"/>
          </w:tcPr>
          <w:p w14:paraId="5C8506A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60-</w:t>
            </w:r>
          </w:p>
        </w:tc>
        <w:tc>
          <w:tcPr>
            <w:tcW w:w="815" w:type="dxa"/>
            <w:tcBorders>
              <w:top w:val="nil"/>
              <w:left w:val="nil"/>
              <w:bottom w:val="nil"/>
              <w:right w:val="nil"/>
            </w:tcBorders>
            <w:noWrap w:val="0"/>
            <w:vAlign w:val="center"/>
          </w:tcPr>
          <w:p w14:paraId="30637CDF">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20972</w:t>
            </w:r>
          </w:p>
        </w:tc>
        <w:tc>
          <w:tcPr>
            <w:tcW w:w="917" w:type="dxa"/>
            <w:tcBorders>
              <w:top w:val="nil"/>
              <w:left w:val="nil"/>
              <w:bottom w:val="nil"/>
              <w:right w:val="nil"/>
            </w:tcBorders>
            <w:noWrap w:val="0"/>
            <w:vAlign w:val="center"/>
          </w:tcPr>
          <w:p w14:paraId="0D53657A">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89</w:t>
            </w:r>
          </w:p>
        </w:tc>
        <w:tc>
          <w:tcPr>
            <w:tcW w:w="985" w:type="dxa"/>
            <w:tcBorders>
              <w:top w:val="nil"/>
              <w:left w:val="nil"/>
              <w:bottom w:val="nil"/>
              <w:right w:val="nil"/>
            </w:tcBorders>
            <w:noWrap w:val="0"/>
            <w:vAlign w:val="center"/>
          </w:tcPr>
          <w:p w14:paraId="31C4F91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424.38</w:t>
            </w:r>
          </w:p>
        </w:tc>
        <w:tc>
          <w:tcPr>
            <w:tcW w:w="1039" w:type="dxa"/>
            <w:tcBorders>
              <w:top w:val="nil"/>
              <w:left w:val="nil"/>
              <w:bottom w:val="nil"/>
              <w:right w:val="nil"/>
            </w:tcBorders>
            <w:noWrap w:val="0"/>
            <w:vAlign w:val="center"/>
          </w:tcPr>
          <w:p w14:paraId="32486B18">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21223</w:t>
            </w:r>
          </w:p>
        </w:tc>
        <w:tc>
          <w:tcPr>
            <w:tcW w:w="820" w:type="dxa"/>
            <w:tcBorders>
              <w:top w:val="nil"/>
              <w:left w:val="nil"/>
              <w:bottom w:val="nil"/>
              <w:right w:val="nil"/>
            </w:tcBorders>
            <w:noWrap w:val="0"/>
            <w:vAlign w:val="center"/>
          </w:tcPr>
          <w:p w14:paraId="030FFFDD">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103</w:t>
            </w:r>
          </w:p>
        </w:tc>
        <w:tc>
          <w:tcPr>
            <w:tcW w:w="1017" w:type="dxa"/>
            <w:tcBorders>
              <w:top w:val="nil"/>
              <w:left w:val="nil"/>
              <w:bottom w:val="nil"/>
              <w:right w:val="nil"/>
            </w:tcBorders>
            <w:noWrap w:val="0"/>
            <w:vAlign w:val="center"/>
          </w:tcPr>
          <w:p w14:paraId="04FF904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485.32</w:t>
            </w:r>
          </w:p>
        </w:tc>
        <w:tc>
          <w:tcPr>
            <w:tcW w:w="919" w:type="dxa"/>
            <w:tcBorders>
              <w:top w:val="nil"/>
              <w:left w:val="nil"/>
              <w:bottom w:val="nil"/>
              <w:right w:val="nil"/>
            </w:tcBorders>
            <w:noWrap w:val="0"/>
            <w:vAlign w:val="center"/>
          </w:tcPr>
          <w:p w14:paraId="5A8562DD">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42195</w:t>
            </w:r>
          </w:p>
        </w:tc>
        <w:tc>
          <w:tcPr>
            <w:tcW w:w="920" w:type="dxa"/>
            <w:tcBorders>
              <w:top w:val="nil"/>
              <w:left w:val="nil"/>
              <w:bottom w:val="nil"/>
              <w:right w:val="nil"/>
            </w:tcBorders>
            <w:noWrap w:val="0"/>
            <w:vAlign w:val="center"/>
          </w:tcPr>
          <w:p w14:paraId="128E5FB3">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192</w:t>
            </w:r>
          </w:p>
        </w:tc>
        <w:tc>
          <w:tcPr>
            <w:tcW w:w="1103" w:type="dxa"/>
            <w:tcBorders>
              <w:top w:val="nil"/>
              <w:left w:val="nil"/>
              <w:bottom w:val="nil"/>
              <w:right w:val="nil"/>
            </w:tcBorders>
            <w:noWrap w:val="0"/>
            <w:vAlign w:val="center"/>
          </w:tcPr>
          <w:p w14:paraId="54C87E4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455.03</w:t>
            </w:r>
          </w:p>
        </w:tc>
      </w:tr>
      <w:tr w14:paraId="0D35C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25" w:type="dxa"/>
            <w:tcBorders>
              <w:top w:val="nil"/>
              <w:left w:val="nil"/>
              <w:bottom w:val="nil"/>
              <w:right w:val="nil"/>
            </w:tcBorders>
            <w:noWrap w:val="0"/>
            <w:vAlign w:val="center"/>
          </w:tcPr>
          <w:p w14:paraId="361E8E1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65-</w:t>
            </w:r>
          </w:p>
        </w:tc>
        <w:tc>
          <w:tcPr>
            <w:tcW w:w="815" w:type="dxa"/>
            <w:tcBorders>
              <w:top w:val="nil"/>
              <w:left w:val="nil"/>
              <w:bottom w:val="nil"/>
              <w:right w:val="nil"/>
            </w:tcBorders>
            <w:noWrap w:val="0"/>
            <w:vAlign w:val="center"/>
          </w:tcPr>
          <w:p w14:paraId="0F0DAF65">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18747</w:t>
            </w:r>
          </w:p>
        </w:tc>
        <w:tc>
          <w:tcPr>
            <w:tcW w:w="917" w:type="dxa"/>
            <w:tcBorders>
              <w:top w:val="nil"/>
              <w:left w:val="nil"/>
              <w:bottom w:val="nil"/>
              <w:right w:val="nil"/>
            </w:tcBorders>
            <w:noWrap w:val="0"/>
            <w:vAlign w:val="center"/>
          </w:tcPr>
          <w:p w14:paraId="22399688">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120</w:t>
            </w:r>
          </w:p>
        </w:tc>
        <w:tc>
          <w:tcPr>
            <w:tcW w:w="985" w:type="dxa"/>
            <w:tcBorders>
              <w:top w:val="nil"/>
              <w:left w:val="nil"/>
              <w:bottom w:val="nil"/>
              <w:right w:val="nil"/>
            </w:tcBorders>
            <w:noWrap w:val="0"/>
            <w:vAlign w:val="center"/>
          </w:tcPr>
          <w:p w14:paraId="62D34A4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640.10</w:t>
            </w:r>
          </w:p>
        </w:tc>
        <w:tc>
          <w:tcPr>
            <w:tcW w:w="1039" w:type="dxa"/>
            <w:tcBorders>
              <w:top w:val="nil"/>
              <w:left w:val="nil"/>
              <w:bottom w:val="nil"/>
              <w:right w:val="nil"/>
            </w:tcBorders>
            <w:noWrap w:val="0"/>
            <w:vAlign w:val="center"/>
          </w:tcPr>
          <w:p w14:paraId="36CC04C7">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19443</w:t>
            </w:r>
          </w:p>
        </w:tc>
        <w:tc>
          <w:tcPr>
            <w:tcW w:w="820" w:type="dxa"/>
            <w:tcBorders>
              <w:top w:val="nil"/>
              <w:left w:val="nil"/>
              <w:bottom w:val="nil"/>
              <w:right w:val="nil"/>
            </w:tcBorders>
            <w:noWrap w:val="0"/>
            <w:vAlign w:val="center"/>
          </w:tcPr>
          <w:p w14:paraId="3DE7113F">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82</w:t>
            </w:r>
          </w:p>
        </w:tc>
        <w:tc>
          <w:tcPr>
            <w:tcW w:w="1017" w:type="dxa"/>
            <w:tcBorders>
              <w:top w:val="nil"/>
              <w:left w:val="nil"/>
              <w:bottom w:val="nil"/>
              <w:right w:val="nil"/>
            </w:tcBorders>
            <w:noWrap w:val="0"/>
            <w:vAlign w:val="center"/>
          </w:tcPr>
          <w:p w14:paraId="519C8DB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421.75</w:t>
            </w:r>
          </w:p>
        </w:tc>
        <w:tc>
          <w:tcPr>
            <w:tcW w:w="919" w:type="dxa"/>
            <w:tcBorders>
              <w:top w:val="nil"/>
              <w:left w:val="nil"/>
              <w:bottom w:val="nil"/>
              <w:right w:val="nil"/>
            </w:tcBorders>
            <w:noWrap w:val="0"/>
            <w:vAlign w:val="center"/>
          </w:tcPr>
          <w:p w14:paraId="55806295">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38190</w:t>
            </w:r>
          </w:p>
        </w:tc>
        <w:tc>
          <w:tcPr>
            <w:tcW w:w="920" w:type="dxa"/>
            <w:tcBorders>
              <w:top w:val="nil"/>
              <w:left w:val="nil"/>
              <w:bottom w:val="nil"/>
              <w:right w:val="nil"/>
            </w:tcBorders>
            <w:noWrap w:val="0"/>
            <w:vAlign w:val="center"/>
          </w:tcPr>
          <w:p w14:paraId="0E46EF84">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202</w:t>
            </w:r>
          </w:p>
        </w:tc>
        <w:tc>
          <w:tcPr>
            <w:tcW w:w="1103" w:type="dxa"/>
            <w:tcBorders>
              <w:top w:val="nil"/>
              <w:left w:val="nil"/>
              <w:bottom w:val="nil"/>
              <w:right w:val="nil"/>
            </w:tcBorders>
            <w:noWrap w:val="0"/>
            <w:vAlign w:val="center"/>
          </w:tcPr>
          <w:p w14:paraId="3D862E1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528.93</w:t>
            </w:r>
          </w:p>
        </w:tc>
      </w:tr>
      <w:tr w14:paraId="285C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25" w:type="dxa"/>
            <w:tcBorders>
              <w:top w:val="nil"/>
              <w:left w:val="nil"/>
              <w:bottom w:val="nil"/>
              <w:right w:val="nil"/>
            </w:tcBorders>
            <w:noWrap w:val="0"/>
            <w:vAlign w:val="center"/>
          </w:tcPr>
          <w:p w14:paraId="6654E8B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70-</w:t>
            </w:r>
          </w:p>
        </w:tc>
        <w:tc>
          <w:tcPr>
            <w:tcW w:w="815" w:type="dxa"/>
            <w:tcBorders>
              <w:top w:val="nil"/>
              <w:left w:val="nil"/>
              <w:bottom w:val="nil"/>
              <w:right w:val="nil"/>
            </w:tcBorders>
            <w:noWrap w:val="0"/>
            <w:vAlign w:val="center"/>
          </w:tcPr>
          <w:p w14:paraId="5BA0EA60">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12057</w:t>
            </w:r>
          </w:p>
        </w:tc>
        <w:tc>
          <w:tcPr>
            <w:tcW w:w="917" w:type="dxa"/>
            <w:tcBorders>
              <w:top w:val="nil"/>
              <w:left w:val="nil"/>
              <w:bottom w:val="nil"/>
              <w:right w:val="nil"/>
            </w:tcBorders>
            <w:noWrap w:val="0"/>
            <w:vAlign w:val="center"/>
          </w:tcPr>
          <w:p w14:paraId="054852E1">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104</w:t>
            </w:r>
          </w:p>
        </w:tc>
        <w:tc>
          <w:tcPr>
            <w:tcW w:w="985" w:type="dxa"/>
            <w:tcBorders>
              <w:top w:val="nil"/>
              <w:left w:val="nil"/>
              <w:bottom w:val="nil"/>
              <w:right w:val="nil"/>
            </w:tcBorders>
            <w:noWrap w:val="0"/>
            <w:vAlign w:val="center"/>
          </w:tcPr>
          <w:p w14:paraId="095F682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862.57</w:t>
            </w:r>
          </w:p>
        </w:tc>
        <w:tc>
          <w:tcPr>
            <w:tcW w:w="1039" w:type="dxa"/>
            <w:tcBorders>
              <w:top w:val="nil"/>
              <w:left w:val="nil"/>
              <w:bottom w:val="nil"/>
              <w:right w:val="nil"/>
            </w:tcBorders>
            <w:noWrap w:val="0"/>
            <w:vAlign w:val="center"/>
          </w:tcPr>
          <w:p w14:paraId="2C9E7A82">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13313</w:t>
            </w:r>
          </w:p>
        </w:tc>
        <w:tc>
          <w:tcPr>
            <w:tcW w:w="820" w:type="dxa"/>
            <w:tcBorders>
              <w:top w:val="nil"/>
              <w:left w:val="nil"/>
              <w:bottom w:val="nil"/>
              <w:right w:val="nil"/>
            </w:tcBorders>
            <w:noWrap w:val="0"/>
            <w:vAlign w:val="center"/>
          </w:tcPr>
          <w:p w14:paraId="781D4282">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56</w:t>
            </w:r>
          </w:p>
        </w:tc>
        <w:tc>
          <w:tcPr>
            <w:tcW w:w="1017" w:type="dxa"/>
            <w:tcBorders>
              <w:top w:val="nil"/>
              <w:left w:val="nil"/>
              <w:bottom w:val="nil"/>
              <w:right w:val="nil"/>
            </w:tcBorders>
            <w:noWrap w:val="0"/>
            <w:vAlign w:val="center"/>
          </w:tcPr>
          <w:p w14:paraId="479C926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420.64</w:t>
            </w:r>
          </w:p>
        </w:tc>
        <w:tc>
          <w:tcPr>
            <w:tcW w:w="919" w:type="dxa"/>
            <w:tcBorders>
              <w:top w:val="nil"/>
              <w:left w:val="nil"/>
              <w:bottom w:val="nil"/>
              <w:right w:val="nil"/>
            </w:tcBorders>
            <w:noWrap w:val="0"/>
            <w:vAlign w:val="center"/>
          </w:tcPr>
          <w:p w14:paraId="58A4CDB4">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25370</w:t>
            </w:r>
          </w:p>
        </w:tc>
        <w:tc>
          <w:tcPr>
            <w:tcW w:w="920" w:type="dxa"/>
            <w:tcBorders>
              <w:top w:val="nil"/>
              <w:left w:val="nil"/>
              <w:bottom w:val="nil"/>
              <w:right w:val="nil"/>
            </w:tcBorders>
            <w:noWrap w:val="0"/>
            <w:vAlign w:val="center"/>
          </w:tcPr>
          <w:p w14:paraId="5B7F86EC">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160</w:t>
            </w:r>
          </w:p>
        </w:tc>
        <w:tc>
          <w:tcPr>
            <w:tcW w:w="1103" w:type="dxa"/>
            <w:tcBorders>
              <w:top w:val="nil"/>
              <w:left w:val="nil"/>
              <w:bottom w:val="nil"/>
              <w:right w:val="nil"/>
            </w:tcBorders>
            <w:noWrap w:val="0"/>
            <w:vAlign w:val="center"/>
          </w:tcPr>
          <w:p w14:paraId="0F98459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630.67</w:t>
            </w:r>
          </w:p>
        </w:tc>
      </w:tr>
      <w:tr w14:paraId="155A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25" w:type="dxa"/>
            <w:tcBorders>
              <w:top w:val="nil"/>
              <w:left w:val="nil"/>
              <w:bottom w:val="nil"/>
              <w:right w:val="nil"/>
            </w:tcBorders>
            <w:noWrap w:val="0"/>
            <w:vAlign w:val="center"/>
          </w:tcPr>
          <w:p w14:paraId="647D09A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75-</w:t>
            </w:r>
          </w:p>
        </w:tc>
        <w:tc>
          <w:tcPr>
            <w:tcW w:w="815" w:type="dxa"/>
            <w:tcBorders>
              <w:top w:val="nil"/>
              <w:left w:val="nil"/>
              <w:bottom w:val="nil"/>
              <w:right w:val="nil"/>
            </w:tcBorders>
            <w:noWrap w:val="0"/>
            <w:vAlign w:val="center"/>
          </w:tcPr>
          <w:p w14:paraId="4F62F830">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7514</w:t>
            </w:r>
          </w:p>
        </w:tc>
        <w:tc>
          <w:tcPr>
            <w:tcW w:w="917" w:type="dxa"/>
            <w:tcBorders>
              <w:top w:val="nil"/>
              <w:left w:val="nil"/>
              <w:bottom w:val="nil"/>
              <w:right w:val="nil"/>
            </w:tcBorders>
            <w:noWrap w:val="0"/>
            <w:vAlign w:val="center"/>
          </w:tcPr>
          <w:p w14:paraId="4FDF4D36">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71</w:t>
            </w:r>
          </w:p>
        </w:tc>
        <w:tc>
          <w:tcPr>
            <w:tcW w:w="985" w:type="dxa"/>
            <w:tcBorders>
              <w:top w:val="nil"/>
              <w:left w:val="nil"/>
              <w:bottom w:val="nil"/>
              <w:right w:val="nil"/>
            </w:tcBorders>
            <w:noWrap w:val="0"/>
            <w:vAlign w:val="center"/>
          </w:tcPr>
          <w:p w14:paraId="4C7A20E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944.90</w:t>
            </w:r>
          </w:p>
        </w:tc>
        <w:tc>
          <w:tcPr>
            <w:tcW w:w="1039" w:type="dxa"/>
            <w:tcBorders>
              <w:top w:val="nil"/>
              <w:left w:val="nil"/>
              <w:bottom w:val="nil"/>
              <w:right w:val="nil"/>
            </w:tcBorders>
            <w:noWrap w:val="0"/>
            <w:vAlign w:val="center"/>
          </w:tcPr>
          <w:p w14:paraId="41BA08AD">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9044</w:t>
            </w:r>
          </w:p>
        </w:tc>
        <w:tc>
          <w:tcPr>
            <w:tcW w:w="820" w:type="dxa"/>
            <w:tcBorders>
              <w:top w:val="nil"/>
              <w:left w:val="nil"/>
              <w:bottom w:val="nil"/>
              <w:right w:val="nil"/>
            </w:tcBorders>
            <w:noWrap w:val="0"/>
            <w:vAlign w:val="center"/>
          </w:tcPr>
          <w:p w14:paraId="1F2BB22D">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37</w:t>
            </w:r>
          </w:p>
        </w:tc>
        <w:tc>
          <w:tcPr>
            <w:tcW w:w="1017" w:type="dxa"/>
            <w:tcBorders>
              <w:top w:val="nil"/>
              <w:left w:val="nil"/>
              <w:bottom w:val="nil"/>
              <w:right w:val="nil"/>
            </w:tcBorders>
            <w:noWrap w:val="0"/>
            <w:vAlign w:val="center"/>
          </w:tcPr>
          <w:p w14:paraId="0500B4F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409.11</w:t>
            </w:r>
          </w:p>
        </w:tc>
        <w:tc>
          <w:tcPr>
            <w:tcW w:w="919" w:type="dxa"/>
            <w:tcBorders>
              <w:top w:val="nil"/>
              <w:left w:val="nil"/>
              <w:bottom w:val="nil"/>
              <w:right w:val="nil"/>
            </w:tcBorders>
            <w:noWrap w:val="0"/>
            <w:vAlign w:val="center"/>
          </w:tcPr>
          <w:p w14:paraId="2D0E2DB3">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16558</w:t>
            </w:r>
          </w:p>
        </w:tc>
        <w:tc>
          <w:tcPr>
            <w:tcW w:w="920" w:type="dxa"/>
            <w:tcBorders>
              <w:top w:val="nil"/>
              <w:left w:val="nil"/>
              <w:bottom w:val="nil"/>
              <w:right w:val="nil"/>
            </w:tcBorders>
            <w:noWrap w:val="0"/>
            <w:vAlign w:val="center"/>
          </w:tcPr>
          <w:p w14:paraId="1ECDA2D7">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108</w:t>
            </w:r>
          </w:p>
        </w:tc>
        <w:tc>
          <w:tcPr>
            <w:tcW w:w="1103" w:type="dxa"/>
            <w:tcBorders>
              <w:top w:val="nil"/>
              <w:left w:val="nil"/>
              <w:bottom w:val="nil"/>
              <w:right w:val="nil"/>
            </w:tcBorders>
            <w:noWrap w:val="0"/>
            <w:vAlign w:val="center"/>
          </w:tcPr>
          <w:p w14:paraId="3E4D5BC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652.25</w:t>
            </w:r>
          </w:p>
        </w:tc>
      </w:tr>
      <w:tr w14:paraId="4737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25" w:type="dxa"/>
            <w:tcBorders>
              <w:top w:val="nil"/>
              <w:left w:val="nil"/>
              <w:bottom w:val="nil"/>
              <w:right w:val="nil"/>
            </w:tcBorders>
            <w:noWrap w:val="0"/>
            <w:vAlign w:val="center"/>
          </w:tcPr>
          <w:p w14:paraId="68B9107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80-</w:t>
            </w:r>
          </w:p>
        </w:tc>
        <w:tc>
          <w:tcPr>
            <w:tcW w:w="815" w:type="dxa"/>
            <w:tcBorders>
              <w:top w:val="nil"/>
              <w:left w:val="nil"/>
              <w:bottom w:val="nil"/>
              <w:right w:val="nil"/>
            </w:tcBorders>
            <w:noWrap w:val="0"/>
            <w:vAlign w:val="center"/>
          </w:tcPr>
          <w:p w14:paraId="7D71E45C">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4442</w:t>
            </w:r>
          </w:p>
        </w:tc>
        <w:tc>
          <w:tcPr>
            <w:tcW w:w="917" w:type="dxa"/>
            <w:tcBorders>
              <w:top w:val="nil"/>
              <w:left w:val="nil"/>
              <w:bottom w:val="nil"/>
              <w:right w:val="nil"/>
            </w:tcBorders>
            <w:noWrap w:val="0"/>
            <w:vAlign w:val="center"/>
          </w:tcPr>
          <w:p w14:paraId="6A3ACB50">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52</w:t>
            </w:r>
          </w:p>
        </w:tc>
        <w:tc>
          <w:tcPr>
            <w:tcW w:w="985" w:type="dxa"/>
            <w:tcBorders>
              <w:top w:val="nil"/>
              <w:left w:val="nil"/>
              <w:bottom w:val="nil"/>
              <w:right w:val="nil"/>
            </w:tcBorders>
            <w:noWrap w:val="0"/>
            <w:vAlign w:val="center"/>
          </w:tcPr>
          <w:p w14:paraId="4483CE6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1170.64</w:t>
            </w:r>
          </w:p>
        </w:tc>
        <w:tc>
          <w:tcPr>
            <w:tcW w:w="1039" w:type="dxa"/>
            <w:tcBorders>
              <w:top w:val="nil"/>
              <w:left w:val="nil"/>
              <w:bottom w:val="nil"/>
              <w:right w:val="nil"/>
            </w:tcBorders>
            <w:noWrap w:val="0"/>
            <w:vAlign w:val="center"/>
          </w:tcPr>
          <w:p w14:paraId="1FD8F10F">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5640</w:t>
            </w:r>
          </w:p>
        </w:tc>
        <w:tc>
          <w:tcPr>
            <w:tcW w:w="820" w:type="dxa"/>
            <w:tcBorders>
              <w:top w:val="nil"/>
              <w:left w:val="nil"/>
              <w:bottom w:val="nil"/>
              <w:right w:val="nil"/>
            </w:tcBorders>
            <w:noWrap w:val="0"/>
            <w:vAlign w:val="center"/>
          </w:tcPr>
          <w:p w14:paraId="3F642BFB">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43</w:t>
            </w:r>
          </w:p>
        </w:tc>
        <w:tc>
          <w:tcPr>
            <w:tcW w:w="1017" w:type="dxa"/>
            <w:tcBorders>
              <w:top w:val="nil"/>
              <w:left w:val="nil"/>
              <w:bottom w:val="nil"/>
              <w:right w:val="nil"/>
            </w:tcBorders>
            <w:noWrap w:val="0"/>
            <w:vAlign w:val="center"/>
          </w:tcPr>
          <w:p w14:paraId="1B0026D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762.41</w:t>
            </w:r>
          </w:p>
        </w:tc>
        <w:tc>
          <w:tcPr>
            <w:tcW w:w="919" w:type="dxa"/>
            <w:tcBorders>
              <w:top w:val="nil"/>
              <w:left w:val="nil"/>
              <w:bottom w:val="nil"/>
              <w:right w:val="nil"/>
            </w:tcBorders>
            <w:noWrap w:val="0"/>
            <w:vAlign w:val="center"/>
          </w:tcPr>
          <w:p w14:paraId="23CEABD6">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10082</w:t>
            </w:r>
          </w:p>
        </w:tc>
        <w:tc>
          <w:tcPr>
            <w:tcW w:w="920" w:type="dxa"/>
            <w:tcBorders>
              <w:top w:val="nil"/>
              <w:left w:val="nil"/>
              <w:bottom w:val="nil"/>
              <w:right w:val="nil"/>
            </w:tcBorders>
            <w:noWrap w:val="0"/>
            <w:vAlign w:val="center"/>
          </w:tcPr>
          <w:p w14:paraId="355FBD99">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95</w:t>
            </w:r>
          </w:p>
        </w:tc>
        <w:tc>
          <w:tcPr>
            <w:tcW w:w="1103" w:type="dxa"/>
            <w:tcBorders>
              <w:top w:val="nil"/>
              <w:left w:val="nil"/>
              <w:bottom w:val="nil"/>
              <w:right w:val="nil"/>
            </w:tcBorders>
            <w:noWrap w:val="0"/>
            <w:vAlign w:val="center"/>
          </w:tcPr>
          <w:p w14:paraId="515DB26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942.27</w:t>
            </w:r>
          </w:p>
        </w:tc>
      </w:tr>
      <w:tr w14:paraId="6C337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25" w:type="dxa"/>
            <w:tcBorders>
              <w:top w:val="nil"/>
              <w:left w:val="nil"/>
              <w:bottom w:val="nil"/>
              <w:right w:val="nil"/>
            </w:tcBorders>
            <w:noWrap w:val="0"/>
            <w:vAlign w:val="center"/>
          </w:tcPr>
          <w:p w14:paraId="520D42B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85及以上</w:t>
            </w:r>
          </w:p>
        </w:tc>
        <w:tc>
          <w:tcPr>
            <w:tcW w:w="815" w:type="dxa"/>
            <w:tcBorders>
              <w:top w:val="nil"/>
              <w:left w:val="nil"/>
              <w:bottom w:val="nil"/>
              <w:right w:val="nil"/>
            </w:tcBorders>
            <w:noWrap w:val="0"/>
            <w:vAlign w:val="center"/>
          </w:tcPr>
          <w:p w14:paraId="17CB667F">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2791</w:t>
            </w:r>
          </w:p>
        </w:tc>
        <w:tc>
          <w:tcPr>
            <w:tcW w:w="917" w:type="dxa"/>
            <w:tcBorders>
              <w:top w:val="nil"/>
              <w:left w:val="nil"/>
              <w:bottom w:val="nil"/>
              <w:right w:val="nil"/>
            </w:tcBorders>
            <w:noWrap w:val="0"/>
            <w:vAlign w:val="center"/>
          </w:tcPr>
          <w:p w14:paraId="0AA744B6">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26</w:t>
            </w:r>
          </w:p>
        </w:tc>
        <w:tc>
          <w:tcPr>
            <w:tcW w:w="985" w:type="dxa"/>
            <w:tcBorders>
              <w:top w:val="nil"/>
              <w:left w:val="nil"/>
              <w:bottom w:val="nil"/>
              <w:right w:val="nil"/>
            </w:tcBorders>
            <w:noWrap w:val="0"/>
            <w:vAlign w:val="center"/>
          </w:tcPr>
          <w:p w14:paraId="57E32F7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931.57</w:t>
            </w:r>
          </w:p>
        </w:tc>
        <w:tc>
          <w:tcPr>
            <w:tcW w:w="1039" w:type="dxa"/>
            <w:tcBorders>
              <w:top w:val="nil"/>
              <w:left w:val="nil"/>
              <w:bottom w:val="nil"/>
              <w:right w:val="nil"/>
            </w:tcBorders>
            <w:noWrap w:val="0"/>
            <w:vAlign w:val="center"/>
          </w:tcPr>
          <w:p w14:paraId="51330CB5">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3887</w:t>
            </w:r>
          </w:p>
        </w:tc>
        <w:tc>
          <w:tcPr>
            <w:tcW w:w="820" w:type="dxa"/>
            <w:tcBorders>
              <w:top w:val="nil"/>
              <w:left w:val="nil"/>
              <w:bottom w:val="nil"/>
              <w:right w:val="nil"/>
            </w:tcBorders>
            <w:noWrap w:val="0"/>
            <w:vAlign w:val="center"/>
          </w:tcPr>
          <w:p w14:paraId="77EB0E45">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23</w:t>
            </w:r>
          </w:p>
        </w:tc>
        <w:tc>
          <w:tcPr>
            <w:tcW w:w="1017" w:type="dxa"/>
            <w:tcBorders>
              <w:top w:val="nil"/>
              <w:left w:val="nil"/>
              <w:bottom w:val="nil"/>
              <w:right w:val="nil"/>
            </w:tcBorders>
            <w:noWrap w:val="0"/>
            <w:vAlign w:val="center"/>
          </w:tcPr>
          <w:p w14:paraId="3FBDA74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591.72</w:t>
            </w:r>
          </w:p>
        </w:tc>
        <w:tc>
          <w:tcPr>
            <w:tcW w:w="919" w:type="dxa"/>
            <w:tcBorders>
              <w:top w:val="nil"/>
              <w:left w:val="nil"/>
              <w:bottom w:val="nil"/>
              <w:right w:val="nil"/>
            </w:tcBorders>
            <w:noWrap w:val="0"/>
            <w:vAlign w:val="center"/>
          </w:tcPr>
          <w:p w14:paraId="3BAF1250">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6678</w:t>
            </w:r>
          </w:p>
        </w:tc>
        <w:tc>
          <w:tcPr>
            <w:tcW w:w="920" w:type="dxa"/>
            <w:tcBorders>
              <w:top w:val="nil"/>
              <w:left w:val="nil"/>
              <w:bottom w:val="nil"/>
              <w:right w:val="nil"/>
            </w:tcBorders>
            <w:noWrap w:val="0"/>
            <w:vAlign w:val="center"/>
          </w:tcPr>
          <w:p w14:paraId="2CF85866">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49</w:t>
            </w:r>
          </w:p>
        </w:tc>
        <w:tc>
          <w:tcPr>
            <w:tcW w:w="1103" w:type="dxa"/>
            <w:tcBorders>
              <w:top w:val="nil"/>
              <w:left w:val="nil"/>
              <w:bottom w:val="nil"/>
              <w:right w:val="nil"/>
            </w:tcBorders>
            <w:noWrap w:val="0"/>
            <w:vAlign w:val="center"/>
          </w:tcPr>
          <w:p w14:paraId="7CDD807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733.75</w:t>
            </w:r>
          </w:p>
        </w:tc>
      </w:tr>
      <w:tr w14:paraId="4557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25" w:type="dxa"/>
            <w:tcBorders>
              <w:top w:val="nil"/>
              <w:left w:val="nil"/>
              <w:right w:val="nil"/>
            </w:tcBorders>
            <w:noWrap w:val="0"/>
            <w:vAlign w:val="center"/>
          </w:tcPr>
          <w:p w14:paraId="7DD86F9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总计</w:t>
            </w:r>
          </w:p>
        </w:tc>
        <w:tc>
          <w:tcPr>
            <w:tcW w:w="815" w:type="dxa"/>
            <w:tcBorders>
              <w:top w:val="nil"/>
              <w:left w:val="nil"/>
              <w:right w:val="nil"/>
            </w:tcBorders>
            <w:noWrap w:val="0"/>
            <w:vAlign w:val="center"/>
          </w:tcPr>
          <w:p w14:paraId="68033A47">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460592</w:t>
            </w:r>
          </w:p>
        </w:tc>
        <w:tc>
          <w:tcPr>
            <w:tcW w:w="917" w:type="dxa"/>
            <w:tcBorders>
              <w:top w:val="nil"/>
              <w:left w:val="nil"/>
              <w:right w:val="nil"/>
            </w:tcBorders>
            <w:noWrap w:val="0"/>
            <w:vAlign w:val="center"/>
          </w:tcPr>
          <w:p w14:paraId="5990E5DA">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691</w:t>
            </w:r>
          </w:p>
        </w:tc>
        <w:tc>
          <w:tcPr>
            <w:tcW w:w="985" w:type="dxa"/>
            <w:tcBorders>
              <w:top w:val="nil"/>
              <w:left w:val="nil"/>
              <w:right w:val="nil"/>
            </w:tcBorders>
            <w:noWrap w:val="0"/>
            <w:vAlign w:val="center"/>
          </w:tcPr>
          <w:p w14:paraId="0F2CD96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150.02</w:t>
            </w:r>
          </w:p>
        </w:tc>
        <w:tc>
          <w:tcPr>
            <w:tcW w:w="1039" w:type="dxa"/>
            <w:tcBorders>
              <w:top w:val="nil"/>
              <w:left w:val="nil"/>
              <w:right w:val="nil"/>
            </w:tcBorders>
            <w:noWrap w:val="0"/>
            <w:vAlign w:val="center"/>
          </w:tcPr>
          <w:p w14:paraId="606958AB">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475052</w:t>
            </w:r>
          </w:p>
        </w:tc>
        <w:tc>
          <w:tcPr>
            <w:tcW w:w="820" w:type="dxa"/>
            <w:tcBorders>
              <w:top w:val="nil"/>
              <w:left w:val="nil"/>
              <w:right w:val="nil"/>
            </w:tcBorders>
            <w:noWrap w:val="0"/>
            <w:vAlign w:val="center"/>
          </w:tcPr>
          <w:p w14:paraId="3B00EEAC">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823</w:t>
            </w:r>
          </w:p>
        </w:tc>
        <w:tc>
          <w:tcPr>
            <w:tcW w:w="1017" w:type="dxa"/>
            <w:tcBorders>
              <w:top w:val="nil"/>
              <w:left w:val="nil"/>
              <w:right w:val="nil"/>
            </w:tcBorders>
            <w:noWrap w:val="0"/>
            <w:vAlign w:val="center"/>
          </w:tcPr>
          <w:p w14:paraId="21F58DD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173.24</w:t>
            </w:r>
          </w:p>
        </w:tc>
        <w:tc>
          <w:tcPr>
            <w:tcW w:w="919" w:type="dxa"/>
            <w:tcBorders>
              <w:top w:val="nil"/>
              <w:left w:val="nil"/>
              <w:right w:val="nil"/>
            </w:tcBorders>
            <w:noWrap w:val="0"/>
            <w:vAlign w:val="center"/>
          </w:tcPr>
          <w:p w14:paraId="31A568CE">
            <w:pPr>
              <w:keepNext w:val="0"/>
              <w:keepLines w:val="0"/>
              <w:widowControl/>
              <w:suppressLineNumbers w:val="0"/>
              <w:jc w:val="center"/>
              <w:textAlignment w:val="bottom"/>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935644</w:t>
            </w:r>
          </w:p>
        </w:tc>
        <w:tc>
          <w:tcPr>
            <w:tcW w:w="920" w:type="dxa"/>
            <w:tcBorders>
              <w:top w:val="nil"/>
              <w:left w:val="nil"/>
              <w:right w:val="nil"/>
            </w:tcBorders>
            <w:noWrap w:val="0"/>
            <w:vAlign w:val="center"/>
          </w:tcPr>
          <w:p w14:paraId="1758DF0F">
            <w:pPr>
              <w:ind w:firstLine="180" w:firstLineChars="10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1514</w:t>
            </w:r>
          </w:p>
        </w:tc>
        <w:tc>
          <w:tcPr>
            <w:tcW w:w="1103" w:type="dxa"/>
            <w:tcBorders>
              <w:top w:val="nil"/>
              <w:left w:val="nil"/>
              <w:right w:val="nil"/>
            </w:tcBorders>
            <w:noWrap w:val="0"/>
            <w:vAlign w:val="center"/>
          </w:tcPr>
          <w:p w14:paraId="659B11F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161.81</w:t>
            </w:r>
          </w:p>
        </w:tc>
      </w:tr>
    </w:tbl>
    <w:p w14:paraId="1FDC42B8">
      <w:pPr>
        <w:spacing w:line="360" w:lineRule="auto"/>
        <w:jc w:val="center"/>
        <w:rPr>
          <w:rFonts w:hint="eastAsia" w:ascii="宋体" w:hAnsi="宋体" w:cs="宋体"/>
          <w:b/>
          <w:bCs w:val="0"/>
          <w:kern w:val="0"/>
          <w:sz w:val="24"/>
        </w:rPr>
      </w:pPr>
    </w:p>
    <w:p w14:paraId="32826309">
      <w:pPr>
        <w:spacing w:line="360" w:lineRule="auto"/>
        <w:jc w:val="center"/>
        <w:rPr>
          <w:rFonts w:hint="eastAsia" w:ascii="宋体" w:hAnsi="宋体" w:cs="宋体"/>
          <w:b/>
          <w:bCs w:val="0"/>
          <w:kern w:val="0"/>
          <w:sz w:val="24"/>
          <w:lang w:eastAsia="zh-CN"/>
        </w:rPr>
      </w:pPr>
      <w:r>
        <w:rPr>
          <w:rFonts w:hint="eastAsia" w:ascii="宋体" w:hAnsi="宋体" w:cs="宋体"/>
          <w:b/>
          <w:bCs w:val="0"/>
          <w:kern w:val="0"/>
          <w:sz w:val="24"/>
        </w:rPr>
        <w:t>表3</w:t>
      </w:r>
      <w:r>
        <w:rPr>
          <w:rFonts w:hint="eastAsia" w:ascii="宋体" w:hAnsi="宋体" w:cs="宋体"/>
          <w:b/>
          <w:bCs w:val="0"/>
          <w:kern w:val="0"/>
          <w:sz w:val="24"/>
          <w:lang w:val="en-US" w:eastAsia="zh-CN"/>
        </w:rPr>
        <w:t xml:space="preserve">-21    </w:t>
      </w:r>
      <w:r>
        <w:rPr>
          <w:rFonts w:hint="eastAsia" w:ascii="宋体" w:hAnsi="宋体" w:cs="宋体"/>
          <w:b/>
          <w:bCs w:val="0"/>
          <w:kern w:val="0"/>
          <w:sz w:val="24"/>
        </w:rPr>
        <w:t>20</w:t>
      </w:r>
      <w:r>
        <w:rPr>
          <w:rFonts w:hint="eastAsia" w:ascii="宋体" w:hAnsi="宋体" w:cs="宋体"/>
          <w:b/>
          <w:bCs w:val="0"/>
          <w:kern w:val="0"/>
          <w:sz w:val="24"/>
          <w:lang w:val="en-US" w:eastAsia="zh-CN"/>
        </w:rPr>
        <w:t>23</w:t>
      </w:r>
      <w:r>
        <w:rPr>
          <w:rFonts w:hint="eastAsia" w:ascii="宋体" w:hAnsi="宋体" w:cs="宋体"/>
          <w:b/>
          <w:bCs w:val="0"/>
          <w:kern w:val="0"/>
          <w:sz w:val="24"/>
        </w:rPr>
        <w:t>年盐湖区监测肿瘤分年龄、性别发病</w:t>
      </w:r>
      <w:r>
        <w:rPr>
          <w:rFonts w:hint="eastAsia" w:ascii="宋体" w:hAnsi="宋体" w:cs="宋体"/>
          <w:b/>
          <w:bCs w:val="0"/>
          <w:kern w:val="0"/>
          <w:sz w:val="24"/>
          <w:lang w:val="en-US" w:eastAsia="zh-CN"/>
        </w:rPr>
        <w:t>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761"/>
        <w:gridCol w:w="872"/>
        <w:gridCol w:w="955"/>
        <w:gridCol w:w="1050"/>
        <w:gridCol w:w="804"/>
        <w:gridCol w:w="982"/>
        <w:gridCol w:w="900"/>
        <w:gridCol w:w="914"/>
        <w:gridCol w:w="1115"/>
      </w:tblGrid>
      <w:tr w14:paraId="321A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3" w:type="dxa"/>
            <w:vMerge w:val="restart"/>
            <w:tcBorders>
              <w:top w:val="single" w:color="auto" w:sz="4" w:space="0"/>
              <w:left w:val="nil"/>
              <w:bottom w:val="single" w:color="auto" w:sz="4" w:space="0"/>
              <w:right w:val="nil"/>
            </w:tcBorders>
            <w:noWrap w:val="0"/>
            <w:vAlign w:val="center"/>
          </w:tcPr>
          <w:p w14:paraId="21D2D53E">
            <w:pPr>
              <w:widowControl/>
              <w:spacing w:line="400" w:lineRule="exact"/>
              <w:jc w:val="center"/>
              <w:rPr>
                <w:rFonts w:hint="eastAsia" w:ascii="宋体" w:hAnsi="宋体" w:eastAsia="宋体" w:cs="宋体"/>
                <w:spacing w:val="-20"/>
                <w:kern w:val="0"/>
                <w:sz w:val="18"/>
                <w:szCs w:val="18"/>
              </w:rPr>
            </w:pPr>
            <w:r>
              <w:rPr>
                <w:rFonts w:hint="eastAsia" w:ascii="宋体" w:hAnsi="宋体" w:eastAsia="宋体" w:cs="宋体"/>
                <w:spacing w:val="-20"/>
                <w:kern w:val="0"/>
                <w:sz w:val="18"/>
                <w:szCs w:val="18"/>
              </w:rPr>
              <w:t>年龄（岁）</w:t>
            </w:r>
          </w:p>
        </w:tc>
        <w:tc>
          <w:tcPr>
            <w:tcW w:w="2588" w:type="dxa"/>
            <w:gridSpan w:val="3"/>
            <w:tcBorders>
              <w:top w:val="single" w:color="auto" w:sz="4" w:space="0"/>
              <w:left w:val="nil"/>
              <w:bottom w:val="single" w:color="auto" w:sz="4" w:space="0"/>
              <w:right w:val="nil"/>
            </w:tcBorders>
            <w:noWrap w:val="0"/>
            <w:vAlign w:val="center"/>
          </w:tcPr>
          <w:p w14:paraId="1B530D70">
            <w:pPr>
              <w:widowControl/>
              <w:spacing w:line="400" w:lineRule="exact"/>
              <w:jc w:val="center"/>
              <w:rPr>
                <w:rFonts w:hint="eastAsia" w:ascii="宋体" w:hAnsi="宋体" w:eastAsia="宋体" w:cs="宋体"/>
                <w:spacing w:val="-20"/>
                <w:kern w:val="0"/>
                <w:sz w:val="18"/>
                <w:szCs w:val="18"/>
              </w:rPr>
            </w:pPr>
            <w:r>
              <w:rPr>
                <w:rFonts w:hint="eastAsia" w:ascii="宋体" w:hAnsi="宋体" w:eastAsia="宋体" w:cs="宋体"/>
                <w:spacing w:val="-20"/>
                <w:kern w:val="0"/>
                <w:sz w:val="18"/>
                <w:szCs w:val="18"/>
              </w:rPr>
              <w:t>男性</w:t>
            </w:r>
          </w:p>
        </w:tc>
        <w:tc>
          <w:tcPr>
            <w:tcW w:w="2836" w:type="dxa"/>
            <w:gridSpan w:val="3"/>
            <w:tcBorders>
              <w:top w:val="single" w:color="auto" w:sz="4" w:space="0"/>
              <w:left w:val="nil"/>
              <w:bottom w:val="single" w:color="auto" w:sz="4" w:space="0"/>
              <w:right w:val="nil"/>
            </w:tcBorders>
            <w:noWrap w:val="0"/>
            <w:vAlign w:val="center"/>
          </w:tcPr>
          <w:p w14:paraId="407368FE">
            <w:pPr>
              <w:widowControl/>
              <w:spacing w:line="400" w:lineRule="exact"/>
              <w:jc w:val="center"/>
              <w:rPr>
                <w:rFonts w:hint="eastAsia" w:ascii="宋体" w:hAnsi="宋体" w:eastAsia="宋体" w:cs="宋体"/>
                <w:spacing w:val="-20"/>
                <w:kern w:val="0"/>
                <w:sz w:val="18"/>
                <w:szCs w:val="18"/>
              </w:rPr>
            </w:pPr>
            <w:r>
              <w:rPr>
                <w:rFonts w:hint="eastAsia" w:ascii="宋体" w:hAnsi="宋体" w:eastAsia="宋体" w:cs="宋体"/>
                <w:spacing w:val="-20"/>
                <w:kern w:val="0"/>
                <w:sz w:val="18"/>
                <w:szCs w:val="18"/>
              </w:rPr>
              <w:t>女性</w:t>
            </w:r>
          </w:p>
        </w:tc>
        <w:tc>
          <w:tcPr>
            <w:tcW w:w="2929" w:type="dxa"/>
            <w:gridSpan w:val="3"/>
            <w:tcBorders>
              <w:top w:val="single" w:color="auto" w:sz="4" w:space="0"/>
              <w:left w:val="nil"/>
              <w:bottom w:val="single" w:color="auto" w:sz="4" w:space="0"/>
              <w:right w:val="nil"/>
            </w:tcBorders>
            <w:noWrap w:val="0"/>
            <w:vAlign w:val="center"/>
          </w:tcPr>
          <w:p w14:paraId="30019D5C">
            <w:pPr>
              <w:widowControl/>
              <w:spacing w:line="400" w:lineRule="exact"/>
              <w:jc w:val="center"/>
              <w:rPr>
                <w:rFonts w:hint="eastAsia" w:ascii="宋体" w:hAnsi="宋体" w:eastAsia="宋体" w:cs="宋体"/>
                <w:spacing w:val="-20"/>
                <w:kern w:val="0"/>
                <w:sz w:val="18"/>
                <w:szCs w:val="18"/>
              </w:rPr>
            </w:pPr>
            <w:r>
              <w:rPr>
                <w:rFonts w:hint="eastAsia" w:ascii="宋体" w:hAnsi="宋体" w:eastAsia="宋体" w:cs="宋体"/>
                <w:spacing w:val="-20"/>
                <w:kern w:val="0"/>
                <w:sz w:val="18"/>
                <w:szCs w:val="18"/>
              </w:rPr>
              <w:t>合计</w:t>
            </w:r>
          </w:p>
        </w:tc>
      </w:tr>
      <w:tr w14:paraId="767D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1023" w:type="dxa"/>
            <w:vMerge w:val="continue"/>
            <w:tcBorders>
              <w:top w:val="single" w:color="auto" w:sz="4" w:space="0"/>
              <w:left w:val="nil"/>
              <w:bottom w:val="single" w:color="auto" w:sz="4" w:space="0"/>
              <w:right w:val="nil"/>
            </w:tcBorders>
            <w:noWrap w:val="0"/>
            <w:vAlign w:val="center"/>
          </w:tcPr>
          <w:p w14:paraId="4D3749EA">
            <w:pPr>
              <w:widowControl/>
              <w:spacing w:line="400" w:lineRule="exact"/>
              <w:jc w:val="center"/>
              <w:rPr>
                <w:rFonts w:hint="eastAsia" w:ascii="宋体" w:hAnsi="宋体" w:eastAsia="宋体" w:cs="宋体"/>
                <w:spacing w:val="-20"/>
                <w:kern w:val="0"/>
                <w:sz w:val="18"/>
                <w:szCs w:val="18"/>
              </w:rPr>
            </w:pPr>
          </w:p>
        </w:tc>
        <w:tc>
          <w:tcPr>
            <w:tcW w:w="761" w:type="dxa"/>
            <w:tcBorders>
              <w:top w:val="single" w:color="auto" w:sz="4" w:space="0"/>
              <w:left w:val="nil"/>
              <w:bottom w:val="single" w:color="auto" w:sz="4" w:space="0"/>
              <w:right w:val="nil"/>
            </w:tcBorders>
            <w:noWrap w:val="0"/>
            <w:vAlign w:val="center"/>
          </w:tcPr>
          <w:p w14:paraId="65A7F145">
            <w:pPr>
              <w:widowControl/>
              <w:spacing w:line="400" w:lineRule="exact"/>
              <w:jc w:val="center"/>
              <w:rPr>
                <w:rFonts w:hint="eastAsia" w:ascii="宋体" w:hAnsi="宋体" w:eastAsia="宋体" w:cs="宋体"/>
                <w:spacing w:val="-20"/>
                <w:kern w:val="0"/>
                <w:sz w:val="18"/>
                <w:szCs w:val="18"/>
              </w:rPr>
            </w:pPr>
            <w:r>
              <w:rPr>
                <w:rFonts w:hint="eastAsia" w:ascii="宋体" w:hAnsi="宋体" w:eastAsia="宋体" w:cs="宋体"/>
                <w:spacing w:val="-20"/>
                <w:kern w:val="0"/>
                <w:sz w:val="18"/>
                <w:szCs w:val="18"/>
              </w:rPr>
              <w:t>人口数</w:t>
            </w:r>
          </w:p>
        </w:tc>
        <w:tc>
          <w:tcPr>
            <w:tcW w:w="872" w:type="dxa"/>
            <w:tcBorders>
              <w:top w:val="single" w:color="auto" w:sz="4" w:space="0"/>
              <w:left w:val="nil"/>
              <w:bottom w:val="single" w:color="auto" w:sz="4" w:space="0"/>
              <w:right w:val="nil"/>
            </w:tcBorders>
            <w:noWrap w:val="0"/>
            <w:vAlign w:val="center"/>
          </w:tcPr>
          <w:p w14:paraId="10E5CF2F">
            <w:pPr>
              <w:widowControl/>
              <w:spacing w:line="400" w:lineRule="exact"/>
              <w:jc w:val="center"/>
              <w:rPr>
                <w:rFonts w:hint="eastAsia" w:ascii="宋体" w:hAnsi="宋体" w:eastAsia="宋体" w:cs="宋体"/>
                <w:spacing w:val="-20"/>
                <w:kern w:val="0"/>
                <w:sz w:val="18"/>
                <w:szCs w:val="18"/>
              </w:rPr>
            </w:pPr>
            <w:r>
              <w:rPr>
                <w:rFonts w:hint="eastAsia" w:ascii="宋体" w:hAnsi="宋体" w:eastAsia="宋体" w:cs="宋体"/>
                <w:spacing w:val="-20"/>
                <w:kern w:val="0"/>
                <w:sz w:val="18"/>
                <w:szCs w:val="18"/>
              </w:rPr>
              <w:t>发病数</w:t>
            </w:r>
          </w:p>
        </w:tc>
        <w:tc>
          <w:tcPr>
            <w:tcW w:w="955" w:type="dxa"/>
            <w:tcBorders>
              <w:top w:val="single" w:color="auto" w:sz="4" w:space="0"/>
              <w:left w:val="nil"/>
              <w:bottom w:val="single" w:color="auto" w:sz="4" w:space="0"/>
              <w:right w:val="nil"/>
            </w:tcBorders>
            <w:noWrap w:val="0"/>
            <w:vAlign w:val="center"/>
          </w:tcPr>
          <w:p w14:paraId="5219CCB1">
            <w:pPr>
              <w:widowControl/>
              <w:spacing w:line="400" w:lineRule="exact"/>
              <w:jc w:val="center"/>
              <w:rPr>
                <w:rFonts w:hint="eastAsia" w:ascii="宋体" w:hAnsi="宋体" w:eastAsia="宋体" w:cs="宋体"/>
                <w:spacing w:val="-20"/>
                <w:kern w:val="0"/>
                <w:sz w:val="18"/>
                <w:szCs w:val="18"/>
              </w:rPr>
            </w:pPr>
            <w:r>
              <w:rPr>
                <w:rFonts w:hint="eastAsia" w:ascii="宋体" w:hAnsi="宋体" w:eastAsia="宋体" w:cs="宋体"/>
                <w:spacing w:val="-20"/>
                <w:kern w:val="0"/>
                <w:sz w:val="18"/>
                <w:szCs w:val="18"/>
              </w:rPr>
              <w:t>发病率（1/10万）</w:t>
            </w:r>
          </w:p>
        </w:tc>
        <w:tc>
          <w:tcPr>
            <w:tcW w:w="1050" w:type="dxa"/>
            <w:tcBorders>
              <w:top w:val="single" w:color="auto" w:sz="4" w:space="0"/>
              <w:left w:val="nil"/>
              <w:bottom w:val="single" w:color="auto" w:sz="4" w:space="0"/>
              <w:right w:val="nil"/>
            </w:tcBorders>
            <w:noWrap w:val="0"/>
            <w:vAlign w:val="center"/>
          </w:tcPr>
          <w:p w14:paraId="53C173B6">
            <w:pPr>
              <w:widowControl/>
              <w:spacing w:line="400" w:lineRule="exact"/>
              <w:jc w:val="center"/>
              <w:rPr>
                <w:rFonts w:hint="eastAsia" w:ascii="宋体" w:hAnsi="宋体" w:eastAsia="宋体" w:cs="宋体"/>
                <w:spacing w:val="-20"/>
                <w:kern w:val="0"/>
                <w:sz w:val="18"/>
                <w:szCs w:val="18"/>
              </w:rPr>
            </w:pPr>
            <w:r>
              <w:rPr>
                <w:rFonts w:hint="eastAsia" w:ascii="宋体" w:hAnsi="宋体" w:eastAsia="宋体" w:cs="宋体"/>
                <w:spacing w:val="-20"/>
                <w:kern w:val="0"/>
                <w:sz w:val="18"/>
                <w:szCs w:val="18"/>
              </w:rPr>
              <w:t>人口数</w:t>
            </w:r>
          </w:p>
        </w:tc>
        <w:tc>
          <w:tcPr>
            <w:tcW w:w="804" w:type="dxa"/>
            <w:tcBorders>
              <w:top w:val="single" w:color="auto" w:sz="4" w:space="0"/>
              <w:left w:val="nil"/>
              <w:bottom w:val="single" w:color="auto" w:sz="4" w:space="0"/>
              <w:right w:val="nil"/>
            </w:tcBorders>
            <w:noWrap w:val="0"/>
            <w:vAlign w:val="center"/>
          </w:tcPr>
          <w:p w14:paraId="5EA09F8E">
            <w:pPr>
              <w:widowControl/>
              <w:spacing w:line="400" w:lineRule="exact"/>
              <w:jc w:val="center"/>
              <w:rPr>
                <w:rFonts w:hint="eastAsia" w:ascii="宋体" w:hAnsi="宋体" w:eastAsia="宋体" w:cs="宋体"/>
                <w:spacing w:val="-20"/>
                <w:kern w:val="0"/>
                <w:sz w:val="18"/>
                <w:szCs w:val="18"/>
              </w:rPr>
            </w:pPr>
            <w:r>
              <w:rPr>
                <w:rFonts w:hint="eastAsia" w:ascii="宋体" w:hAnsi="宋体" w:eastAsia="宋体" w:cs="宋体"/>
                <w:spacing w:val="-20"/>
                <w:kern w:val="0"/>
                <w:sz w:val="18"/>
                <w:szCs w:val="18"/>
              </w:rPr>
              <w:t>发病数</w:t>
            </w:r>
          </w:p>
        </w:tc>
        <w:tc>
          <w:tcPr>
            <w:tcW w:w="982" w:type="dxa"/>
            <w:tcBorders>
              <w:top w:val="single" w:color="auto" w:sz="4" w:space="0"/>
              <w:left w:val="nil"/>
              <w:bottom w:val="single" w:color="auto" w:sz="4" w:space="0"/>
              <w:right w:val="nil"/>
            </w:tcBorders>
            <w:noWrap w:val="0"/>
            <w:vAlign w:val="center"/>
          </w:tcPr>
          <w:p w14:paraId="4FF8A018">
            <w:pPr>
              <w:widowControl/>
              <w:spacing w:line="400" w:lineRule="exact"/>
              <w:jc w:val="center"/>
              <w:rPr>
                <w:rFonts w:hint="eastAsia" w:ascii="宋体" w:hAnsi="宋体" w:eastAsia="宋体" w:cs="宋体"/>
                <w:spacing w:val="-20"/>
                <w:kern w:val="0"/>
                <w:sz w:val="18"/>
                <w:szCs w:val="18"/>
              </w:rPr>
            </w:pPr>
            <w:r>
              <w:rPr>
                <w:rFonts w:hint="eastAsia" w:ascii="宋体" w:hAnsi="宋体" w:eastAsia="宋体" w:cs="宋体"/>
                <w:spacing w:val="-20"/>
                <w:kern w:val="0"/>
                <w:sz w:val="18"/>
                <w:szCs w:val="18"/>
              </w:rPr>
              <w:t>发病率（1/10万）</w:t>
            </w:r>
          </w:p>
        </w:tc>
        <w:tc>
          <w:tcPr>
            <w:tcW w:w="900" w:type="dxa"/>
            <w:tcBorders>
              <w:top w:val="single" w:color="auto" w:sz="4" w:space="0"/>
              <w:left w:val="nil"/>
              <w:bottom w:val="single" w:color="auto" w:sz="4" w:space="0"/>
              <w:right w:val="nil"/>
            </w:tcBorders>
            <w:noWrap w:val="0"/>
            <w:vAlign w:val="center"/>
          </w:tcPr>
          <w:p w14:paraId="2825A2A8">
            <w:pPr>
              <w:widowControl/>
              <w:spacing w:line="400" w:lineRule="exact"/>
              <w:jc w:val="center"/>
              <w:rPr>
                <w:rFonts w:hint="eastAsia" w:ascii="宋体" w:hAnsi="宋体" w:eastAsia="宋体" w:cs="宋体"/>
                <w:spacing w:val="-20"/>
                <w:kern w:val="0"/>
                <w:sz w:val="18"/>
                <w:szCs w:val="18"/>
              </w:rPr>
            </w:pPr>
            <w:r>
              <w:rPr>
                <w:rFonts w:hint="eastAsia" w:ascii="宋体" w:hAnsi="宋体" w:eastAsia="宋体" w:cs="宋体"/>
                <w:spacing w:val="-20"/>
                <w:kern w:val="0"/>
                <w:sz w:val="18"/>
                <w:szCs w:val="18"/>
              </w:rPr>
              <w:t>人口数</w:t>
            </w:r>
          </w:p>
        </w:tc>
        <w:tc>
          <w:tcPr>
            <w:tcW w:w="914" w:type="dxa"/>
            <w:tcBorders>
              <w:top w:val="single" w:color="auto" w:sz="4" w:space="0"/>
              <w:left w:val="nil"/>
              <w:bottom w:val="single" w:color="auto" w:sz="4" w:space="0"/>
              <w:right w:val="nil"/>
            </w:tcBorders>
            <w:noWrap w:val="0"/>
            <w:vAlign w:val="center"/>
          </w:tcPr>
          <w:p w14:paraId="3DB5A231">
            <w:pPr>
              <w:widowControl/>
              <w:spacing w:line="400" w:lineRule="exact"/>
              <w:jc w:val="center"/>
              <w:rPr>
                <w:rFonts w:hint="eastAsia" w:ascii="宋体" w:hAnsi="宋体" w:eastAsia="宋体" w:cs="宋体"/>
                <w:spacing w:val="-20"/>
                <w:kern w:val="0"/>
                <w:sz w:val="18"/>
                <w:szCs w:val="18"/>
              </w:rPr>
            </w:pPr>
            <w:r>
              <w:rPr>
                <w:rFonts w:hint="eastAsia" w:ascii="宋体" w:hAnsi="宋体" w:eastAsia="宋体" w:cs="宋体"/>
                <w:spacing w:val="-20"/>
                <w:kern w:val="0"/>
                <w:sz w:val="18"/>
                <w:szCs w:val="18"/>
              </w:rPr>
              <w:t>发病数</w:t>
            </w:r>
          </w:p>
        </w:tc>
        <w:tc>
          <w:tcPr>
            <w:tcW w:w="1115" w:type="dxa"/>
            <w:tcBorders>
              <w:top w:val="single" w:color="auto" w:sz="4" w:space="0"/>
              <w:left w:val="nil"/>
              <w:bottom w:val="single" w:color="auto" w:sz="4" w:space="0"/>
              <w:right w:val="nil"/>
            </w:tcBorders>
            <w:noWrap w:val="0"/>
            <w:vAlign w:val="center"/>
          </w:tcPr>
          <w:p w14:paraId="4E35128C">
            <w:pPr>
              <w:widowControl/>
              <w:spacing w:line="400" w:lineRule="exact"/>
              <w:jc w:val="center"/>
              <w:rPr>
                <w:rFonts w:hint="eastAsia" w:ascii="宋体" w:hAnsi="宋体" w:eastAsia="宋体" w:cs="宋体"/>
                <w:spacing w:val="-20"/>
                <w:kern w:val="0"/>
                <w:sz w:val="18"/>
                <w:szCs w:val="18"/>
              </w:rPr>
            </w:pPr>
            <w:r>
              <w:rPr>
                <w:rFonts w:hint="eastAsia" w:ascii="宋体" w:hAnsi="宋体" w:eastAsia="宋体" w:cs="宋体"/>
                <w:spacing w:val="-20"/>
                <w:kern w:val="0"/>
                <w:sz w:val="18"/>
                <w:szCs w:val="18"/>
              </w:rPr>
              <w:t>发病率</w:t>
            </w:r>
          </w:p>
          <w:p w14:paraId="054A4886">
            <w:pPr>
              <w:widowControl/>
              <w:spacing w:line="400" w:lineRule="exact"/>
              <w:jc w:val="center"/>
              <w:rPr>
                <w:rFonts w:hint="eastAsia" w:ascii="宋体" w:hAnsi="宋体" w:eastAsia="宋体" w:cs="宋体"/>
                <w:spacing w:val="-20"/>
                <w:kern w:val="0"/>
                <w:sz w:val="18"/>
                <w:szCs w:val="18"/>
              </w:rPr>
            </w:pPr>
            <w:r>
              <w:rPr>
                <w:rFonts w:hint="eastAsia" w:ascii="宋体" w:hAnsi="宋体" w:eastAsia="宋体" w:cs="宋体"/>
                <w:spacing w:val="-20"/>
                <w:kern w:val="0"/>
                <w:sz w:val="18"/>
                <w:szCs w:val="18"/>
              </w:rPr>
              <w:t>（1/10万）</w:t>
            </w:r>
          </w:p>
        </w:tc>
      </w:tr>
      <w:tr w14:paraId="3FC87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1023" w:type="dxa"/>
            <w:tcBorders>
              <w:top w:val="single" w:color="auto" w:sz="4" w:space="0"/>
              <w:left w:val="nil"/>
              <w:bottom w:val="nil"/>
              <w:right w:val="nil"/>
            </w:tcBorders>
            <w:noWrap w:val="0"/>
            <w:vAlign w:val="center"/>
          </w:tcPr>
          <w:p w14:paraId="179371D9">
            <w:pPr>
              <w:widowControl/>
              <w:jc w:val="center"/>
              <w:rPr>
                <w:rFonts w:hint="eastAsia" w:ascii="宋体" w:hAnsi="宋体" w:eastAsia="宋体" w:cs="宋体"/>
                <w:spacing w:val="-20"/>
                <w:kern w:val="0"/>
                <w:sz w:val="18"/>
                <w:szCs w:val="18"/>
              </w:rPr>
            </w:pPr>
            <w:r>
              <w:rPr>
                <w:rFonts w:hint="eastAsia" w:ascii="宋体" w:hAnsi="宋体" w:eastAsia="宋体" w:cs="宋体"/>
                <w:kern w:val="0"/>
                <w:sz w:val="18"/>
                <w:szCs w:val="18"/>
              </w:rPr>
              <w:t>0-</w:t>
            </w:r>
          </w:p>
        </w:tc>
        <w:tc>
          <w:tcPr>
            <w:tcW w:w="761" w:type="dxa"/>
            <w:tcBorders>
              <w:top w:val="single" w:color="auto" w:sz="4" w:space="0"/>
              <w:left w:val="nil"/>
              <w:bottom w:val="nil"/>
              <w:right w:val="nil"/>
            </w:tcBorders>
            <w:noWrap w:val="0"/>
            <w:vAlign w:val="center"/>
          </w:tcPr>
          <w:p w14:paraId="05A92CCC">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3498</w:t>
            </w:r>
          </w:p>
        </w:tc>
        <w:tc>
          <w:tcPr>
            <w:tcW w:w="872" w:type="dxa"/>
            <w:tcBorders>
              <w:top w:val="single" w:color="auto" w:sz="4" w:space="0"/>
              <w:left w:val="nil"/>
              <w:bottom w:val="nil"/>
              <w:right w:val="nil"/>
            </w:tcBorders>
            <w:noWrap w:val="0"/>
            <w:vAlign w:val="center"/>
          </w:tcPr>
          <w:p w14:paraId="09562F67">
            <w:pPr>
              <w:jc w:val="center"/>
              <w:rPr>
                <w:rFonts w:hint="eastAsia" w:ascii="宋体" w:hAnsi="宋体" w:eastAsia="宋体" w:cs="宋体"/>
                <w:spacing w:val="-20"/>
                <w:kern w:val="0"/>
                <w:sz w:val="18"/>
                <w:szCs w:val="18"/>
                <w:lang w:val="en-US" w:eastAsia="zh-CN"/>
              </w:rPr>
            </w:pPr>
          </w:p>
        </w:tc>
        <w:tc>
          <w:tcPr>
            <w:tcW w:w="955" w:type="dxa"/>
            <w:tcBorders>
              <w:top w:val="single" w:color="auto" w:sz="4" w:space="0"/>
              <w:left w:val="nil"/>
              <w:bottom w:val="nil"/>
              <w:right w:val="nil"/>
            </w:tcBorders>
            <w:noWrap w:val="0"/>
            <w:vAlign w:val="center"/>
          </w:tcPr>
          <w:p w14:paraId="753AFFDE">
            <w:pPr>
              <w:jc w:val="center"/>
              <w:rPr>
                <w:rFonts w:hint="eastAsia" w:ascii="宋体" w:hAnsi="宋体" w:eastAsia="宋体" w:cs="宋体"/>
                <w:spacing w:val="-20"/>
                <w:kern w:val="0"/>
                <w:sz w:val="18"/>
                <w:szCs w:val="18"/>
              </w:rPr>
            </w:pPr>
          </w:p>
        </w:tc>
        <w:tc>
          <w:tcPr>
            <w:tcW w:w="1050" w:type="dxa"/>
            <w:tcBorders>
              <w:top w:val="single" w:color="auto" w:sz="4" w:space="0"/>
              <w:left w:val="nil"/>
              <w:bottom w:val="nil"/>
              <w:right w:val="nil"/>
            </w:tcBorders>
            <w:noWrap w:val="0"/>
            <w:vAlign w:val="center"/>
          </w:tcPr>
          <w:p w14:paraId="07A04C00">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3412</w:t>
            </w:r>
          </w:p>
        </w:tc>
        <w:tc>
          <w:tcPr>
            <w:tcW w:w="804" w:type="dxa"/>
            <w:tcBorders>
              <w:top w:val="single" w:color="auto" w:sz="4" w:space="0"/>
              <w:left w:val="nil"/>
              <w:bottom w:val="nil"/>
              <w:right w:val="nil"/>
            </w:tcBorders>
            <w:noWrap w:val="0"/>
            <w:vAlign w:val="center"/>
          </w:tcPr>
          <w:p w14:paraId="26389318">
            <w:pPr>
              <w:jc w:val="center"/>
              <w:rPr>
                <w:rFonts w:hint="eastAsia" w:ascii="宋体" w:hAnsi="宋体" w:eastAsia="宋体" w:cs="宋体"/>
                <w:spacing w:val="-20"/>
                <w:kern w:val="0"/>
                <w:sz w:val="18"/>
                <w:szCs w:val="18"/>
              </w:rPr>
            </w:pPr>
          </w:p>
        </w:tc>
        <w:tc>
          <w:tcPr>
            <w:tcW w:w="982" w:type="dxa"/>
            <w:tcBorders>
              <w:top w:val="single" w:color="auto" w:sz="4" w:space="0"/>
              <w:left w:val="nil"/>
              <w:bottom w:val="nil"/>
              <w:right w:val="nil"/>
            </w:tcBorders>
            <w:noWrap w:val="0"/>
            <w:vAlign w:val="center"/>
          </w:tcPr>
          <w:p w14:paraId="7D407263">
            <w:pPr>
              <w:jc w:val="center"/>
              <w:rPr>
                <w:rFonts w:hint="eastAsia" w:ascii="宋体" w:hAnsi="宋体" w:eastAsia="宋体" w:cs="宋体"/>
                <w:spacing w:val="-20"/>
                <w:kern w:val="0"/>
                <w:sz w:val="18"/>
                <w:szCs w:val="18"/>
              </w:rPr>
            </w:pPr>
          </w:p>
        </w:tc>
        <w:tc>
          <w:tcPr>
            <w:tcW w:w="900" w:type="dxa"/>
            <w:tcBorders>
              <w:top w:val="single" w:color="auto" w:sz="4" w:space="0"/>
              <w:left w:val="nil"/>
              <w:bottom w:val="nil"/>
              <w:right w:val="nil"/>
            </w:tcBorders>
            <w:noWrap w:val="0"/>
            <w:vAlign w:val="center"/>
          </w:tcPr>
          <w:p w14:paraId="2146971B">
            <w:pPr>
              <w:keepNext w:val="0"/>
              <w:keepLines w:val="0"/>
              <w:widowControl/>
              <w:suppressLineNumbers w:val="0"/>
              <w:ind w:firstLine="180" w:firstLineChars="100"/>
              <w:jc w:val="both"/>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6910</w:t>
            </w:r>
          </w:p>
        </w:tc>
        <w:tc>
          <w:tcPr>
            <w:tcW w:w="914" w:type="dxa"/>
            <w:tcBorders>
              <w:top w:val="single" w:color="auto" w:sz="4" w:space="0"/>
              <w:left w:val="nil"/>
              <w:bottom w:val="nil"/>
              <w:right w:val="nil"/>
            </w:tcBorders>
            <w:noWrap w:val="0"/>
            <w:vAlign w:val="center"/>
          </w:tcPr>
          <w:p w14:paraId="3BDCD1F2">
            <w:pPr>
              <w:jc w:val="center"/>
              <w:rPr>
                <w:rFonts w:hint="eastAsia" w:ascii="宋体" w:hAnsi="宋体" w:eastAsia="宋体" w:cs="宋体"/>
                <w:spacing w:val="-20"/>
                <w:kern w:val="0"/>
                <w:sz w:val="18"/>
                <w:szCs w:val="18"/>
              </w:rPr>
            </w:pPr>
          </w:p>
        </w:tc>
        <w:tc>
          <w:tcPr>
            <w:tcW w:w="1115" w:type="dxa"/>
            <w:tcBorders>
              <w:top w:val="single" w:color="auto" w:sz="4" w:space="0"/>
              <w:left w:val="nil"/>
              <w:bottom w:val="nil"/>
              <w:right w:val="nil"/>
            </w:tcBorders>
            <w:noWrap w:val="0"/>
            <w:vAlign w:val="center"/>
          </w:tcPr>
          <w:p w14:paraId="06A95B21">
            <w:pPr>
              <w:jc w:val="center"/>
              <w:rPr>
                <w:rFonts w:hint="eastAsia" w:ascii="宋体" w:hAnsi="宋体" w:eastAsia="宋体" w:cs="宋体"/>
                <w:spacing w:val="-20"/>
                <w:kern w:val="0"/>
                <w:sz w:val="18"/>
                <w:szCs w:val="18"/>
              </w:rPr>
            </w:pPr>
          </w:p>
        </w:tc>
      </w:tr>
      <w:tr w14:paraId="742E4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1023" w:type="dxa"/>
            <w:tcBorders>
              <w:top w:val="nil"/>
              <w:left w:val="nil"/>
              <w:bottom w:val="nil"/>
              <w:right w:val="nil"/>
            </w:tcBorders>
            <w:noWrap w:val="0"/>
            <w:vAlign w:val="center"/>
          </w:tcPr>
          <w:p w14:paraId="3AE8CB58">
            <w:pPr>
              <w:widowControl/>
              <w:jc w:val="center"/>
              <w:rPr>
                <w:rFonts w:hint="eastAsia" w:ascii="宋体" w:hAnsi="宋体" w:eastAsia="宋体" w:cs="宋体"/>
                <w:spacing w:val="-20"/>
                <w:kern w:val="0"/>
                <w:sz w:val="18"/>
                <w:szCs w:val="18"/>
              </w:rPr>
            </w:pPr>
            <w:r>
              <w:rPr>
                <w:rFonts w:hint="eastAsia" w:ascii="宋体" w:hAnsi="宋体" w:eastAsia="宋体" w:cs="宋体"/>
                <w:kern w:val="0"/>
                <w:sz w:val="18"/>
                <w:szCs w:val="18"/>
                <w:lang w:val="en-US" w:eastAsia="zh-CN"/>
              </w:rPr>
              <w:t>1-</w:t>
            </w:r>
          </w:p>
        </w:tc>
        <w:tc>
          <w:tcPr>
            <w:tcW w:w="761" w:type="dxa"/>
            <w:tcBorders>
              <w:top w:val="nil"/>
              <w:left w:val="nil"/>
              <w:bottom w:val="nil"/>
              <w:right w:val="nil"/>
            </w:tcBorders>
            <w:noWrap w:val="0"/>
            <w:vAlign w:val="center"/>
          </w:tcPr>
          <w:p w14:paraId="5C2C856F">
            <w:pPr>
              <w:keepNext w:val="0"/>
              <w:keepLines w:val="0"/>
              <w:widowControl/>
              <w:suppressLineNumbers w:val="0"/>
              <w:jc w:val="center"/>
              <w:textAlignment w:val="bottom"/>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3627</w:t>
            </w:r>
          </w:p>
        </w:tc>
        <w:tc>
          <w:tcPr>
            <w:tcW w:w="872" w:type="dxa"/>
            <w:tcBorders>
              <w:top w:val="nil"/>
              <w:left w:val="nil"/>
              <w:bottom w:val="nil"/>
              <w:right w:val="nil"/>
            </w:tcBorders>
            <w:noWrap w:val="0"/>
            <w:vAlign w:val="center"/>
          </w:tcPr>
          <w:p w14:paraId="361669F6">
            <w:pPr>
              <w:jc w:val="center"/>
              <w:rPr>
                <w:rFonts w:hint="eastAsia" w:ascii="宋体" w:hAnsi="宋体" w:eastAsia="宋体" w:cs="宋体"/>
                <w:spacing w:val="-20"/>
                <w:kern w:val="0"/>
                <w:sz w:val="18"/>
                <w:szCs w:val="18"/>
                <w:lang w:val="en-US" w:eastAsia="zh-CN"/>
              </w:rPr>
            </w:pPr>
          </w:p>
        </w:tc>
        <w:tc>
          <w:tcPr>
            <w:tcW w:w="955" w:type="dxa"/>
            <w:tcBorders>
              <w:top w:val="nil"/>
              <w:left w:val="nil"/>
              <w:bottom w:val="nil"/>
              <w:right w:val="nil"/>
            </w:tcBorders>
            <w:noWrap w:val="0"/>
            <w:vAlign w:val="center"/>
          </w:tcPr>
          <w:p w14:paraId="333E73AE">
            <w:pPr>
              <w:jc w:val="center"/>
              <w:rPr>
                <w:rFonts w:hint="eastAsia" w:ascii="宋体" w:hAnsi="宋体" w:eastAsia="宋体" w:cs="宋体"/>
                <w:spacing w:val="-20"/>
                <w:kern w:val="0"/>
                <w:sz w:val="18"/>
                <w:szCs w:val="18"/>
              </w:rPr>
            </w:pPr>
          </w:p>
        </w:tc>
        <w:tc>
          <w:tcPr>
            <w:tcW w:w="1050" w:type="dxa"/>
            <w:tcBorders>
              <w:top w:val="nil"/>
              <w:left w:val="nil"/>
              <w:bottom w:val="nil"/>
              <w:right w:val="nil"/>
            </w:tcBorders>
            <w:noWrap w:val="0"/>
            <w:vAlign w:val="center"/>
          </w:tcPr>
          <w:p w14:paraId="0F09C04C">
            <w:pPr>
              <w:keepNext w:val="0"/>
              <w:keepLines w:val="0"/>
              <w:widowControl/>
              <w:suppressLineNumbers w:val="0"/>
              <w:jc w:val="center"/>
              <w:textAlignment w:val="bottom"/>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3540</w:t>
            </w:r>
          </w:p>
        </w:tc>
        <w:tc>
          <w:tcPr>
            <w:tcW w:w="804" w:type="dxa"/>
            <w:tcBorders>
              <w:top w:val="nil"/>
              <w:left w:val="nil"/>
              <w:bottom w:val="nil"/>
              <w:right w:val="nil"/>
            </w:tcBorders>
            <w:noWrap w:val="0"/>
            <w:vAlign w:val="center"/>
          </w:tcPr>
          <w:p w14:paraId="6F18DD19">
            <w:pPr>
              <w:jc w:val="center"/>
              <w:rPr>
                <w:rFonts w:hint="eastAsia" w:ascii="宋体" w:hAnsi="宋体" w:eastAsia="宋体" w:cs="宋体"/>
                <w:spacing w:val="-20"/>
                <w:kern w:val="0"/>
                <w:sz w:val="18"/>
                <w:szCs w:val="18"/>
              </w:rPr>
            </w:pPr>
          </w:p>
        </w:tc>
        <w:tc>
          <w:tcPr>
            <w:tcW w:w="982" w:type="dxa"/>
            <w:tcBorders>
              <w:top w:val="nil"/>
              <w:left w:val="nil"/>
              <w:bottom w:val="nil"/>
              <w:right w:val="nil"/>
            </w:tcBorders>
            <w:noWrap w:val="0"/>
            <w:vAlign w:val="center"/>
          </w:tcPr>
          <w:p w14:paraId="7FB262E0">
            <w:pPr>
              <w:jc w:val="center"/>
              <w:rPr>
                <w:rFonts w:hint="eastAsia" w:ascii="宋体" w:hAnsi="宋体" w:eastAsia="宋体" w:cs="宋体"/>
                <w:spacing w:val="-20"/>
                <w:kern w:val="0"/>
                <w:sz w:val="18"/>
                <w:szCs w:val="18"/>
              </w:rPr>
            </w:pPr>
          </w:p>
        </w:tc>
        <w:tc>
          <w:tcPr>
            <w:tcW w:w="900" w:type="dxa"/>
            <w:tcBorders>
              <w:top w:val="nil"/>
              <w:left w:val="nil"/>
              <w:bottom w:val="nil"/>
              <w:right w:val="nil"/>
            </w:tcBorders>
            <w:noWrap w:val="0"/>
            <w:vAlign w:val="center"/>
          </w:tcPr>
          <w:p w14:paraId="24D56DEA">
            <w:pPr>
              <w:keepNext w:val="0"/>
              <w:keepLines w:val="0"/>
              <w:widowControl/>
              <w:suppressLineNumbers w:val="0"/>
              <w:jc w:val="center"/>
              <w:textAlignment w:val="bottom"/>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7167</w:t>
            </w:r>
          </w:p>
        </w:tc>
        <w:tc>
          <w:tcPr>
            <w:tcW w:w="914" w:type="dxa"/>
            <w:tcBorders>
              <w:top w:val="nil"/>
              <w:left w:val="nil"/>
              <w:bottom w:val="nil"/>
              <w:right w:val="nil"/>
            </w:tcBorders>
            <w:noWrap w:val="0"/>
            <w:vAlign w:val="center"/>
          </w:tcPr>
          <w:p w14:paraId="2131944C">
            <w:pPr>
              <w:jc w:val="center"/>
              <w:rPr>
                <w:rFonts w:hint="eastAsia" w:ascii="宋体" w:hAnsi="宋体" w:eastAsia="宋体" w:cs="宋体"/>
                <w:spacing w:val="-20"/>
                <w:kern w:val="0"/>
                <w:sz w:val="18"/>
                <w:szCs w:val="18"/>
              </w:rPr>
            </w:pPr>
          </w:p>
        </w:tc>
        <w:tc>
          <w:tcPr>
            <w:tcW w:w="1115" w:type="dxa"/>
            <w:tcBorders>
              <w:top w:val="nil"/>
              <w:left w:val="nil"/>
              <w:bottom w:val="nil"/>
              <w:right w:val="nil"/>
            </w:tcBorders>
            <w:noWrap w:val="0"/>
            <w:vAlign w:val="center"/>
          </w:tcPr>
          <w:p w14:paraId="4605EA08">
            <w:pPr>
              <w:jc w:val="center"/>
              <w:rPr>
                <w:rFonts w:hint="eastAsia" w:ascii="宋体" w:hAnsi="宋体" w:eastAsia="宋体" w:cs="宋体"/>
                <w:spacing w:val="-20"/>
                <w:kern w:val="0"/>
                <w:sz w:val="18"/>
                <w:szCs w:val="18"/>
              </w:rPr>
            </w:pPr>
          </w:p>
        </w:tc>
      </w:tr>
      <w:tr w14:paraId="5966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1023" w:type="dxa"/>
            <w:tcBorders>
              <w:top w:val="nil"/>
              <w:left w:val="nil"/>
              <w:bottom w:val="nil"/>
              <w:right w:val="nil"/>
            </w:tcBorders>
            <w:noWrap w:val="0"/>
            <w:vAlign w:val="center"/>
          </w:tcPr>
          <w:p w14:paraId="44229239">
            <w:pPr>
              <w:widowControl/>
              <w:jc w:val="center"/>
              <w:rPr>
                <w:rFonts w:hint="eastAsia" w:ascii="宋体" w:hAnsi="宋体" w:eastAsia="宋体" w:cs="宋体"/>
                <w:spacing w:val="-20"/>
                <w:kern w:val="0"/>
                <w:sz w:val="18"/>
                <w:szCs w:val="18"/>
              </w:rPr>
            </w:pPr>
            <w:r>
              <w:rPr>
                <w:rFonts w:hint="eastAsia" w:ascii="宋体" w:hAnsi="宋体" w:eastAsia="宋体" w:cs="宋体"/>
                <w:kern w:val="0"/>
                <w:sz w:val="18"/>
                <w:szCs w:val="18"/>
                <w:lang w:val="en-US" w:eastAsia="zh-CN"/>
              </w:rPr>
              <w:t>2-</w:t>
            </w:r>
          </w:p>
        </w:tc>
        <w:tc>
          <w:tcPr>
            <w:tcW w:w="761" w:type="dxa"/>
            <w:tcBorders>
              <w:top w:val="nil"/>
              <w:left w:val="nil"/>
              <w:bottom w:val="nil"/>
              <w:right w:val="nil"/>
            </w:tcBorders>
            <w:noWrap w:val="0"/>
            <w:vAlign w:val="center"/>
          </w:tcPr>
          <w:p w14:paraId="6FD4F2D9">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4288</w:t>
            </w:r>
          </w:p>
        </w:tc>
        <w:tc>
          <w:tcPr>
            <w:tcW w:w="872" w:type="dxa"/>
            <w:tcBorders>
              <w:top w:val="nil"/>
              <w:left w:val="nil"/>
              <w:bottom w:val="nil"/>
              <w:right w:val="nil"/>
            </w:tcBorders>
            <w:noWrap w:val="0"/>
            <w:vAlign w:val="center"/>
          </w:tcPr>
          <w:p w14:paraId="251484B7">
            <w:pPr>
              <w:jc w:val="center"/>
              <w:rPr>
                <w:rFonts w:hint="eastAsia" w:ascii="宋体" w:hAnsi="宋体" w:eastAsia="宋体" w:cs="宋体"/>
                <w:spacing w:val="-20"/>
                <w:kern w:val="0"/>
                <w:sz w:val="18"/>
                <w:szCs w:val="18"/>
                <w:lang w:val="en-US" w:eastAsia="zh-CN"/>
              </w:rPr>
            </w:pPr>
          </w:p>
        </w:tc>
        <w:tc>
          <w:tcPr>
            <w:tcW w:w="955" w:type="dxa"/>
            <w:tcBorders>
              <w:top w:val="nil"/>
              <w:left w:val="nil"/>
              <w:bottom w:val="nil"/>
              <w:right w:val="nil"/>
            </w:tcBorders>
            <w:noWrap w:val="0"/>
            <w:vAlign w:val="center"/>
          </w:tcPr>
          <w:p w14:paraId="3EEEEB8D">
            <w:pPr>
              <w:jc w:val="center"/>
              <w:rPr>
                <w:rFonts w:hint="eastAsia" w:ascii="宋体" w:hAnsi="宋体" w:eastAsia="宋体" w:cs="宋体"/>
                <w:spacing w:val="-20"/>
                <w:kern w:val="0"/>
                <w:sz w:val="18"/>
                <w:szCs w:val="18"/>
                <w:lang w:val="en-US" w:eastAsia="zh-CN"/>
              </w:rPr>
            </w:pPr>
          </w:p>
        </w:tc>
        <w:tc>
          <w:tcPr>
            <w:tcW w:w="1050" w:type="dxa"/>
            <w:tcBorders>
              <w:top w:val="nil"/>
              <w:left w:val="nil"/>
              <w:bottom w:val="nil"/>
              <w:right w:val="nil"/>
            </w:tcBorders>
            <w:noWrap w:val="0"/>
            <w:vAlign w:val="center"/>
          </w:tcPr>
          <w:p w14:paraId="4DBB6BB2">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4183</w:t>
            </w:r>
          </w:p>
        </w:tc>
        <w:tc>
          <w:tcPr>
            <w:tcW w:w="804" w:type="dxa"/>
            <w:tcBorders>
              <w:top w:val="nil"/>
              <w:left w:val="nil"/>
              <w:bottom w:val="nil"/>
              <w:right w:val="nil"/>
            </w:tcBorders>
            <w:noWrap w:val="0"/>
            <w:vAlign w:val="center"/>
          </w:tcPr>
          <w:p w14:paraId="67287B9E">
            <w:pPr>
              <w:jc w:val="center"/>
              <w:rPr>
                <w:rFonts w:hint="eastAsia" w:ascii="宋体" w:hAnsi="宋体" w:eastAsia="宋体" w:cs="宋体"/>
                <w:spacing w:val="-20"/>
                <w:kern w:val="0"/>
                <w:sz w:val="18"/>
                <w:szCs w:val="18"/>
                <w:lang w:val="en-US" w:eastAsia="zh-CN"/>
              </w:rPr>
            </w:pPr>
          </w:p>
        </w:tc>
        <w:tc>
          <w:tcPr>
            <w:tcW w:w="982" w:type="dxa"/>
            <w:tcBorders>
              <w:top w:val="nil"/>
              <w:left w:val="nil"/>
              <w:bottom w:val="nil"/>
              <w:right w:val="nil"/>
            </w:tcBorders>
            <w:noWrap w:val="0"/>
            <w:vAlign w:val="center"/>
          </w:tcPr>
          <w:p w14:paraId="3D34B82B">
            <w:pPr>
              <w:jc w:val="center"/>
              <w:rPr>
                <w:rFonts w:hint="eastAsia" w:ascii="宋体" w:hAnsi="宋体" w:eastAsia="宋体" w:cs="宋体"/>
                <w:spacing w:val="-20"/>
                <w:kern w:val="0"/>
                <w:sz w:val="18"/>
                <w:szCs w:val="18"/>
                <w:lang w:val="en-US" w:eastAsia="zh-CN"/>
              </w:rPr>
            </w:pPr>
          </w:p>
        </w:tc>
        <w:tc>
          <w:tcPr>
            <w:tcW w:w="900" w:type="dxa"/>
            <w:tcBorders>
              <w:top w:val="nil"/>
              <w:left w:val="nil"/>
              <w:bottom w:val="nil"/>
              <w:right w:val="nil"/>
            </w:tcBorders>
            <w:noWrap w:val="0"/>
            <w:vAlign w:val="center"/>
          </w:tcPr>
          <w:p w14:paraId="12D39F14">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8471</w:t>
            </w:r>
          </w:p>
        </w:tc>
        <w:tc>
          <w:tcPr>
            <w:tcW w:w="914" w:type="dxa"/>
            <w:tcBorders>
              <w:top w:val="nil"/>
              <w:left w:val="nil"/>
              <w:bottom w:val="nil"/>
              <w:right w:val="nil"/>
            </w:tcBorders>
            <w:noWrap w:val="0"/>
            <w:vAlign w:val="center"/>
          </w:tcPr>
          <w:p w14:paraId="7C83DA62">
            <w:pPr>
              <w:jc w:val="center"/>
              <w:rPr>
                <w:rFonts w:hint="eastAsia" w:ascii="宋体" w:hAnsi="宋体" w:eastAsia="宋体" w:cs="宋体"/>
                <w:spacing w:val="-20"/>
                <w:kern w:val="0"/>
                <w:sz w:val="18"/>
                <w:szCs w:val="18"/>
                <w:lang w:val="en-US" w:eastAsia="zh-CN"/>
              </w:rPr>
            </w:pPr>
          </w:p>
        </w:tc>
        <w:tc>
          <w:tcPr>
            <w:tcW w:w="1115" w:type="dxa"/>
            <w:tcBorders>
              <w:top w:val="nil"/>
              <w:left w:val="nil"/>
              <w:bottom w:val="nil"/>
              <w:right w:val="nil"/>
            </w:tcBorders>
            <w:noWrap w:val="0"/>
            <w:vAlign w:val="center"/>
          </w:tcPr>
          <w:p w14:paraId="041B00F8">
            <w:pPr>
              <w:jc w:val="center"/>
              <w:rPr>
                <w:rFonts w:hint="eastAsia" w:ascii="宋体" w:hAnsi="宋体" w:eastAsia="宋体" w:cs="宋体"/>
                <w:spacing w:val="-20"/>
                <w:kern w:val="0"/>
                <w:sz w:val="18"/>
                <w:szCs w:val="18"/>
                <w:lang w:val="en-US" w:eastAsia="zh-CN"/>
              </w:rPr>
            </w:pPr>
          </w:p>
        </w:tc>
      </w:tr>
      <w:tr w14:paraId="3B87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jc w:val="center"/>
        </w:trPr>
        <w:tc>
          <w:tcPr>
            <w:tcW w:w="1023" w:type="dxa"/>
            <w:tcBorders>
              <w:top w:val="nil"/>
              <w:left w:val="nil"/>
              <w:bottom w:val="nil"/>
              <w:right w:val="nil"/>
            </w:tcBorders>
            <w:noWrap w:val="0"/>
            <w:vAlign w:val="center"/>
          </w:tcPr>
          <w:p w14:paraId="1A44F800">
            <w:pPr>
              <w:widowControl/>
              <w:jc w:val="center"/>
              <w:rPr>
                <w:rFonts w:hint="eastAsia" w:ascii="宋体" w:hAnsi="宋体" w:eastAsia="宋体" w:cs="宋体"/>
                <w:spacing w:val="-20"/>
                <w:kern w:val="0"/>
                <w:sz w:val="18"/>
                <w:szCs w:val="18"/>
              </w:rPr>
            </w:pPr>
            <w:r>
              <w:rPr>
                <w:rFonts w:hint="eastAsia" w:ascii="宋体" w:hAnsi="宋体" w:eastAsia="宋体" w:cs="宋体"/>
                <w:kern w:val="0"/>
                <w:sz w:val="18"/>
                <w:szCs w:val="18"/>
                <w:lang w:val="en-US" w:eastAsia="zh-CN"/>
              </w:rPr>
              <w:t>3-</w:t>
            </w:r>
          </w:p>
        </w:tc>
        <w:tc>
          <w:tcPr>
            <w:tcW w:w="761" w:type="dxa"/>
            <w:tcBorders>
              <w:top w:val="nil"/>
              <w:left w:val="nil"/>
              <w:bottom w:val="nil"/>
              <w:right w:val="nil"/>
            </w:tcBorders>
            <w:noWrap w:val="0"/>
            <w:vAlign w:val="center"/>
          </w:tcPr>
          <w:p w14:paraId="19FCDFB5">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5771</w:t>
            </w:r>
          </w:p>
        </w:tc>
        <w:tc>
          <w:tcPr>
            <w:tcW w:w="872" w:type="dxa"/>
            <w:tcBorders>
              <w:top w:val="nil"/>
              <w:left w:val="nil"/>
              <w:bottom w:val="nil"/>
              <w:right w:val="nil"/>
            </w:tcBorders>
            <w:noWrap w:val="0"/>
            <w:vAlign w:val="center"/>
          </w:tcPr>
          <w:p w14:paraId="7A5B062C">
            <w:pPr>
              <w:jc w:val="center"/>
              <w:rPr>
                <w:rFonts w:hint="eastAsia" w:ascii="宋体" w:hAnsi="宋体" w:eastAsia="宋体" w:cs="宋体"/>
                <w:spacing w:val="-20"/>
                <w:kern w:val="0"/>
                <w:sz w:val="18"/>
                <w:szCs w:val="18"/>
                <w:lang w:val="en-US" w:eastAsia="zh-CN"/>
              </w:rPr>
            </w:pPr>
          </w:p>
        </w:tc>
        <w:tc>
          <w:tcPr>
            <w:tcW w:w="955" w:type="dxa"/>
            <w:tcBorders>
              <w:top w:val="nil"/>
              <w:left w:val="nil"/>
              <w:bottom w:val="nil"/>
              <w:right w:val="nil"/>
            </w:tcBorders>
            <w:noWrap w:val="0"/>
            <w:vAlign w:val="center"/>
          </w:tcPr>
          <w:p w14:paraId="5158887D">
            <w:pPr>
              <w:jc w:val="center"/>
              <w:rPr>
                <w:rFonts w:hint="eastAsia" w:ascii="宋体" w:hAnsi="宋体" w:eastAsia="宋体" w:cs="宋体"/>
                <w:spacing w:val="-20"/>
                <w:kern w:val="0"/>
                <w:sz w:val="18"/>
                <w:szCs w:val="18"/>
                <w:lang w:val="en-US" w:eastAsia="zh-CN"/>
              </w:rPr>
            </w:pPr>
          </w:p>
        </w:tc>
        <w:tc>
          <w:tcPr>
            <w:tcW w:w="1050" w:type="dxa"/>
            <w:tcBorders>
              <w:top w:val="nil"/>
              <w:left w:val="nil"/>
              <w:bottom w:val="nil"/>
              <w:right w:val="nil"/>
            </w:tcBorders>
            <w:noWrap w:val="0"/>
            <w:vAlign w:val="center"/>
          </w:tcPr>
          <w:p w14:paraId="20540F7D">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5653</w:t>
            </w:r>
          </w:p>
        </w:tc>
        <w:tc>
          <w:tcPr>
            <w:tcW w:w="804" w:type="dxa"/>
            <w:tcBorders>
              <w:top w:val="nil"/>
              <w:left w:val="nil"/>
              <w:bottom w:val="nil"/>
              <w:right w:val="nil"/>
            </w:tcBorders>
            <w:noWrap w:val="0"/>
            <w:vAlign w:val="center"/>
          </w:tcPr>
          <w:p w14:paraId="01D6F6D5">
            <w:pPr>
              <w:jc w:val="center"/>
              <w:rPr>
                <w:rFonts w:hint="eastAsia" w:ascii="宋体" w:hAnsi="宋体" w:eastAsia="宋体" w:cs="宋体"/>
                <w:spacing w:val="-20"/>
                <w:kern w:val="0"/>
                <w:sz w:val="18"/>
                <w:szCs w:val="18"/>
              </w:rPr>
            </w:pPr>
          </w:p>
        </w:tc>
        <w:tc>
          <w:tcPr>
            <w:tcW w:w="982" w:type="dxa"/>
            <w:tcBorders>
              <w:top w:val="nil"/>
              <w:left w:val="nil"/>
              <w:bottom w:val="nil"/>
              <w:right w:val="nil"/>
            </w:tcBorders>
            <w:noWrap w:val="0"/>
            <w:vAlign w:val="center"/>
          </w:tcPr>
          <w:p w14:paraId="259EE947">
            <w:pPr>
              <w:jc w:val="center"/>
              <w:rPr>
                <w:rFonts w:hint="eastAsia" w:ascii="宋体" w:hAnsi="宋体" w:eastAsia="宋体" w:cs="宋体"/>
                <w:spacing w:val="-20"/>
                <w:kern w:val="0"/>
                <w:sz w:val="18"/>
                <w:szCs w:val="18"/>
              </w:rPr>
            </w:pPr>
          </w:p>
        </w:tc>
        <w:tc>
          <w:tcPr>
            <w:tcW w:w="900" w:type="dxa"/>
            <w:tcBorders>
              <w:top w:val="nil"/>
              <w:left w:val="nil"/>
              <w:bottom w:val="nil"/>
              <w:right w:val="nil"/>
            </w:tcBorders>
            <w:noWrap w:val="0"/>
            <w:vAlign w:val="center"/>
          </w:tcPr>
          <w:p w14:paraId="720B1533">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11424</w:t>
            </w:r>
          </w:p>
        </w:tc>
        <w:tc>
          <w:tcPr>
            <w:tcW w:w="914" w:type="dxa"/>
            <w:tcBorders>
              <w:top w:val="nil"/>
              <w:left w:val="nil"/>
              <w:bottom w:val="nil"/>
              <w:right w:val="nil"/>
            </w:tcBorders>
            <w:noWrap w:val="0"/>
            <w:vAlign w:val="center"/>
          </w:tcPr>
          <w:p w14:paraId="07FCACED">
            <w:pPr>
              <w:jc w:val="center"/>
              <w:rPr>
                <w:rFonts w:hint="eastAsia" w:ascii="宋体" w:hAnsi="宋体" w:eastAsia="宋体" w:cs="宋体"/>
                <w:spacing w:val="-20"/>
                <w:kern w:val="0"/>
                <w:sz w:val="18"/>
                <w:szCs w:val="18"/>
                <w:lang w:val="en-US" w:eastAsia="zh-CN"/>
              </w:rPr>
            </w:pPr>
          </w:p>
        </w:tc>
        <w:tc>
          <w:tcPr>
            <w:tcW w:w="1115" w:type="dxa"/>
            <w:tcBorders>
              <w:top w:val="nil"/>
              <w:left w:val="nil"/>
              <w:bottom w:val="nil"/>
              <w:right w:val="nil"/>
            </w:tcBorders>
            <w:noWrap w:val="0"/>
            <w:vAlign w:val="center"/>
          </w:tcPr>
          <w:p w14:paraId="2CE16AE6">
            <w:pPr>
              <w:jc w:val="center"/>
              <w:rPr>
                <w:rFonts w:hint="eastAsia" w:ascii="宋体" w:hAnsi="宋体" w:eastAsia="宋体" w:cs="宋体"/>
                <w:spacing w:val="-20"/>
                <w:kern w:val="0"/>
                <w:sz w:val="18"/>
                <w:szCs w:val="18"/>
                <w:lang w:val="en-US" w:eastAsia="zh-CN"/>
              </w:rPr>
            </w:pPr>
          </w:p>
        </w:tc>
      </w:tr>
      <w:tr w14:paraId="726C5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exact"/>
          <w:jc w:val="center"/>
        </w:trPr>
        <w:tc>
          <w:tcPr>
            <w:tcW w:w="1023" w:type="dxa"/>
            <w:tcBorders>
              <w:top w:val="nil"/>
              <w:left w:val="nil"/>
              <w:bottom w:val="nil"/>
              <w:right w:val="nil"/>
            </w:tcBorders>
            <w:noWrap w:val="0"/>
            <w:vAlign w:val="center"/>
          </w:tcPr>
          <w:p w14:paraId="12B7CE16">
            <w:pPr>
              <w:widowControl/>
              <w:jc w:val="center"/>
              <w:rPr>
                <w:rFonts w:hint="eastAsia" w:ascii="宋体" w:hAnsi="宋体" w:eastAsia="宋体" w:cs="宋体"/>
                <w:spacing w:val="-20"/>
                <w:kern w:val="0"/>
                <w:sz w:val="18"/>
                <w:szCs w:val="18"/>
              </w:rPr>
            </w:pPr>
            <w:r>
              <w:rPr>
                <w:rFonts w:hint="eastAsia" w:ascii="宋体" w:hAnsi="宋体" w:eastAsia="宋体" w:cs="宋体"/>
                <w:kern w:val="0"/>
                <w:sz w:val="18"/>
                <w:szCs w:val="18"/>
                <w:lang w:val="en-US" w:eastAsia="zh-CN"/>
              </w:rPr>
              <w:t>4-</w:t>
            </w:r>
          </w:p>
        </w:tc>
        <w:tc>
          <w:tcPr>
            <w:tcW w:w="761" w:type="dxa"/>
            <w:tcBorders>
              <w:top w:val="nil"/>
              <w:left w:val="nil"/>
              <w:bottom w:val="nil"/>
              <w:right w:val="nil"/>
            </w:tcBorders>
            <w:noWrap w:val="0"/>
            <w:vAlign w:val="center"/>
          </w:tcPr>
          <w:p w14:paraId="7B787509">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5587</w:t>
            </w:r>
          </w:p>
        </w:tc>
        <w:tc>
          <w:tcPr>
            <w:tcW w:w="872" w:type="dxa"/>
            <w:tcBorders>
              <w:top w:val="nil"/>
              <w:left w:val="nil"/>
              <w:bottom w:val="nil"/>
              <w:right w:val="nil"/>
            </w:tcBorders>
            <w:noWrap w:val="0"/>
            <w:vAlign w:val="center"/>
          </w:tcPr>
          <w:p w14:paraId="4CDEF91E">
            <w:pPr>
              <w:jc w:val="center"/>
              <w:rPr>
                <w:rFonts w:hint="eastAsia" w:ascii="宋体" w:hAnsi="宋体" w:eastAsia="宋体" w:cs="宋体"/>
                <w:spacing w:val="-20"/>
                <w:kern w:val="0"/>
                <w:sz w:val="18"/>
                <w:szCs w:val="18"/>
                <w:lang w:val="en-US" w:eastAsia="zh-CN"/>
              </w:rPr>
            </w:pPr>
            <w:r>
              <w:rPr>
                <w:rFonts w:hint="eastAsia" w:ascii="宋体" w:hAnsi="宋体" w:eastAsia="宋体" w:cs="宋体"/>
                <w:sz w:val="18"/>
                <w:szCs w:val="18"/>
                <w:lang w:val="en-US" w:eastAsia="zh-CN"/>
              </w:rPr>
              <w:t>1</w:t>
            </w:r>
          </w:p>
        </w:tc>
        <w:tc>
          <w:tcPr>
            <w:tcW w:w="955" w:type="dxa"/>
            <w:tcBorders>
              <w:top w:val="nil"/>
              <w:left w:val="nil"/>
              <w:bottom w:val="nil"/>
              <w:right w:val="nil"/>
            </w:tcBorders>
            <w:noWrap w:val="0"/>
            <w:vAlign w:val="center"/>
          </w:tcPr>
          <w:p w14:paraId="367C3860">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17.90 </w:t>
            </w:r>
          </w:p>
        </w:tc>
        <w:tc>
          <w:tcPr>
            <w:tcW w:w="1050" w:type="dxa"/>
            <w:tcBorders>
              <w:top w:val="nil"/>
              <w:left w:val="nil"/>
              <w:bottom w:val="nil"/>
              <w:right w:val="nil"/>
            </w:tcBorders>
            <w:noWrap w:val="0"/>
            <w:vAlign w:val="center"/>
          </w:tcPr>
          <w:p w14:paraId="779A6487">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5471</w:t>
            </w:r>
          </w:p>
        </w:tc>
        <w:tc>
          <w:tcPr>
            <w:tcW w:w="804" w:type="dxa"/>
            <w:tcBorders>
              <w:top w:val="nil"/>
              <w:left w:val="nil"/>
              <w:bottom w:val="nil"/>
              <w:right w:val="nil"/>
            </w:tcBorders>
            <w:noWrap w:val="0"/>
            <w:vAlign w:val="center"/>
          </w:tcPr>
          <w:p w14:paraId="2A23EB4E">
            <w:pPr>
              <w:jc w:val="center"/>
              <w:rPr>
                <w:rFonts w:hint="eastAsia" w:ascii="宋体" w:hAnsi="宋体" w:eastAsia="宋体" w:cs="宋体"/>
                <w:spacing w:val="-20"/>
                <w:kern w:val="0"/>
                <w:sz w:val="18"/>
                <w:szCs w:val="18"/>
              </w:rPr>
            </w:pPr>
            <w:r>
              <w:rPr>
                <w:rFonts w:hint="eastAsia" w:ascii="宋体" w:hAnsi="宋体" w:eastAsia="宋体" w:cs="宋体"/>
                <w:sz w:val="18"/>
                <w:szCs w:val="18"/>
                <w:lang w:val="en-US" w:eastAsia="zh-CN"/>
              </w:rPr>
              <w:t>1</w:t>
            </w:r>
          </w:p>
        </w:tc>
        <w:tc>
          <w:tcPr>
            <w:tcW w:w="982" w:type="dxa"/>
            <w:tcBorders>
              <w:top w:val="nil"/>
              <w:left w:val="nil"/>
              <w:bottom w:val="nil"/>
              <w:right w:val="nil"/>
            </w:tcBorders>
            <w:noWrap w:val="0"/>
            <w:vAlign w:val="center"/>
          </w:tcPr>
          <w:p w14:paraId="2568E9DB">
            <w:pPr>
              <w:keepNext w:val="0"/>
              <w:keepLines w:val="0"/>
              <w:widowControl/>
              <w:suppressLineNumbers w:val="0"/>
              <w:jc w:val="center"/>
              <w:textAlignment w:val="center"/>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 xml:space="preserve">18.28 </w:t>
            </w:r>
          </w:p>
        </w:tc>
        <w:tc>
          <w:tcPr>
            <w:tcW w:w="900" w:type="dxa"/>
            <w:tcBorders>
              <w:top w:val="nil"/>
              <w:left w:val="nil"/>
              <w:bottom w:val="nil"/>
              <w:right w:val="nil"/>
            </w:tcBorders>
            <w:noWrap w:val="0"/>
            <w:vAlign w:val="center"/>
          </w:tcPr>
          <w:p w14:paraId="687A3F95">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11058</w:t>
            </w:r>
          </w:p>
        </w:tc>
        <w:tc>
          <w:tcPr>
            <w:tcW w:w="914" w:type="dxa"/>
            <w:tcBorders>
              <w:top w:val="nil"/>
              <w:left w:val="nil"/>
              <w:bottom w:val="nil"/>
              <w:right w:val="nil"/>
            </w:tcBorders>
            <w:noWrap w:val="0"/>
            <w:vAlign w:val="center"/>
          </w:tcPr>
          <w:p w14:paraId="3C5EE20B">
            <w:pPr>
              <w:jc w:val="center"/>
              <w:rPr>
                <w:rFonts w:hint="eastAsia" w:ascii="宋体" w:hAnsi="宋体" w:eastAsia="宋体" w:cs="宋体"/>
                <w:spacing w:val="-20"/>
                <w:kern w:val="0"/>
                <w:sz w:val="18"/>
                <w:szCs w:val="18"/>
                <w:lang w:val="en-US" w:eastAsia="zh-CN"/>
              </w:rPr>
            </w:pPr>
            <w:r>
              <w:rPr>
                <w:rFonts w:hint="eastAsia" w:ascii="宋体" w:hAnsi="宋体" w:eastAsia="宋体" w:cs="宋体"/>
                <w:sz w:val="18"/>
                <w:szCs w:val="18"/>
                <w:lang w:val="en-US" w:eastAsia="zh-CN"/>
              </w:rPr>
              <w:t>2</w:t>
            </w:r>
          </w:p>
        </w:tc>
        <w:tc>
          <w:tcPr>
            <w:tcW w:w="1115" w:type="dxa"/>
            <w:tcBorders>
              <w:top w:val="nil"/>
              <w:left w:val="nil"/>
              <w:bottom w:val="nil"/>
              <w:right w:val="nil"/>
            </w:tcBorders>
            <w:noWrap w:val="0"/>
            <w:vAlign w:val="center"/>
          </w:tcPr>
          <w:p w14:paraId="684A8907">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18.09 </w:t>
            </w:r>
          </w:p>
        </w:tc>
      </w:tr>
      <w:tr w14:paraId="78AA2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1023" w:type="dxa"/>
            <w:tcBorders>
              <w:top w:val="nil"/>
              <w:left w:val="nil"/>
              <w:bottom w:val="nil"/>
              <w:right w:val="nil"/>
            </w:tcBorders>
            <w:noWrap w:val="0"/>
            <w:vAlign w:val="center"/>
          </w:tcPr>
          <w:p w14:paraId="4A79B4FE">
            <w:pPr>
              <w:widowControl/>
              <w:jc w:val="center"/>
              <w:rPr>
                <w:rFonts w:hint="eastAsia" w:ascii="宋体" w:hAnsi="宋体" w:eastAsia="宋体" w:cs="宋体"/>
                <w:spacing w:val="-20"/>
                <w:kern w:val="0"/>
                <w:sz w:val="18"/>
                <w:szCs w:val="18"/>
              </w:rPr>
            </w:pPr>
            <w:r>
              <w:rPr>
                <w:rFonts w:hint="eastAsia" w:ascii="宋体" w:hAnsi="宋体" w:eastAsia="宋体" w:cs="宋体"/>
                <w:kern w:val="0"/>
                <w:sz w:val="18"/>
                <w:szCs w:val="18"/>
              </w:rPr>
              <w:t>5-</w:t>
            </w:r>
          </w:p>
        </w:tc>
        <w:tc>
          <w:tcPr>
            <w:tcW w:w="761" w:type="dxa"/>
            <w:tcBorders>
              <w:top w:val="nil"/>
              <w:left w:val="nil"/>
              <w:bottom w:val="nil"/>
              <w:right w:val="nil"/>
            </w:tcBorders>
            <w:noWrap w:val="0"/>
            <w:vAlign w:val="center"/>
          </w:tcPr>
          <w:p w14:paraId="7E51C392">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6413</w:t>
            </w:r>
          </w:p>
        </w:tc>
        <w:tc>
          <w:tcPr>
            <w:tcW w:w="872" w:type="dxa"/>
            <w:tcBorders>
              <w:top w:val="nil"/>
              <w:left w:val="nil"/>
              <w:bottom w:val="nil"/>
              <w:right w:val="nil"/>
            </w:tcBorders>
            <w:noWrap w:val="0"/>
            <w:vAlign w:val="center"/>
          </w:tcPr>
          <w:p w14:paraId="62EF1305">
            <w:pPr>
              <w:jc w:val="center"/>
              <w:rPr>
                <w:rFonts w:hint="eastAsia" w:ascii="宋体" w:hAnsi="宋体" w:eastAsia="宋体" w:cs="宋体"/>
                <w:spacing w:val="-20"/>
                <w:kern w:val="0"/>
                <w:sz w:val="18"/>
                <w:szCs w:val="18"/>
                <w:lang w:val="en-US" w:eastAsia="zh-CN"/>
              </w:rPr>
            </w:pPr>
          </w:p>
        </w:tc>
        <w:tc>
          <w:tcPr>
            <w:tcW w:w="955" w:type="dxa"/>
            <w:tcBorders>
              <w:top w:val="nil"/>
              <w:left w:val="nil"/>
              <w:bottom w:val="nil"/>
              <w:right w:val="nil"/>
            </w:tcBorders>
            <w:noWrap w:val="0"/>
            <w:vAlign w:val="center"/>
          </w:tcPr>
          <w:p w14:paraId="30C20670">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p>
        </w:tc>
        <w:tc>
          <w:tcPr>
            <w:tcW w:w="1050" w:type="dxa"/>
            <w:tcBorders>
              <w:top w:val="nil"/>
              <w:left w:val="nil"/>
              <w:bottom w:val="nil"/>
              <w:right w:val="nil"/>
            </w:tcBorders>
            <w:noWrap w:val="0"/>
            <w:vAlign w:val="center"/>
          </w:tcPr>
          <w:p w14:paraId="5A1F607A">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6289</w:t>
            </w:r>
          </w:p>
        </w:tc>
        <w:tc>
          <w:tcPr>
            <w:tcW w:w="804" w:type="dxa"/>
            <w:tcBorders>
              <w:top w:val="nil"/>
              <w:left w:val="nil"/>
              <w:bottom w:val="nil"/>
              <w:right w:val="nil"/>
            </w:tcBorders>
            <w:noWrap w:val="0"/>
            <w:vAlign w:val="center"/>
          </w:tcPr>
          <w:p w14:paraId="69633FF9">
            <w:pPr>
              <w:jc w:val="center"/>
              <w:rPr>
                <w:rFonts w:hint="eastAsia" w:ascii="宋体" w:hAnsi="宋体" w:eastAsia="宋体" w:cs="宋体"/>
                <w:spacing w:val="-20"/>
                <w:kern w:val="0"/>
                <w:sz w:val="18"/>
                <w:szCs w:val="18"/>
                <w:lang w:val="en-US" w:eastAsia="zh-CN"/>
              </w:rPr>
            </w:pPr>
            <w:r>
              <w:rPr>
                <w:rFonts w:hint="eastAsia" w:ascii="宋体" w:hAnsi="宋体" w:eastAsia="宋体" w:cs="宋体"/>
                <w:sz w:val="18"/>
                <w:szCs w:val="18"/>
                <w:lang w:val="en-US" w:eastAsia="zh-CN"/>
              </w:rPr>
              <w:t>1</w:t>
            </w:r>
          </w:p>
        </w:tc>
        <w:tc>
          <w:tcPr>
            <w:tcW w:w="982" w:type="dxa"/>
            <w:tcBorders>
              <w:top w:val="nil"/>
              <w:left w:val="nil"/>
              <w:bottom w:val="nil"/>
              <w:right w:val="nil"/>
            </w:tcBorders>
            <w:noWrap w:val="0"/>
            <w:vAlign w:val="center"/>
          </w:tcPr>
          <w:p w14:paraId="016D8668">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15.90 </w:t>
            </w:r>
          </w:p>
        </w:tc>
        <w:tc>
          <w:tcPr>
            <w:tcW w:w="900" w:type="dxa"/>
            <w:tcBorders>
              <w:top w:val="nil"/>
              <w:left w:val="nil"/>
              <w:bottom w:val="nil"/>
              <w:right w:val="nil"/>
            </w:tcBorders>
            <w:noWrap w:val="0"/>
            <w:vAlign w:val="center"/>
          </w:tcPr>
          <w:p w14:paraId="2AD41ED7">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12702</w:t>
            </w:r>
          </w:p>
        </w:tc>
        <w:tc>
          <w:tcPr>
            <w:tcW w:w="914" w:type="dxa"/>
            <w:tcBorders>
              <w:top w:val="nil"/>
              <w:left w:val="nil"/>
              <w:bottom w:val="nil"/>
              <w:right w:val="nil"/>
            </w:tcBorders>
            <w:noWrap w:val="0"/>
            <w:vAlign w:val="center"/>
          </w:tcPr>
          <w:p w14:paraId="491A39D0">
            <w:pPr>
              <w:jc w:val="center"/>
              <w:rPr>
                <w:rFonts w:hint="eastAsia" w:ascii="宋体" w:hAnsi="宋体" w:eastAsia="宋体" w:cs="宋体"/>
                <w:spacing w:val="-20"/>
                <w:kern w:val="0"/>
                <w:sz w:val="18"/>
                <w:szCs w:val="18"/>
                <w:lang w:val="en-US" w:eastAsia="zh-CN"/>
              </w:rPr>
            </w:pPr>
            <w:r>
              <w:rPr>
                <w:rFonts w:hint="eastAsia" w:ascii="宋体" w:hAnsi="宋体" w:eastAsia="宋体" w:cs="宋体"/>
                <w:sz w:val="18"/>
                <w:szCs w:val="18"/>
                <w:lang w:val="en-US" w:eastAsia="zh-CN"/>
              </w:rPr>
              <w:t>1</w:t>
            </w:r>
          </w:p>
        </w:tc>
        <w:tc>
          <w:tcPr>
            <w:tcW w:w="1115" w:type="dxa"/>
            <w:tcBorders>
              <w:top w:val="nil"/>
              <w:left w:val="nil"/>
              <w:bottom w:val="nil"/>
              <w:right w:val="nil"/>
            </w:tcBorders>
            <w:noWrap w:val="0"/>
            <w:vAlign w:val="center"/>
          </w:tcPr>
          <w:p w14:paraId="29917AFE">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7.87 </w:t>
            </w:r>
          </w:p>
        </w:tc>
      </w:tr>
      <w:tr w14:paraId="033C0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jc w:val="center"/>
        </w:trPr>
        <w:tc>
          <w:tcPr>
            <w:tcW w:w="1023" w:type="dxa"/>
            <w:tcBorders>
              <w:top w:val="nil"/>
              <w:left w:val="nil"/>
              <w:bottom w:val="nil"/>
              <w:right w:val="nil"/>
            </w:tcBorders>
            <w:noWrap w:val="0"/>
            <w:vAlign w:val="center"/>
          </w:tcPr>
          <w:p w14:paraId="4438D554">
            <w:pPr>
              <w:widowControl/>
              <w:jc w:val="center"/>
              <w:rPr>
                <w:rFonts w:hint="eastAsia" w:ascii="宋体" w:hAnsi="宋体" w:eastAsia="宋体" w:cs="宋体"/>
                <w:spacing w:val="-20"/>
                <w:kern w:val="0"/>
                <w:sz w:val="18"/>
                <w:szCs w:val="18"/>
              </w:rPr>
            </w:pPr>
            <w:r>
              <w:rPr>
                <w:rFonts w:hint="eastAsia" w:ascii="宋体" w:hAnsi="宋体" w:eastAsia="宋体" w:cs="宋体"/>
                <w:kern w:val="0"/>
                <w:sz w:val="18"/>
                <w:szCs w:val="18"/>
                <w:lang w:val="en-US" w:eastAsia="zh-CN"/>
              </w:rPr>
              <w:t>6-</w:t>
            </w:r>
          </w:p>
        </w:tc>
        <w:tc>
          <w:tcPr>
            <w:tcW w:w="761" w:type="dxa"/>
            <w:tcBorders>
              <w:top w:val="nil"/>
              <w:left w:val="nil"/>
              <w:bottom w:val="nil"/>
              <w:right w:val="nil"/>
            </w:tcBorders>
            <w:noWrap w:val="0"/>
            <w:vAlign w:val="center"/>
          </w:tcPr>
          <w:p w14:paraId="6F631B6A">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6596</w:t>
            </w:r>
          </w:p>
        </w:tc>
        <w:tc>
          <w:tcPr>
            <w:tcW w:w="872" w:type="dxa"/>
            <w:tcBorders>
              <w:top w:val="nil"/>
              <w:left w:val="nil"/>
              <w:bottom w:val="nil"/>
              <w:right w:val="nil"/>
            </w:tcBorders>
            <w:noWrap w:val="0"/>
            <w:vAlign w:val="center"/>
          </w:tcPr>
          <w:p w14:paraId="3FFEB76C">
            <w:pPr>
              <w:jc w:val="center"/>
              <w:rPr>
                <w:rFonts w:hint="eastAsia" w:ascii="宋体" w:hAnsi="宋体" w:eastAsia="宋体" w:cs="宋体"/>
                <w:spacing w:val="-20"/>
                <w:kern w:val="0"/>
                <w:sz w:val="18"/>
                <w:szCs w:val="18"/>
                <w:lang w:val="en-US" w:eastAsia="zh-CN"/>
              </w:rPr>
            </w:pPr>
          </w:p>
        </w:tc>
        <w:tc>
          <w:tcPr>
            <w:tcW w:w="955" w:type="dxa"/>
            <w:tcBorders>
              <w:top w:val="nil"/>
              <w:left w:val="nil"/>
              <w:bottom w:val="nil"/>
              <w:right w:val="nil"/>
            </w:tcBorders>
            <w:noWrap w:val="0"/>
            <w:vAlign w:val="center"/>
          </w:tcPr>
          <w:p w14:paraId="7A231226">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p>
        </w:tc>
        <w:tc>
          <w:tcPr>
            <w:tcW w:w="1050" w:type="dxa"/>
            <w:tcBorders>
              <w:top w:val="nil"/>
              <w:left w:val="nil"/>
              <w:bottom w:val="nil"/>
              <w:right w:val="nil"/>
            </w:tcBorders>
            <w:noWrap w:val="0"/>
            <w:vAlign w:val="center"/>
          </w:tcPr>
          <w:p w14:paraId="7AF4C5FA">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6364</w:t>
            </w:r>
          </w:p>
        </w:tc>
        <w:tc>
          <w:tcPr>
            <w:tcW w:w="804" w:type="dxa"/>
            <w:tcBorders>
              <w:top w:val="nil"/>
              <w:left w:val="nil"/>
              <w:bottom w:val="nil"/>
              <w:right w:val="nil"/>
            </w:tcBorders>
            <w:noWrap w:val="0"/>
            <w:vAlign w:val="center"/>
          </w:tcPr>
          <w:p w14:paraId="0FEBB32D">
            <w:pPr>
              <w:jc w:val="center"/>
              <w:rPr>
                <w:rFonts w:hint="eastAsia" w:ascii="宋体" w:hAnsi="宋体" w:eastAsia="宋体" w:cs="宋体"/>
                <w:spacing w:val="-20"/>
                <w:kern w:val="0"/>
                <w:sz w:val="18"/>
                <w:szCs w:val="18"/>
                <w:lang w:val="en-US" w:eastAsia="zh-CN"/>
              </w:rPr>
            </w:pPr>
          </w:p>
        </w:tc>
        <w:tc>
          <w:tcPr>
            <w:tcW w:w="982" w:type="dxa"/>
            <w:tcBorders>
              <w:top w:val="nil"/>
              <w:left w:val="nil"/>
              <w:bottom w:val="nil"/>
              <w:right w:val="nil"/>
            </w:tcBorders>
            <w:noWrap w:val="0"/>
            <w:vAlign w:val="center"/>
          </w:tcPr>
          <w:p w14:paraId="0DD2B34B">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p>
        </w:tc>
        <w:tc>
          <w:tcPr>
            <w:tcW w:w="900" w:type="dxa"/>
            <w:tcBorders>
              <w:top w:val="nil"/>
              <w:left w:val="nil"/>
              <w:bottom w:val="nil"/>
              <w:right w:val="nil"/>
            </w:tcBorders>
            <w:noWrap w:val="0"/>
            <w:vAlign w:val="center"/>
          </w:tcPr>
          <w:p w14:paraId="56A4118F">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12960</w:t>
            </w:r>
          </w:p>
        </w:tc>
        <w:tc>
          <w:tcPr>
            <w:tcW w:w="914" w:type="dxa"/>
            <w:tcBorders>
              <w:top w:val="nil"/>
              <w:left w:val="nil"/>
              <w:bottom w:val="nil"/>
              <w:right w:val="nil"/>
            </w:tcBorders>
            <w:noWrap w:val="0"/>
            <w:vAlign w:val="center"/>
          </w:tcPr>
          <w:p w14:paraId="2E220D00">
            <w:pPr>
              <w:jc w:val="center"/>
              <w:rPr>
                <w:rFonts w:hint="eastAsia" w:ascii="宋体" w:hAnsi="宋体" w:eastAsia="宋体" w:cs="宋体"/>
                <w:spacing w:val="-20"/>
                <w:kern w:val="0"/>
                <w:sz w:val="18"/>
                <w:szCs w:val="18"/>
                <w:lang w:val="en-US" w:eastAsia="zh-CN"/>
              </w:rPr>
            </w:pPr>
          </w:p>
        </w:tc>
        <w:tc>
          <w:tcPr>
            <w:tcW w:w="1115" w:type="dxa"/>
            <w:tcBorders>
              <w:top w:val="nil"/>
              <w:left w:val="nil"/>
              <w:bottom w:val="nil"/>
              <w:right w:val="nil"/>
            </w:tcBorders>
            <w:noWrap w:val="0"/>
            <w:vAlign w:val="center"/>
          </w:tcPr>
          <w:p w14:paraId="7C67DF31">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p>
        </w:tc>
      </w:tr>
      <w:tr w14:paraId="61AE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exact"/>
          <w:jc w:val="center"/>
        </w:trPr>
        <w:tc>
          <w:tcPr>
            <w:tcW w:w="1023" w:type="dxa"/>
            <w:tcBorders>
              <w:top w:val="nil"/>
              <w:left w:val="nil"/>
              <w:bottom w:val="nil"/>
              <w:right w:val="nil"/>
            </w:tcBorders>
            <w:noWrap w:val="0"/>
            <w:vAlign w:val="center"/>
          </w:tcPr>
          <w:p w14:paraId="561E5A63">
            <w:pPr>
              <w:widowControl/>
              <w:jc w:val="center"/>
              <w:rPr>
                <w:rFonts w:hint="eastAsia" w:ascii="宋体" w:hAnsi="宋体" w:eastAsia="宋体" w:cs="宋体"/>
                <w:spacing w:val="-20"/>
                <w:kern w:val="0"/>
                <w:sz w:val="18"/>
                <w:szCs w:val="18"/>
              </w:rPr>
            </w:pPr>
            <w:r>
              <w:rPr>
                <w:rFonts w:hint="eastAsia" w:ascii="宋体" w:hAnsi="宋体" w:eastAsia="宋体" w:cs="宋体"/>
                <w:kern w:val="0"/>
                <w:sz w:val="18"/>
                <w:szCs w:val="18"/>
                <w:lang w:val="en-US" w:eastAsia="zh-CN"/>
              </w:rPr>
              <w:t>7-</w:t>
            </w:r>
          </w:p>
        </w:tc>
        <w:tc>
          <w:tcPr>
            <w:tcW w:w="761" w:type="dxa"/>
            <w:tcBorders>
              <w:top w:val="nil"/>
              <w:left w:val="nil"/>
              <w:bottom w:val="nil"/>
              <w:right w:val="nil"/>
            </w:tcBorders>
            <w:noWrap w:val="0"/>
            <w:vAlign w:val="center"/>
          </w:tcPr>
          <w:p w14:paraId="7B1AE761">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5006</w:t>
            </w:r>
          </w:p>
        </w:tc>
        <w:tc>
          <w:tcPr>
            <w:tcW w:w="872" w:type="dxa"/>
            <w:tcBorders>
              <w:top w:val="nil"/>
              <w:left w:val="nil"/>
              <w:bottom w:val="nil"/>
              <w:right w:val="nil"/>
            </w:tcBorders>
            <w:noWrap w:val="0"/>
            <w:vAlign w:val="center"/>
          </w:tcPr>
          <w:p w14:paraId="3BCF0216">
            <w:pPr>
              <w:jc w:val="center"/>
              <w:rPr>
                <w:rFonts w:hint="eastAsia" w:ascii="宋体" w:hAnsi="宋体" w:eastAsia="宋体" w:cs="宋体"/>
                <w:spacing w:val="-20"/>
                <w:kern w:val="0"/>
                <w:sz w:val="18"/>
                <w:szCs w:val="18"/>
                <w:lang w:val="en-US" w:eastAsia="zh-CN"/>
              </w:rPr>
            </w:pPr>
          </w:p>
        </w:tc>
        <w:tc>
          <w:tcPr>
            <w:tcW w:w="955" w:type="dxa"/>
            <w:tcBorders>
              <w:top w:val="nil"/>
              <w:left w:val="nil"/>
              <w:bottom w:val="nil"/>
              <w:right w:val="nil"/>
            </w:tcBorders>
            <w:noWrap w:val="0"/>
            <w:vAlign w:val="center"/>
          </w:tcPr>
          <w:p w14:paraId="52B911C4">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p>
        </w:tc>
        <w:tc>
          <w:tcPr>
            <w:tcW w:w="1050" w:type="dxa"/>
            <w:tcBorders>
              <w:top w:val="nil"/>
              <w:left w:val="nil"/>
              <w:bottom w:val="nil"/>
              <w:right w:val="nil"/>
            </w:tcBorders>
            <w:noWrap w:val="0"/>
            <w:vAlign w:val="center"/>
          </w:tcPr>
          <w:p w14:paraId="7102AD2C">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4625</w:t>
            </w:r>
          </w:p>
        </w:tc>
        <w:tc>
          <w:tcPr>
            <w:tcW w:w="804" w:type="dxa"/>
            <w:tcBorders>
              <w:top w:val="nil"/>
              <w:left w:val="nil"/>
              <w:bottom w:val="nil"/>
              <w:right w:val="nil"/>
            </w:tcBorders>
            <w:noWrap w:val="0"/>
            <w:vAlign w:val="center"/>
          </w:tcPr>
          <w:p w14:paraId="4B4332AA">
            <w:pPr>
              <w:jc w:val="center"/>
              <w:rPr>
                <w:rFonts w:hint="eastAsia" w:ascii="宋体" w:hAnsi="宋体" w:eastAsia="宋体" w:cs="宋体"/>
                <w:spacing w:val="-20"/>
                <w:kern w:val="0"/>
                <w:sz w:val="18"/>
                <w:szCs w:val="18"/>
                <w:lang w:val="en-US" w:eastAsia="zh-CN"/>
              </w:rPr>
            </w:pPr>
          </w:p>
        </w:tc>
        <w:tc>
          <w:tcPr>
            <w:tcW w:w="982" w:type="dxa"/>
            <w:tcBorders>
              <w:top w:val="nil"/>
              <w:left w:val="nil"/>
              <w:bottom w:val="nil"/>
              <w:right w:val="nil"/>
            </w:tcBorders>
            <w:noWrap w:val="0"/>
            <w:vAlign w:val="center"/>
          </w:tcPr>
          <w:p w14:paraId="1A633FE0">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p>
        </w:tc>
        <w:tc>
          <w:tcPr>
            <w:tcW w:w="900" w:type="dxa"/>
            <w:tcBorders>
              <w:top w:val="nil"/>
              <w:left w:val="nil"/>
              <w:bottom w:val="nil"/>
              <w:right w:val="nil"/>
            </w:tcBorders>
            <w:noWrap w:val="0"/>
            <w:vAlign w:val="center"/>
          </w:tcPr>
          <w:p w14:paraId="2B12CD63">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9631</w:t>
            </w:r>
          </w:p>
        </w:tc>
        <w:tc>
          <w:tcPr>
            <w:tcW w:w="914" w:type="dxa"/>
            <w:tcBorders>
              <w:top w:val="nil"/>
              <w:left w:val="nil"/>
              <w:bottom w:val="nil"/>
              <w:right w:val="nil"/>
            </w:tcBorders>
            <w:noWrap w:val="0"/>
            <w:vAlign w:val="center"/>
          </w:tcPr>
          <w:p w14:paraId="3EC2A255">
            <w:pPr>
              <w:jc w:val="center"/>
              <w:rPr>
                <w:rFonts w:hint="eastAsia" w:ascii="宋体" w:hAnsi="宋体" w:eastAsia="宋体" w:cs="宋体"/>
                <w:spacing w:val="-20"/>
                <w:kern w:val="0"/>
                <w:sz w:val="18"/>
                <w:szCs w:val="18"/>
                <w:lang w:val="en-US" w:eastAsia="zh-CN"/>
              </w:rPr>
            </w:pPr>
          </w:p>
        </w:tc>
        <w:tc>
          <w:tcPr>
            <w:tcW w:w="1115" w:type="dxa"/>
            <w:tcBorders>
              <w:top w:val="nil"/>
              <w:left w:val="nil"/>
              <w:bottom w:val="nil"/>
              <w:right w:val="nil"/>
            </w:tcBorders>
            <w:noWrap w:val="0"/>
            <w:vAlign w:val="center"/>
          </w:tcPr>
          <w:p w14:paraId="5AA0522F">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p>
        </w:tc>
      </w:tr>
      <w:tr w14:paraId="096E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23" w:type="dxa"/>
            <w:tcBorders>
              <w:top w:val="nil"/>
              <w:left w:val="nil"/>
              <w:bottom w:val="nil"/>
              <w:right w:val="nil"/>
            </w:tcBorders>
            <w:noWrap w:val="0"/>
            <w:vAlign w:val="center"/>
          </w:tcPr>
          <w:p w14:paraId="4C9369FC">
            <w:pPr>
              <w:widowControl/>
              <w:jc w:val="center"/>
              <w:rPr>
                <w:rFonts w:hint="eastAsia" w:ascii="宋体" w:hAnsi="宋体" w:eastAsia="宋体" w:cs="宋体"/>
                <w:spacing w:val="-20"/>
                <w:kern w:val="0"/>
                <w:sz w:val="18"/>
                <w:szCs w:val="18"/>
              </w:rPr>
            </w:pPr>
            <w:r>
              <w:rPr>
                <w:rFonts w:hint="eastAsia" w:ascii="宋体" w:hAnsi="宋体" w:eastAsia="宋体" w:cs="宋体"/>
                <w:kern w:val="0"/>
                <w:sz w:val="18"/>
                <w:szCs w:val="18"/>
                <w:lang w:val="en-US" w:eastAsia="zh-CN"/>
              </w:rPr>
              <w:t>8-</w:t>
            </w:r>
          </w:p>
        </w:tc>
        <w:tc>
          <w:tcPr>
            <w:tcW w:w="761" w:type="dxa"/>
            <w:tcBorders>
              <w:top w:val="nil"/>
              <w:left w:val="nil"/>
              <w:bottom w:val="nil"/>
              <w:right w:val="nil"/>
            </w:tcBorders>
            <w:noWrap w:val="0"/>
            <w:vAlign w:val="center"/>
          </w:tcPr>
          <w:p w14:paraId="72DA46E7">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6901</w:t>
            </w:r>
          </w:p>
        </w:tc>
        <w:tc>
          <w:tcPr>
            <w:tcW w:w="872" w:type="dxa"/>
            <w:tcBorders>
              <w:top w:val="nil"/>
              <w:left w:val="nil"/>
              <w:bottom w:val="nil"/>
              <w:right w:val="nil"/>
            </w:tcBorders>
            <w:noWrap w:val="0"/>
            <w:vAlign w:val="center"/>
          </w:tcPr>
          <w:p w14:paraId="0F1DA81F">
            <w:pPr>
              <w:jc w:val="center"/>
              <w:rPr>
                <w:rFonts w:hint="eastAsia" w:ascii="宋体" w:hAnsi="宋体" w:eastAsia="宋体" w:cs="宋体"/>
                <w:spacing w:val="-20"/>
                <w:kern w:val="0"/>
                <w:sz w:val="18"/>
                <w:szCs w:val="18"/>
                <w:lang w:val="en-US" w:eastAsia="zh-CN"/>
              </w:rPr>
            </w:pPr>
          </w:p>
        </w:tc>
        <w:tc>
          <w:tcPr>
            <w:tcW w:w="955" w:type="dxa"/>
            <w:tcBorders>
              <w:top w:val="nil"/>
              <w:left w:val="nil"/>
              <w:bottom w:val="nil"/>
              <w:right w:val="nil"/>
            </w:tcBorders>
            <w:noWrap w:val="0"/>
            <w:vAlign w:val="center"/>
          </w:tcPr>
          <w:p w14:paraId="70E6CF6B">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p>
        </w:tc>
        <w:tc>
          <w:tcPr>
            <w:tcW w:w="1050" w:type="dxa"/>
            <w:tcBorders>
              <w:top w:val="nil"/>
              <w:left w:val="nil"/>
              <w:bottom w:val="nil"/>
              <w:right w:val="nil"/>
            </w:tcBorders>
            <w:noWrap w:val="0"/>
            <w:vAlign w:val="center"/>
          </w:tcPr>
          <w:p w14:paraId="615F5379">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6379</w:t>
            </w:r>
          </w:p>
        </w:tc>
        <w:tc>
          <w:tcPr>
            <w:tcW w:w="804" w:type="dxa"/>
            <w:tcBorders>
              <w:top w:val="nil"/>
              <w:left w:val="nil"/>
              <w:bottom w:val="nil"/>
              <w:right w:val="nil"/>
            </w:tcBorders>
            <w:noWrap w:val="0"/>
            <w:vAlign w:val="center"/>
          </w:tcPr>
          <w:p w14:paraId="117E5500">
            <w:pPr>
              <w:jc w:val="center"/>
              <w:rPr>
                <w:rFonts w:hint="eastAsia" w:ascii="宋体" w:hAnsi="宋体" w:eastAsia="宋体" w:cs="宋体"/>
                <w:spacing w:val="-20"/>
                <w:kern w:val="0"/>
                <w:sz w:val="18"/>
                <w:szCs w:val="18"/>
                <w:lang w:val="en-US" w:eastAsia="zh-CN"/>
              </w:rPr>
            </w:pPr>
          </w:p>
        </w:tc>
        <w:tc>
          <w:tcPr>
            <w:tcW w:w="982" w:type="dxa"/>
            <w:tcBorders>
              <w:top w:val="nil"/>
              <w:left w:val="nil"/>
              <w:bottom w:val="nil"/>
              <w:right w:val="nil"/>
            </w:tcBorders>
            <w:noWrap w:val="0"/>
            <w:vAlign w:val="center"/>
          </w:tcPr>
          <w:p w14:paraId="4DBD2095">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p>
        </w:tc>
        <w:tc>
          <w:tcPr>
            <w:tcW w:w="900" w:type="dxa"/>
            <w:tcBorders>
              <w:top w:val="nil"/>
              <w:left w:val="nil"/>
              <w:bottom w:val="nil"/>
              <w:right w:val="nil"/>
            </w:tcBorders>
            <w:noWrap w:val="0"/>
            <w:vAlign w:val="center"/>
          </w:tcPr>
          <w:p w14:paraId="6E16EC11">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13280</w:t>
            </w:r>
          </w:p>
        </w:tc>
        <w:tc>
          <w:tcPr>
            <w:tcW w:w="914" w:type="dxa"/>
            <w:tcBorders>
              <w:top w:val="nil"/>
              <w:left w:val="nil"/>
              <w:bottom w:val="nil"/>
              <w:right w:val="nil"/>
            </w:tcBorders>
            <w:noWrap w:val="0"/>
            <w:vAlign w:val="center"/>
          </w:tcPr>
          <w:p w14:paraId="5B16897F">
            <w:pPr>
              <w:jc w:val="center"/>
              <w:rPr>
                <w:rFonts w:hint="eastAsia" w:ascii="宋体" w:hAnsi="宋体" w:eastAsia="宋体" w:cs="宋体"/>
                <w:spacing w:val="-20"/>
                <w:kern w:val="0"/>
                <w:sz w:val="18"/>
                <w:szCs w:val="18"/>
                <w:lang w:val="en-US" w:eastAsia="zh-CN"/>
              </w:rPr>
            </w:pPr>
          </w:p>
        </w:tc>
        <w:tc>
          <w:tcPr>
            <w:tcW w:w="1115" w:type="dxa"/>
            <w:tcBorders>
              <w:top w:val="nil"/>
              <w:left w:val="nil"/>
              <w:bottom w:val="nil"/>
              <w:right w:val="nil"/>
            </w:tcBorders>
            <w:noWrap w:val="0"/>
            <w:vAlign w:val="center"/>
          </w:tcPr>
          <w:p w14:paraId="1D3EF5AC">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p>
        </w:tc>
      </w:tr>
      <w:tr w14:paraId="1C86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jc w:val="center"/>
        </w:trPr>
        <w:tc>
          <w:tcPr>
            <w:tcW w:w="1023" w:type="dxa"/>
            <w:tcBorders>
              <w:top w:val="nil"/>
              <w:left w:val="nil"/>
              <w:bottom w:val="nil"/>
              <w:right w:val="nil"/>
            </w:tcBorders>
            <w:noWrap w:val="0"/>
            <w:vAlign w:val="center"/>
          </w:tcPr>
          <w:p w14:paraId="035D421D">
            <w:pPr>
              <w:widowControl/>
              <w:jc w:val="center"/>
              <w:rPr>
                <w:rFonts w:hint="eastAsia" w:ascii="宋体" w:hAnsi="宋体" w:eastAsia="宋体" w:cs="宋体"/>
                <w:spacing w:val="-20"/>
                <w:kern w:val="0"/>
                <w:sz w:val="18"/>
                <w:szCs w:val="18"/>
              </w:rPr>
            </w:pPr>
            <w:r>
              <w:rPr>
                <w:rFonts w:hint="eastAsia" w:ascii="宋体" w:hAnsi="宋体" w:eastAsia="宋体" w:cs="宋体"/>
                <w:kern w:val="0"/>
                <w:sz w:val="18"/>
                <w:szCs w:val="18"/>
                <w:lang w:val="en-US" w:eastAsia="zh-CN"/>
              </w:rPr>
              <w:t>9-</w:t>
            </w:r>
          </w:p>
        </w:tc>
        <w:tc>
          <w:tcPr>
            <w:tcW w:w="761" w:type="dxa"/>
            <w:tcBorders>
              <w:top w:val="nil"/>
              <w:left w:val="nil"/>
              <w:bottom w:val="nil"/>
              <w:right w:val="nil"/>
            </w:tcBorders>
            <w:noWrap w:val="0"/>
            <w:vAlign w:val="center"/>
          </w:tcPr>
          <w:p w14:paraId="0EFD2970">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6234</w:t>
            </w:r>
          </w:p>
        </w:tc>
        <w:tc>
          <w:tcPr>
            <w:tcW w:w="872" w:type="dxa"/>
            <w:tcBorders>
              <w:top w:val="nil"/>
              <w:left w:val="nil"/>
              <w:bottom w:val="nil"/>
              <w:right w:val="nil"/>
            </w:tcBorders>
            <w:noWrap w:val="0"/>
            <w:vAlign w:val="center"/>
          </w:tcPr>
          <w:p w14:paraId="094DF7D0">
            <w:pPr>
              <w:jc w:val="center"/>
              <w:rPr>
                <w:rFonts w:hint="eastAsia" w:ascii="宋体" w:hAnsi="宋体" w:eastAsia="宋体" w:cs="宋体"/>
                <w:spacing w:val="-20"/>
                <w:kern w:val="0"/>
                <w:sz w:val="18"/>
                <w:szCs w:val="18"/>
                <w:lang w:val="en-US" w:eastAsia="zh-CN"/>
              </w:rPr>
            </w:pPr>
          </w:p>
        </w:tc>
        <w:tc>
          <w:tcPr>
            <w:tcW w:w="955" w:type="dxa"/>
            <w:tcBorders>
              <w:top w:val="nil"/>
              <w:left w:val="nil"/>
              <w:bottom w:val="nil"/>
              <w:right w:val="nil"/>
            </w:tcBorders>
            <w:noWrap w:val="0"/>
            <w:vAlign w:val="center"/>
          </w:tcPr>
          <w:p w14:paraId="50004209">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p>
        </w:tc>
        <w:tc>
          <w:tcPr>
            <w:tcW w:w="1050" w:type="dxa"/>
            <w:tcBorders>
              <w:top w:val="nil"/>
              <w:left w:val="nil"/>
              <w:bottom w:val="nil"/>
              <w:right w:val="nil"/>
            </w:tcBorders>
            <w:noWrap w:val="0"/>
            <w:vAlign w:val="center"/>
          </w:tcPr>
          <w:p w14:paraId="45E11AE0">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5804</w:t>
            </w:r>
          </w:p>
        </w:tc>
        <w:tc>
          <w:tcPr>
            <w:tcW w:w="804" w:type="dxa"/>
            <w:tcBorders>
              <w:top w:val="nil"/>
              <w:left w:val="nil"/>
              <w:bottom w:val="nil"/>
              <w:right w:val="nil"/>
            </w:tcBorders>
            <w:noWrap w:val="0"/>
            <w:vAlign w:val="center"/>
          </w:tcPr>
          <w:p w14:paraId="39A8F755">
            <w:pPr>
              <w:jc w:val="center"/>
              <w:rPr>
                <w:rFonts w:hint="eastAsia" w:ascii="宋体" w:hAnsi="宋体" w:eastAsia="宋体" w:cs="宋体"/>
                <w:spacing w:val="-20"/>
                <w:kern w:val="0"/>
                <w:sz w:val="18"/>
                <w:szCs w:val="18"/>
                <w:lang w:val="en-US" w:eastAsia="zh-CN"/>
              </w:rPr>
            </w:pPr>
          </w:p>
        </w:tc>
        <w:tc>
          <w:tcPr>
            <w:tcW w:w="982" w:type="dxa"/>
            <w:tcBorders>
              <w:top w:val="nil"/>
              <w:left w:val="nil"/>
              <w:bottom w:val="nil"/>
              <w:right w:val="nil"/>
            </w:tcBorders>
            <w:noWrap w:val="0"/>
            <w:vAlign w:val="center"/>
          </w:tcPr>
          <w:p w14:paraId="0F28CF30">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p>
        </w:tc>
        <w:tc>
          <w:tcPr>
            <w:tcW w:w="900" w:type="dxa"/>
            <w:tcBorders>
              <w:top w:val="nil"/>
              <w:left w:val="nil"/>
              <w:bottom w:val="nil"/>
              <w:right w:val="nil"/>
            </w:tcBorders>
            <w:noWrap w:val="0"/>
            <w:vAlign w:val="center"/>
          </w:tcPr>
          <w:p w14:paraId="54F59B78">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12038</w:t>
            </w:r>
          </w:p>
        </w:tc>
        <w:tc>
          <w:tcPr>
            <w:tcW w:w="914" w:type="dxa"/>
            <w:tcBorders>
              <w:top w:val="nil"/>
              <w:left w:val="nil"/>
              <w:bottom w:val="nil"/>
              <w:right w:val="nil"/>
            </w:tcBorders>
            <w:noWrap w:val="0"/>
            <w:vAlign w:val="center"/>
          </w:tcPr>
          <w:p w14:paraId="14040C2E">
            <w:pPr>
              <w:jc w:val="center"/>
              <w:rPr>
                <w:rFonts w:hint="eastAsia" w:ascii="宋体" w:hAnsi="宋体" w:eastAsia="宋体" w:cs="宋体"/>
                <w:spacing w:val="-20"/>
                <w:kern w:val="0"/>
                <w:sz w:val="18"/>
                <w:szCs w:val="18"/>
                <w:lang w:val="en-US" w:eastAsia="zh-CN"/>
              </w:rPr>
            </w:pPr>
          </w:p>
        </w:tc>
        <w:tc>
          <w:tcPr>
            <w:tcW w:w="1115" w:type="dxa"/>
            <w:tcBorders>
              <w:top w:val="nil"/>
              <w:left w:val="nil"/>
              <w:bottom w:val="nil"/>
              <w:right w:val="nil"/>
            </w:tcBorders>
            <w:noWrap w:val="0"/>
            <w:vAlign w:val="center"/>
          </w:tcPr>
          <w:p w14:paraId="216D2911">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p>
        </w:tc>
      </w:tr>
      <w:tr w14:paraId="1FF4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jc w:val="center"/>
        </w:trPr>
        <w:tc>
          <w:tcPr>
            <w:tcW w:w="1023" w:type="dxa"/>
            <w:tcBorders>
              <w:top w:val="nil"/>
              <w:left w:val="nil"/>
              <w:bottom w:val="nil"/>
              <w:right w:val="nil"/>
            </w:tcBorders>
            <w:noWrap w:val="0"/>
            <w:vAlign w:val="center"/>
          </w:tcPr>
          <w:p w14:paraId="5A48A94F">
            <w:pPr>
              <w:widowControl/>
              <w:jc w:val="center"/>
              <w:rPr>
                <w:rFonts w:hint="eastAsia" w:ascii="宋体" w:hAnsi="宋体" w:eastAsia="宋体" w:cs="宋体"/>
                <w:spacing w:val="-20"/>
                <w:kern w:val="0"/>
                <w:sz w:val="18"/>
                <w:szCs w:val="18"/>
              </w:rPr>
            </w:pPr>
            <w:r>
              <w:rPr>
                <w:rFonts w:hint="eastAsia" w:ascii="宋体" w:hAnsi="宋体" w:eastAsia="宋体" w:cs="宋体"/>
                <w:kern w:val="0"/>
                <w:sz w:val="18"/>
                <w:szCs w:val="18"/>
              </w:rPr>
              <w:t>10-</w:t>
            </w:r>
          </w:p>
        </w:tc>
        <w:tc>
          <w:tcPr>
            <w:tcW w:w="761" w:type="dxa"/>
            <w:tcBorders>
              <w:top w:val="nil"/>
              <w:left w:val="nil"/>
              <w:bottom w:val="nil"/>
              <w:right w:val="nil"/>
            </w:tcBorders>
            <w:noWrap w:val="0"/>
            <w:vAlign w:val="center"/>
          </w:tcPr>
          <w:p w14:paraId="38D556C0">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28993</w:t>
            </w:r>
          </w:p>
        </w:tc>
        <w:tc>
          <w:tcPr>
            <w:tcW w:w="872" w:type="dxa"/>
            <w:tcBorders>
              <w:top w:val="nil"/>
              <w:left w:val="nil"/>
              <w:bottom w:val="nil"/>
              <w:right w:val="nil"/>
            </w:tcBorders>
            <w:noWrap w:val="0"/>
            <w:vAlign w:val="center"/>
          </w:tcPr>
          <w:p w14:paraId="4EE947E1">
            <w:pPr>
              <w:jc w:val="center"/>
              <w:rPr>
                <w:rFonts w:hint="eastAsia" w:ascii="宋体" w:hAnsi="宋体" w:eastAsia="宋体" w:cs="宋体"/>
                <w:spacing w:val="-20"/>
                <w:kern w:val="0"/>
                <w:sz w:val="18"/>
                <w:szCs w:val="18"/>
                <w:lang w:val="en-US" w:eastAsia="zh-CN"/>
              </w:rPr>
            </w:pPr>
          </w:p>
        </w:tc>
        <w:tc>
          <w:tcPr>
            <w:tcW w:w="955" w:type="dxa"/>
            <w:tcBorders>
              <w:top w:val="nil"/>
              <w:left w:val="nil"/>
              <w:bottom w:val="nil"/>
              <w:right w:val="nil"/>
            </w:tcBorders>
            <w:noWrap w:val="0"/>
            <w:vAlign w:val="center"/>
          </w:tcPr>
          <w:p w14:paraId="7B339A3F">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p>
        </w:tc>
        <w:tc>
          <w:tcPr>
            <w:tcW w:w="1050" w:type="dxa"/>
            <w:tcBorders>
              <w:top w:val="nil"/>
              <w:left w:val="nil"/>
              <w:bottom w:val="nil"/>
              <w:right w:val="nil"/>
            </w:tcBorders>
            <w:noWrap w:val="0"/>
            <w:vAlign w:val="center"/>
          </w:tcPr>
          <w:p w14:paraId="128D9E74">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26650</w:t>
            </w:r>
          </w:p>
        </w:tc>
        <w:tc>
          <w:tcPr>
            <w:tcW w:w="804" w:type="dxa"/>
            <w:tcBorders>
              <w:top w:val="nil"/>
              <w:left w:val="nil"/>
              <w:bottom w:val="nil"/>
              <w:right w:val="nil"/>
            </w:tcBorders>
            <w:noWrap w:val="0"/>
            <w:vAlign w:val="center"/>
          </w:tcPr>
          <w:p w14:paraId="525F39B4">
            <w:pPr>
              <w:jc w:val="center"/>
              <w:rPr>
                <w:rFonts w:hint="eastAsia" w:ascii="宋体" w:hAnsi="宋体" w:eastAsia="宋体" w:cs="宋体"/>
                <w:spacing w:val="-20"/>
                <w:kern w:val="0"/>
                <w:sz w:val="18"/>
                <w:szCs w:val="18"/>
                <w:lang w:val="en-US" w:eastAsia="zh-CN"/>
              </w:rPr>
            </w:pPr>
          </w:p>
        </w:tc>
        <w:tc>
          <w:tcPr>
            <w:tcW w:w="982" w:type="dxa"/>
            <w:tcBorders>
              <w:top w:val="nil"/>
              <w:left w:val="nil"/>
              <w:bottom w:val="nil"/>
              <w:right w:val="nil"/>
            </w:tcBorders>
            <w:noWrap w:val="0"/>
            <w:vAlign w:val="center"/>
          </w:tcPr>
          <w:p w14:paraId="48A293C9">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p>
        </w:tc>
        <w:tc>
          <w:tcPr>
            <w:tcW w:w="900" w:type="dxa"/>
            <w:tcBorders>
              <w:top w:val="nil"/>
              <w:left w:val="nil"/>
              <w:bottom w:val="nil"/>
              <w:right w:val="nil"/>
            </w:tcBorders>
            <w:noWrap w:val="0"/>
            <w:vAlign w:val="center"/>
          </w:tcPr>
          <w:p w14:paraId="56071067">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55643</w:t>
            </w:r>
          </w:p>
        </w:tc>
        <w:tc>
          <w:tcPr>
            <w:tcW w:w="914" w:type="dxa"/>
            <w:tcBorders>
              <w:top w:val="nil"/>
              <w:left w:val="nil"/>
              <w:bottom w:val="nil"/>
              <w:right w:val="nil"/>
            </w:tcBorders>
            <w:noWrap w:val="0"/>
            <w:vAlign w:val="center"/>
          </w:tcPr>
          <w:p w14:paraId="6C9EB888">
            <w:pPr>
              <w:jc w:val="center"/>
              <w:rPr>
                <w:rFonts w:hint="eastAsia" w:ascii="宋体" w:hAnsi="宋体" w:eastAsia="宋体" w:cs="宋体"/>
                <w:spacing w:val="-20"/>
                <w:kern w:val="0"/>
                <w:sz w:val="18"/>
                <w:szCs w:val="18"/>
                <w:lang w:val="en-US" w:eastAsia="zh-CN"/>
              </w:rPr>
            </w:pPr>
          </w:p>
        </w:tc>
        <w:tc>
          <w:tcPr>
            <w:tcW w:w="1115" w:type="dxa"/>
            <w:tcBorders>
              <w:top w:val="nil"/>
              <w:left w:val="nil"/>
              <w:bottom w:val="nil"/>
              <w:right w:val="nil"/>
            </w:tcBorders>
            <w:noWrap w:val="0"/>
            <w:vAlign w:val="center"/>
          </w:tcPr>
          <w:p w14:paraId="53FF6060">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p>
        </w:tc>
      </w:tr>
      <w:tr w14:paraId="0598B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jc w:val="center"/>
        </w:trPr>
        <w:tc>
          <w:tcPr>
            <w:tcW w:w="1023" w:type="dxa"/>
            <w:tcBorders>
              <w:top w:val="nil"/>
              <w:left w:val="nil"/>
              <w:bottom w:val="nil"/>
              <w:right w:val="nil"/>
            </w:tcBorders>
            <w:noWrap w:val="0"/>
            <w:vAlign w:val="center"/>
          </w:tcPr>
          <w:p w14:paraId="0C66E707">
            <w:pPr>
              <w:widowControl/>
              <w:jc w:val="center"/>
              <w:rPr>
                <w:rFonts w:hint="eastAsia" w:ascii="宋体" w:hAnsi="宋体" w:eastAsia="宋体" w:cs="宋体"/>
                <w:spacing w:val="-20"/>
                <w:kern w:val="0"/>
                <w:sz w:val="18"/>
                <w:szCs w:val="18"/>
              </w:rPr>
            </w:pPr>
            <w:r>
              <w:rPr>
                <w:rFonts w:hint="eastAsia" w:ascii="宋体" w:hAnsi="宋体" w:eastAsia="宋体" w:cs="宋体"/>
                <w:kern w:val="0"/>
                <w:sz w:val="18"/>
                <w:szCs w:val="18"/>
              </w:rPr>
              <w:t>15-</w:t>
            </w:r>
          </w:p>
        </w:tc>
        <w:tc>
          <w:tcPr>
            <w:tcW w:w="761" w:type="dxa"/>
            <w:tcBorders>
              <w:top w:val="nil"/>
              <w:left w:val="nil"/>
              <w:bottom w:val="nil"/>
              <w:right w:val="nil"/>
            </w:tcBorders>
            <w:noWrap w:val="0"/>
            <w:vAlign w:val="center"/>
          </w:tcPr>
          <w:p w14:paraId="4C0FBFC5">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32177</w:t>
            </w:r>
          </w:p>
        </w:tc>
        <w:tc>
          <w:tcPr>
            <w:tcW w:w="872" w:type="dxa"/>
            <w:tcBorders>
              <w:top w:val="nil"/>
              <w:left w:val="nil"/>
              <w:bottom w:val="nil"/>
              <w:right w:val="nil"/>
            </w:tcBorders>
            <w:noWrap w:val="0"/>
            <w:vAlign w:val="center"/>
          </w:tcPr>
          <w:p w14:paraId="7441AC11">
            <w:pPr>
              <w:jc w:val="center"/>
              <w:rPr>
                <w:rFonts w:hint="eastAsia" w:ascii="宋体" w:hAnsi="宋体" w:eastAsia="宋体" w:cs="宋体"/>
                <w:spacing w:val="-20"/>
                <w:kern w:val="0"/>
                <w:sz w:val="18"/>
                <w:szCs w:val="18"/>
                <w:lang w:val="en-US" w:eastAsia="zh-CN"/>
              </w:rPr>
            </w:pPr>
            <w:r>
              <w:rPr>
                <w:rFonts w:hint="eastAsia" w:ascii="宋体" w:hAnsi="宋体" w:eastAsia="宋体" w:cs="宋体"/>
                <w:sz w:val="18"/>
                <w:szCs w:val="18"/>
                <w:lang w:val="en-US" w:eastAsia="zh-CN"/>
              </w:rPr>
              <w:t>1</w:t>
            </w:r>
          </w:p>
        </w:tc>
        <w:tc>
          <w:tcPr>
            <w:tcW w:w="955" w:type="dxa"/>
            <w:tcBorders>
              <w:top w:val="nil"/>
              <w:left w:val="nil"/>
              <w:bottom w:val="nil"/>
              <w:right w:val="nil"/>
            </w:tcBorders>
            <w:noWrap w:val="0"/>
            <w:vAlign w:val="center"/>
          </w:tcPr>
          <w:p w14:paraId="0211A2BF">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3.11 </w:t>
            </w:r>
          </w:p>
        </w:tc>
        <w:tc>
          <w:tcPr>
            <w:tcW w:w="1050" w:type="dxa"/>
            <w:tcBorders>
              <w:top w:val="nil"/>
              <w:left w:val="nil"/>
              <w:bottom w:val="nil"/>
              <w:right w:val="nil"/>
            </w:tcBorders>
            <w:noWrap w:val="0"/>
            <w:vAlign w:val="center"/>
          </w:tcPr>
          <w:p w14:paraId="126480B7">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33498</w:t>
            </w:r>
          </w:p>
        </w:tc>
        <w:tc>
          <w:tcPr>
            <w:tcW w:w="804" w:type="dxa"/>
            <w:tcBorders>
              <w:top w:val="nil"/>
              <w:left w:val="nil"/>
              <w:bottom w:val="nil"/>
              <w:right w:val="nil"/>
            </w:tcBorders>
            <w:noWrap w:val="0"/>
            <w:vAlign w:val="center"/>
          </w:tcPr>
          <w:p w14:paraId="0F3555AB">
            <w:pPr>
              <w:jc w:val="center"/>
              <w:rPr>
                <w:rFonts w:hint="eastAsia" w:ascii="宋体" w:hAnsi="宋体" w:eastAsia="宋体" w:cs="宋体"/>
                <w:spacing w:val="-20"/>
                <w:kern w:val="0"/>
                <w:sz w:val="18"/>
                <w:szCs w:val="18"/>
                <w:lang w:val="en-US" w:eastAsia="zh-CN"/>
              </w:rPr>
            </w:pPr>
          </w:p>
        </w:tc>
        <w:tc>
          <w:tcPr>
            <w:tcW w:w="982" w:type="dxa"/>
            <w:tcBorders>
              <w:top w:val="nil"/>
              <w:left w:val="nil"/>
              <w:bottom w:val="nil"/>
              <w:right w:val="nil"/>
            </w:tcBorders>
            <w:noWrap w:val="0"/>
            <w:vAlign w:val="center"/>
          </w:tcPr>
          <w:p w14:paraId="65CAA17C">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p>
        </w:tc>
        <w:tc>
          <w:tcPr>
            <w:tcW w:w="900" w:type="dxa"/>
            <w:tcBorders>
              <w:top w:val="nil"/>
              <w:left w:val="nil"/>
              <w:bottom w:val="nil"/>
              <w:right w:val="nil"/>
            </w:tcBorders>
            <w:noWrap w:val="0"/>
            <w:vAlign w:val="center"/>
          </w:tcPr>
          <w:p w14:paraId="6808E698">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65675</w:t>
            </w:r>
          </w:p>
        </w:tc>
        <w:tc>
          <w:tcPr>
            <w:tcW w:w="914" w:type="dxa"/>
            <w:tcBorders>
              <w:top w:val="nil"/>
              <w:left w:val="nil"/>
              <w:bottom w:val="nil"/>
              <w:right w:val="nil"/>
            </w:tcBorders>
            <w:noWrap w:val="0"/>
            <w:vAlign w:val="center"/>
          </w:tcPr>
          <w:p w14:paraId="184DD0DA">
            <w:pPr>
              <w:jc w:val="center"/>
              <w:rPr>
                <w:rFonts w:hint="eastAsia" w:ascii="宋体" w:hAnsi="宋体" w:eastAsia="宋体" w:cs="宋体"/>
                <w:spacing w:val="-20"/>
                <w:kern w:val="0"/>
                <w:sz w:val="18"/>
                <w:szCs w:val="18"/>
                <w:lang w:val="en-US" w:eastAsia="zh-CN"/>
              </w:rPr>
            </w:pPr>
            <w:r>
              <w:rPr>
                <w:rFonts w:hint="eastAsia" w:ascii="宋体" w:hAnsi="宋体" w:eastAsia="宋体" w:cs="宋体"/>
                <w:sz w:val="18"/>
                <w:szCs w:val="18"/>
                <w:lang w:val="en-US" w:eastAsia="zh-CN"/>
              </w:rPr>
              <w:t>1</w:t>
            </w:r>
          </w:p>
        </w:tc>
        <w:tc>
          <w:tcPr>
            <w:tcW w:w="1115" w:type="dxa"/>
            <w:tcBorders>
              <w:top w:val="nil"/>
              <w:left w:val="nil"/>
              <w:bottom w:val="nil"/>
              <w:right w:val="nil"/>
            </w:tcBorders>
            <w:noWrap w:val="0"/>
            <w:vAlign w:val="center"/>
          </w:tcPr>
          <w:p w14:paraId="164B6703">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1.52 </w:t>
            </w:r>
          </w:p>
        </w:tc>
      </w:tr>
      <w:tr w14:paraId="7E49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jc w:val="center"/>
        </w:trPr>
        <w:tc>
          <w:tcPr>
            <w:tcW w:w="1023" w:type="dxa"/>
            <w:tcBorders>
              <w:top w:val="nil"/>
              <w:left w:val="nil"/>
              <w:bottom w:val="nil"/>
              <w:right w:val="nil"/>
            </w:tcBorders>
            <w:noWrap w:val="0"/>
            <w:vAlign w:val="center"/>
          </w:tcPr>
          <w:p w14:paraId="145F2BE1">
            <w:pPr>
              <w:widowControl/>
              <w:jc w:val="center"/>
              <w:rPr>
                <w:rFonts w:hint="eastAsia" w:ascii="宋体" w:hAnsi="宋体" w:eastAsia="宋体" w:cs="宋体"/>
                <w:spacing w:val="-20"/>
                <w:kern w:val="0"/>
                <w:sz w:val="18"/>
                <w:szCs w:val="18"/>
              </w:rPr>
            </w:pPr>
            <w:r>
              <w:rPr>
                <w:rFonts w:hint="eastAsia" w:ascii="宋体" w:hAnsi="宋体" w:eastAsia="宋体" w:cs="宋体"/>
                <w:kern w:val="0"/>
                <w:sz w:val="18"/>
                <w:szCs w:val="18"/>
              </w:rPr>
              <w:t>20-</w:t>
            </w:r>
          </w:p>
        </w:tc>
        <w:tc>
          <w:tcPr>
            <w:tcW w:w="761" w:type="dxa"/>
            <w:tcBorders>
              <w:top w:val="nil"/>
              <w:left w:val="nil"/>
              <w:bottom w:val="nil"/>
              <w:right w:val="nil"/>
            </w:tcBorders>
            <w:noWrap w:val="0"/>
            <w:vAlign w:val="center"/>
          </w:tcPr>
          <w:p w14:paraId="51270F9D">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29125</w:t>
            </w:r>
          </w:p>
        </w:tc>
        <w:tc>
          <w:tcPr>
            <w:tcW w:w="872" w:type="dxa"/>
            <w:tcBorders>
              <w:top w:val="nil"/>
              <w:left w:val="nil"/>
              <w:bottom w:val="nil"/>
              <w:right w:val="nil"/>
            </w:tcBorders>
            <w:noWrap w:val="0"/>
            <w:vAlign w:val="center"/>
          </w:tcPr>
          <w:p w14:paraId="3ECC255F">
            <w:pPr>
              <w:jc w:val="center"/>
              <w:rPr>
                <w:rFonts w:hint="eastAsia" w:ascii="宋体" w:hAnsi="宋体" w:eastAsia="宋体" w:cs="宋体"/>
                <w:spacing w:val="-20"/>
                <w:kern w:val="0"/>
                <w:sz w:val="18"/>
                <w:szCs w:val="18"/>
                <w:lang w:val="en-US" w:eastAsia="zh-CN"/>
              </w:rPr>
            </w:pPr>
            <w:r>
              <w:rPr>
                <w:rFonts w:hint="eastAsia" w:ascii="宋体" w:hAnsi="宋体" w:eastAsia="宋体" w:cs="宋体"/>
                <w:sz w:val="18"/>
                <w:szCs w:val="18"/>
                <w:lang w:val="en-US" w:eastAsia="zh-CN"/>
              </w:rPr>
              <w:t>2</w:t>
            </w:r>
          </w:p>
        </w:tc>
        <w:tc>
          <w:tcPr>
            <w:tcW w:w="955" w:type="dxa"/>
            <w:tcBorders>
              <w:top w:val="nil"/>
              <w:left w:val="nil"/>
              <w:bottom w:val="nil"/>
              <w:right w:val="nil"/>
            </w:tcBorders>
            <w:noWrap w:val="0"/>
            <w:vAlign w:val="center"/>
          </w:tcPr>
          <w:p w14:paraId="063A4632">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6.87 </w:t>
            </w:r>
          </w:p>
        </w:tc>
        <w:tc>
          <w:tcPr>
            <w:tcW w:w="1050" w:type="dxa"/>
            <w:tcBorders>
              <w:top w:val="nil"/>
              <w:left w:val="nil"/>
              <w:bottom w:val="nil"/>
              <w:right w:val="nil"/>
            </w:tcBorders>
            <w:noWrap w:val="0"/>
            <w:vAlign w:val="center"/>
          </w:tcPr>
          <w:p w14:paraId="6E598D11">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34199</w:t>
            </w:r>
          </w:p>
        </w:tc>
        <w:tc>
          <w:tcPr>
            <w:tcW w:w="804" w:type="dxa"/>
            <w:tcBorders>
              <w:top w:val="nil"/>
              <w:left w:val="nil"/>
              <w:bottom w:val="nil"/>
              <w:right w:val="nil"/>
            </w:tcBorders>
            <w:noWrap w:val="0"/>
            <w:vAlign w:val="center"/>
          </w:tcPr>
          <w:p w14:paraId="01D21F3F">
            <w:pPr>
              <w:jc w:val="center"/>
              <w:rPr>
                <w:rFonts w:hint="eastAsia" w:ascii="宋体" w:hAnsi="宋体" w:eastAsia="宋体" w:cs="宋体"/>
                <w:spacing w:val="-20"/>
                <w:kern w:val="0"/>
                <w:sz w:val="18"/>
                <w:szCs w:val="18"/>
                <w:lang w:val="en-US" w:eastAsia="zh-CN"/>
              </w:rPr>
            </w:pPr>
          </w:p>
        </w:tc>
        <w:tc>
          <w:tcPr>
            <w:tcW w:w="982" w:type="dxa"/>
            <w:tcBorders>
              <w:top w:val="nil"/>
              <w:left w:val="nil"/>
              <w:bottom w:val="nil"/>
              <w:right w:val="nil"/>
            </w:tcBorders>
            <w:noWrap w:val="0"/>
            <w:vAlign w:val="center"/>
          </w:tcPr>
          <w:p w14:paraId="31B370DB">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p>
        </w:tc>
        <w:tc>
          <w:tcPr>
            <w:tcW w:w="900" w:type="dxa"/>
            <w:tcBorders>
              <w:top w:val="nil"/>
              <w:left w:val="nil"/>
              <w:bottom w:val="nil"/>
              <w:right w:val="nil"/>
            </w:tcBorders>
            <w:noWrap w:val="0"/>
            <w:vAlign w:val="center"/>
          </w:tcPr>
          <w:p w14:paraId="59229566">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63324</w:t>
            </w:r>
          </w:p>
        </w:tc>
        <w:tc>
          <w:tcPr>
            <w:tcW w:w="914" w:type="dxa"/>
            <w:tcBorders>
              <w:top w:val="nil"/>
              <w:left w:val="nil"/>
              <w:bottom w:val="nil"/>
              <w:right w:val="nil"/>
            </w:tcBorders>
            <w:noWrap w:val="0"/>
            <w:vAlign w:val="center"/>
          </w:tcPr>
          <w:p w14:paraId="097BEDC6">
            <w:pPr>
              <w:jc w:val="center"/>
              <w:rPr>
                <w:rFonts w:hint="eastAsia" w:ascii="宋体" w:hAnsi="宋体" w:eastAsia="宋体" w:cs="宋体"/>
                <w:spacing w:val="-20"/>
                <w:kern w:val="0"/>
                <w:sz w:val="18"/>
                <w:szCs w:val="18"/>
                <w:lang w:val="en-US" w:eastAsia="zh-CN"/>
              </w:rPr>
            </w:pPr>
            <w:r>
              <w:rPr>
                <w:rFonts w:hint="eastAsia" w:ascii="宋体" w:hAnsi="宋体" w:eastAsia="宋体" w:cs="宋体"/>
                <w:kern w:val="2"/>
                <w:sz w:val="18"/>
                <w:szCs w:val="18"/>
                <w:lang w:val="en-US" w:eastAsia="zh-CN" w:bidi="ar-SA"/>
              </w:rPr>
              <w:t>2</w:t>
            </w:r>
          </w:p>
        </w:tc>
        <w:tc>
          <w:tcPr>
            <w:tcW w:w="1115" w:type="dxa"/>
            <w:tcBorders>
              <w:top w:val="nil"/>
              <w:left w:val="nil"/>
              <w:bottom w:val="nil"/>
              <w:right w:val="nil"/>
            </w:tcBorders>
            <w:noWrap w:val="0"/>
            <w:vAlign w:val="center"/>
          </w:tcPr>
          <w:p w14:paraId="1712B8BA">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3.16 </w:t>
            </w:r>
          </w:p>
        </w:tc>
      </w:tr>
      <w:tr w14:paraId="57205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1023" w:type="dxa"/>
            <w:tcBorders>
              <w:top w:val="nil"/>
              <w:left w:val="nil"/>
              <w:bottom w:val="nil"/>
              <w:right w:val="nil"/>
            </w:tcBorders>
            <w:noWrap w:val="0"/>
            <w:vAlign w:val="center"/>
          </w:tcPr>
          <w:p w14:paraId="177C6C71">
            <w:pPr>
              <w:widowControl/>
              <w:jc w:val="center"/>
              <w:rPr>
                <w:rFonts w:hint="eastAsia" w:ascii="宋体" w:hAnsi="宋体" w:eastAsia="宋体" w:cs="宋体"/>
                <w:spacing w:val="-20"/>
                <w:kern w:val="0"/>
                <w:sz w:val="18"/>
                <w:szCs w:val="18"/>
              </w:rPr>
            </w:pPr>
            <w:r>
              <w:rPr>
                <w:rFonts w:hint="eastAsia" w:ascii="宋体" w:hAnsi="宋体" w:eastAsia="宋体" w:cs="宋体"/>
                <w:kern w:val="0"/>
                <w:sz w:val="18"/>
                <w:szCs w:val="18"/>
              </w:rPr>
              <w:t>25-</w:t>
            </w:r>
          </w:p>
        </w:tc>
        <w:tc>
          <w:tcPr>
            <w:tcW w:w="761" w:type="dxa"/>
            <w:tcBorders>
              <w:top w:val="nil"/>
              <w:left w:val="nil"/>
              <w:bottom w:val="nil"/>
              <w:right w:val="nil"/>
            </w:tcBorders>
            <w:noWrap w:val="0"/>
            <w:vAlign w:val="center"/>
          </w:tcPr>
          <w:p w14:paraId="03E67B62">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34276</w:t>
            </w:r>
          </w:p>
        </w:tc>
        <w:tc>
          <w:tcPr>
            <w:tcW w:w="872" w:type="dxa"/>
            <w:tcBorders>
              <w:top w:val="nil"/>
              <w:left w:val="nil"/>
              <w:bottom w:val="nil"/>
              <w:right w:val="nil"/>
            </w:tcBorders>
            <w:noWrap w:val="0"/>
            <w:vAlign w:val="center"/>
          </w:tcPr>
          <w:p w14:paraId="3B9C2C8C">
            <w:pPr>
              <w:jc w:val="center"/>
              <w:rPr>
                <w:rFonts w:hint="eastAsia" w:ascii="宋体" w:hAnsi="宋体" w:eastAsia="宋体" w:cs="宋体"/>
                <w:spacing w:val="-20"/>
                <w:kern w:val="0"/>
                <w:sz w:val="18"/>
                <w:szCs w:val="18"/>
                <w:lang w:val="en-US" w:eastAsia="zh-CN"/>
              </w:rPr>
            </w:pPr>
            <w:r>
              <w:rPr>
                <w:rFonts w:hint="eastAsia" w:ascii="宋体" w:hAnsi="宋体" w:eastAsia="宋体" w:cs="宋体"/>
                <w:sz w:val="18"/>
                <w:szCs w:val="18"/>
                <w:lang w:val="en-US" w:eastAsia="zh-CN"/>
              </w:rPr>
              <w:t>9</w:t>
            </w:r>
          </w:p>
        </w:tc>
        <w:tc>
          <w:tcPr>
            <w:tcW w:w="955" w:type="dxa"/>
            <w:tcBorders>
              <w:top w:val="nil"/>
              <w:left w:val="nil"/>
              <w:bottom w:val="nil"/>
              <w:right w:val="nil"/>
            </w:tcBorders>
            <w:noWrap w:val="0"/>
            <w:vAlign w:val="center"/>
          </w:tcPr>
          <w:p w14:paraId="58751A62">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26.26 </w:t>
            </w:r>
          </w:p>
        </w:tc>
        <w:tc>
          <w:tcPr>
            <w:tcW w:w="1050" w:type="dxa"/>
            <w:tcBorders>
              <w:top w:val="nil"/>
              <w:left w:val="nil"/>
              <w:bottom w:val="nil"/>
              <w:right w:val="nil"/>
            </w:tcBorders>
            <w:noWrap w:val="0"/>
            <w:vAlign w:val="center"/>
          </w:tcPr>
          <w:p w14:paraId="1C7A23C4">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37436</w:t>
            </w:r>
          </w:p>
        </w:tc>
        <w:tc>
          <w:tcPr>
            <w:tcW w:w="804" w:type="dxa"/>
            <w:tcBorders>
              <w:top w:val="nil"/>
              <w:left w:val="nil"/>
              <w:bottom w:val="nil"/>
              <w:right w:val="nil"/>
            </w:tcBorders>
            <w:noWrap w:val="0"/>
            <w:vAlign w:val="center"/>
          </w:tcPr>
          <w:p w14:paraId="0C59A8A1">
            <w:pPr>
              <w:jc w:val="center"/>
              <w:rPr>
                <w:rFonts w:hint="eastAsia" w:ascii="宋体" w:hAnsi="宋体" w:eastAsia="宋体" w:cs="宋体"/>
                <w:spacing w:val="-20"/>
                <w:kern w:val="0"/>
                <w:sz w:val="18"/>
                <w:szCs w:val="18"/>
                <w:lang w:val="en-US" w:eastAsia="zh-CN"/>
              </w:rPr>
            </w:pPr>
            <w:r>
              <w:rPr>
                <w:rFonts w:hint="eastAsia" w:ascii="宋体" w:hAnsi="宋体" w:eastAsia="宋体" w:cs="宋体"/>
                <w:sz w:val="18"/>
                <w:szCs w:val="18"/>
                <w:lang w:val="en-US" w:eastAsia="zh-CN"/>
              </w:rPr>
              <w:t>7</w:t>
            </w:r>
          </w:p>
        </w:tc>
        <w:tc>
          <w:tcPr>
            <w:tcW w:w="982" w:type="dxa"/>
            <w:tcBorders>
              <w:top w:val="nil"/>
              <w:left w:val="nil"/>
              <w:bottom w:val="nil"/>
              <w:right w:val="nil"/>
            </w:tcBorders>
            <w:noWrap w:val="0"/>
            <w:vAlign w:val="center"/>
          </w:tcPr>
          <w:p w14:paraId="77454014">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18.70 </w:t>
            </w:r>
          </w:p>
        </w:tc>
        <w:tc>
          <w:tcPr>
            <w:tcW w:w="900" w:type="dxa"/>
            <w:tcBorders>
              <w:top w:val="nil"/>
              <w:left w:val="nil"/>
              <w:bottom w:val="nil"/>
              <w:right w:val="nil"/>
            </w:tcBorders>
            <w:noWrap w:val="0"/>
            <w:vAlign w:val="center"/>
          </w:tcPr>
          <w:p w14:paraId="0FBDEDD8">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71712</w:t>
            </w:r>
          </w:p>
        </w:tc>
        <w:tc>
          <w:tcPr>
            <w:tcW w:w="914" w:type="dxa"/>
            <w:tcBorders>
              <w:top w:val="nil"/>
              <w:left w:val="nil"/>
              <w:bottom w:val="nil"/>
              <w:right w:val="nil"/>
            </w:tcBorders>
            <w:noWrap w:val="0"/>
            <w:vAlign w:val="center"/>
          </w:tcPr>
          <w:p w14:paraId="5AB0BB95">
            <w:pPr>
              <w:jc w:val="center"/>
              <w:rPr>
                <w:rFonts w:hint="eastAsia" w:ascii="宋体" w:hAnsi="宋体" w:eastAsia="宋体" w:cs="宋体"/>
                <w:spacing w:val="-20"/>
                <w:kern w:val="0"/>
                <w:sz w:val="18"/>
                <w:szCs w:val="18"/>
                <w:lang w:val="en-US" w:eastAsia="zh-CN"/>
              </w:rPr>
            </w:pPr>
            <w:r>
              <w:rPr>
                <w:rFonts w:hint="eastAsia" w:ascii="宋体" w:hAnsi="宋体" w:eastAsia="宋体" w:cs="宋体"/>
                <w:kern w:val="2"/>
                <w:sz w:val="18"/>
                <w:szCs w:val="18"/>
                <w:lang w:val="en-US" w:eastAsia="zh-CN" w:bidi="ar-SA"/>
              </w:rPr>
              <w:t>16</w:t>
            </w:r>
          </w:p>
        </w:tc>
        <w:tc>
          <w:tcPr>
            <w:tcW w:w="1115" w:type="dxa"/>
            <w:tcBorders>
              <w:top w:val="nil"/>
              <w:left w:val="nil"/>
              <w:bottom w:val="nil"/>
              <w:right w:val="nil"/>
            </w:tcBorders>
            <w:noWrap w:val="0"/>
            <w:vAlign w:val="center"/>
          </w:tcPr>
          <w:p w14:paraId="333162F3">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22.31 </w:t>
            </w:r>
          </w:p>
        </w:tc>
      </w:tr>
      <w:tr w14:paraId="6263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1023" w:type="dxa"/>
            <w:tcBorders>
              <w:top w:val="nil"/>
              <w:left w:val="nil"/>
              <w:bottom w:val="nil"/>
              <w:right w:val="nil"/>
            </w:tcBorders>
            <w:noWrap w:val="0"/>
            <w:vAlign w:val="center"/>
          </w:tcPr>
          <w:p w14:paraId="2E69C0D3">
            <w:pPr>
              <w:widowControl/>
              <w:jc w:val="center"/>
              <w:rPr>
                <w:rFonts w:hint="eastAsia" w:ascii="宋体" w:hAnsi="宋体" w:eastAsia="宋体" w:cs="宋体"/>
                <w:spacing w:val="-20"/>
                <w:kern w:val="0"/>
                <w:sz w:val="18"/>
                <w:szCs w:val="18"/>
              </w:rPr>
            </w:pPr>
            <w:r>
              <w:rPr>
                <w:rFonts w:hint="eastAsia" w:ascii="宋体" w:hAnsi="宋体" w:eastAsia="宋体" w:cs="宋体"/>
                <w:kern w:val="0"/>
                <w:sz w:val="18"/>
                <w:szCs w:val="18"/>
              </w:rPr>
              <w:t>30-</w:t>
            </w:r>
          </w:p>
        </w:tc>
        <w:tc>
          <w:tcPr>
            <w:tcW w:w="761" w:type="dxa"/>
            <w:tcBorders>
              <w:top w:val="nil"/>
              <w:left w:val="nil"/>
              <w:bottom w:val="nil"/>
              <w:right w:val="nil"/>
            </w:tcBorders>
            <w:noWrap w:val="0"/>
            <w:vAlign w:val="center"/>
          </w:tcPr>
          <w:p w14:paraId="526882BF">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44740</w:t>
            </w:r>
          </w:p>
        </w:tc>
        <w:tc>
          <w:tcPr>
            <w:tcW w:w="872" w:type="dxa"/>
            <w:tcBorders>
              <w:top w:val="nil"/>
              <w:left w:val="nil"/>
              <w:bottom w:val="nil"/>
              <w:right w:val="nil"/>
            </w:tcBorders>
            <w:noWrap w:val="0"/>
            <w:vAlign w:val="center"/>
          </w:tcPr>
          <w:p w14:paraId="4B363E5E">
            <w:pPr>
              <w:jc w:val="center"/>
              <w:rPr>
                <w:rFonts w:hint="eastAsia" w:ascii="宋体" w:hAnsi="宋体" w:eastAsia="宋体" w:cs="宋体"/>
                <w:spacing w:val="-20"/>
                <w:kern w:val="0"/>
                <w:sz w:val="18"/>
                <w:szCs w:val="18"/>
                <w:lang w:val="en-US" w:eastAsia="zh-CN"/>
              </w:rPr>
            </w:pPr>
            <w:r>
              <w:rPr>
                <w:rFonts w:hint="eastAsia" w:ascii="宋体" w:hAnsi="宋体" w:eastAsia="宋体" w:cs="宋体"/>
                <w:sz w:val="18"/>
                <w:szCs w:val="18"/>
                <w:lang w:val="en-US" w:eastAsia="zh-CN"/>
              </w:rPr>
              <w:t>10</w:t>
            </w:r>
          </w:p>
        </w:tc>
        <w:tc>
          <w:tcPr>
            <w:tcW w:w="955" w:type="dxa"/>
            <w:tcBorders>
              <w:top w:val="nil"/>
              <w:left w:val="nil"/>
              <w:bottom w:val="nil"/>
              <w:right w:val="nil"/>
            </w:tcBorders>
            <w:noWrap w:val="0"/>
            <w:vAlign w:val="center"/>
          </w:tcPr>
          <w:p w14:paraId="59416895">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22.35 </w:t>
            </w:r>
          </w:p>
        </w:tc>
        <w:tc>
          <w:tcPr>
            <w:tcW w:w="1050" w:type="dxa"/>
            <w:tcBorders>
              <w:top w:val="nil"/>
              <w:left w:val="nil"/>
              <w:bottom w:val="nil"/>
              <w:right w:val="nil"/>
            </w:tcBorders>
            <w:noWrap w:val="0"/>
            <w:vAlign w:val="center"/>
          </w:tcPr>
          <w:p w14:paraId="180B85D6">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46391</w:t>
            </w:r>
          </w:p>
        </w:tc>
        <w:tc>
          <w:tcPr>
            <w:tcW w:w="804" w:type="dxa"/>
            <w:tcBorders>
              <w:top w:val="nil"/>
              <w:left w:val="nil"/>
              <w:bottom w:val="nil"/>
              <w:right w:val="nil"/>
            </w:tcBorders>
            <w:noWrap w:val="0"/>
            <w:vAlign w:val="center"/>
          </w:tcPr>
          <w:p w14:paraId="72E0C6BD">
            <w:pPr>
              <w:jc w:val="center"/>
              <w:rPr>
                <w:rFonts w:hint="eastAsia" w:ascii="宋体" w:hAnsi="宋体" w:eastAsia="宋体" w:cs="宋体"/>
                <w:spacing w:val="-20"/>
                <w:kern w:val="0"/>
                <w:sz w:val="18"/>
                <w:szCs w:val="18"/>
                <w:lang w:val="en-US" w:eastAsia="zh-CN"/>
              </w:rPr>
            </w:pPr>
            <w:r>
              <w:rPr>
                <w:rFonts w:hint="eastAsia" w:ascii="宋体" w:hAnsi="宋体" w:eastAsia="宋体" w:cs="宋体"/>
                <w:sz w:val="18"/>
                <w:szCs w:val="18"/>
                <w:lang w:val="en-US" w:eastAsia="zh-CN"/>
              </w:rPr>
              <w:t>33</w:t>
            </w:r>
          </w:p>
        </w:tc>
        <w:tc>
          <w:tcPr>
            <w:tcW w:w="982" w:type="dxa"/>
            <w:tcBorders>
              <w:top w:val="nil"/>
              <w:left w:val="nil"/>
              <w:bottom w:val="nil"/>
              <w:right w:val="nil"/>
            </w:tcBorders>
            <w:noWrap w:val="0"/>
            <w:vAlign w:val="center"/>
          </w:tcPr>
          <w:p w14:paraId="2979A5B4">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71.13 </w:t>
            </w:r>
          </w:p>
        </w:tc>
        <w:tc>
          <w:tcPr>
            <w:tcW w:w="900" w:type="dxa"/>
            <w:tcBorders>
              <w:top w:val="nil"/>
              <w:left w:val="nil"/>
              <w:bottom w:val="nil"/>
              <w:right w:val="nil"/>
            </w:tcBorders>
            <w:noWrap w:val="0"/>
            <w:vAlign w:val="center"/>
          </w:tcPr>
          <w:p w14:paraId="2CCAFF65">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91131</w:t>
            </w:r>
          </w:p>
        </w:tc>
        <w:tc>
          <w:tcPr>
            <w:tcW w:w="914" w:type="dxa"/>
            <w:tcBorders>
              <w:top w:val="nil"/>
              <w:left w:val="nil"/>
              <w:bottom w:val="nil"/>
              <w:right w:val="nil"/>
            </w:tcBorders>
            <w:noWrap w:val="0"/>
            <w:vAlign w:val="center"/>
          </w:tcPr>
          <w:p w14:paraId="3FFC213A">
            <w:pPr>
              <w:jc w:val="center"/>
              <w:rPr>
                <w:rFonts w:hint="eastAsia" w:ascii="宋体" w:hAnsi="宋体" w:eastAsia="宋体" w:cs="宋体"/>
                <w:spacing w:val="-20"/>
                <w:kern w:val="0"/>
                <w:sz w:val="18"/>
                <w:szCs w:val="18"/>
                <w:lang w:val="en-US" w:eastAsia="zh-CN"/>
              </w:rPr>
            </w:pPr>
            <w:r>
              <w:rPr>
                <w:rFonts w:hint="eastAsia" w:ascii="宋体" w:hAnsi="宋体" w:eastAsia="宋体" w:cs="宋体"/>
                <w:kern w:val="2"/>
                <w:sz w:val="18"/>
                <w:szCs w:val="18"/>
                <w:lang w:val="en-US" w:eastAsia="zh-CN" w:bidi="ar-SA"/>
              </w:rPr>
              <w:t>43</w:t>
            </w:r>
          </w:p>
        </w:tc>
        <w:tc>
          <w:tcPr>
            <w:tcW w:w="1115" w:type="dxa"/>
            <w:tcBorders>
              <w:top w:val="nil"/>
              <w:left w:val="nil"/>
              <w:bottom w:val="nil"/>
              <w:right w:val="nil"/>
            </w:tcBorders>
            <w:noWrap w:val="0"/>
            <w:vAlign w:val="center"/>
          </w:tcPr>
          <w:p w14:paraId="28E2064A">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47.18 </w:t>
            </w:r>
          </w:p>
        </w:tc>
      </w:tr>
      <w:tr w14:paraId="325C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exact"/>
          <w:jc w:val="center"/>
        </w:trPr>
        <w:tc>
          <w:tcPr>
            <w:tcW w:w="1023" w:type="dxa"/>
            <w:tcBorders>
              <w:top w:val="nil"/>
              <w:left w:val="nil"/>
              <w:bottom w:val="nil"/>
              <w:right w:val="nil"/>
            </w:tcBorders>
            <w:noWrap w:val="0"/>
            <w:vAlign w:val="center"/>
          </w:tcPr>
          <w:p w14:paraId="1E3E95F0">
            <w:pPr>
              <w:widowControl/>
              <w:jc w:val="center"/>
              <w:rPr>
                <w:rFonts w:hint="eastAsia" w:ascii="宋体" w:hAnsi="宋体" w:eastAsia="宋体" w:cs="宋体"/>
                <w:spacing w:val="-20"/>
                <w:kern w:val="0"/>
                <w:sz w:val="18"/>
                <w:szCs w:val="18"/>
              </w:rPr>
            </w:pPr>
            <w:r>
              <w:rPr>
                <w:rFonts w:hint="eastAsia" w:ascii="宋体" w:hAnsi="宋体" w:eastAsia="宋体" w:cs="宋体"/>
                <w:kern w:val="0"/>
                <w:sz w:val="18"/>
                <w:szCs w:val="18"/>
              </w:rPr>
              <w:t>35-</w:t>
            </w:r>
          </w:p>
        </w:tc>
        <w:tc>
          <w:tcPr>
            <w:tcW w:w="761" w:type="dxa"/>
            <w:tcBorders>
              <w:top w:val="nil"/>
              <w:left w:val="nil"/>
              <w:bottom w:val="nil"/>
              <w:right w:val="nil"/>
            </w:tcBorders>
            <w:noWrap w:val="0"/>
            <w:vAlign w:val="center"/>
          </w:tcPr>
          <w:p w14:paraId="17B10F85">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40931</w:t>
            </w:r>
          </w:p>
        </w:tc>
        <w:tc>
          <w:tcPr>
            <w:tcW w:w="872" w:type="dxa"/>
            <w:tcBorders>
              <w:top w:val="nil"/>
              <w:left w:val="nil"/>
              <w:bottom w:val="nil"/>
              <w:right w:val="nil"/>
            </w:tcBorders>
            <w:noWrap w:val="0"/>
            <w:vAlign w:val="center"/>
          </w:tcPr>
          <w:p w14:paraId="3A0CCD31">
            <w:pPr>
              <w:jc w:val="center"/>
              <w:rPr>
                <w:rFonts w:hint="eastAsia" w:ascii="宋体" w:hAnsi="宋体" w:eastAsia="宋体" w:cs="宋体"/>
                <w:spacing w:val="-20"/>
                <w:kern w:val="0"/>
                <w:sz w:val="18"/>
                <w:szCs w:val="18"/>
                <w:lang w:val="en-US" w:eastAsia="zh-CN"/>
              </w:rPr>
            </w:pPr>
            <w:r>
              <w:rPr>
                <w:rFonts w:hint="eastAsia" w:ascii="宋体" w:hAnsi="宋体" w:eastAsia="宋体" w:cs="宋体"/>
                <w:sz w:val="18"/>
                <w:szCs w:val="18"/>
                <w:lang w:val="en-US" w:eastAsia="zh-CN"/>
              </w:rPr>
              <w:t>13</w:t>
            </w:r>
          </w:p>
        </w:tc>
        <w:tc>
          <w:tcPr>
            <w:tcW w:w="955" w:type="dxa"/>
            <w:tcBorders>
              <w:top w:val="nil"/>
              <w:left w:val="nil"/>
              <w:bottom w:val="nil"/>
              <w:right w:val="nil"/>
            </w:tcBorders>
            <w:noWrap w:val="0"/>
            <w:vAlign w:val="center"/>
          </w:tcPr>
          <w:p w14:paraId="220BEFDD">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31.76 </w:t>
            </w:r>
          </w:p>
        </w:tc>
        <w:tc>
          <w:tcPr>
            <w:tcW w:w="1050" w:type="dxa"/>
            <w:tcBorders>
              <w:top w:val="nil"/>
              <w:left w:val="nil"/>
              <w:bottom w:val="nil"/>
              <w:right w:val="nil"/>
            </w:tcBorders>
            <w:noWrap w:val="0"/>
            <w:vAlign w:val="center"/>
          </w:tcPr>
          <w:p w14:paraId="3BACE900">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42021</w:t>
            </w:r>
          </w:p>
        </w:tc>
        <w:tc>
          <w:tcPr>
            <w:tcW w:w="804" w:type="dxa"/>
            <w:tcBorders>
              <w:top w:val="nil"/>
              <w:left w:val="nil"/>
              <w:bottom w:val="nil"/>
              <w:right w:val="nil"/>
            </w:tcBorders>
            <w:noWrap w:val="0"/>
            <w:vAlign w:val="center"/>
          </w:tcPr>
          <w:p w14:paraId="5656F981">
            <w:pPr>
              <w:jc w:val="center"/>
              <w:rPr>
                <w:rFonts w:hint="eastAsia" w:ascii="宋体" w:hAnsi="宋体" w:eastAsia="宋体" w:cs="宋体"/>
                <w:spacing w:val="-20"/>
                <w:kern w:val="0"/>
                <w:sz w:val="18"/>
                <w:szCs w:val="18"/>
                <w:lang w:val="en-US" w:eastAsia="zh-CN"/>
              </w:rPr>
            </w:pPr>
            <w:r>
              <w:rPr>
                <w:rFonts w:hint="eastAsia" w:ascii="宋体" w:hAnsi="宋体" w:eastAsia="宋体" w:cs="宋体"/>
                <w:sz w:val="18"/>
                <w:szCs w:val="18"/>
                <w:lang w:val="en-US" w:eastAsia="zh-CN"/>
              </w:rPr>
              <w:t>72</w:t>
            </w:r>
          </w:p>
        </w:tc>
        <w:tc>
          <w:tcPr>
            <w:tcW w:w="982" w:type="dxa"/>
            <w:tcBorders>
              <w:top w:val="nil"/>
              <w:left w:val="nil"/>
              <w:bottom w:val="nil"/>
              <w:right w:val="nil"/>
            </w:tcBorders>
            <w:noWrap w:val="0"/>
            <w:vAlign w:val="center"/>
          </w:tcPr>
          <w:p w14:paraId="0A9A9141">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171.34 </w:t>
            </w:r>
          </w:p>
        </w:tc>
        <w:tc>
          <w:tcPr>
            <w:tcW w:w="900" w:type="dxa"/>
            <w:tcBorders>
              <w:top w:val="nil"/>
              <w:left w:val="nil"/>
              <w:bottom w:val="nil"/>
              <w:right w:val="nil"/>
            </w:tcBorders>
            <w:noWrap w:val="0"/>
            <w:vAlign w:val="center"/>
          </w:tcPr>
          <w:p w14:paraId="2545311E">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82952</w:t>
            </w:r>
          </w:p>
        </w:tc>
        <w:tc>
          <w:tcPr>
            <w:tcW w:w="914" w:type="dxa"/>
            <w:tcBorders>
              <w:top w:val="nil"/>
              <w:left w:val="nil"/>
              <w:bottom w:val="nil"/>
              <w:right w:val="nil"/>
            </w:tcBorders>
            <w:noWrap w:val="0"/>
            <w:vAlign w:val="center"/>
          </w:tcPr>
          <w:p w14:paraId="209971CA">
            <w:pPr>
              <w:jc w:val="center"/>
              <w:rPr>
                <w:rFonts w:hint="eastAsia" w:ascii="宋体" w:hAnsi="宋体" w:eastAsia="宋体" w:cs="宋体"/>
                <w:spacing w:val="-20"/>
                <w:kern w:val="0"/>
                <w:sz w:val="18"/>
                <w:szCs w:val="18"/>
                <w:lang w:val="en-US" w:eastAsia="zh-CN"/>
              </w:rPr>
            </w:pPr>
            <w:r>
              <w:rPr>
                <w:rFonts w:hint="eastAsia" w:ascii="宋体" w:hAnsi="宋体" w:eastAsia="宋体" w:cs="宋体"/>
                <w:kern w:val="2"/>
                <w:sz w:val="18"/>
                <w:szCs w:val="18"/>
                <w:lang w:val="en-US" w:eastAsia="zh-CN" w:bidi="ar-SA"/>
              </w:rPr>
              <w:t>85</w:t>
            </w:r>
          </w:p>
        </w:tc>
        <w:tc>
          <w:tcPr>
            <w:tcW w:w="1115" w:type="dxa"/>
            <w:tcBorders>
              <w:top w:val="nil"/>
              <w:left w:val="nil"/>
              <w:bottom w:val="nil"/>
              <w:right w:val="nil"/>
            </w:tcBorders>
            <w:noWrap w:val="0"/>
            <w:vAlign w:val="center"/>
          </w:tcPr>
          <w:p w14:paraId="7F8ECE7B">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102.47 </w:t>
            </w:r>
          </w:p>
        </w:tc>
      </w:tr>
      <w:tr w14:paraId="6007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jc w:val="center"/>
        </w:trPr>
        <w:tc>
          <w:tcPr>
            <w:tcW w:w="1023" w:type="dxa"/>
            <w:tcBorders>
              <w:top w:val="nil"/>
              <w:left w:val="nil"/>
              <w:bottom w:val="nil"/>
              <w:right w:val="nil"/>
            </w:tcBorders>
            <w:noWrap w:val="0"/>
            <w:vAlign w:val="center"/>
          </w:tcPr>
          <w:p w14:paraId="2304C4ED">
            <w:pPr>
              <w:widowControl/>
              <w:jc w:val="center"/>
              <w:rPr>
                <w:rFonts w:hint="eastAsia" w:ascii="宋体" w:hAnsi="宋体" w:eastAsia="宋体" w:cs="宋体"/>
                <w:spacing w:val="-20"/>
                <w:kern w:val="0"/>
                <w:sz w:val="18"/>
                <w:szCs w:val="18"/>
              </w:rPr>
            </w:pPr>
            <w:r>
              <w:rPr>
                <w:rFonts w:hint="eastAsia" w:ascii="宋体" w:hAnsi="宋体" w:eastAsia="宋体" w:cs="宋体"/>
                <w:kern w:val="0"/>
                <w:sz w:val="18"/>
                <w:szCs w:val="18"/>
              </w:rPr>
              <w:t>40-</w:t>
            </w:r>
          </w:p>
        </w:tc>
        <w:tc>
          <w:tcPr>
            <w:tcW w:w="761" w:type="dxa"/>
            <w:tcBorders>
              <w:top w:val="nil"/>
              <w:left w:val="nil"/>
              <w:bottom w:val="nil"/>
              <w:right w:val="nil"/>
            </w:tcBorders>
            <w:noWrap w:val="0"/>
            <w:vAlign w:val="center"/>
          </w:tcPr>
          <w:p w14:paraId="49566A5E">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32125</w:t>
            </w:r>
          </w:p>
        </w:tc>
        <w:tc>
          <w:tcPr>
            <w:tcW w:w="872" w:type="dxa"/>
            <w:tcBorders>
              <w:top w:val="nil"/>
              <w:left w:val="nil"/>
              <w:bottom w:val="nil"/>
              <w:right w:val="nil"/>
            </w:tcBorders>
            <w:noWrap w:val="0"/>
            <w:vAlign w:val="center"/>
          </w:tcPr>
          <w:p w14:paraId="64CCAEB1">
            <w:pPr>
              <w:jc w:val="center"/>
              <w:rPr>
                <w:rFonts w:hint="eastAsia" w:ascii="宋体" w:hAnsi="宋体" w:eastAsia="宋体" w:cs="宋体"/>
                <w:spacing w:val="-20"/>
                <w:kern w:val="0"/>
                <w:sz w:val="18"/>
                <w:szCs w:val="18"/>
                <w:lang w:val="en-US" w:eastAsia="zh-CN"/>
              </w:rPr>
            </w:pPr>
            <w:r>
              <w:rPr>
                <w:rFonts w:hint="eastAsia" w:ascii="宋体" w:hAnsi="宋体" w:eastAsia="宋体" w:cs="宋体"/>
                <w:sz w:val="18"/>
                <w:szCs w:val="18"/>
                <w:lang w:val="en-US" w:eastAsia="zh-CN"/>
              </w:rPr>
              <w:t>34</w:t>
            </w:r>
          </w:p>
        </w:tc>
        <w:tc>
          <w:tcPr>
            <w:tcW w:w="955" w:type="dxa"/>
            <w:tcBorders>
              <w:top w:val="nil"/>
              <w:left w:val="nil"/>
              <w:bottom w:val="nil"/>
              <w:right w:val="nil"/>
            </w:tcBorders>
            <w:noWrap w:val="0"/>
            <w:vAlign w:val="center"/>
          </w:tcPr>
          <w:p w14:paraId="51433DE7">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105.84 </w:t>
            </w:r>
          </w:p>
        </w:tc>
        <w:tc>
          <w:tcPr>
            <w:tcW w:w="1050" w:type="dxa"/>
            <w:tcBorders>
              <w:top w:val="nil"/>
              <w:left w:val="nil"/>
              <w:bottom w:val="nil"/>
              <w:right w:val="nil"/>
            </w:tcBorders>
            <w:noWrap w:val="0"/>
            <w:vAlign w:val="center"/>
          </w:tcPr>
          <w:p w14:paraId="45A55784">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32126</w:t>
            </w:r>
          </w:p>
        </w:tc>
        <w:tc>
          <w:tcPr>
            <w:tcW w:w="804" w:type="dxa"/>
            <w:tcBorders>
              <w:top w:val="nil"/>
              <w:left w:val="nil"/>
              <w:bottom w:val="nil"/>
              <w:right w:val="nil"/>
            </w:tcBorders>
            <w:noWrap w:val="0"/>
            <w:vAlign w:val="center"/>
          </w:tcPr>
          <w:p w14:paraId="3C145134">
            <w:pPr>
              <w:jc w:val="center"/>
              <w:rPr>
                <w:rFonts w:hint="eastAsia" w:ascii="宋体" w:hAnsi="宋体" w:eastAsia="宋体" w:cs="宋体"/>
                <w:spacing w:val="-20"/>
                <w:kern w:val="0"/>
                <w:sz w:val="18"/>
                <w:szCs w:val="18"/>
                <w:lang w:val="en-US" w:eastAsia="zh-CN"/>
              </w:rPr>
            </w:pPr>
            <w:r>
              <w:rPr>
                <w:rFonts w:hint="eastAsia" w:ascii="宋体" w:hAnsi="宋体" w:eastAsia="宋体" w:cs="宋体"/>
                <w:sz w:val="18"/>
                <w:szCs w:val="18"/>
                <w:lang w:val="en-US" w:eastAsia="zh-CN"/>
              </w:rPr>
              <w:t>85</w:t>
            </w:r>
          </w:p>
        </w:tc>
        <w:tc>
          <w:tcPr>
            <w:tcW w:w="982" w:type="dxa"/>
            <w:tcBorders>
              <w:top w:val="nil"/>
              <w:left w:val="nil"/>
              <w:bottom w:val="nil"/>
              <w:right w:val="nil"/>
            </w:tcBorders>
            <w:noWrap w:val="0"/>
            <w:vAlign w:val="center"/>
          </w:tcPr>
          <w:p w14:paraId="18948F25">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264.58 </w:t>
            </w:r>
          </w:p>
        </w:tc>
        <w:tc>
          <w:tcPr>
            <w:tcW w:w="900" w:type="dxa"/>
            <w:tcBorders>
              <w:top w:val="nil"/>
              <w:left w:val="nil"/>
              <w:bottom w:val="nil"/>
              <w:right w:val="nil"/>
            </w:tcBorders>
            <w:noWrap w:val="0"/>
            <w:vAlign w:val="center"/>
          </w:tcPr>
          <w:p w14:paraId="0D75EDF5">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64251</w:t>
            </w:r>
          </w:p>
        </w:tc>
        <w:tc>
          <w:tcPr>
            <w:tcW w:w="914" w:type="dxa"/>
            <w:tcBorders>
              <w:top w:val="nil"/>
              <w:left w:val="nil"/>
              <w:bottom w:val="nil"/>
              <w:right w:val="nil"/>
            </w:tcBorders>
            <w:noWrap w:val="0"/>
            <w:vAlign w:val="center"/>
          </w:tcPr>
          <w:p w14:paraId="60BE24B3">
            <w:pPr>
              <w:jc w:val="center"/>
              <w:rPr>
                <w:rFonts w:hint="eastAsia" w:ascii="宋体" w:hAnsi="宋体" w:eastAsia="宋体" w:cs="宋体"/>
                <w:spacing w:val="-20"/>
                <w:kern w:val="0"/>
                <w:sz w:val="18"/>
                <w:szCs w:val="18"/>
                <w:lang w:val="en-US" w:eastAsia="zh-CN"/>
              </w:rPr>
            </w:pPr>
            <w:r>
              <w:rPr>
                <w:rFonts w:hint="eastAsia" w:ascii="宋体" w:hAnsi="宋体" w:eastAsia="宋体" w:cs="宋体"/>
                <w:sz w:val="18"/>
                <w:szCs w:val="18"/>
                <w:lang w:val="en-US" w:eastAsia="zh-CN"/>
              </w:rPr>
              <w:t>119</w:t>
            </w:r>
          </w:p>
        </w:tc>
        <w:tc>
          <w:tcPr>
            <w:tcW w:w="1115" w:type="dxa"/>
            <w:tcBorders>
              <w:top w:val="nil"/>
              <w:left w:val="nil"/>
              <w:bottom w:val="nil"/>
              <w:right w:val="nil"/>
            </w:tcBorders>
            <w:noWrap w:val="0"/>
            <w:vAlign w:val="center"/>
          </w:tcPr>
          <w:p w14:paraId="29C5E3F1">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185.21 </w:t>
            </w:r>
          </w:p>
        </w:tc>
      </w:tr>
      <w:tr w14:paraId="5BAB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jc w:val="center"/>
        </w:trPr>
        <w:tc>
          <w:tcPr>
            <w:tcW w:w="1023" w:type="dxa"/>
            <w:tcBorders>
              <w:top w:val="nil"/>
              <w:left w:val="nil"/>
              <w:bottom w:val="nil"/>
              <w:right w:val="nil"/>
            </w:tcBorders>
            <w:noWrap w:val="0"/>
            <w:vAlign w:val="center"/>
          </w:tcPr>
          <w:p w14:paraId="368E0AB7">
            <w:pPr>
              <w:widowControl/>
              <w:jc w:val="center"/>
              <w:rPr>
                <w:rFonts w:hint="eastAsia" w:ascii="宋体" w:hAnsi="宋体" w:eastAsia="宋体" w:cs="宋体"/>
                <w:spacing w:val="-20"/>
                <w:kern w:val="0"/>
                <w:sz w:val="18"/>
                <w:szCs w:val="18"/>
              </w:rPr>
            </w:pPr>
            <w:r>
              <w:rPr>
                <w:rFonts w:hint="eastAsia" w:ascii="宋体" w:hAnsi="宋体" w:eastAsia="宋体" w:cs="宋体"/>
                <w:kern w:val="0"/>
                <w:sz w:val="18"/>
                <w:szCs w:val="18"/>
              </w:rPr>
              <w:t>45-</w:t>
            </w:r>
          </w:p>
        </w:tc>
        <w:tc>
          <w:tcPr>
            <w:tcW w:w="761" w:type="dxa"/>
            <w:tcBorders>
              <w:top w:val="nil"/>
              <w:left w:val="nil"/>
              <w:bottom w:val="nil"/>
              <w:right w:val="nil"/>
            </w:tcBorders>
            <w:noWrap w:val="0"/>
            <w:vAlign w:val="center"/>
          </w:tcPr>
          <w:p w14:paraId="71B4E7DA">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31839</w:t>
            </w:r>
          </w:p>
        </w:tc>
        <w:tc>
          <w:tcPr>
            <w:tcW w:w="872" w:type="dxa"/>
            <w:tcBorders>
              <w:top w:val="nil"/>
              <w:left w:val="nil"/>
              <w:bottom w:val="nil"/>
              <w:right w:val="nil"/>
            </w:tcBorders>
            <w:noWrap w:val="0"/>
            <w:vAlign w:val="center"/>
          </w:tcPr>
          <w:p w14:paraId="0B8EC4CA">
            <w:pPr>
              <w:jc w:val="center"/>
              <w:rPr>
                <w:rFonts w:hint="eastAsia" w:ascii="宋体" w:hAnsi="宋体" w:eastAsia="宋体" w:cs="宋体"/>
                <w:spacing w:val="-20"/>
                <w:kern w:val="0"/>
                <w:sz w:val="18"/>
                <w:szCs w:val="18"/>
                <w:lang w:val="en-US" w:eastAsia="zh-CN"/>
              </w:rPr>
            </w:pPr>
            <w:r>
              <w:rPr>
                <w:rFonts w:hint="eastAsia" w:ascii="宋体" w:hAnsi="宋体" w:eastAsia="宋体" w:cs="宋体"/>
                <w:sz w:val="18"/>
                <w:szCs w:val="18"/>
                <w:lang w:val="en-US" w:eastAsia="zh-CN"/>
              </w:rPr>
              <w:t>34</w:t>
            </w:r>
          </w:p>
        </w:tc>
        <w:tc>
          <w:tcPr>
            <w:tcW w:w="955" w:type="dxa"/>
            <w:tcBorders>
              <w:top w:val="nil"/>
              <w:left w:val="nil"/>
              <w:bottom w:val="nil"/>
              <w:right w:val="nil"/>
            </w:tcBorders>
            <w:noWrap w:val="0"/>
            <w:vAlign w:val="center"/>
          </w:tcPr>
          <w:p w14:paraId="46A9BB58">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106.79 </w:t>
            </w:r>
          </w:p>
        </w:tc>
        <w:tc>
          <w:tcPr>
            <w:tcW w:w="1050" w:type="dxa"/>
            <w:tcBorders>
              <w:top w:val="nil"/>
              <w:left w:val="nil"/>
              <w:bottom w:val="nil"/>
              <w:right w:val="nil"/>
            </w:tcBorders>
            <w:noWrap w:val="0"/>
            <w:vAlign w:val="center"/>
          </w:tcPr>
          <w:p w14:paraId="161D845C">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32223</w:t>
            </w:r>
          </w:p>
        </w:tc>
        <w:tc>
          <w:tcPr>
            <w:tcW w:w="804" w:type="dxa"/>
            <w:tcBorders>
              <w:top w:val="nil"/>
              <w:left w:val="nil"/>
              <w:bottom w:val="nil"/>
              <w:right w:val="nil"/>
            </w:tcBorders>
            <w:noWrap w:val="0"/>
            <w:vAlign w:val="center"/>
          </w:tcPr>
          <w:p w14:paraId="3A829C43">
            <w:pPr>
              <w:jc w:val="center"/>
              <w:rPr>
                <w:rFonts w:hint="eastAsia" w:ascii="宋体" w:hAnsi="宋体" w:eastAsia="宋体" w:cs="宋体"/>
                <w:spacing w:val="-20"/>
                <w:kern w:val="0"/>
                <w:sz w:val="18"/>
                <w:szCs w:val="18"/>
                <w:lang w:val="en-US" w:eastAsia="zh-CN"/>
              </w:rPr>
            </w:pPr>
            <w:r>
              <w:rPr>
                <w:rFonts w:hint="eastAsia" w:ascii="宋体" w:hAnsi="宋体" w:eastAsia="宋体" w:cs="宋体"/>
                <w:sz w:val="18"/>
                <w:szCs w:val="18"/>
                <w:lang w:val="en-US" w:eastAsia="zh-CN"/>
              </w:rPr>
              <w:t>92</w:t>
            </w:r>
          </w:p>
        </w:tc>
        <w:tc>
          <w:tcPr>
            <w:tcW w:w="982" w:type="dxa"/>
            <w:tcBorders>
              <w:top w:val="nil"/>
              <w:left w:val="nil"/>
              <w:bottom w:val="nil"/>
              <w:right w:val="nil"/>
            </w:tcBorders>
            <w:noWrap w:val="0"/>
            <w:vAlign w:val="center"/>
          </w:tcPr>
          <w:p w14:paraId="1243C01D">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285.51 </w:t>
            </w:r>
          </w:p>
        </w:tc>
        <w:tc>
          <w:tcPr>
            <w:tcW w:w="900" w:type="dxa"/>
            <w:tcBorders>
              <w:top w:val="nil"/>
              <w:left w:val="nil"/>
              <w:bottom w:val="nil"/>
              <w:right w:val="nil"/>
            </w:tcBorders>
            <w:noWrap w:val="0"/>
            <w:vAlign w:val="center"/>
          </w:tcPr>
          <w:p w14:paraId="41EEC12E">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64062</w:t>
            </w:r>
          </w:p>
        </w:tc>
        <w:tc>
          <w:tcPr>
            <w:tcW w:w="914" w:type="dxa"/>
            <w:tcBorders>
              <w:top w:val="nil"/>
              <w:left w:val="nil"/>
              <w:bottom w:val="nil"/>
              <w:right w:val="nil"/>
            </w:tcBorders>
            <w:noWrap w:val="0"/>
            <w:vAlign w:val="center"/>
          </w:tcPr>
          <w:p w14:paraId="4B0759E7">
            <w:pPr>
              <w:jc w:val="center"/>
              <w:rPr>
                <w:rFonts w:hint="eastAsia" w:ascii="宋体" w:hAnsi="宋体" w:eastAsia="宋体" w:cs="宋体"/>
                <w:spacing w:val="-20"/>
                <w:kern w:val="0"/>
                <w:sz w:val="18"/>
                <w:szCs w:val="18"/>
                <w:lang w:val="en-US" w:eastAsia="zh-CN"/>
              </w:rPr>
            </w:pPr>
            <w:r>
              <w:rPr>
                <w:rFonts w:hint="eastAsia" w:ascii="宋体" w:hAnsi="宋体" w:eastAsia="宋体" w:cs="宋体"/>
                <w:kern w:val="2"/>
                <w:sz w:val="18"/>
                <w:szCs w:val="18"/>
                <w:lang w:val="en-US" w:eastAsia="zh-CN" w:bidi="ar-SA"/>
              </w:rPr>
              <w:t>126</w:t>
            </w:r>
          </w:p>
        </w:tc>
        <w:tc>
          <w:tcPr>
            <w:tcW w:w="1115" w:type="dxa"/>
            <w:tcBorders>
              <w:top w:val="nil"/>
              <w:left w:val="nil"/>
              <w:bottom w:val="nil"/>
              <w:right w:val="nil"/>
            </w:tcBorders>
            <w:noWrap w:val="0"/>
            <w:vAlign w:val="center"/>
          </w:tcPr>
          <w:p w14:paraId="0DA94006">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196.68 </w:t>
            </w:r>
          </w:p>
        </w:tc>
      </w:tr>
      <w:tr w14:paraId="753BE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jc w:val="center"/>
        </w:trPr>
        <w:tc>
          <w:tcPr>
            <w:tcW w:w="1023" w:type="dxa"/>
            <w:tcBorders>
              <w:top w:val="nil"/>
              <w:left w:val="nil"/>
              <w:bottom w:val="nil"/>
              <w:right w:val="nil"/>
            </w:tcBorders>
            <w:noWrap w:val="0"/>
            <w:vAlign w:val="center"/>
          </w:tcPr>
          <w:p w14:paraId="4B0C4B98">
            <w:pPr>
              <w:widowControl/>
              <w:jc w:val="center"/>
              <w:rPr>
                <w:rFonts w:hint="eastAsia" w:ascii="宋体" w:hAnsi="宋体" w:eastAsia="宋体" w:cs="宋体"/>
                <w:spacing w:val="-20"/>
                <w:kern w:val="0"/>
                <w:sz w:val="18"/>
                <w:szCs w:val="18"/>
              </w:rPr>
            </w:pPr>
            <w:r>
              <w:rPr>
                <w:rFonts w:hint="eastAsia" w:ascii="宋体" w:hAnsi="宋体" w:eastAsia="宋体" w:cs="宋体"/>
                <w:kern w:val="0"/>
                <w:sz w:val="18"/>
                <w:szCs w:val="18"/>
              </w:rPr>
              <w:t>50-</w:t>
            </w:r>
          </w:p>
        </w:tc>
        <w:tc>
          <w:tcPr>
            <w:tcW w:w="761" w:type="dxa"/>
            <w:tcBorders>
              <w:top w:val="nil"/>
              <w:left w:val="nil"/>
              <w:bottom w:val="nil"/>
              <w:right w:val="nil"/>
            </w:tcBorders>
            <w:noWrap w:val="0"/>
            <w:vAlign w:val="center"/>
          </w:tcPr>
          <w:p w14:paraId="39062097">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34987</w:t>
            </w:r>
          </w:p>
        </w:tc>
        <w:tc>
          <w:tcPr>
            <w:tcW w:w="872" w:type="dxa"/>
            <w:tcBorders>
              <w:top w:val="nil"/>
              <w:left w:val="nil"/>
              <w:bottom w:val="nil"/>
              <w:right w:val="nil"/>
            </w:tcBorders>
            <w:noWrap w:val="0"/>
            <w:vAlign w:val="center"/>
          </w:tcPr>
          <w:p w14:paraId="7D01B488">
            <w:pPr>
              <w:jc w:val="center"/>
              <w:rPr>
                <w:rFonts w:hint="eastAsia" w:ascii="宋体" w:hAnsi="宋体" w:eastAsia="宋体" w:cs="宋体"/>
                <w:spacing w:val="-20"/>
                <w:kern w:val="0"/>
                <w:sz w:val="18"/>
                <w:szCs w:val="18"/>
                <w:lang w:val="en-US" w:eastAsia="zh-CN"/>
              </w:rPr>
            </w:pPr>
            <w:r>
              <w:rPr>
                <w:rFonts w:hint="eastAsia" w:ascii="宋体" w:hAnsi="宋体" w:eastAsia="宋体" w:cs="宋体"/>
                <w:sz w:val="18"/>
                <w:szCs w:val="18"/>
                <w:lang w:val="en-US" w:eastAsia="zh-CN"/>
              </w:rPr>
              <w:t>73</w:t>
            </w:r>
          </w:p>
        </w:tc>
        <w:tc>
          <w:tcPr>
            <w:tcW w:w="955" w:type="dxa"/>
            <w:tcBorders>
              <w:top w:val="nil"/>
              <w:left w:val="nil"/>
              <w:bottom w:val="nil"/>
              <w:right w:val="nil"/>
            </w:tcBorders>
            <w:noWrap w:val="0"/>
            <w:vAlign w:val="center"/>
          </w:tcPr>
          <w:p w14:paraId="2633F336">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208.65 </w:t>
            </w:r>
          </w:p>
        </w:tc>
        <w:tc>
          <w:tcPr>
            <w:tcW w:w="1050" w:type="dxa"/>
            <w:tcBorders>
              <w:top w:val="nil"/>
              <w:left w:val="nil"/>
              <w:bottom w:val="nil"/>
              <w:right w:val="nil"/>
            </w:tcBorders>
            <w:noWrap w:val="0"/>
            <w:vAlign w:val="center"/>
          </w:tcPr>
          <w:p w14:paraId="0DDA22BB">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35305</w:t>
            </w:r>
          </w:p>
        </w:tc>
        <w:tc>
          <w:tcPr>
            <w:tcW w:w="804" w:type="dxa"/>
            <w:tcBorders>
              <w:top w:val="nil"/>
              <w:left w:val="nil"/>
              <w:bottom w:val="nil"/>
              <w:right w:val="nil"/>
            </w:tcBorders>
            <w:noWrap w:val="0"/>
            <w:vAlign w:val="center"/>
          </w:tcPr>
          <w:p w14:paraId="1722D6DB">
            <w:pPr>
              <w:jc w:val="center"/>
              <w:rPr>
                <w:rFonts w:hint="eastAsia" w:ascii="宋体" w:hAnsi="宋体" w:eastAsia="宋体" w:cs="宋体"/>
                <w:spacing w:val="-20"/>
                <w:kern w:val="0"/>
                <w:sz w:val="18"/>
                <w:szCs w:val="18"/>
                <w:lang w:val="en-US" w:eastAsia="zh-CN"/>
              </w:rPr>
            </w:pPr>
            <w:r>
              <w:rPr>
                <w:rFonts w:hint="eastAsia" w:ascii="宋体" w:hAnsi="宋体" w:eastAsia="宋体" w:cs="宋体"/>
                <w:sz w:val="18"/>
                <w:szCs w:val="18"/>
                <w:lang w:val="en-US" w:eastAsia="zh-CN"/>
              </w:rPr>
              <w:t>125</w:t>
            </w:r>
          </w:p>
        </w:tc>
        <w:tc>
          <w:tcPr>
            <w:tcW w:w="982" w:type="dxa"/>
            <w:tcBorders>
              <w:top w:val="nil"/>
              <w:left w:val="nil"/>
              <w:bottom w:val="nil"/>
              <w:right w:val="nil"/>
            </w:tcBorders>
            <w:noWrap w:val="0"/>
            <w:vAlign w:val="center"/>
          </w:tcPr>
          <w:p w14:paraId="23B05EB3">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354.06 </w:t>
            </w:r>
          </w:p>
        </w:tc>
        <w:tc>
          <w:tcPr>
            <w:tcW w:w="900" w:type="dxa"/>
            <w:tcBorders>
              <w:top w:val="nil"/>
              <w:left w:val="nil"/>
              <w:bottom w:val="nil"/>
              <w:right w:val="nil"/>
            </w:tcBorders>
            <w:noWrap w:val="0"/>
            <w:vAlign w:val="center"/>
          </w:tcPr>
          <w:p w14:paraId="6B4F1A08">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70292</w:t>
            </w:r>
          </w:p>
        </w:tc>
        <w:tc>
          <w:tcPr>
            <w:tcW w:w="914" w:type="dxa"/>
            <w:tcBorders>
              <w:top w:val="nil"/>
              <w:left w:val="nil"/>
              <w:bottom w:val="nil"/>
              <w:right w:val="nil"/>
            </w:tcBorders>
            <w:noWrap w:val="0"/>
            <w:vAlign w:val="center"/>
          </w:tcPr>
          <w:p w14:paraId="06BF7D38">
            <w:pPr>
              <w:jc w:val="center"/>
              <w:rPr>
                <w:rFonts w:hint="eastAsia" w:ascii="宋体" w:hAnsi="宋体" w:eastAsia="宋体" w:cs="宋体"/>
                <w:spacing w:val="-20"/>
                <w:kern w:val="0"/>
                <w:sz w:val="18"/>
                <w:szCs w:val="18"/>
                <w:lang w:val="en-US" w:eastAsia="zh-CN"/>
              </w:rPr>
            </w:pPr>
            <w:r>
              <w:rPr>
                <w:rFonts w:hint="eastAsia" w:ascii="宋体" w:hAnsi="宋体" w:eastAsia="宋体" w:cs="宋体"/>
                <w:kern w:val="2"/>
                <w:sz w:val="18"/>
                <w:szCs w:val="18"/>
                <w:lang w:val="en-US" w:eastAsia="zh-CN" w:bidi="ar-SA"/>
              </w:rPr>
              <w:t>198</w:t>
            </w:r>
          </w:p>
        </w:tc>
        <w:tc>
          <w:tcPr>
            <w:tcW w:w="1115" w:type="dxa"/>
            <w:tcBorders>
              <w:top w:val="nil"/>
              <w:left w:val="nil"/>
              <w:bottom w:val="nil"/>
              <w:right w:val="nil"/>
            </w:tcBorders>
            <w:noWrap w:val="0"/>
            <w:vAlign w:val="center"/>
          </w:tcPr>
          <w:p w14:paraId="2D1D4566">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281.68 </w:t>
            </w:r>
          </w:p>
        </w:tc>
      </w:tr>
      <w:tr w14:paraId="13BA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jc w:val="center"/>
        </w:trPr>
        <w:tc>
          <w:tcPr>
            <w:tcW w:w="1023" w:type="dxa"/>
            <w:tcBorders>
              <w:top w:val="nil"/>
              <w:left w:val="nil"/>
              <w:bottom w:val="nil"/>
              <w:right w:val="nil"/>
            </w:tcBorders>
            <w:noWrap w:val="0"/>
            <w:vAlign w:val="center"/>
          </w:tcPr>
          <w:p w14:paraId="59194D2A">
            <w:pPr>
              <w:widowControl/>
              <w:jc w:val="center"/>
              <w:rPr>
                <w:rFonts w:hint="eastAsia" w:ascii="宋体" w:hAnsi="宋体" w:eastAsia="宋体" w:cs="宋体"/>
                <w:spacing w:val="-20"/>
                <w:kern w:val="0"/>
                <w:sz w:val="18"/>
                <w:szCs w:val="18"/>
              </w:rPr>
            </w:pPr>
            <w:r>
              <w:rPr>
                <w:rFonts w:hint="eastAsia" w:ascii="宋体" w:hAnsi="宋体" w:eastAsia="宋体" w:cs="宋体"/>
                <w:kern w:val="0"/>
                <w:sz w:val="18"/>
                <w:szCs w:val="18"/>
              </w:rPr>
              <w:t>55-</w:t>
            </w:r>
          </w:p>
        </w:tc>
        <w:tc>
          <w:tcPr>
            <w:tcW w:w="761" w:type="dxa"/>
            <w:tcBorders>
              <w:top w:val="nil"/>
              <w:left w:val="nil"/>
              <w:bottom w:val="nil"/>
              <w:right w:val="nil"/>
            </w:tcBorders>
            <w:noWrap w:val="0"/>
            <w:vAlign w:val="center"/>
          </w:tcPr>
          <w:p w14:paraId="297D0AF9">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31186</w:t>
            </w:r>
          </w:p>
        </w:tc>
        <w:tc>
          <w:tcPr>
            <w:tcW w:w="872" w:type="dxa"/>
            <w:tcBorders>
              <w:top w:val="nil"/>
              <w:left w:val="nil"/>
              <w:bottom w:val="nil"/>
              <w:right w:val="nil"/>
            </w:tcBorders>
            <w:noWrap w:val="0"/>
            <w:vAlign w:val="center"/>
          </w:tcPr>
          <w:p w14:paraId="78A4FC08">
            <w:pPr>
              <w:jc w:val="center"/>
              <w:rPr>
                <w:rFonts w:hint="eastAsia" w:ascii="宋体" w:hAnsi="宋体" w:eastAsia="宋体" w:cs="宋体"/>
                <w:spacing w:val="-20"/>
                <w:kern w:val="0"/>
                <w:sz w:val="18"/>
                <w:szCs w:val="18"/>
                <w:lang w:val="en-US" w:eastAsia="zh-CN"/>
              </w:rPr>
            </w:pPr>
            <w:r>
              <w:rPr>
                <w:rFonts w:hint="eastAsia" w:ascii="宋体" w:hAnsi="宋体" w:eastAsia="宋体" w:cs="宋体"/>
                <w:sz w:val="18"/>
                <w:szCs w:val="18"/>
                <w:lang w:val="en-US" w:eastAsia="zh-CN"/>
              </w:rPr>
              <w:t>129</w:t>
            </w:r>
          </w:p>
        </w:tc>
        <w:tc>
          <w:tcPr>
            <w:tcW w:w="955" w:type="dxa"/>
            <w:tcBorders>
              <w:top w:val="nil"/>
              <w:left w:val="nil"/>
              <w:bottom w:val="nil"/>
              <w:right w:val="nil"/>
            </w:tcBorders>
            <w:noWrap w:val="0"/>
            <w:vAlign w:val="center"/>
          </w:tcPr>
          <w:p w14:paraId="4DE27C43">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413.65 </w:t>
            </w:r>
          </w:p>
        </w:tc>
        <w:tc>
          <w:tcPr>
            <w:tcW w:w="1050" w:type="dxa"/>
            <w:tcBorders>
              <w:top w:val="nil"/>
              <w:left w:val="nil"/>
              <w:bottom w:val="nil"/>
              <w:right w:val="nil"/>
            </w:tcBorders>
            <w:noWrap w:val="0"/>
            <w:vAlign w:val="center"/>
          </w:tcPr>
          <w:p w14:paraId="5256788F">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31122</w:t>
            </w:r>
          </w:p>
        </w:tc>
        <w:tc>
          <w:tcPr>
            <w:tcW w:w="804" w:type="dxa"/>
            <w:tcBorders>
              <w:top w:val="nil"/>
              <w:left w:val="nil"/>
              <w:bottom w:val="nil"/>
              <w:right w:val="nil"/>
            </w:tcBorders>
            <w:noWrap w:val="0"/>
            <w:vAlign w:val="center"/>
          </w:tcPr>
          <w:p w14:paraId="2AF717E5">
            <w:pPr>
              <w:jc w:val="center"/>
              <w:rPr>
                <w:rFonts w:hint="eastAsia" w:ascii="宋体" w:hAnsi="宋体" w:eastAsia="宋体" w:cs="宋体"/>
                <w:spacing w:val="-20"/>
                <w:kern w:val="0"/>
                <w:sz w:val="18"/>
                <w:szCs w:val="18"/>
                <w:lang w:val="en-US" w:eastAsia="zh-CN"/>
              </w:rPr>
            </w:pPr>
            <w:r>
              <w:rPr>
                <w:rFonts w:hint="eastAsia" w:ascii="宋体" w:hAnsi="宋体" w:eastAsia="宋体" w:cs="宋体"/>
                <w:sz w:val="18"/>
                <w:szCs w:val="18"/>
                <w:lang w:val="en-US" w:eastAsia="zh-CN"/>
              </w:rPr>
              <w:t>142</w:t>
            </w:r>
          </w:p>
        </w:tc>
        <w:tc>
          <w:tcPr>
            <w:tcW w:w="982" w:type="dxa"/>
            <w:tcBorders>
              <w:top w:val="nil"/>
              <w:left w:val="nil"/>
              <w:bottom w:val="nil"/>
              <w:right w:val="nil"/>
            </w:tcBorders>
            <w:noWrap w:val="0"/>
            <w:vAlign w:val="center"/>
          </w:tcPr>
          <w:p w14:paraId="15018D69">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456.27 </w:t>
            </w:r>
          </w:p>
        </w:tc>
        <w:tc>
          <w:tcPr>
            <w:tcW w:w="900" w:type="dxa"/>
            <w:tcBorders>
              <w:top w:val="nil"/>
              <w:left w:val="nil"/>
              <w:bottom w:val="nil"/>
              <w:right w:val="nil"/>
            </w:tcBorders>
            <w:noWrap w:val="0"/>
            <w:vAlign w:val="center"/>
          </w:tcPr>
          <w:p w14:paraId="3C075772">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62308</w:t>
            </w:r>
          </w:p>
        </w:tc>
        <w:tc>
          <w:tcPr>
            <w:tcW w:w="914" w:type="dxa"/>
            <w:tcBorders>
              <w:top w:val="nil"/>
              <w:left w:val="nil"/>
              <w:bottom w:val="nil"/>
              <w:right w:val="nil"/>
            </w:tcBorders>
            <w:noWrap w:val="0"/>
            <w:vAlign w:val="center"/>
          </w:tcPr>
          <w:p w14:paraId="243A5B0B">
            <w:pPr>
              <w:jc w:val="center"/>
              <w:rPr>
                <w:rFonts w:hint="eastAsia" w:ascii="宋体" w:hAnsi="宋体" w:eastAsia="宋体" w:cs="宋体"/>
                <w:spacing w:val="-20"/>
                <w:kern w:val="0"/>
                <w:sz w:val="18"/>
                <w:szCs w:val="18"/>
                <w:lang w:val="en-US" w:eastAsia="zh-CN"/>
              </w:rPr>
            </w:pPr>
            <w:r>
              <w:rPr>
                <w:rFonts w:hint="eastAsia" w:ascii="宋体" w:hAnsi="宋体" w:eastAsia="宋体" w:cs="宋体"/>
                <w:kern w:val="2"/>
                <w:sz w:val="18"/>
                <w:szCs w:val="18"/>
                <w:lang w:val="en-US" w:eastAsia="zh-CN" w:bidi="ar-SA"/>
              </w:rPr>
              <w:t>271</w:t>
            </w:r>
          </w:p>
        </w:tc>
        <w:tc>
          <w:tcPr>
            <w:tcW w:w="1115" w:type="dxa"/>
            <w:tcBorders>
              <w:top w:val="nil"/>
              <w:left w:val="nil"/>
              <w:bottom w:val="nil"/>
              <w:right w:val="nil"/>
            </w:tcBorders>
            <w:noWrap w:val="0"/>
            <w:vAlign w:val="center"/>
          </w:tcPr>
          <w:p w14:paraId="400A87B5">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434.94 </w:t>
            </w:r>
          </w:p>
        </w:tc>
      </w:tr>
      <w:tr w14:paraId="5FD4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jc w:val="center"/>
        </w:trPr>
        <w:tc>
          <w:tcPr>
            <w:tcW w:w="1023" w:type="dxa"/>
            <w:tcBorders>
              <w:top w:val="nil"/>
              <w:left w:val="nil"/>
              <w:bottom w:val="nil"/>
              <w:right w:val="nil"/>
            </w:tcBorders>
            <w:noWrap w:val="0"/>
            <w:vAlign w:val="center"/>
          </w:tcPr>
          <w:p w14:paraId="1D6E51C6">
            <w:pPr>
              <w:widowControl/>
              <w:jc w:val="center"/>
              <w:rPr>
                <w:rFonts w:hint="eastAsia" w:ascii="宋体" w:hAnsi="宋体" w:eastAsia="宋体" w:cs="宋体"/>
                <w:spacing w:val="-20"/>
                <w:kern w:val="0"/>
                <w:sz w:val="18"/>
                <w:szCs w:val="18"/>
              </w:rPr>
            </w:pPr>
            <w:r>
              <w:rPr>
                <w:rFonts w:hint="eastAsia" w:ascii="宋体" w:hAnsi="宋体" w:eastAsia="宋体" w:cs="宋体"/>
                <w:kern w:val="0"/>
                <w:sz w:val="18"/>
                <w:szCs w:val="18"/>
              </w:rPr>
              <w:t>60-</w:t>
            </w:r>
          </w:p>
        </w:tc>
        <w:tc>
          <w:tcPr>
            <w:tcW w:w="761" w:type="dxa"/>
            <w:tcBorders>
              <w:top w:val="nil"/>
              <w:left w:val="nil"/>
              <w:bottom w:val="nil"/>
              <w:right w:val="nil"/>
            </w:tcBorders>
            <w:noWrap w:val="0"/>
            <w:vAlign w:val="center"/>
          </w:tcPr>
          <w:p w14:paraId="6D716089">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21912</w:t>
            </w:r>
          </w:p>
        </w:tc>
        <w:tc>
          <w:tcPr>
            <w:tcW w:w="872" w:type="dxa"/>
            <w:tcBorders>
              <w:top w:val="nil"/>
              <w:left w:val="nil"/>
              <w:bottom w:val="nil"/>
              <w:right w:val="nil"/>
            </w:tcBorders>
            <w:noWrap w:val="0"/>
            <w:vAlign w:val="center"/>
          </w:tcPr>
          <w:p w14:paraId="31D2A6FC">
            <w:pPr>
              <w:jc w:val="center"/>
              <w:rPr>
                <w:rFonts w:hint="eastAsia" w:ascii="宋体" w:hAnsi="宋体" w:eastAsia="宋体" w:cs="宋体"/>
                <w:spacing w:val="-20"/>
                <w:kern w:val="0"/>
                <w:sz w:val="18"/>
                <w:szCs w:val="18"/>
                <w:lang w:val="en-US" w:eastAsia="zh-CN"/>
              </w:rPr>
            </w:pPr>
            <w:r>
              <w:rPr>
                <w:rFonts w:hint="eastAsia" w:ascii="宋体" w:hAnsi="宋体" w:eastAsia="宋体" w:cs="宋体"/>
                <w:sz w:val="18"/>
                <w:szCs w:val="18"/>
                <w:lang w:val="en-US" w:eastAsia="zh-CN"/>
              </w:rPr>
              <w:t>151</w:t>
            </w:r>
          </w:p>
        </w:tc>
        <w:tc>
          <w:tcPr>
            <w:tcW w:w="955" w:type="dxa"/>
            <w:tcBorders>
              <w:top w:val="nil"/>
              <w:left w:val="nil"/>
              <w:bottom w:val="nil"/>
              <w:right w:val="nil"/>
            </w:tcBorders>
            <w:noWrap w:val="0"/>
            <w:vAlign w:val="center"/>
          </w:tcPr>
          <w:p w14:paraId="3E9D7626">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689.12 </w:t>
            </w:r>
          </w:p>
        </w:tc>
        <w:tc>
          <w:tcPr>
            <w:tcW w:w="1050" w:type="dxa"/>
            <w:tcBorders>
              <w:top w:val="nil"/>
              <w:left w:val="nil"/>
              <w:bottom w:val="nil"/>
              <w:right w:val="nil"/>
            </w:tcBorders>
            <w:noWrap w:val="0"/>
            <w:vAlign w:val="center"/>
          </w:tcPr>
          <w:p w14:paraId="19083DCA">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22241</w:t>
            </w:r>
          </w:p>
        </w:tc>
        <w:tc>
          <w:tcPr>
            <w:tcW w:w="804" w:type="dxa"/>
            <w:tcBorders>
              <w:top w:val="nil"/>
              <w:left w:val="nil"/>
              <w:bottom w:val="nil"/>
              <w:right w:val="nil"/>
            </w:tcBorders>
            <w:noWrap w:val="0"/>
            <w:vAlign w:val="center"/>
          </w:tcPr>
          <w:p w14:paraId="2B4AD8CC">
            <w:pPr>
              <w:jc w:val="center"/>
              <w:rPr>
                <w:rFonts w:hint="eastAsia" w:ascii="宋体" w:hAnsi="宋体" w:eastAsia="宋体" w:cs="宋体"/>
                <w:spacing w:val="-20"/>
                <w:kern w:val="0"/>
                <w:sz w:val="18"/>
                <w:szCs w:val="18"/>
                <w:lang w:val="en-US" w:eastAsia="zh-CN"/>
              </w:rPr>
            </w:pPr>
            <w:r>
              <w:rPr>
                <w:rFonts w:hint="eastAsia" w:ascii="宋体" w:hAnsi="宋体" w:eastAsia="宋体" w:cs="宋体"/>
                <w:sz w:val="18"/>
                <w:szCs w:val="18"/>
                <w:lang w:val="en-US" w:eastAsia="zh-CN"/>
              </w:rPr>
              <w:t>174</w:t>
            </w:r>
          </w:p>
        </w:tc>
        <w:tc>
          <w:tcPr>
            <w:tcW w:w="982" w:type="dxa"/>
            <w:tcBorders>
              <w:top w:val="nil"/>
              <w:left w:val="nil"/>
              <w:bottom w:val="nil"/>
              <w:right w:val="nil"/>
            </w:tcBorders>
            <w:noWrap w:val="0"/>
            <w:vAlign w:val="center"/>
          </w:tcPr>
          <w:p w14:paraId="22338F69">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782.34 </w:t>
            </w:r>
          </w:p>
        </w:tc>
        <w:tc>
          <w:tcPr>
            <w:tcW w:w="900" w:type="dxa"/>
            <w:tcBorders>
              <w:top w:val="nil"/>
              <w:left w:val="nil"/>
              <w:bottom w:val="nil"/>
              <w:right w:val="nil"/>
            </w:tcBorders>
            <w:noWrap w:val="0"/>
            <w:vAlign w:val="center"/>
          </w:tcPr>
          <w:p w14:paraId="4699BF79">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44153</w:t>
            </w:r>
          </w:p>
        </w:tc>
        <w:tc>
          <w:tcPr>
            <w:tcW w:w="914" w:type="dxa"/>
            <w:tcBorders>
              <w:top w:val="nil"/>
              <w:left w:val="nil"/>
              <w:bottom w:val="nil"/>
              <w:right w:val="nil"/>
            </w:tcBorders>
            <w:noWrap w:val="0"/>
            <w:vAlign w:val="center"/>
          </w:tcPr>
          <w:p w14:paraId="58E3247A">
            <w:pPr>
              <w:jc w:val="center"/>
              <w:rPr>
                <w:rFonts w:hint="eastAsia" w:ascii="宋体" w:hAnsi="宋体" w:eastAsia="宋体" w:cs="宋体"/>
                <w:spacing w:val="-20"/>
                <w:kern w:val="0"/>
                <w:sz w:val="18"/>
                <w:szCs w:val="18"/>
                <w:lang w:val="en-US" w:eastAsia="zh-CN"/>
              </w:rPr>
            </w:pPr>
            <w:r>
              <w:rPr>
                <w:rFonts w:hint="eastAsia" w:ascii="宋体" w:hAnsi="宋体" w:eastAsia="宋体" w:cs="宋体"/>
                <w:sz w:val="18"/>
                <w:szCs w:val="18"/>
                <w:lang w:val="en-US" w:eastAsia="zh-CN"/>
              </w:rPr>
              <w:t>325</w:t>
            </w:r>
          </w:p>
        </w:tc>
        <w:tc>
          <w:tcPr>
            <w:tcW w:w="1115" w:type="dxa"/>
            <w:tcBorders>
              <w:top w:val="nil"/>
              <w:left w:val="nil"/>
              <w:bottom w:val="nil"/>
              <w:right w:val="nil"/>
            </w:tcBorders>
            <w:noWrap w:val="0"/>
            <w:vAlign w:val="center"/>
          </w:tcPr>
          <w:p w14:paraId="58DB12CF">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736.08 </w:t>
            </w:r>
          </w:p>
        </w:tc>
      </w:tr>
      <w:tr w14:paraId="68C2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jc w:val="center"/>
        </w:trPr>
        <w:tc>
          <w:tcPr>
            <w:tcW w:w="1023" w:type="dxa"/>
            <w:tcBorders>
              <w:top w:val="nil"/>
              <w:left w:val="nil"/>
              <w:bottom w:val="nil"/>
              <w:right w:val="nil"/>
            </w:tcBorders>
            <w:noWrap w:val="0"/>
            <w:vAlign w:val="center"/>
          </w:tcPr>
          <w:p w14:paraId="458AB3D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65-</w:t>
            </w:r>
          </w:p>
        </w:tc>
        <w:tc>
          <w:tcPr>
            <w:tcW w:w="761" w:type="dxa"/>
            <w:tcBorders>
              <w:top w:val="nil"/>
              <w:left w:val="nil"/>
              <w:bottom w:val="nil"/>
              <w:right w:val="nil"/>
            </w:tcBorders>
            <w:noWrap w:val="0"/>
            <w:vAlign w:val="center"/>
          </w:tcPr>
          <w:p w14:paraId="73D46658">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19969</w:t>
            </w:r>
          </w:p>
        </w:tc>
        <w:tc>
          <w:tcPr>
            <w:tcW w:w="872" w:type="dxa"/>
            <w:tcBorders>
              <w:top w:val="nil"/>
              <w:left w:val="nil"/>
              <w:bottom w:val="nil"/>
              <w:right w:val="nil"/>
            </w:tcBorders>
            <w:noWrap w:val="0"/>
            <w:vAlign w:val="center"/>
          </w:tcPr>
          <w:p w14:paraId="14FCD1FE">
            <w:pPr>
              <w:jc w:val="center"/>
              <w:rPr>
                <w:rFonts w:hint="eastAsia" w:ascii="宋体" w:hAnsi="宋体" w:eastAsia="宋体" w:cs="宋体"/>
                <w:spacing w:val="-20"/>
                <w:kern w:val="0"/>
                <w:sz w:val="18"/>
                <w:szCs w:val="18"/>
                <w:lang w:val="en-US" w:eastAsia="zh-CN"/>
              </w:rPr>
            </w:pPr>
            <w:r>
              <w:rPr>
                <w:rFonts w:hint="eastAsia" w:ascii="宋体" w:hAnsi="宋体" w:eastAsia="宋体" w:cs="宋体"/>
                <w:sz w:val="18"/>
                <w:szCs w:val="18"/>
                <w:lang w:val="en-US" w:eastAsia="zh-CN"/>
              </w:rPr>
              <w:t>218</w:t>
            </w:r>
          </w:p>
        </w:tc>
        <w:tc>
          <w:tcPr>
            <w:tcW w:w="955" w:type="dxa"/>
            <w:tcBorders>
              <w:top w:val="nil"/>
              <w:left w:val="nil"/>
              <w:bottom w:val="nil"/>
              <w:right w:val="nil"/>
            </w:tcBorders>
            <w:noWrap w:val="0"/>
            <w:vAlign w:val="center"/>
          </w:tcPr>
          <w:p w14:paraId="0DA1226D">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1091.69 </w:t>
            </w:r>
          </w:p>
        </w:tc>
        <w:tc>
          <w:tcPr>
            <w:tcW w:w="1050" w:type="dxa"/>
            <w:tcBorders>
              <w:top w:val="nil"/>
              <w:left w:val="nil"/>
              <w:bottom w:val="nil"/>
              <w:right w:val="nil"/>
            </w:tcBorders>
            <w:noWrap w:val="0"/>
            <w:vAlign w:val="center"/>
          </w:tcPr>
          <w:p w14:paraId="6A8C68E5">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20791</w:t>
            </w:r>
          </w:p>
        </w:tc>
        <w:tc>
          <w:tcPr>
            <w:tcW w:w="804" w:type="dxa"/>
            <w:tcBorders>
              <w:top w:val="nil"/>
              <w:left w:val="nil"/>
              <w:bottom w:val="nil"/>
              <w:right w:val="nil"/>
            </w:tcBorders>
            <w:noWrap w:val="0"/>
            <w:vAlign w:val="center"/>
          </w:tcPr>
          <w:p w14:paraId="7CB11CF2">
            <w:pPr>
              <w:jc w:val="center"/>
              <w:rPr>
                <w:rFonts w:hint="eastAsia" w:ascii="宋体" w:hAnsi="宋体" w:eastAsia="宋体" w:cs="宋体"/>
                <w:spacing w:val="-20"/>
                <w:kern w:val="0"/>
                <w:sz w:val="18"/>
                <w:szCs w:val="18"/>
                <w:lang w:val="en-US" w:eastAsia="zh-CN"/>
              </w:rPr>
            </w:pPr>
            <w:r>
              <w:rPr>
                <w:rFonts w:hint="eastAsia" w:ascii="宋体" w:hAnsi="宋体" w:eastAsia="宋体" w:cs="宋体"/>
                <w:sz w:val="18"/>
                <w:szCs w:val="18"/>
                <w:lang w:val="en-US" w:eastAsia="zh-CN"/>
              </w:rPr>
              <w:t>181</w:t>
            </w:r>
          </w:p>
        </w:tc>
        <w:tc>
          <w:tcPr>
            <w:tcW w:w="982" w:type="dxa"/>
            <w:tcBorders>
              <w:top w:val="nil"/>
              <w:left w:val="nil"/>
              <w:bottom w:val="nil"/>
              <w:right w:val="nil"/>
            </w:tcBorders>
            <w:noWrap w:val="0"/>
            <w:vAlign w:val="center"/>
          </w:tcPr>
          <w:p w14:paraId="625E4118">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870.57 </w:t>
            </w:r>
          </w:p>
        </w:tc>
        <w:tc>
          <w:tcPr>
            <w:tcW w:w="900" w:type="dxa"/>
            <w:tcBorders>
              <w:top w:val="nil"/>
              <w:left w:val="nil"/>
              <w:bottom w:val="nil"/>
              <w:right w:val="nil"/>
            </w:tcBorders>
            <w:noWrap w:val="0"/>
            <w:vAlign w:val="center"/>
          </w:tcPr>
          <w:p w14:paraId="44C0EBFD">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40760</w:t>
            </w:r>
          </w:p>
        </w:tc>
        <w:tc>
          <w:tcPr>
            <w:tcW w:w="914" w:type="dxa"/>
            <w:tcBorders>
              <w:top w:val="nil"/>
              <w:left w:val="nil"/>
              <w:bottom w:val="nil"/>
              <w:right w:val="nil"/>
            </w:tcBorders>
            <w:noWrap w:val="0"/>
            <w:vAlign w:val="center"/>
          </w:tcPr>
          <w:p w14:paraId="2C1415E2">
            <w:pPr>
              <w:jc w:val="center"/>
              <w:rPr>
                <w:rFonts w:hint="eastAsia" w:ascii="宋体" w:hAnsi="宋体" w:eastAsia="宋体" w:cs="宋体"/>
                <w:spacing w:val="-20"/>
                <w:kern w:val="0"/>
                <w:sz w:val="18"/>
                <w:szCs w:val="18"/>
                <w:lang w:val="en-US" w:eastAsia="zh-CN"/>
              </w:rPr>
            </w:pPr>
            <w:r>
              <w:rPr>
                <w:rFonts w:hint="eastAsia" w:ascii="宋体" w:hAnsi="宋体" w:eastAsia="宋体" w:cs="宋体"/>
                <w:sz w:val="18"/>
                <w:szCs w:val="18"/>
                <w:lang w:val="en-US" w:eastAsia="zh-CN"/>
              </w:rPr>
              <w:t>399</w:t>
            </w:r>
          </w:p>
        </w:tc>
        <w:tc>
          <w:tcPr>
            <w:tcW w:w="1115" w:type="dxa"/>
            <w:tcBorders>
              <w:top w:val="nil"/>
              <w:left w:val="nil"/>
              <w:bottom w:val="nil"/>
              <w:right w:val="nil"/>
            </w:tcBorders>
            <w:noWrap w:val="0"/>
            <w:vAlign w:val="center"/>
          </w:tcPr>
          <w:p w14:paraId="0235F151">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978.90 </w:t>
            </w:r>
          </w:p>
        </w:tc>
      </w:tr>
      <w:tr w14:paraId="1F2BB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jc w:val="center"/>
        </w:trPr>
        <w:tc>
          <w:tcPr>
            <w:tcW w:w="1023" w:type="dxa"/>
            <w:tcBorders>
              <w:top w:val="nil"/>
              <w:left w:val="nil"/>
              <w:bottom w:val="nil"/>
              <w:right w:val="nil"/>
            </w:tcBorders>
            <w:noWrap w:val="0"/>
            <w:vAlign w:val="center"/>
          </w:tcPr>
          <w:p w14:paraId="25417B0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70-</w:t>
            </w:r>
          </w:p>
        </w:tc>
        <w:tc>
          <w:tcPr>
            <w:tcW w:w="761" w:type="dxa"/>
            <w:tcBorders>
              <w:top w:val="nil"/>
              <w:left w:val="nil"/>
              <w:bottom w:val="nil"/>
              <w:right w:val="nil"/>
            </w:tcBorders>
            <w:noWrap w:val="0"/>
            <w:vAlign w:val="center"/>
          </w:tcPr>
          <w:p w14:paraId="0FDBDD70">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13011</w:t>
            </w:r>
          </w:p>
        </w:tc>
        <w:tc>
          <w:tcPr>
            <w:tcW w:w="872" w:type="dxa"/>
            <w:tcBorders>
              <w:top w:val="nil"/>
              <w:left w:val="nil"/>
              <w:bottom w:val="nil"/>
              <w:right w:val="nil"/>
            </w:tcBorders>
            <w:noWrap w:val="0"/>
            <w:vAlign w:val="center"/>
          </w:tcPr>
          <w:p w14:paraId="355DC9F7">
            <w:pPr>
              <w:jc w:val="center"/>
              <w:rPr>
                <w:rFonts w:hint="eastAsia" w:ascii="宋体" w:hAnsi="宋体" w:eastAsia="宋体" w:cs="宋体"/>
                <w:spacing w:val="-20"/>
                <w:kern w:val="0"/>
                <w:sz w:val="18"/>
                <w:szCs w:val="18"/>
                <w:lang w:val="en-US" w:eastAsia="zh-CN"/>
              </w:rPr>
            </w:pPr>
            <w:r>
              <w:rPr>
                <w:rFonts w:hint="eastAsia" w:ascii="宋体" w:hAnsi="宋体" w:eastAsia="宋体" w:cs="宋体"/>
                <w:sz w:val="18"/>
                <w:szCs w:val="18"/>
                <w:lang w:val="en-US" w:eastAsia="zh-CN"/>
              </w:rPr>
              <w:t>187</w:t>
            </w:r>
          </w:p>
        </w:tc>
        <w:tc>
          <w:tcPr>
            <w:tcW w:w="955" w:type="dxa"/>
            <w:tcBorders>
              <w:top w:val="nil"/>
              <w:left w:val="nil"/>
              <w:bottom w:val="nil"/>
              <w:right w:val="nil"/>
            </w:tcBorders>
            <w:noWrap w:val="0"/>
            <w:vAlign w:val="center"/>
          </w:tcPr>
          <w:p w14:paraId="76B65430">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1437.25 </w:t>
            </w:r>
          </w:p>
        </w:tc>
        <w:tc>
          <w:tcPr>
            <w:tcW w:w="1050" w:type="dxa"/>
            <w:tcBorders>
              <w:top w:val="nil"/>
              <w:left w:val="nil"/>
              <w:bottom w:val="nil"/>
              <w:right w:val="nil"/>
            </w:tcBorders>
            <w:noWrap w:val="0"/>
            <w:vAlign w:val="center"/>
          </w:tcPr>
          <w:p w14:paraId="3BCECCE7">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14304</w:t>
            </w:r>
          </w:p>
        </w:tc>
        <w:tc>
          <w:tcPr>
            <w:tcW w:w="804" w:type="dxa"/>
            <w:tcBorders>
              <w:top w:val="nil"/>
              <w:left w:val="nil"/>
              <w:bottom w:val="nil"/>
              <w:right w:val="nil"/>
            </w:tcBorders>
            <w:noWrap w:val="0"/>
            <w:vAlign w:val="center"/>
          </w:tcPr>
          <w:p w14:paraId="1350AFAB">
            <w:pPr>
              <w:jc w:val="center"/>
              <w:rPr>
                <w:rFonts w:hint="eastAsia" w:ascii="宋体" w:hAnsi="宋体" w:eastAsia="宋体" w:cs="宋体"/>
                <w:spacing w:val="-20"/>
                <w:kern w:val="0"/>
                <w:sz w:val="18"/>
                <w:szCs w:val="18"/>
                <w:lang w:val="en-US" w:eastAsia="zh-CN"/>
              </w:rPr>
            </w:pPr>
            <w:r>
              <w:rPr>
                <w:rFonts w:hint="eastAsia" w:ascii="宋体" w:hAnsi="宋体" w:eastAsia="宋体" w:cs="宋体"/>
                <w:sz w:val="18"/>
                <w:szCs w:val="18"/>
                <w:lang w:val="en-US" w:eastAsia="zh-CN"/>
              </w:rPr>
              <w:t>162</w:t>
            </w:r>
          </w:p>
        </w:tc>
        <w:tc>
          <w:tcPr>
            <w:tcW w:w="982" w:type="dxa"/>
            <w:tcBorders>
              <w:top w:val="nil"/>
              <w:left w:val="nil"/>
              <w:bottom w:val="nil"/>
              <w:right w:val="nil"/>
            </w:tcBorders>
            <w:noWrap w:val="0"/>
            <w:vAlign w:val="center"/>
          </w:tcPr>
          <w:p w14:paraId="22939E6B">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1132.55 </w:t>
            </w:r>
          </w:p>
        </w:tc>
        <w:tc>
          <w:tcPr>
            <w:tcW w:w="900" w:type="dxa"/>
            <w:tcBorders>
              <w:top w:val="nil"/>
              <w:left w:val="nil"/>
              <w:bottom w:val="nil"/>
              <w:right w:val="nil"/>
            </w:tcBorders>
            <w:noWrap w:val="0"/>
            <w:vAlign w:val="center"/>
          </w:tcPr>
          <w:p w14:paraId="02D96363">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27315</w:t>
            </w:r>
          </w:p>
        </w:tc>
        <w:tc>
          <w:tcPr>
            <w:tcW w:w="914" w:type="dxa"/>
            <w:tcBorders>
              <w:top w:val="nil"/>
              <w:left w:val="nil"/>
              <w:bottom w:val="nil"/>
              <w:right w:val="nil"/>
            </w:tcBorders>
            <w:noWrap w:val="0"/>
            <w:vAlign w:val="center"/>
          </w:tcPr>
          <w:p w14:paraId="71822F04">
            <w:pPr>
              <w:jc w:val="center"/>
              <w:rPr>
                <w:rFonts w:hint="eastAsia" w:ascii="宋体" w:hAnsi="宋体" w:eastAsia="宋体" w:cs="宋体"/>
                <w:spacing w:val="-20"/>
                <w:kern w:val="0"/>
                <w:sz w:val="18"/>
                <w:szCs w:val="18"/>
                <w:lang w:val="en-US" w:eastAsia="zh-CN"/>
              </w:rPr>
            </w:pPr>
            <w:r>
              <w:rPr>
                <w:rFonts w:hint="eastAsia" w:ascii="宋体" w:hAnsi="宋体" w:eastAsia="宋体" w:cs="宋体"/>
                <w:kern w:val="2"/>
                <w:sz w:val="18"/>
                <w:szCs w:val="18"/>
                <w:lang w:val="en-US" w:eastAsia="zh-CN" w:bidi="ar-SA"/>
              </w:rPr>
              <w:t>349</w:t>
            </w:r>
          </w:p>
        </w:tc>
        <w:tc>
          <w:tcPr>
            <w:tcW w:w="1115" w:type="dxa"/>
            <w:tcBorders>
              <w:top w:val="nil"/>
              <w:left w:val="nil"/>
              <w:bottom w:val="nil"/>
              <w:right w:val="nil"/>
            </w:tcBorders>
            <w:noWrap w:val="0"/>
            <w:vAlign w:val="center"/>
          </w:tcPr>
          <w:p w14:paraId="36514ADD">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1277.69 </w:t>
            </w:r>
          </w:p>
        </w:tc>
      </w:tr>
      <w:tr w14:paraId="00E2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jc w:val="center"/>
        </w:trPr>
        <w:tc>
          <w:tcPr>
            <w:tcW w:w="1023" w:type="dxa"/>
            <w:tcBorders>
              <w:top w:val="nil"/>
              <w:left w:val="nil"/>
              <w:bottom w:val="nil"/>
              <w:right w:val="nil"/>
            </w:tcBorders>
            <w:noWrap w:val="0"/>
            <w:vAlign w:val="center"/>
          </w:tcPr>
          <w:p w14:paraId="63DEC92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75-</w:t>
            </w:r>
          </w:p>
        </w:tc>
        <w:tc>
          <w:tcPr>
            <w:tcW w:w="761" w:type="dxa"/>
            <w:tcBorders>
              <w:top w:val="nil"/>
              <w:left w:val="nil"/>
              <w:bottom w:val="nil"/>
              <w:right w:val="nil"/>
            </w:tcBorders>
            <w:noWrap w:val="0"/>
            <w:vAlign w:val="center"/>
          </w:tcPr>
          <w:p w14:paraId="5D87D13D">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7816</w:t>
            </w:r>
          </w:p>
        </w:tc>
        <w:tc>
          <w:tcPr>
            <w:tcW w:w="872" w:type="dxa"/>
            <w:tcBorders>
              <w:top w:val="nil"/>
              <w:left w:val="nil"/>
              <w:bottom w:val="nil"/>
              <w:right w:val="nil"/>
            </w:tcBorders>
            <w:noWrap w:val="0"/>
            <w:vAlign w:val="center"/>
          </w:tcPr>
          <w:p w14:paraId="5B8DDC55">
            <w:pPr>
              <w:jc w:val="center"/>
              <w:rPr>
                <w:rFonts w:hint="eastAsia" w:ascii="宋体" w:hAnsi="宋体" w:eastAsia="宋体" w:cs="宋体"/>
                <w:spacing w:val="-20"/>
                <w:kern w:val="0"/>
                <w:sz w:val="18"/>
                <w:szCs w:val="18"/>
                <w:lang w:val="en-US" w:eastAsia="zh-CN"/>
              </w:rPr>
            </w:pPr>
            <w:r>
              <w:rPr>
                <w:rFonts w:hint="eastAsia" w:ascii="宋体" w:hAnsi="宋体" w:eastAsia="宋体" w:cs="宋体"/>
                <w:sz w:val="18"/>
                <w:szCs w:val="18"/>
                <w:lang w:val="en-US" w:eastAsia="zh-CN"/>
              </w:rPr>
              <w:t>169</w:t>
            </w:r>
          </w:p>
        </w:tc>
        <w:tc>
          <w:tcPr>
            <w:tcW w:w="955" w:type="dxa"/>
            <w:tcBorders>
              <w:top w:val="nil"/>
              <w:left w:val="nil"/>
              <w:bottom w:val="nil"/>
              <w:right w:val="nil"/>
            </w:tcBorders>
            <w:noWrap w:val="0"/>
            <w:vAlign w:val="center"/>
          </w:tcPr>
          <w:p w14:paraId="04BE467D">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2162.23 </w:t>
            </w:r>
          </w:p>
        </w:tc>
        <w:tc>
          <w:tcPr>
            <w:tcW w:w="1050" w:type="dxa"/>
            <w:tcBorders>
              <w:top w:val="nil"/>
              <w:left w:val="nil"/>
              <w:bottom w:val="nil"/>
              <w:right w:val="nil"/>
            </w:tcBorders>
            <w:noWrap w:val="0"/>
            <w:vAlign w:val="center"/>
          </w:tcPr>
          <w:p w14:paraId="10F04FEA">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9388</w:t>
            </w:r>
          </w:p>
        </w:tc>
        <w:tc>
          <w:tcPr>
            <w:tcW w:w="804" w:type="dxa"/>
            <w:tcBorders>
              <w:top w:val="nil"/>
              <w:left w:val="nil"/>
              <w:bottom w:val="nil"/>
              <w:right w:val="nil"/>
            </w:tcBorders>
            <w:noWrap w:val="0"/>
            <w:vAlign w:val="center"/>
          </w:tcPr>
          <w:p w14:paraId="1CDA0BCE">
            <w:pPr>
              <w:jc w:val="center"/>
              <w:rPr>
                <w:rFonts w:hint="eastAsia" w:ascii="宋体" w:hAnsi="宋体" w:eastAsia="宋体" w:cs="宋体"/>
                <w:spacing w:val="-20"/>
                <w:kern w:val="0"/>
                <w:sz w:val="18"/>
                <w:szCs w:val="18"/>
                <w:lang w:val="en-US" w:eastAsia="zh-CN"/>
              </w:rPr>
            </w:pPr>
            <w:r>
              <w:rPr>
                <w:rFonts w:hint="eastAsia" w:ascii="宋体" w:hAnsi="宋体" w:eastAsia="宋体" w:cs="宋体"/>
                <w:sz w:val="18"/>
                <w:szCs w:val="18"/>
                <w:lang w:val="en-US" w:eastAsia="zh-CN"/>
              </w:rPr>
              <w:t>107</w:t>
            </w:r>
          </w:p>
        </w:tc>
        <w:tc>
          <w:tcPr>
            <w:tcW w:w="982" w:type="dxa"/>
            <w:tcBorders>
              <w:top w:val="nil"/>
              <w:left w:val="nil"/>
              <w:bottom w:val="nil"/>
              <w:right w:val="nil"/>
            </w:tcBorders>
            <w:noWrap w:val="0"/>
            <w:vAlign w:val="center"/>
          </w:tcPr>
          <w:p w14:paraId="01EF23B3">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1139.75 </w:t>
            </w:r>
          </w:p>
        </w:tc>
        <w:tc>
          <w:tcPr>
            <w:tcW w:w="900" w:type="dxa"/>
            <w:tcBorders>
              <w:top w:val="nil"/>
              <w:left w:val="nil"/>
              <w:bottom w:val="nil"/>
              <w:right w:val="nil"/>
            </w:tcBorders>
            <w:noWrap w:val="0"/>
            <w:vAlign w:val="center"/>
          </w:tcPr>
          <w:p w14:paraId="0E02118B">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17204</w:t>
            </w:r>
          </w:p>
        </w:tc>
        <w:tc>
          <w:tcPr>
            <w:tcW w:w="914" w:type="dxa"/>
            <w:tcBorders>
              <w:top w:val="nil"/>
              <w:left w:val="nil"/>
              <w:bottom w:val="nil"/>
              <w:right w:val="nil"/>
            </w:tcBorders>
            <w:noWrap w:val="0"/>
            <w:vAlign w:val="center"/>
          </w:tcPr>
          <w:p w14:paraId="704C9B71">
            <w:pPr>
              <w:jc w:val="center"/>
              <w:rPr>
                <w:rFonts w:hint="eastAsia" w:ascii="宋体" w:hAnsi="宋体" w:eastAsia="宋体" w:cs="宋体"/>
                <w:spacing w:val="-20"/>
                <w:kern w:val="0"/>
                <w:sz w:val="18"/>
                <w:szCs w:val="18"/>
                <w:lang w:val="en-US" w:eastAsia="zh-CN"/>
              </w:rPr>
            </w:pPr>
            <w:r>
              <w:rPr>
                <w:rFonts w:hint="eastAsia" w:ascii="宋体" w:hAnsi="宋体" w:eastAsia="宋体" w:cs="宋体"/>
                <w:kern w:val="2"/>
                <w:sz w:val="18"/>
                <w:szCs w:val="18"/>
                <w:lang w:val="en-US" w:eastAsia="zh-CN" w:bidi="ar-SA"/>
              </w:rPr>
              <w:t>276</w:t>
            </w:r>
          </w:p>
        </w:tc>
        <w:tc>
          <w:tcPr>
            <w:tcW w:w="1115" w:type="dxa"/>
            <w:tcBorders>
              <w:top w:val="nil"/>
              <w:left w:val="nil"/>
              <w:bottom w:val="nil"/>
              <w:right w:val="nil"/>
            </w:tcBorders>
            <w:noWrap w:val="0"/>
            <w:vAlign w:val="center"/>
          </w:tcPr>
          <w:p w14:paraId="48C08DBE">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1604.28 </w:t>
            </w:r>
          </w:p>
        </w:tc>
      </w:tr>
      <w:tr w14:paraId="23D84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1023" w:type="dxa"/>
            <w:tcBorders>
              <w:top w:val="nil"/>
              <w:left w:val="nil"/>
              <w:bottom w:val="nil"/>
              <w:right w:val="nil"/>
            </w:tcBorders>
            <w:noWrap w:val="0"/>
            <w:vAlign w:val="center"/>
          </w:tcPr>
          <w:p w14:paraId="695CCB42">
            <w:pPr>
              <w:widowControl/>
              <w:jc w:val="center"/>
              <w:rPr>
                <w:rFonts w:hint="eastAsia" w:ascii="宋体" w:hAnsi="宋体" w:eastAsia="宋体" w:cs="宋体"/>
                <w:spacing w:val="-20"/>
                <w:kern w:val="0"/>
                <w:sz w:val="18"/>
                <w:szCs w:val="18"/>
              </w:rPr>
            </w:pPr>
            <w:r>
              <w:rPr>
                <w:rFonts w:hint="eastAsia" w:ascii="宋体" w:hAnsi="宋体" w:eastAsia="宋体" w:cs="宋体"/>
                <w:kern w:val="0"/>
                <w:sz w:val="18"/>
                <w:szCs w:val="18"/>
              </w:rPr>
              <w:t>80-</w:t>
            </w:r>
          </w:p>
        </w:tc>
        <w:tc>
          <w:tcPr>
            <w:tcW w:w="761" w:type="dxa"/>
            <w:tcBorders>
              <w:top w:val="nil"/>
              <w:left w:val="nil"/>
              <w:bottom w:val="nil"/>
              <w:right w:val="nil"/>
            </w:tcBorders>
            <w:noWrap w:val="0"/>
            <w:vAlign w:val="center"/>
          </w:tcPr>
          <w:p w14:paraId="0970CBF8">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4611</w:t>
            </w:r>
          </w:p>
        </w:tc>
        <w:tc>
          <w:tcPr>
            <w:tcW w:w="872" w:type="dxa"/>
            <w:tcBorders>
              <w:top w:val="nil"/>
              <w:left w:val="nil"/>
              <w:bottom w:val="nil"/>
              <w:right w:val="nil"/>
            </w:tcBorders>
            <w:noWrap w:val="0"/>
            <w:vAlign w:val="center"/>
          </w:tcPr>
          <w:p w14:paraId="0568992E">
            <w:pPr>
              <w:jc w:val="center"/>
              <w:rPr>
                <w:rFonts w:hint="eastAsia" w:ascii="宋体" w:hAnsi="宋体" w:eastAsia="宋体" w:cs="宋体"/>
                <w:spacing w:val="-20"/>
                <w:kern w:val="0"/>
                <w:sz w:val="18"/>
                <w:szCs w:val="18"/>
                <w:lang w:val="en-US" w:eastAsia="zh-CN"/>
              </w:rPr>
            </w:pPr>
            <w:r>
              <w:rPr>
                <w:rFonts w:hint="eastAsia" w:ascii="宋体" w:hAnsi="宋体" w:eastAsia="宋体" w:cs="宋体"/>
                <w:sz w:val="18"/>
                <w:szCs w:val="18"/>
                <w:lang w:val="en-US" w:eastAsia="zh-CN"/>
              </w:rPr>
              <w:t>89</w:t>
            </w:r>
          </w:p>
        </w:tc>
        <w:tc>
          <w:tcPr>
            <w:tcW w:w="955" w:type="dxa"/>
            <w:tcBorders>
              <w:top w:val="nil"/>
              <w:left w:val="nil"/>
              <w:bottom w:val="nil"/>
              <w:right w:val="nil"/>
            </w:tcBorders>
            <w:noWrap w:val="0"/>
            <w:vAlign w:val="center"/>
          </w:tcPr>
          <w:p w14:paraId="790A6D8D">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1930.17</w:t>
            </w:r>
          </w:p>
        </w:tc>
        <w:tc>
          <w:tcPr>
            <w:tcW w:w="1050" w:type="dxa"/>
            <w:tcBorders>
              <w:top w:val="nil"/>
              <w:left w:val="nil"/>
              <w:bottom w:val="nil"/>
              <w:right w:val="nil"/>
            </w:tcBorders>
            <w:noWrap w:val="0"/>
            <w:vAlign w:val="center"/>
          </w:tcPr>
          <w:p w14:paraId="75A97489">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5911</w:t>
            </w:r>
          </w:p>
        </w:tc>
        <w:tc>
          <w:tcPr>
            <w:tcW w:w="804" w:type="dxa"/>
            <w:tcBorders>
              <w:top w:val="nil"/>
              <w:left w:val="nil"/>
              <w:bottom w:val="nil"/>
              <w:right w:val="nil"/>
            </w:tcBorders>
            <w:noWrap w:val="0"/>
            <w:vAlign w:val="center"/>
          </w:tcPr>
          <w:p w14:paraId="72EB5169">
            <w:pPr>
              <w:jc w:val="center"/>
              <w:rPr>
                <w:rFonts w:hint="eastAsia" w:ascii="宋体" w:hAnsi="宋体" w:eastAsia="宋体" w:cs="宋体"/>
                <w:spacing w:val="-20"/>
                <w:kern w:val="0"/>
                <w:sz w:val="18"/>
                <w:szCs w:val="18"/>
                <w:lang w:val="en-US" w:eastAsia="zh-CN"/>
              </w:rPr>
            </w:pPr>
            <w:r>
              <w:rPr>
                <w:rFonts w:hint="eastAsia" w:ascii="宋体" w:hAnsi="宋体" w:eastAsia="宋体" w:cs="宋体"/>
                <w:sz w:val="18"/>
                <w:szCs w:val="18"/>
                <w:lang w:val="en-US" w:eastAsia="zh-CN"/>
              </w:rPr>
              <w:t>53</w:t>
            </w:r>
          </w:p>
        </w:tc>
        <w:tc>
          <w:tcPr>
            <w:tcW w:w="982" w:type="dxa"/>
            <w:tcBorders>
              <w:top w:val="nil"/>
              <w:left w:val="nil"/>
              <w:bottom w:val="nil"/>
              <w:right w:val="nil"/>
            </w:tcBorders>
            <w:noWrap w:val="0"/>
            <w:vAlign w:val="center"/>
          </w:tcPr>
          <w:p w14:paraId="5CC65E6E">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896.63</w:t>
            </w:r>
          </w:p>
        </w:tc>
        <w:tc>
          <w:tcPr>
            <w:tcW w:w="900" w:type="dxa"/>
            <w:tcBorders>
              <w:top w:val="nil"/>
              <w:left w:val="nil"/>
              <w:bottom w:val="nil"/>
              <w:right w:val="nil"/>
            </w:tcBorders>
            <w:noWrap w:val="0"/>
            <w:vAlign w:val="center"/>
          </w:tcPr>
          <w:p w14:paraId="48BD4D49">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10522</w:t>
            </w:r>
          </w:p>
        </w:tc>
        <w:tc>
          <w:tcPr>
            <w:tcW w:w="914" w:type="dxa"/>
            <w:tcBorders>
              <w:top w:val="nil"/>
              <w:left w:val="nil"/>
              <w:bottom w:val="nil"/>
              <w:right w:val="nil"/>
            </w:tcBorders>
            <w:noWrap w:val="0"/>
            <w:vAlign w:val="center"/>
          </w:tcPr>
          <w:p w14:paraId="0046A622">
            <w:pPr>
              <w:jc w:val="center"/>
              <w:rPr>
                <w:rFonts w:hint="eastAsia" w:ascii="宋体" w:hAnsi="宋体" w:eastAsia="宋体" w:cs="宋体"/>
                <w:spacing w:val="-20"/>
                <w:kern w:val="0"/>
                <w:sz w:val="18"/>
                <w:szCs w:val="18"/>
                <w:lang w:val="en-US" w:eastAsia="zh-CN"/>
              </w:rPr>
            </w:pPr>
            <w:r>
              <w:rPr>
                <w:rFonts w:hint="eastAsia" w:ascii="宋体" w:hAnsi="宋体" w:eastAsia="宋体" w:cs="宋体"/>
                <w:kern w:val="2"/>
                <w:sz w:val="18"/>
                <w:szCs w:val="18"/>
                <w:lang w:val="en-US" w:eastAsia="zh-CN" w:bidi="ar-SA"/>
              </w:rPr>
              <w:t>142</w:t>
            </w:r>
          </w:p>
        </w:tc>
        <w:tc>
          <w:tcPr>
            <w:tcW w:w="1115" w:type="dxa"/>
            <w:tcBorders>
              <w:top w:val="nil"/>
              <w:left w:val="nil"/>
              <w:bottom w:val="nil"/>
              <w:right w:val="nil"/>
            </w:tcBorders>
            <w:noWrap w:val="0"/>
            <w:vAlign w:val="center"/>
          </w:tcPr>
          <w:p w14:paraId="1063BF67">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1349.55</w:t>
            </w:r>
          </w:p>
        </w:tc>
      </w:tr>
      <w:tr w14:paraId="1D5F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023" w:type="dxa"/>
            <w:tcBorders>
              <w:top w:val="nil"/>
              <w:left w:val="nil"/>
              <w:bottom w:val="nil"/>
              <w:right w:val="nil"/>
            </w:tcBorders>
            <w:noWrap w:val="0"/>
            <w:vAlign w:val="center"/>
          </w:tcPr>
          <w:p w14:paraId="3525EF0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85及以上</w:t>
            </w:r>
          </w:p>
        </w:tc>
        <w:tc>
          <w:tcPr>
            <w:tcW w:w="761" w:type="dxa"/>
            <w:tcBorders>
              <w:top w:val="nil"/>
              <w:left w:val="nil"/>
              <w:bottom w:val="nil"/>
              <w:right w:val="nil"/>
            </w:tcBorders>
            <w:noWrap w:val="0"/>
            <w:vAlign w:val="center"/>
          </w:tcPr>
          <w:p w14:paraId="79DF25D3">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2899</w:t>
            </w:r>
          </w:p>
        </w:tc>
        <w:tc>
          <w:tcPr>
            <w:tcW w:w="872" w:type="dxa"/>
            <w:tcBorders>
              <w:top w:val="nil"/>
              <w:left w:val="nil"/>
              <w:bottom w:val="nil"/>
              <w:right w:val="nil"/>
            </w:tcBorders>
            <w:noWrap w:val="0"/>
            <w:vAlign w:val="center"/>
          </w:tcPr>
          <w:p w14:paraId="49298613">
            <w:pPr>
              <w:jc w:val="center"/>
              <w:rPr>
                <w:rFonts w:hint="eastAsia" w:ascii="宋体" w:hAnsi="宋体" w:eastAsia="宋体" w:cs="宋体"/>
                <w:spacing w:val="-20"/>
                <w:kern w:val="0"/>
                <w:sz w:val="18"/>
                <w:szCs w:val="18"/>
                <w:lang w:val="en-US" w:eastAsia="zh-CN"/>
              </w:rPr>
            </w:pPr>
            <w:r>
              <w:rPr>
                <w:rFonts w:hint="eastAsia" w:ascii="宋体" w:hAnsi="宋体" w:eastAsia="宋体" w:cs="宋体"/>
                <w:sz w:val="18"/>
                <w:szCs w:val="18"/>
                <w:lang w:val="en-US" w:eastAsia="zh-CN"/>
              </w:rPr>
              <w:t>45</w:t>
            </w:r>
          </w:p>
        </w:tc>
        <w:tc>
          <w:tcPr>
            <w:tcW w:w="955" w:type="dxa"/>
            <w:tcBorders>
              <w:top w:val="nil"/>
              <w:left w:val="nil"/>
              <w:bottom w:val="nil"/>
              <w:right w:val="nil"/>
            </w:tcBorders>
            <w:noWrap w:val="0"/>
            <w:vAlign w:val="center"/>
          </w:tcPr>
          <w:p w14:paraId="5A9472D2">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1552.26 </w:t>
            </w:r>
          </w:p>
        </w:tc>
        <w:tc>
          <w:tcPr>
            <w:tcW w:w="1050" w:type="dxa"/>
            <w:tcBorders>
              <w:top w:val="nil"/>
              <w:left w:val="nil"/>
              <w:bottom w:val="nil"/>
              <w:right w:val="nil"/>
            </w:tcBorders>
            <w:noWrap w:val="0"/>
            <w:vAlign w:val="center"/>
          </w:tcPr>
          <w:p w14:paraId="4EA9F65E">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4077</w:t>
            </w:r>
          </w:p>
        </w:tc>
        <w:tc>
          <w:tcPr>
            <w:tcW w:w="804" w:type="dxa"/>
            <w:tcBorders>
              <w:top w:val="nil"/>
              <w:left w:val="nil"/>
              <w:bottom w:val="nil"/>
              <w:right w:val="nil"/>
            </w:tcBorders>
            <w:noWrap w:val="0"/>
            <w:vAlign w:val="center"/>
          </w:tcPr>
          <w:p w14:paraId="32A3CBA7">
            <w:pPr>
              <w:jc w:val="center"/>
              <w:rPr>
                <w:rFonts w:hint="eastAsia" w:ascii="宋体" w:hAnsi="宋体" w:eastAsia="宋体" w:cs="宋体"/>
                <w:spacing w:val="-20"/>
                <w:kern w:val="0"/>
                <w:sz w:val="18"/>
                <w:szCs w:val="18"/>
                <w:lang w:val="en-US" w:eastAsia="zh-CN"/>
              </w:rPr>
            </w:pPr>
            <w:r>
              <w:rPr>
                <w:rFonts w:hint="eastAsia" w:ascii="宋体" w:hAnsi="宋体" w:eastAsia="宋体" w:cs="宋体"/>
                <w:sz w:val="18"/>
                <w:szCs w:val="18"/>
                <w:lang w:val="en-US" w:eastAsia="zh-CN"/>
              </w:rPr>
              <w:t>64</w:t>
            </w:r>
          </w:p>
        </w:tc>
        <w:tc>
          <w:tcPr>
            <w:tcW w:w="982" w:type="dxa"/>
            <w:tcBorders>
              <w:top w:val="nil"/>
              <w:left w:val="nil"/>
              <w:bottom w:val="nil"/>
              <w:right w:val="nil"/>
            </w:tcBorders>
            <w:noWrap w:val="0"/>
            <w:vAlign w:val="center"/>
          </w:tcPr>
          <w:p w14:paraId="728BE24F">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1569.78 </w:t>
            </w:r>
          </w:p>
        </w:tc>
        <w:tc>
          <w:tcPr>
            <w:tcW w:w="900" w:type="dxa"/>
            <w:tcBorders>
              <w:top w:val="nil"/>
              <w:left w:val="nil"/>
              <w:bottom w:val="nil"/>
              <w:right w:val="nil"/>
            </w:tcBorders>
            <w:noWrap w:val="0"/>
            <w:vAlign w:val="center"/>
          </w:tcPr>
          <w:p w14:paraId="55D9D849">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6976</w:t>
            </w:r>
          </w:p>
        </w:tc>
        <w:tc>
          <w:tcPr>
            <w:tcW w:w="914" w:type="dxa"/>
            <w:tcBorders>
              <w:top w:val="nil"/>
              <w:left w:val="nil"/>
              <w:bottom w:val="nil"/>
              <w:right w:val="nil"/>
            </w:tcBorders>
            <w:noWrap w:val="0"/>
            <w:vAlign w:val="center"/>
          </w:tcPr>
          <w:p w14:paraId="543D1019">
            <w:pPr>
              <w:jc w:val="center"/>
              <w:rPr>
                <w:rFonts w:hint="eastAsia" w:ascii="宋体" w:hAnsi="宋体" w:eastAsia="宋体" w:cs="宋体"/>
                <w:spacing w:val="-20"/>
                <w:kern w:val="0"/>
                <w:sz w:val="18"/>
                <w:szCs w:val="18"/>
                <w:lang w:val="en-US" w:eastAsia="zh-CN"/>
              </w:rPr>
            </w:pPr>
            <w:r>
              <w:rPr>
                <w:rFonts w:hint="eastAsia" w:ascii="宋体" w:hAnsi="宋体" w:eastAsia="宋体" w:cs="宋体"/>
                <w:kern w:val="2"/>
                <w:sz w:val="18"/>
                <w:szCs w:val="18"/>
                <w:lang w:val="en-US" w:eastAsia="zh-CN" w:bidi="ar-SA"/>
              </w:rPr>
              <w:t>109</w:t>
            </w:r>
          </w:p>
        </w:tc>
        <w:tc>
          <w:tcPr>
            <w:tcW w:w="1115" w:type="dxa"/>
            <w:tcBorders>
              <w:top w:val="nil"/>
              <w:left w:val="nil"/>
              <w:bottom w:val="nil"/>
              <w:right w:val="nil"/>
            </w:tcBorders>
            <w:noWrap w:val="0"/>
            <w:vAlign w:val="center"/>
          </w:tcPr>
          <w:p w14:paraId="762270AB">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1562.50 </w:t>
            </w:r>
          </w:p>
        </w:tc>
      </w:tr>
      <w:tr w14:paraId="369F8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1023" w:type="dxa"/>
            <w:tcBorders>
              <w:top w:val="nil"/>
              <w:left w:val="nil"/>
              <w:bottom w:val="single" w:color="auto" w:sz="4" w:space="0"/>
              <w:right w:val="nil"/>
            </w:tcBorders>
            <w:noWrap w:val="0"/>
            <w:vAlign w:val="center"/>
          </w:tcPr>
          <w:p w14:paraId="50D3437A">
            <w:pPr>
              <w:widowControl/>
              <w:jc w:val="center"/>
              <w:rPr>
                <w:rFonts w:hint="eastAsia" w:ascii="宋体" w:hAnsi="宋体" w:eastAsia="宋体" w:cs="宋体"/>
                <w:spacing w:val="-20"/>
                <w:kern w:val="0"/>
                <w:sz w:val="18"/>
                <w:szCs w:val="18"/>
              </w:rPr>
            </w:pPr>
            <w:r>
              <w:rPr>
                <w:rFonts w:hint="eastAsia" w:ascii="宋体" w:hAnsi="宋体" w:eastAsia="宋体" w:cs="宋体"/>
                <w:kern w:val="0"/>
                <w:sz w:val="18"/>
                <w:szCs w:val="18"/>
              </w:rPr>
              <w:t>总计</w:t>
            </w:r>
          </w:p>
        </w:tc>
        <w:tc>
          <w:tcPr>
            <w:tcW w:w="761" w:type="dxa"/>
            <w:tcBorders>
              <w:top w:val="nil"/>
              <w:left w:val="nil"/>
              <w:bottom w:val="single" w:color="auto" w:sz="4" w:space="0"/>
              <w:right w:val="nil"/>
            </w:tcBorders>
            <w:noWrap w:val="0"/>
            <w:vAlign w:val="center"/>
          </w:tcPr>
          <w:p w14:paraId="564F38CA">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464518</w:t>
            </w:r>
          </w:p>
        </w:tc>
        <w:tc>
          <w:tcPr>
            <w:tcW w:w="872" w:type="dxa"/>
            <w:tcBorders>
              <w:top w:val="nil"/>
              <w:left w:val="nil"/>
              <w:bottom w:val="single" w:color="auto" w:sz="4" w:space="0"/>
              <w:right w:val="nil"/>
            </w:tcBorders>
            <w:noWrap w:val="0"/>
            <w:vAlign w:val="center"/>
          </w:tcPr>
          <w:p w14:paraId="24AA83BA">
            <w:pPr>
              <w:jc w:val="center"/>
              <w:rPr>
                <w:rFonts w:hint="eastAsia" w:ascii="宋体" w:hAnsi="宋体" w:eastAsia="宋体" w:cs="宋体"/>
                <w:spacing w:val="-20"/>
                <w:kern w:val="0"/>
                <w:sz w:val="18"/>
                <w:szCs w:val="18"/>
                <w:lang w:val="en-US" w:eastAsia="zh-CN"/>
              </w:rPr>
            </w:pPr>
            <w:r>
              <w:rPr>
                <w:rFonts w:hint="eastAsia" w:ascii="宋体" w:hAnsi="宋体" w:eastAsia="宋体" w:cs="宋体"/>
                <w:sz w:val="18"/>
                <w:szCs w:val="18"/>
                <w:lang w:val="en-US" w:eastAsia="zh-CN"/>
              </w:rPr>
              <w:t>1165</w:t>
            </w:r>
          </w:p>
        </w:tc>
        <w:tc>
          <w:tcPr>
            <w:tcW w:w="955" w:type="dxa"/>
            <w:tcBorders>
              <w:top w:val="nil"/>
              <w:left w:val="nil"/>
              <w:bottom w:val="single" w:color="auto" w:sz="4" w:space="0"/>
              <w:right w:val="nil"/>
            </w:tcBorders>
            <w:noWrap w:val="0"/>
            <w:vAlign w:val="center"/>
          </w:tcPr>
          <w:p w14:paraId="5029C309">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250.80 </w:t>
            </w:r>
          </w:p>
        </w:tc>
        <w:tc>
          <w:tcPr>
            <w:tcW w:w="1050" w:type="dxa"/>
            <w:tcBorders>
              <w:top w:val="nil"/>
              <w:left w:val="nil"/>
              <w:bottom w:val="single" w:color="auto" w:sz="4" w:space="0"/>
              <w:right w:val="nil"/>
            </w:tcBorders>
            <w:noWrap w:val="0"/>
            <w:vAlign w:val="center"/>
          </w:tcPr>
          <w:p w14:paraId="644F575A">
            <w:pPr>
              <w:keepNext w:val="0"/>
              <w:keepLines w:val="0"/>
              <w:widowControl/>
              <w:suppressLineNumbers w:val="0"/>
              <w:jc w:val="center"/>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479403</w:t>
            </w:r>
          </w:p>
        </w:tc>
        <w:tc>
          <w:tcPr>
            <w:tcW w:w="804" w:type="dxa"/>
            <w:tcBorders>
              <w:top w:val="nil"/>
              <w:left w:val="nil"/>
              <w:bottom w:val="single" w:color="auto" w:sz="4" w:space="0"/>
              <w:right w:val="nil"/>
            </w:tcBorders>
            <w:noWrap w:val="0"/>
            <w:vAlign w:val="center"/>
          </w:tcPr>
          <w:p w14:paraId="0AA4CD59">
            <w:pPr>
              <w:ind w:firstLine="180" w:firstLineChars="100"/>
              <w:jc w:val="center"/>
              <w:rPr>
                <w:rFonts w:hint="eastAsia" w:ascii="宋体" w:hAnsi="宋体" w:eastAsia="宋体" w:cs="宋体"/>
                <w:spacing w:val="-20"/>
                <w:kern w:val="0"/>
                <w:sz w:val="18"/>
                <w:szCs w:val="18"/>
                <w:lang w:val="en-US" w:eastAsia="zh-CN"/>
              </w:rPr>
            </w:pPr>
            <w:r>
              <w:rPr>
                <w:rFonts w:hint="eastAsia" w:ascii="宋体" w:hAnsi="宋体" w:eastAsia="宋体" w:cs="宋体"/>
                <w:sz w:val="18"/>
                <w:szCs w:val="18"/>
                <w:lang w:val="en-US" w:eastAsia="zh-CN"/>
              </w:rPr>
              <w:t>1299</w:t>
            </w:r>
          </w:p>
        </w:tc>
        <w:tc>
          <w:tcPr>
            <w:tcW w:w="982" w:type="dxa"/>
            <w:tcBorders>
              <w:top w:val="nil"/>
              <w:left w:val="nil"/>
              <w:bottom w:val="single" w:color="auto" w:sz="4" w:space="0"/>
              <w:right w:val="nil"/>
            </w:tcBorders>
            <w:noWrap w:val="0"/>
            <w:vAlign w:val="center"/>
          </w:tcPr>
          <w:p w14:paraId="6E180CB6">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270.96 </w:t>
            </w:r>
          </w:p>
        </w:tc>
        <w:tc>
          <w:tcPr>
            <w:tcW w:w="900" w:type="dxa"/>
            <w:tcBorders>
              <w:top w:val="nil"/>
              <w:left w:val="nil"/>
              <w:bottom w:val="single" w:color="auto" w:sz="4" w:space="0"/>
              <w:right w:val="nil"/>
            </w:tcBorders>
            <w:noWrap w:val="0"/>
            <w:vAlign w:val="center"/>
          </w:tcPr>
          <w:p w14:paraId="390644C9">
            <w:pPr>
              <w:keepNext w:val="0"/>
              <w:keepLines w:val="0"/>
              <w:widowControl/>
              <w:suppressLineNumbers w:val="0"/>
              <w:jc w:val="both"/>
              <w:textAlignment w:val="bottom"/>
              <w:rPr>
                <w:rFonts w:hint="eastAsia" w:ascii="宋体" w:hAnsi="宋体" w:eastAsia="宋体" w:cs="宋体"/>
                <w:spacing w:val="-20"/>
                <w:kern w:val="0"/>
                <w:sz w:val="18"/>
                <w:szCs w:val="18"/>
              </w:rPr>
            </w:pPr>
            <w:r>
              <w:rPr>
                <w:rFonts w:hint="eastAsia" w:ascii="宋体" w:hAnsi="宋体" w:eastAsia="宋体" w:cs="宋体"/>
                <w:i w:val="0"/>
                <w:iCs w:val="0"/>
                <w:color w:val="000000"/>
                <w:kern w:val="0"/>
                <w:sz w:val="18"/>
                <w:szCs w:val="18"/>
                <w:u w:val="none"/>
                <w:lang w:val="en-US" w:eastAsia="zh-CN" w:bidi="ar"/>
              </w:rPr>
              <w:t>943921</w:t>
            </w:r>
          </w:p>
        </w:tc>
        <w:tc>
          <w:tcPr>
            <w:tcW w:w="914" w:type="dxa"/>
            <w:tcBorders>
              <w:top w:val="nil"/>
              <w:left w:val="nil"/>
              <w:bottom w:val="single" w:color="auto" w:sz="4" w:space="0"/>
              <w:right w:val="nil"/>
            </w:tcBorders>
            <w:noWrap w:val="0"/>
            <w:vAlign w:val="center"/>
          </w:tcPr>
          <w:p w14:paraId="1AA3A548">
            <w:pPr>
              <w:ind w:firstLine="23" w:firstLineChars="13"/>
              <w:jc w:val="center"/>
              <w:rPr>
                <w:rFonts w:hint="eastAsia" w:ascii="宋体" w:hAnsi="宋体" w:eastAsia="宋体" w:cs="宋体"/>
                <w:spacing w:val="-20"/>
                <w:kern w:val="0"/>
                <w:sz w:val="18"/>
                <w:szCs w:val="18"/>
                <w:lang w:val="en-US" w:eastAsia="zh-CN"/>
              </w:rPr>
            </w:pPr>
            <w:r>
              <w:rPr>
                <w:rFonts w:hint="eastAsia" w:ascii="宋体" w:hAnsi="宋体" w:eastAsia="宋体" w:cs="宋体"/>
                <w:sz w:val="18"/>
                <w:szCs w:val="18"/>
                <w:lang w:val="en-US" w:eastAsia="zh-CN"/>
              </w:rPr>
              <w:t>2464</w:t>
            </w:r>
          </w:p>
        </w:tc>
        <w:tc>
          <w:tcPr>
            <w:tcW w:w="1115" w:type="dxa"/>
            <w:tcBorders>
              <w:top w:val="nil"/>
              <w:left w:val="nil"/>
              <w:bottom w:val="single" w:color="auto" w:sz="4" w:space="0"/>
              <w:right w:val="nil"/>
            </w:tcBorders>
            <w:noWrap w:val="0"/>
            <w:vAlign w:val="center"/>
          </w:tcPr>
          <w:p w14:paraId="47B8BDAA">
            <w:pPr>
              <w:keepNext w:val="0"/>
              <w:keepLines w:val="0"/>
              <w:widowControl/>
              <w:suppressLineNumbers w:val="0"/>
              <w:jc w:val="center"/>
              <w:textAlignment w:val="center"/>
              <w:rPr>
                <w:rFonts w:hint="eastAsia" w:ascii="宋体" w:hAnsi="宋体" w:eastAsia="宋体" w:cs="宋体"/>
                <w:spacing w:val="-2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261.04 </w:t>
            </w:r>
          </w:p>
        </w:tc>
      </w:tr>
    </w:tbl>
    <w:p w14:paraId="53749771">
      <w:pPr>
        <w:spacing w:line="360" w:lineRule="auto"/>
        <w:ind w:firstLine="240" w:firstLineChars="1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3.3 肿瘤发病顺位构成</w:t>
      </w:r>
    </w:p>
    <w:p w14:paraId="063AE7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8"/>
          <w:szCs w:val="28"/>
        </w:rPr>
      </w:pPr>
      <w:r>
        <w:rPr>
          <w:rFonts w:hint="eastAsia" w:ascii="宋体" w:hAnsi="宋体" w:cs="宋体"/>
          <w:sz w:val="24"/>
        </w:rPr>
        <w:t>统计显示，</w:t>
      </w:r>
      <w:r>
        <w:rPr>
          <w:rFonts w:hint="eastAsia" w:ascii="宋体" w:hAnsi="宋体" w:cs="宋体"/>
          <w:sz w:val="24"/>
          <w:lang w:val="en-US" w:eastAsia="zh-CN"/>
        </w:rPr>
        <w:t>我区2022年</w:t>
      </w:r>
      <w:r>
        <w:rPr>
          <w:rFonts w:hint="eastAsia" w:ascii="宋体" w:hAnsi="宋体" w:cs="宋体"/>
          <w:sz w:val="24"/>
        </w:rPr>
        <w:t>肿瘤发病第1位的是支气管肺癌，其次是</w:t>
      </w:r>
      <w:r>
        <w:rPr>
          <w:rFonts w:hint="eastAsia" w:ascii="宋体" w:hAnsi="宋体" w:cs="宋体"/>
          <w:sz w:val="24"/>
          <w:lang w:eastAsia="zh-CN"/>
        </w:rPr>
        <w:t>乳腺癌、甲状腺癌和肝癌</w:t>
      </w:r>
      <w:r>
        <w:rPr>
          <w:rFonts w:hint="eastAsia" w:ascii="宋体" w:hAnsi="宋体" w:cs="宋体"/>
          <w:sz w:val="24"/>
        </w:rPr>
        <w:t>，前10位肿瘤</w:t>
      </w:r>
      <w:r>
        <w:rPr>
          <w:rFonts w:hint="eastAsia" w:ascii="宋体" w:hAnsi="宋体" w:cs="宋体"/>
          <w:sz w:val="24"/>
          <w:lang w:val="en-US" w:eastAsia="zh-CN"/>
        </w:rPr>
        <w:t>共</w:t>
      </w:r>
      <w:r>
        <w:rPr>
          <w:rFonts w:hint="eastAsia" w:ascii="宋体" w:hAnsi="宋体" w:cs="宋体"/>
          <w:sz w:val="24"/>
        </w:rPr>
        <w:t>占</w:t>
      </w:r>
      <w:r>
        <w:rPr>
          <w:rFonts w:hint="eastAsia" w:ascii="宋体" w:hAnsi="宋体" w:cs="宋体"/>
          <w:sz w:val="24"/>
          <w:lang w:val="en-US" w:eastAsia="zh-CN"/>
        </w:rPr>
        <w:t>总发病数的60.63</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lang w:val="en-US" w:eastAsia="zh-CN"/>
        </w:rPr>
        <w:t>其中</w:t>
      </w:r>
      <w:r>
        <w:rPr>
          <w:rFonts w:hint="eastAsia" w:ascii="宋体" w:hAnsi="宋体" w:cs="宋体"/>
          <w:sz w:val="24"/>
        </w:rPr>
        <w:t>男性肿瘤第1位的是支气管肺癌</w:t>
      </w:r>
      <w:r>
        <w:rPr>
          <w:rFonts w:hint="eastAsia" w:ascii="宋体" w:hAnsi="宋体" w:cs="宋体"/>
          <w:sz w:val="24"/>
          <w:lang w:eastAsia="zh-CN"/>
        </w:rPr>
        <w:t>，</w:t>
      </w:r>
      <w:r>
        <w:rPr>
          <w:rFonts w:hint="eastAsia" w:ascii="宋体" w:hAnsi="宋体" w:cs="宋体"/>
          <w:sz w:val="24"/>
        </w:rPr>
        <w:t>其次是肝癌和胃癌</w:t>
      </w:r>
      <w:r>
        <w:rPr>
          <w:rFonts w:hint="eastAsia" w:ascii="宋体" w:hAnsi="宋体" w:cs="宋体"/>
          <w:sz w:val="24"/>
          <w:lang w:eastAsia="zh-CN"/>
        </w:rPr>
        <w:t>；</w:t>
      </w:r>
      <w:r>
        <w:rPr>
          <w:rFonts w:hint="eastAsia" w:ascii="宋体" w:hAnsi="宋体" w:cs="宋体"/>
          <w:sz w:val="24"/>
        </w:rPr>
        <w:t>女性肿瘤第1位的是</w:t>
      </w:r>
      <w:r>
        <w:rPr>
          <w:rFonts w:hint="eastAsia" w:ascii="宋体" w:hAnsi="宋体" w:cs="宋体"/>
          <w:sz w:val="24"/>
          <w:lang w:eastAsia="zh-CN"/>
        </w:rPr>
        <w:t>乳腺癌，其次是支气管肺癌和子宫颈癌</w:t>
      </w:r>
      <w:r>
        <w:rPr>
          <w:rFonts w:hint="eastAsia" w:ascii="宋体" w:hAnsi="宋体" w:cs="宋体"/>
          <w:sz w:val="24"/>
        </w:rPr>
        <w:t>（详见表3-2</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2023年</w:t>
      </w:r>
      <w:r>
        <w:rPr>
          <w:rFonts w:hint="eastAsia" w:ascii="宋体" w:hAnsi="宋体" w:cs="宋体"/>
          <w:sz w:val="24"/>
        </w:rPr>
        <w:t>肿瘤发病第1位是支气管</w:t>
      </w:r>
      <w:r>
        <w:rPr>
          <w:rFonts w:hint="eastAsia" w:ascii="宋体" w:hAnsi="宋体" w:cs="宋体"/>
          <w:sz w:val="24"/>
          <w:lang w:val="en-US" w:eastAsia="zh-CN"/>
        </w:rPr>
        <w:t>肺</w:t>
      </w:r>
      <w:r>
        <w:rPr>
          <w:rFonts w:hint="eastAsia" w:ascii="宋体" w:hAnsi="宋体" w:cs="宋体"/>
          <w:sz w:val="24"/>
        </w:rPr>
        <w:t>癌，其次是乳腺癌、胃癌和肝癌，前10位肿瘤</w:t>
      </w:r>
      <w:r>
        <w:rPr>
          <w:rFonts w:hint="eastAsia" w:ascii="宋体" w:hAnsi="宋体" w:cs="宋体"/>
          <w:sz w:val="24"/>
          <w:lang w:val="en-US" w:eastAsia="zh-CN"/>
        </w:rPr>
        <w:t>共</w:t>
      </w:r>
      <w:r>
        <w:rPr>
          <w:rFonts w:hint="eastAsia" w:ascii="宋体" w:hAnsi="宋体" w:cs="宋体"/>
          <w:sz w:val="24"/>
        </w:rPr>
        <w:t>占</w:t>
      </w:r>
      <w:r>
        <w:rPr>
          <w:rFonts w:hint="eastAsia" w:ascii="宋体" w:hAnsi="宋体" w:cs="宋体"/>
          <w:sz w:val="24"/>
          <w:lang w:val="en-US" w:eastAsia="zh-CN"/>
        </w:rPr>
        <w:t>总发病数的62.87</w:t>
      </w:r>
      <w:r>
        <w:rPr>
          <w:rFonts w:hint="eastAsia" w:ascii="宋体" w:hAnsi="宋体" w:cs="宋体"/>
          <w:sz w:val="24"/>
        </w:rPr>
        <w:t xml:space="preserve"> %</w:t>
      </w:r>
      <w:r>
        <w:rPr>
          <w:rFonts w:hint="eastAsia" w:ascii="宋体" w:hAnsi="宋体" w:cs="宋体"/>
          <w:sz w:val="24"/>
          <w:lang w:eastAsia="zh-CN"/>
        </w:rPr>
        <w:t>。</w:t>
      </w:r>
      <w:r>
        <w:rPr>
          <w:rFonts w:hint="eastAsia" w:ascii="宋体" w:hAnsi="宋体" w:cs="宋体"/>
          <w:sz w:val="24"/>
          <w:lang w:val="en-US" w:eastAsia="zh-CN"/>
        </w:rPr>
        <w:t>其中</w:t>
      </w:r>
      <w:r>
        <w:rPr>
          <w:rFonts w:hint="eastAsia" w:ascii="宋体" w:hAnsi="宋体" w:cs="宋体"/>
          <w:sz w:val="24"/>
        </w:rPr>
        <w:t>男性肿瘤第1位是支气管</w:t>
      </w:r>
      <w:r>
        <w:rPr>
          <w:rFonts w:hint="eastAsia" w:ascii="宋体" w:hAnsi="宋体" w:cs="宋体"/>
          <w:sz w:val="24"/>
          <w:lang w:val="en-US" w:eastAsia="zh-CN"/>
        </w:rPr>
        <w:t>肺</w:t>
      </w:r>
      <w:r>
        <w:rPr>
          <w:rFonts w:hint="eastAsia" w:ascii="宋体" w:hAnsi="宋体" w:cs="宋体"/>
          <w:sz w:val="24"/>
        </w:rPr>
        <w:t>癌</w:t>
      </w:r>
      <w:r>
        <w:rPr>
          <w:rFonts w:hint="eastAsia" w:ascii="宋体" w:hAnsi="宋体" w:cs="宋体"/>
          <w:sz w:val="24"/>
          <w:lang w:eastAsia="zh-CN"/>
        </w:rPr>
        <w:t>，</w:t>
      </w:r>
      <w:r>
        <w:rPr>
          <w:rFonts w:hint="eastAsia" w:ascii="宋体" w:hAnsi="宋体" w:cs="宋体"/>
          <w:sz w:val="24"/>
        </w:rPr>
        <w:t>其次是肝癌和胃癌</w:t>
      </w:r>
      <w:r>
        <w:rPr>
          <w:rFonts w:hint="eastAsia" w:ascii="宋体" w:hAnsi="宋体" w:cs="宋体"/>
          <w:sz w:val="24"/>
          <w:lang w:eastAsia="zh-CN"/>
        </w:rPr>
        <w:t>；</w:t>
      </w:r>
      <w:r>
        <w:rPr>
          <w:rFonts w:hint="eastAsia" w:ascii="宋体" w:hAnsi="宋体" w:cs="宋体"/>
          <w:sz w:val="24"/>
        </w:rPr>
        <w:t>女性肿瘤第1位是</w:t>
      </w:r>
      <w:r>
        <w:rPr>
          <w:rFonts w:hint="eastAsia" w:ascii="宋体" w:hAnsi="宋体" w:cs="宋体"/>
          <w:sz w:val="24"/>
          <w:lang w:eastAsia="zh-CN"/>
        </w:rPr>
        <w:t>乳</w:t>
      </w:r>
      <w:r>
        <w:rPr>
          <w:rFonts w:hint="eastAsia" w:ascii="宋体" w:hAnsi="宋体" w:cs="宋体"/>
          <w:sz w:val="24"/>
          <w:lang w:val="en-US" w:eastAsia="zh-CN"/>
        </w:rPr>
        <w:t>腺</w:t>
      </w:r>
      <w:r>
        <w:rPr>
          <w:rFonts w:hint="eastAsia" w:ascii="宋体" w:hAnsi="宋体" w:cs="宋体"/>
          <w:sz w:val="24"/>
        </w:rPr>
        <w:t>癌</w:t>
      </w:r>
      <w:r>
        <w:rPr>
          <w:rFonts w:hint="eastAsia" w:ascii="宋体" w:hAnsi="宋体" w:cs="宋体"/>
          <w:sz w:val="24"/>
          <w:lang w:eastAsia="zh-CN"/>
        </w:rPr>
        <w:t>，</w:t>
      </w:r>
      <w:r>
        <w:rPr>
          <w:rFonts w:hint="eastAsia" w:ascii="宋体" w:hAnsi="宋体" w:cs="宋体"/>
          <w:sz w:val="24"/>
        </w:rPr>
        <w:t>其次是</w:t>
      </w:r>
      <w:r>
        <w:rPr>
          <w:rFonts w:hint="eastAsia" w:ascii="宋体" w:hAnsi="宋体" w:cs="宋体"/>
          <w:sz w:val="24"/>
          <w:lang w:eastAsia="zh-CN"/>
        </w:rPr>
        <w:t>支气管</w:t>
      </w:r>
      <w:r>
        <w:rPr>
          <w:rFonts w:hint="eastAsia" w:ascii="宋体" w:hAnsi="宋体" w:cs="宋体"/>
          <w:sz w:val="24"/>
          <w:lang w:val="en-US" w:eastAsia="zh-CN"/>
        </w:rPr>
        <w:t>肺</w:t>
      </w:r>
      <w:r>
        <w:rPr>
          <w:rFonts w:hint="eastAsia" w:ascii="宋体" w:hAnsi="宋体" w:cs="宋体"/>
          <w:sz w:val="24"/>
        </w:rPr>
        <w:t>癌和</w:t>
      </w:r>
      <w:r>
        <w:rPr>
          <w:rFonts w:hint="eastAsia" w:ascii="宋体" w:hAnsi="宋体" w:cs="宋体"/>
          <w:sz w:val="24"/>
          <w:lang w:eastAsia="zh-CN"/>
        </w:rPr>
        <w:t>宫颈</w:t>
      </w:r>
      <w:r>
        <w:rPr>
          <w:rFonts w:hint="eastAsia" w:ascii="宋体" w:hAnsi="宋体" w:cs="宋体"/>
          <w:sz w:val="24"/>
        </w:rPr>
        <w:t>癌（详见表3-2</w:t>
      </w:r>
      <w:r>
        <w:rPr>
          <w:rFonts w:hint="eastAsia" w:ascii="宋体" w:hAnsi="宋体" w:cs="宋体"/>
          <w:sz w:val="24"/>
          <w:lang w:val="en-US" w:eastAsia="zh-CN"/>
        </w:rPr>
        <w:t>3</w:t>
      </w:r>
      <w:r>
        <w:rPr>
          <w:rFonts w:hint="eastAsia" w:ascii="宋体" w:hAnsi="宋体" w:cs="宋体"/>
          <w:sz w:val="24"/>
        </w:rPr>
        <w:t>）。</w:t>
      </w:r>
    </w:p>
    <w:p w14:paraId="20457FEA">
      <w:pPr>
        <w:jc w:val="center"/>
        <w:rPr>
          <w:rFonts w:hint="eastAsia" w:ascii="仿宋" w:hAnsi="仿宋" w:eastAsia="仿宋" w:cs="仿宋"/>
          <w:b/>
          <w:bCs/>
          <w:color w:val="000000" w:themeColor="text1"/>
          <w:kern w:val="0"/>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表3-2</w:t>
      </w:r>
      <w:r>
        <w:rPr>
          <w:rFonts w:hint="eastAsia" w:ascii="宋体" w:hAnsi="宋体" w:cs="宋体"/>
          <w:b/>
          <w:bCs/>
          <w:color w:val="000000" w:themeColor="text1"/>
          <w:sz w:val="24"/>
          <w:lang w:val="en-US" w:eastAsia="zh-CN"/>
          <w14:textFill>
            <w14:solidFill>
              <w14:schemeClr w14:val="tx1"/>
            </w14:solidFill>
          </w14:textFill>
        </w:rPr>
        <w:t>2</w:t>
      </w:r>
      <w:r>
        <w:rPr>
          <w:rFonts w:hint="eastAsia" w:ascii="宋体" w:hAnsi="宋体" w:cs="宋体"/>
          <w:b/>
          <w:bCs/>
          <w:color w:val="000000" w:themeColor="text1"/>
          <w:sz w:val="24"/>
          <w14:textFill>
            <w14:solidFill>
              <w14:schemeClr w14:val="tx1"/>
            </w14:solidFill>
          </w14:textFill>
        </w:rPr>
        <w:t xml:space="preserve">   </w:t>
      </w:r>
      <w:r>
        <w:rPr>
          <w:rFonts w:hint="eastAsia" w:ascii="宋体" w:hAnsi="宋体" w:cs="宋体"/>
          <w:b/>
          <w:bCs/>
          <w:color w:val="000000" w:themeColor="text1"/>
          <w:kern w:val="0"/>
          <w:sz w:val="24"/>
          <w14:textFill>
            <w14:solidFill>
              <w14:schemeClr w14:val="tx1"/>
            </w14:solidFill>
          </w14:textFill>
        </w:rPr>
        <w:t>20</w:t>
      </w:r>
      <w:r>
        <w:rPr>
          <w:rFonts w:hint="eastAsia" w:ascii="宋体" w:hAnsi="宋体" w:cs="宋体"/>
          <w:b/>
          <w:bCs/>
          <w:color w:val="000000" w:themeColor="text1"/>
          <w:kern w:val="0"/>
          <w:sz w:val="24"/>
          <w:lang w:val="en-US" w:eastAsia="zh-CN"/>
          <w14:textFill>
            <w14:solidFill>
              <w14:schemeClr w14:val="tx1"/>
            </w14:solidFill>
          </w14:textFill>
        </w:rPr>
        <w:t>22</w:t>
      </w:r>
      <w:r>
        <w:rPr>
          <w:rFonts w:hint="eastAsia" w:ascii="宋体" w:hAnsi="宋体" w:cs="宋体"/>
          <w:b/>
          <w:bCs/>
          <w:color w:val="000000" w:themeColor="text1"/>
          <w:kern w:val="0"/>
          <w:sz w:val="24"/>
          <w14:textFill>
            <w14:solidFill>
              <w14:schemeClr w14:val="tx1"/>
            </w14:solidFill>
          </w14:textFill>
        </w:rPr>
        <w:t>年盐湖区前10位肿瘤发病顺位构成</w:t>
      </w:r>
    </w:p>
    <w:tbl>
      <w:tblPr>
        <w:tblStyle w:val="7"/>
        <w:tblW w:w="0" w:type="auto"/>
        <w:jc w:val="center"/>
        <w:tblLayout w:type="fixed"/>
        <w:tblCellMar>
          <w:top w:w="0" w:type="dxa"/>
          <w:left w:w="108" w:type="dxa"/>
          <w:bottom w:w="0" w:type="dxa"/>
          <w:right w:w="108" w:type="dxa"/>
        </w:tblCellMar>
      </w:tblPr>
      <w:tblGrid>
        <w:gridCol w:w="1176"/>
        <w:gridCol w:w="800"/>
        <w:gridCol w:w="770"/>
        <w:gridCol w:w="856"/>
        <w:gridCol w:w="926"/>
        <w:gridCol w:w="927"/>
        <w:gridCol w:w="801"/>
        <w:gridCol w:w="795"/>
        <w:gridCol w:w="954"/>
        <w:gridCol w:w="795"/>
      </w:tblGrid>
      <w:tr w14:paraId="1FD2CB84">
        <w:tblPrEx>
          <w:tblCellMar>
            <w:top w:w="0" w:type="dxa"/>
            <w:left w:w="108" w:type="dxa"/>
            <w:bottom w:w="0" w:type="dxa"/>
            <w:right w:w="108" w:type="dxa"/>
          </w:tblCellMar>
        </w:tblPrEx>
        <w:trPr>
          <w:trHeight w:val="298" w:hRule="atLeast"/>
          <w:jc w:val="center"/>
        </w:trPr>
        <w:tc>
          <w:tcPr>
            <w:tcW w:w="1176" w:type="dxa"/>
            <w:vMerge w:val="restart"/>
            <w:tcBorders>
              <w:top w:val="single" w:color="auto" w:sz="4" w:space="0"/>
              <w:bottom w:val="single" w:color="auto" w:sz="4" w:space="0"/>
            </w:tcBorders>
            <w:noWrap w:val="0"/>
            <w:vAlign w:val="center"/>
          </w:tcPr>
          <w:p w14:paraId="4D6E8B1B">
            <w:pPr>
              <w:widowControl/>
              <w:jc w:val="center"/>
              <w:rPr>
                <w:rFonts w:hint="eastAsia" w:ascii="宋体" w:hAnsi="宋体" w:cs="宋体"/>
                <w:kern w:val="0"/>
                <w:sz w:val="18"/>
                <w:szCs w:val="18"/>
              </w:rPr>
            </w:pPr>
            <w:r>
              <w:rPr>
                <w:rFonts w:hint="eastAsia" w:ascii="宋体" w:hAnsi="宋体" w:cs="宋体"/>
                <w:kern w:val="0"/>
                <w:sz w:val="18"/>
                <w:szCs w:val="18"/>
              </w:rPr>
              <w:t>疾病名称</w:t>
            </w:r>
          </w:p>
        </w:tc>
        <w:tc>
          <w:tcPr>
            <w:tcW w:w="2426" w:type="dxa"/>
            <w:gridSpan w:val="3"/>
            <w:tcBorders>
              <w:top w:val="single" w:color="auto" w:sz="4" w:space="0"/>
              <w:bottom w:val="single" w:color="auto" w:sz="4" w:space="0"/>
            </w:tcBorders>
            <w:noWrap w:val="0"/>
            <w:vAlign w:val="center"/>
          </w:tcPr>
          <w:p w14:paraId="4C36FDC5">
            <w:pPr>
              <w:widowControl/>
              <w:jc w:val="center"/>
              <w:rPr>
                <w:rFonts w:hint="eastAsia" w:ascii="宋体" w:hAnsi="宋体" w:cs="宋体"/>
                <w:kern w:val="0"/>
                <w:sz w:val="18"/>
                <w:szCs w:val="18"/>
              </w:rPr>
            </w:pPr>
            <w:r>
              <w:rPr>
                <w:rFonts w:hint="eastAsia" w:ascii="宋体" w:hAnsi="宋体" w:cs="宋体"/>
                <w:kern w:val="0"/>
                <w:sz w:val="18"/>
                <w:szCs w:val="18"/>
              </w:rPr>
              <w:t>合计</w:t>
            </w:r>
          </w:p>
        </w:tc>
        <w:tc>
          <w:tcPr>
            <w:tcW w:w="2654" w:type="dxa"/>
            <w:gridSpan w:val="3"/>
            <w:tcBorders>
              <w:top w:val="single" w:color="auto" w:sz="4" w:space="0"/>
              <w:bottom w:val="single" w:color="auto" w:sz="4" w:space="0"/>
            </w:tcBorders>
            <w:noWrap w:val="0"/>
            <w:vAlign w:val="center"/>
          </w:tcPr>
          <w:p w14:paraId="19D1F004">
            <w:pPr>
              <w:widowControl/>
              <w:jc w:val="center"/>
              <w:rPr>
                <w:rFonts w:hint="eastAsia" w:ascii="宋体" w:hAnsi="宋体" w:cs="宋体"/>
                <w:kern w:val="0"/>
                <w:sz w:val="18"/>
                <w:szCs w:val="18"/>
              </w:rPr>
            </w:pPr>
            <w:r>
              <w:rPr>
                <w:rFonts w:hint="eastAsia" w:ascii="宋体" w:hAnsi="宋体" w:cs="宋体"/>
                <w:kern w:val="0"/>
                <w:sz w:val="18"/>
                <w:szCs w:val="18"/>
              </w:rPr>
              <w:t>男性</w:t>
            </w:r>
          </w:p>
        </w:tc>
        <w:tc>
          <w:tcPr>
            <w:tcW w:w="2544" w:type="dxa"/>
            <w:gridSpan w:val="3"/>
            <w:tcBorders>
              <w:top w:val="single" w:color="auto" w:sz="4" w:space="0"/>
              <w:bottom w:val="single" w:color="auto" w:sz="4" w:space="0"/>
            </w:tcBorders>
            <w:noWrap w:val="0"/>
            <w:vAlign w:val="center"/>
          </w:tcPr>
          <w:p w14:paraId="7D3AE1A1">
            <w:pPr>
              <w:widowControl/>
              <w:jc w:val="center"/>
              <w:rPr>
                <w:rFonts w:hint="eastAsia" w:ascii="宋体" w:hAnsi="宋体" w:cs="宋体"/>
                <w:kern w:val="0"/>
                <w:sz w:val="18"/>
                <w:szCs w:val="18"/>
              </w:rPr>
            </w:pPr>
            <w:r>
              <w:rPr>
                <w:rFonts w:hint="eastAsia" w:ascii="宋体" w:hAnsi="宋体" w:cs="宋体"/>
                <w:kern w:val="0"/>
                <w:sz w:val="18"/>
                <w:szCs w:val="18"/>
              </w:rPr>
              <w:t>女性</w:t>
            </w:r>
          </w:p>
        </w:tc>
      </w:tr>
      <w:tr w14:paraId="28F481D0">
        <w:tblPrEx>
          <w:tblCellMar>
            <w:top w:w="0" w:type="dxa"/>
            <w:left w:w="108" w:type="dxa"/>
            <w:bottom w:w="0" w:type="dxa"/>
            <w:right w:w="108" w:type="dxa"/>
          </w:tblCellMar>
        </w:tblPrEx>
        <w:trPr>
          <w:trHeight w:val="90" w:hRule="atLeast"/>
          <w:jc w:val="center"/>
        </w:trPr>
        <w:tc>
          <w:tcPr>
            <w:tcW w:w="1176" w:type="dxa"/>
            <w:vMerge w:val="continue"/>
            <w:tcBorders>
              <w:top w:val="single" w:color="auto" w:sz="4" w:space="0"/>
              <w:bottom w:val="single" w:color="auto" w:sz="4" w:space="0"/>
            </w:tcBorders>
            <w:noWrap w:val="0"/>
            <w:vAlign w:val="center"/>
          </w:tcPr>
          <w:p w14:paraId="5F11982D">
            <w:pPr>
              <w:widowControl/>
              <w:jc w:val="left"/>
              <w:rPr>
                <w:rFonts w:hint="eastAsia" w:ascii="宋体" w:hAnsi="宋体" w:cs="宋体"/>
                <w:kern w:val="0"/>
                <w:sz w:val="18"/>
                <w:szCs w:val="18"/>
              </w:rPr>
            </w:pPr>
          </w:p>
        </w:tc>
        <w:tc>
          <w:tcPr>
            <w:tcW w:w="800" w:type="dxa"/>
            <w:tcBorders>
              <w:top w:val="nil"/>
              <w:bottom w:val="single" w:color="auto" w:sz="4" w:space="0"/>
            </w:tcBorders>
            <w:noWrap w:val="0"/>
            <w:vAlign w:val="center"/>
          </w:tcPr>
          <w:p w14:paraId="3343C0E8">
            <w:pPr>
              <w:widowControl/>
              <w:jc w:val="center"/>
              <w:rPr>
                <w:rFonts w:hint="eastAsia" w:ascii="宋体" w:hAnsi="宋体" w:cs="宋体"/>
                <w:spacing w:val="-20"/>
                <w:kern w:val="0"/>
                <w:sz w:val="18"/>
                <w:szCs w:val="18"/>
              </w:rPr>
            </w:pPr>
            <w:r>
              <w:rPr>
                <w:rFonts w:hint="eastAsia" w:ascii="宋体" w:hAnsi="宋体" w:cs="宋体"/>
                <w:spacing w:val="-20"/>
                <w:kern w:val="0"/>
                <w:sz w:val="18"/>
                <w:szCs w:val="18"/>
              </w:rPr>
              <w:t>例数</w:t>
            </w:r>
          </w:p>
        </w:tc>
        <w:tc>
          <w:tcPr>
            <w:tcW w:w="770" w:type="dxa"/>
            <w:tcBorders>
              <w:top w:val="nil"/>
              <w:bottom w:val="single" w:color="auto" w:sz="4" w:space="0"/>
            </w:tcBorders>
            <w:noWrap w:val="0"/>
            <w:vAlign w:val="center"/>
          </w:tcPr>
          <w:p w14:paraId="62EA97C1">
            <w:pPr>
              <w:widowControl/>
              <w:jc w:val="center"/>
              <w:rPr>
                <w:rFonts w:hint="eastAsia" w:ascii="宋体" w:hAnsi="宋体" w:cs="宋体"/>
                <w:spacing w:val="-20"/>
                <w:kern w:val="0"/>
                <w:sz w:val="18"/>
                <w:szCs w:val="18"/>
              </w:rPr>
            </w:pPr>
            <w:r>
              <w:rPr>
                <w:rFonts w:hint="eastAsia" w:ascii="宋体" w:hAnsi="宋体" w:cs="宋体"/>
                <w:spacing w:val="-20"/>
                <w:kern w:val="0"/>
                <w:sz w:val="18"/>
                <w:szCs w:val="18"/>
              </w:rPr>
              <w:t>构成比</w:t>
            </w:r>
          </w:p>
          <w:p w14:paraId="05F6AC81">
            <w:pPr>
              <w:widowControl/>
              <w:jc w:val="center"/>
              <w:rPr>
                <w:rFonts w:hint="eastAsia" w:ascii="宋体" w:hAnsi="宋体" w:cs="宋体"/>
                <w:spacing w:val="-20"/>
                <w:kern w:val="0"/>
                <w:sz w:val="18"/>
                <w:szCs w:val="18"/>
              </w:rPr>
            </w:pPr>
            <w:r>
              <w:rPr>
                <w:rFonts w:hint="eastAsia" w:ascii="宋体" w:hAnsi="宋体" w:cs="宋体"/>
                <w:spacing w:val="-20"/>
                <w:kern w:val="0"/>
                <w:sz w:val="18"/>
                <w:szCs w:val="18"/>
              </w:rPr>
              <w:t>%</w:t>
            </w:r>
          </w:p>
        </w:tc>
        <w:tc>
          <w:tcPr>
            <w:tcW w:w="856" w:type="dxa"/>
            <w:tcBorders>
              <w:top w:val="nil"/>
              <w:bottom w:val="single" w:color="auto" w:sz="4" w:space="0"/>
            </w:tcBorders>
            <w:noWrap w:val="0"/>
            <w:vAlign w:val="center"/>
          </w:tcPr>
          <w:p w14:paraId="16BBAD5B">
            <w:pPr>
              <w:widowControl/>
              <w:jc w:val="center"/>
              <w:rPr>
                <w:rFonts w:hint="eastAsia" w:ascii="宋体" w:hAnsi="宋体" w:cs="宋体"/>
                <w:spacing w:val="-20"/>
                <w:kern w:val="0"/>
                <w:sz w:val="18"/>
                <w:szCs w:val="18"/>
              </w:rPr>
            </w:pPr>
            <w:r>
              <w:rPr>
                <w:rFonts w:hint="eastAsia" w:ascii="宋体" w:hAnsi="宋体" w:cs="宋体"/>
                <w:spacing w:val="-20"/>
                <w:kern w:val="0"/>
                <w:sz w:val="18"/>
                <w:szCs w:val="18"/>
              </w:rPr>
              <w:t>顺位</w:t>
            </w:r>
          </w:p>
        </w:tc>
        <w:tc>
          <w:tcPr>
            <w:tcW w:w="926" w:type="dxa"/>
            <w:tcBorders>
              <w:top w:val="nil"/>
              <w:bottom w:val="single" w:color="auto" w:sz="4" w:space="0"/>
            </w:tcBorders>
            <w:noWrap w:val="0"/>
            <w:vAlign w:val="center"/>
          </w:tcPr>
          <w:p w14:paraId="39E73D5A">
            <w:pPr>
              <w:widowControl/>
              <w:jc w:val="center"/>
              <w:rPr>
                <w:rFonts w:hint="eastAsia" w:ascii="宋体" w:hAnsi="宋体" w:cs="宋体"/>
                <w:spacing w:val="-20"/>
                <w:kern w:val="0"/>
                <w:sz w:val="18"/>
                <w:szCs w:val="18"/>
              </w:rPr>
            </w:pPr>
            <w:r>
              <w:rPr>
                <w:rFonts w:hint="eastAsia" w:ascii="宋体" w:hAnsi="宋体" w:cs="宋体"/>
                <w:spacing w:val="-20"/>
                <w:kern w:val="0"/>
                <w:sz w:val="18"/>
                <w:szCs w:val="18"/>
              </w:rPr>
              <w:t>例数</w:t>
            </w:r>
          </w:p>
        </w:tc>
        <w:tc>
          <w:tcPr>
            <w:tcW w:w="927" w:type="dxa"/>
            <w:tcBorders>
              <w:top w:val="nil"/>
              <w:bottom w:val="single" w:color="auto" w:sz="4" w:space="0"/>
            </w:tcBorders>
            <w:noWrap w:val="0"/>
            <w:vAlign w:val="center"/>
          </w:tcPr>
          <w:p w14:paraId="5EE8AF55">
            <w:pPr>
              <w:widowControl/>
              <w:jc w:val="center"/>
              <w:rPr>
                <w:rFonts w:hint="eastAsia" w:ascii="宋体" w:hAnsi="宋体" w:cs="宋体"/>
                <w:spacing w:val="-20"/>
                <w:kern w:val="0"/>
                <w:sz w:val="18"/>
                <w:szCs w:val="18"/>
              </w:rPr>
            </w:pPr>
            <w:r>
              <w:rPr>
                <w:rFonts w:hint="eastAsia" w:ascii="宋体" w:hAnsi="宋体" w:cs="宋体"/>
                <w:spacing w:val="-20"/>
                <w:kern w:val="0"/>
                <w:sz w:val="18"/>
                <w:szCs w:val="18"/>
              </w:rPr>
              <w:t>发病率</w:t>
            </w:r>
          </w:p>
          <w:p w14:paraId="587C6344">
            <w:pPr>
              <w:widowControl/>
              <w:jc w:val="center"/>
              <w:rPr>
                <w:rFonts w:hint="default" w:ascii="宋体" w:hAnsi="宋体" w:eastAsia="宋体" w:cs="宋体"/>
                <w:spacing w:val="-20"/>
                <w:kern w:val="0"/>
                <w:sz w:val="18"/>
                <w:szCs w:val="18"/>
                <w:lang w:val="en-US" w:eastAsia="zh-CN"/>
              </w:rPr>
            </w:pPr>
            <w:r>
              <w:rPr>
                <w:rFonts w:hint="eastAsia" w:ascii="宋体" w:hAnsi="宋体" w:cs="宋体"/>
                <w:spacing w:val="-20"/>
                <w:kern w:val="0"/>
                <w:sz w:val="18"/>
                <w:szCs w:val="18"/>
                <w:lang w:val="en-US" w:eastAsia="zh-CN"/>
              </w:rPr>
              <w:t>10万</w:t>
            </w:r>
          </w:p>
        </w:tc>
        <w:tc>
          <w:tcPr>
            <w:tcW w:w="801" w:type="dxa"/>
            <w:tcBorders>
              <w:top w:val="nil"/>
              <w:bottom w:val="single" w:color="auto" w:sz="4" w:space="0"/>
            </w:tcBorders>
            <w:noWrap w:val="0"/>
            <w:vAlign w:val="center"/>
          </w:tcPr>
          <w:p w14:paraId="5896F52F">
            <w:pPr>
              <w:widowControl/>
              <w:jc w:val="center"/>
              <w:rPr>
                <w:rFonts w:hint="eastAsia" w:ascii="宋体" w:hAnsi="宋体" w:cs="宋体"/>
                <w:spacing w:val="-20"/>
                <w:kern w:val="0"/>
                <w:sz w:val="18"/>
                <w:szCs w:val="18"/>
              </w:rPr>
            </w:pPr>
            <w:r>
              <w:rPr>
                <w:rFonts w:hint="eastAsia" w:ascii="宋体" w:hAnsi="宋体" w:cs="宋体"/>
                <w:spacing w:val="-20"/>
                <w:kern w:val="0"/>
                <w:sz w:val="18"/>
                <w:szCs w:val="18"/>
              </w:rPr>
              <w:t>构成比</w:t>
            </w:r>
          </w:p>
          <w:p w14:paraId="57D1E239">
            <w:pPr>
              <w:widowControl/>
              <w:jc w:val="center"/>
              <w:rPr>
                <w:rFonts w:hint="eastAsia" w:ascii="宋体" w:hAnsi="宋体" w:cs="宋体"/>
                <w:spacing w:val="-20"/>
                <w:kern w:val="0"/>
                <w:sz w:val="18"/>
                <w:szCs w:val="18"/>
              </w:rPr>
            </w:pPr>
            <w:r>
              <w:rPr>
                <w:rFonts w:hint="eastAsia" w:ascii="宋体" w:hAnsi="宋体" w:cs="宋体"/>
                <w:spacing w:val="-20"/>
                <w:kern w:val="0"/>
                <w:sz w:val="18"/>
                <w:szCs w:val="18"/>
              </w:rPr>
              <w:t>%</w:t>
            </w:r>
          </w:p>
        </w:tc>
        <w:tc>
          <w:tcPr>
            <w:tcW w:w="795" w:type="dxa"/>
            <w:tcBorders>
              <w:top w:val="nil"/>
              <w:bottom w:val="single" w:color="auto" w:sz="4" w:space="0"/>
            </w:tcBorders>
            <w:noWrap w:val="0"/>
            <w:vAlign w:val="center"/>
          </w:tcPr>
          <w:p w14:paraId="1E252013">
            <w:pPr>
              <w:widowControl/>
              <w:jc w:val="center"/>
              <w:rPr>
                <w:rFonts w:hint="eastAsia" w:ascii="宋体" w:hAnsi="宋体" w:cs="宋体"/>
                <w:spacing w:val="-20"/>
                <w:kern w:val="0"/>
                <w:sz w:val="18"/>
                <w:szCs w:val="18"/>
              </w:rPr>
            </w:pPr>
            <w:r>
              <w:rPr>
                <w:rFonts w:hint="eastAsia" w:ascii="宋体" w:hAnsi="宋体" w:cs="宋体"/>
                <w:spacing w:val="-20"/>
                <w:kern w:val="0"/>
                <w:sz w:val="18"/>
                <w:szCs w:val="18"/>
              </w:rPr>
              <w:t>例数</w:t>
            </w:r>
          </w:p>
        </w:tc>
        <w:tc>
          <w:tcPr>
            <w:tcW w:w="954" w:type="dxa"/>
            <w:tcBorders>
              <w:top w:val="nil"/>
              <w:bottom w:val="single" w:color="auto" w:sz="4" w:space="0"/>
            </w:tcBorders>
            <w:noWrap w:val="0"/>
            <w:vAlign w:val="center"/>
          </w:tcPr>
          <w:p w14:paraId="36F1160C">
            <w:pPr>
              <w:widowControl/>
              <w:jc w:val="center"/>
              <w:rPr>
                <w:rFonts w:hint="eastAsia" w:ascii="宋体" w:hAnsi="宋体" w:cs="宋体"/>
                <w:spacing w:val="-20"/>
                <w:kern w:val="0"/>
                <w:sz w:val="18"/>
                <w:szCs w:val="18"/>
              </w:rPr>
            </w:pPr>
            <w:r>
              <w:rPr>
                <w:rFonts w:hint="eastAsia" w:ascii="宋体" w:hAnsi="宋体" w:cs="宋体"/>
                <w:spacing w:val="-20"/>
                <w:kern w:val="0"/>
                <w:sz w:val="18"/>
                <w:szCs w:val="18"/>
              </w:rPr>
              <w:t>发病率</w:t>
            </w:r>
          </w:p>
          <w:p w14:paraId="24C66A57">
            <w:pPr>
              <w:widowControl/>
              <w:jc w:val="center"/>
              <w:rPr>
                <w:rFonts w:hint="default" w:ascii="宋体" w:hAnsi="宋体" w:eastAsia="宋体" w:cs="宋体"/>
                <w:spacing w:val="-20"/>
                <w:kern w:val="0"/>
                <w:sz w:val="18"/>
                <w:szCs w:val="18"/>
                <w:lang w:val="en-US" w:eastAsia="zh-CN"/>
              </w:rPr>
            </w:pPr>
            <w:r>
              <w:rPr>
                <w:rFonts w:hint="eastAsia" w:ascii="宋体" w:hAnsi="宋体" w:cs="宋体"/>
                <w:spacing w:val="-20"/>
                <w:kern w:val="0"/>
                <w:sz w:val="18"/>
                <w:szCs w:val="18"/>
                <w:lang w:val="en-US" w:eastAsia="zh-CN"/>
              </w:rPr>
              <w:t>10万</w:t>
            </w:r>
          </w:p>
        </w:tc>
        <w:tc>
          <w:tcPr>
            <w:tcW w:w="795" w:type="dxa"/>
            <w:tcBorders>
              <w:top w:val="nil"/>
              <w:bottom w:val="single" w:color="auto" w:sz="4" w:space="0"/>
            </w:tcBorders>
            <w:noWrap w:val="0"/>
            <w:vAlign w:val="center"/>
          </w:tcPr>
          <w:p w14:paraId="790B1EE6">
            <w:pPr>
              <w:widowControl/>
              <w:jc w:val="center"/>
              <w:rPr>
                <w:rFonts w:hint="eastAsia" w:ascii="宋体" w:hAnsi="宋体" w:cs="宋体"/>
                <w:spacing w:val="-20"/>
                <w:kern w:val="0"/>
                <w:sz w:val="18"/>
                <w:szCs w:val="18"/>
              </w:rPr>
            </w:pPr>
            <w:r>
              <w:rPr>
                <w:rFonts w:hint="eastAsia" w:ascii="宋体" w:hAnsi="宋体" w:cs="宋体"/>
                <w:spacing w:val="-20"/>
                <w:kern w:val="0"/>
                <w:sz w:val="18"/>
                <w:szCs w:val="18"/>
              </w:rPr>
              <w:t>构成比</w:t>
            </w:r>
          </w:p>
          <w:p w14:paraId="681D97BB">
            <w:pPr>
              <w:widowControl/>
              <w:jc w:val="center"/>
              <w:rPr>
                <w:rFonts w:hint="eastAsia" w:ascii="宋体" w:hAnsi="宋体" w:cs="宋体"/>
                <w:spacing w:val="-20"/>
                <w:kern w:val="0"/>
                <w:sz w:val="18"/>
                <w:szCs w:val="18"/>
              </w:rPr>
            </w:pPr>
            <w:r>
              <w:rPr>
                <w:rFonts w:hint="eastAsia" w:ascii="宋体" w:hAnsi="宋体" w:cs="宋体"/>
                <w:spacing w:val="-20"/>
                <w:kern w:val="0"/>
                <w:sz w:val="18"/>
                <w:szCs w:val="18"/>
              </w:rPr>
              <w:t>%</w:t>
            </w:r>
          </w:p>
        </w:tc>
      </w:tr>
      <w:tr w14:paraId="6CF7FE21">
        <w:tblPrEx>
          <w:tblCellMar>
            <w:top w:w="0" w:type="dxa"/>
            <w:left w:w="108" w:type="dxa"/>
            <w:bottom w:w="0" w:type="dxa"/>
            <w:right w:w="108" w:type="dxa"/>
          </w:tblCellMar>
        </w:tblPrEx>
        <w:trPr>
          <w:trHeight w:val="298" w:hRule="atLeast"/>
          <w:jc w:val="center"/>
        </w:trPr>
        <w:tc>
          <w:tcPr>
            <w:tcW w:w="1176" w:type="dxa"/>
            <w:tcBorders>
              <w:top w:val="single" w:color="auto" w:sz="4" w:space="0"/>
            </w:tcBorders>
            <w:noWrap w:val="0"/>
            <w:vAlign w:val="center"/>
          </w:tcPr>
          <w:p w14:paraId="2DE0E9B7">
            <w:pPr>
              <w:jc w:val="center"/>
              <w:rPr>
                <w:rFonts w:hint="eastAsia" w:ascii="宋体" w:hAnsi="宋体" w:cs="宋体"/>
                <w:color w:val="000000"/>
                <w:sz w:val="18"/>
                <w:szCs w:val="18"/>
              </w:rPr>
            </w:pPr>
            <w:r>
              <w:rPr>
                <w:rFonts w:hint="eastAsia" w:ascii="宋体" w:hAnsi="宋体" w:cs="宋体"/>
                <w:color w:val="000000"/>
                <w:sz w:val="18"/>
                <w:szCs w:val="18"/>
                <w:lang w:eastAsia="zh-CN"/>
              </w:rPr>
              <w:t>气管、</w:t>
            </w:r>
            <w:r>
              <w:rPr>
                <w:rFonts w:hint="eastAsia" w:ascii="宋体" w:hAnsi="宋体" w:cs="宋体"/>
                <w:color w:val="000000"/>
                <w:sz w:val="18"/>
                <w:szCs w:val="18"/>
              </w:rPr>
              <w:t>支气管</w:t>
            </w:r>
            <w:r>
              <w:rPr>
                <w:rFonts w:hint="eastAsia" w:ascii="宋体" w:hAnsi="宋体" w:cs="宋体"/>
                <w:color w:val="000000"/>
                <w:sz w:val="18"/>
                <w:szCs w:val="18"/>
                <w:lang w:eastAsia="zh-CN"/>
              </w:rPr>
              <w:t>、</w:t>
            </w:r>
            <w:r>
              <w:rPr>
                <w:rFonts w:hint="eastAsia" w:ascii="宋体" w:hAnsi="宋体" w:cs="宋体"/>
                <w:color w:val="000000"/>
                <w:sz w:val="18"/>
                <w:szCs w:val="18"/>
              </w:rPr>
              <w:t>肺</w:t>
            </w:r>
          </w:p>
        </w:tc>
        <w:tc>
          <w:tcPr>
            <w:tcW w:w="800" w:type="dxa"/>
            <w:tcBorders>
              <w:top w:val="single" w:color="auto" w:sz="4" w:space="0"/>
            </w:tcBorders>
            <w:noWrap w:val="0"/>
            <w:vAlign w:val="center"/>
          </w:tcPr>
          <w:p w14:paraId="413D8BF2">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254</w:t>
            </w:r>
          </w:p>
        </w:tc>
        <w:tc>
          <w:tcPr>
            <w:tcW w:w="770" w:type="dxa"/>
            <w:tcBorders>
              <w:top w:val="single" w:color="auto" w:sz="4" w:space="0"/>
            </w:tcBorders>
            <w:noWrap w:val="0"/>
            <w:vAlign w:val="center"/>
          </w:tcPr>
          <w:p w14:paraId="69F4657D">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16.78</w:t>
            </w:r>
          </w:p>
        </w:tc>
        <w:tc>
          <w:tcPr>
            <w:tcW w:w="856" w:type="dxa"/>
            <w:tcBorders>
              <w:top w:val="single" w:color="auto" w:sz="4" w:space="0"/>
            </w:tcBorders>
            <w:noWrap w:val="0"/>
            <w:vAlign w:val="center"/>
          </w:tcPr>
          <w:p w14:paraId="52D9AB33">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926" w:type="dxa"/>
            <w:tcBorders>
              <w:top w:val="single" w:color="auto" w:sz="4" w:space="0"/>
            </w:tcBorders>
            <w:noWrap w:val="0"/>
            <w:vAlign w:val="center"/>
          </w:tcPr>
          <w:p w14:paraId="5CFC9292">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177</w:t>
            </w:r>
          </w:p>
        </w:tc>
        <w:tc>
          <w:tcPr>
            <w:tcW w:w="927" w:type="dxa"/>
            <w:tcBorders>
              <w:top w:val="single" w:color="auto" w:sz="4" w:space="0"/>
            </w:tcBorders>
            <w:noWrap w:val="0"/>
            <w:vAlign w:val="center"/>
          </w:tcPr>
          <w:p w14:paraId="3D05B747">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38.43</w:t>
            </w:r>
          </w:p>
        </w:tc>
        <w:tc>
          <w:tcPr>
            <w:tcW w:w="801" w:type="dxa"/>
            <w:tcBorders>
              <w:top w:val="single" w:color="auto" w:sz="4" w:space="0"/>
            </w:tcBorders>
            <w:noWrap w:val="0"/>
            <w:vAlign w:val="center"/>
          </w:tcPr>
          <w:p w14:paraId="3887FEB7">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25.62</w:t>
            </w:r>
          </w:p>
        </w:tc>
        <w:tc>
          <w:tcPr>
            <w:tcW w:w="795" w:type="dxa"/>
            <w:tcBorders>
              <w:top w:val="single" w:color="auto" w:sz="4" w:space="0"/>
            </w:tcBorders>
            <w:noWrap w:val="0"/>
            <w:vAlign w:val="center"/>
          </w:tcPr>
          <w:p w14:paraId="51E826FA">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77</w:t>
            </w:r>
          </w:p>
        </w:tc>
        <w:tc>
          <w:tcPr>
            <w:tcW w:w="954" w:type="dxa"/>
            <w:tcBorders>
              <w:top w:val="single" w:color="auto" w:sz="4" w:space="0"/>
            </w:tcBorders>
            <w:noWrap w:val="0"/>
            <w:vAlign w:val="center"/>
          </w:tcPr>
          <w:p w14:paraId="37C88484">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16.21</w:t>
            </w:r>
          </w:p>
        </w:tc>
        <w:tc>
          <w:tcPr>
            <w:tcW w:w="795" w:type="dxa"/>
            <w:tcBorders>
              <w:top w:val="single" w:color="auto" w:sz="4" w:space="0"/>
            </w:tcBorders>
            <w:noWrap w:val="0"/>
            <w:vAlign w:val="center"/>
          </w:tcPr>
          <w:p w14:paraId="6AA64EC5">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9.36</w:t>
            </w:r>
          </w:p>
        </w:tc>
      </w:tr>
      <w:tr w14:paraId="37682531">
        <w:tblPrEx>
          <w:tblCellMar>
            <w:top w:w="0" w:type="dxa"/>
            <w:left w:w="108" w:type="dxa"/>
            <w:bottom w:w="0" w:type="dxa"/>
            <w:right w:w="108" w:type="dxa"/>
          </w:tblCellMar>
        </w:tblPrEx>
        <w:trPr>
          <w:trHeight w:val="288" w:hRule="atLeast"/>
          <w:jc w:val="center"/>
        </w:trPr>
        <w:tc>
          <w:tcPr>
            <w:tcW w:w="1176" w:type="dxa"/>
            <w:noWrap w:val="0"/>
            <w:vAlign w:val="center"/>
          </w:tcPr>
          <w:p w14:paraId="58976E96">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乳腺</w:t>
            </w:r>
          </w:p>
        </w:tc>
        <w:tc>
          <w:tcPr>
            <w:tcW w:w="800" w:type="dxa"/>
            <w:noWrap w:val="0"/>
            <w:vAlign w:val="center"/>
          </w:tcPr>
          <w:p w14:paraId="2A276F22">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152</w:t>
            </w:r>
          </w:p>
        </w:tc>
        <w:tc>
          <w:tcPr>
            <w:tcW w:w="770" w:type="dxa"/>
            <w:noWrap w:val="0"/>
            <w:vAlign w:val="center"/>
          </w:tcPr>
          <w:p w14:paraId="74909BCA">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10.04</w:t>
            </w:r>
          </w:p>
        </w:tc>
        <w:tc>
          <w:tcPr>
            <w:tcW w:w="856" w:type="dxa"/>
            <w:noWrap w:val="0"/>
            <w:vAlign w:val="center"/>
          </w:tcPr>
          <w:p w14:paraId="6FA1BFD1">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w:t>
            </w:r>
          </w:p>
        </w:tc>
        <w:tc>
          <w:tcPr>
            <w:tcW w:w="926" w:type="dxa"/>
            <w:noWrap w:val="0"/>
            <w:vAlign w:val="center"/>
          </w:tcPr>
          <w:p w14:paraId="707210FE">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w:t>
            </w:r>
          </w:p>
        </w:tc>
        <w:tc>
          <w:tcPr>
            <w:tcW w:w="927" w:type="dxa"/>
            <w:noWrap w:val="0"/>
            <w:vAlign w:val="center"/>
          </w:tcPr>
          <w:p w14:paraId="2E0A5C48">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0.43</w:t>
            </w:r>
          </w:p>
        </w:tc>
        <w:tc>
          <w:tcPr>
            <w:tcW w:w="801" w:type="dxa"/>
            <w:noWrap w:val="0"/>
            <w:vAlign w:val="center"/>
          </w:tcPr>
          <w:p w14:paraId="3A38A709">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0.29</w:t>
            </w:r>
          </w:p>
        </w:tc>
        <w:tc>
          <w:tcPr>
            <w:tcW w:w="795" w:type="dxa"/>
            <w:noWrap w:val="0"/>
            <w:vAlign w:val="center"/>
          </w:tcPr>
          <w:p w14:paraId="6A7EECFC">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150</w:t>
            </w:r>
          </w:p>
        </w:tc>
        <w:tc>
          <w:tcPr>
            <w:tcW w:w="954" w:type="dxa"/>
            <w:noWrap w:val="0"/>
            <w:vAlign w:val="center"/>
          </w:tcPr>
          <w:p w14:paraId="580706F0">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31.58</w:t>
            </w:r>
          </w:p>
        </w:tc>
        <w:tc>
          <w:tcPr>
            <w:tcW w:w="795" w:type="dxa"/>
            <w:noWrap w:val="0"/>
            <w:vAlign w:val="center"/>
          </w:tcPr>
          <w:p w14:paraId="4D61FAF6">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18.23</w:t>
            </w:r>
          </w:p>
        </w:tc>
      </w:tr>
      <w:tr w14:paraId="048AF4DE">
        <w:tblPrEx>
          <w:tblCellMar>
            <w:top w:w="0" w:type="dxa"/>
            <w:left w:w="108" w:type="dxa"/>
            <w:bottom w:w="0" w:type="dxa"/>
            <w:right w:w="108" w:type="dxa"/>
          </w:tblCellMar>
        </w:tblPrEx>
        <w:trPr>
          <w:trHeight w:val="288" w:hRule="atLeast"/>
          <w:jc w:val="center"/>
        </w:trPr>
        <w:tc>
          <w:tcPr>
            <w:tcW w:w="1176" w:type="dxa"/>
            <w:noWrap w:val="0"/>
            <w:vAlign w:val="center"/>
          </w:tcPr>
          <w:p w14:paraId="1F82AE28">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甲状腺</w:t>
            </w:r>
          </w:p>
        </w:tc>
        <w:tc>
          <w:tcPr>
            <w:tcW w:w="800" w:type="dxa"/>
            <w:noWrap w:val="0"/>
            <w:vAlign w:val="center"/>
          </w:tcPr>
          <w:p w14:paraId="1E8231E5">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93</w:t>
            </w:r>
          </w:p>
        </w:tc>
        <w:tc>
          <w:tcPr>
            <w:tcW w:w="770" w:type="dxa"/>
            <w:noWrap w:val="0"/>
            <w:vAlign w:val="center"/>
          </w:tcPr>
          <w:p w14:paraId="1F47BCCB">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6.14</w:t>
            </w:r>
          </w:p>
        </w:tc>
        <w:tc>
          <w:tcPr>
            <w:tcW w:w="856" w:type="dxa"/>
            <w:noWrap w:val="0"/>
            <w:vAlign w:val="center"/>
          </w:tcPr>
          <w:p w14:paraId="2E181602">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w:t>
            </w:r>
          </w:p>
        </w:tc>
        <w:tc>
          <w:tcPr>
            <w:tcW w:w="926" w:type="dxa"/>
            <w:noWrap w:val="0"/>
            <w:vAlign w:val="center"/>
          </w:tcPr>
          <w:p w14:paraId="564A1ED8">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27</w:t>
            </w:r>
          </w:p>
        </w:tc>
        <w:tc>
          <w:tcPr>
            <w:tcW w:w="927" w:type="dxa"/>
            <w:noWrap w:val="0"/>
            <w:vAlign w:val="center"/>
          </w:tcPr>
          <w:p w14:paraId="7F857410">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5.86</w:t>
            </w:r>
          </w:p>
        </w:tc>
        <w:tc>
          <w:tcPr>
            <w:tcW w:w="801" w:type="dxa"/>
            <w:noWrap w:val="0"/>
            <w:vAlign w:val="center"/>
          </w:tcPr>
          <w:p w14:paraId="15423BEE">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3.91</w:t>
            </w:r>
          </w:p>
        </w:tc>
        <w:tc>
          <w:tcPr>
            <w:tcW w:w="795" w:type="dxa"/>
            <w:noWrap w:val="0"/>
            <w:vAlign w:val="center"/>
          </w:tcPr>
          <w:p w14:paraId="6FB01E90">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66</w:t>
            </w:r>
          </w:p>
        </w:tc>
        <w:tc>
          <w:tcPr>
            <w:tcW w:w="954" w:type="dxa"/>
            <w:noWrap w:val="0"/>
            <w:vAlign w:val="center"/>
          </w:tcPr>
          <w:p w14:paraId="7B7B37D2">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13.89</w:t>
            </w:r>
          </w:p>
        </w:tc>
        <w:tc>
          <w:tcPr>
            <w:tcW w:w="795" w:type="dxa"/>
            <w:noWrap w:val="0"/>
            <w:vAlign w:val="center"/>
          </w:tcPr>
          <w:p w14:paraId="41BD457E">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8.02</w:t>
            </w:r>
          </w:p>
        </w:tc>
      </w:tr>
      <w:tr w14:paraId="49EF4A82">
        <w:tblPrEx>
          <w:tblCellMar>
            <w:top w:w="0" w:type="dxa"/>
            <w:left w:w="108" w:type="dxa"/>
            <w:bottom w:w="0" w:type="dxa"/>
            <w:right w:w="108" w:type="dxa"/>
          </w:tblCellMar>
        </w:tblPrEx>
        <w:trPr>
          <w:trHeight w:val="307" w:hRule="atLeast"/>
          <w:jc w:val="center"/>
        </w:trPr>
        <w:tc>
          <w:tcPr>
            <w:tcW w:w="1176" w:type="dxa"/>
            <w:noWrap w:val="0"/>
            <w:vAlign w:val="center"/>
          </w:tcPr>
          <w:p w14:paraId="6B20B61E">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肝</w:t>
            </w:r>
          </w:p>
        </w:tc>
        <w:tc>
          <w:tcPr>
            <w:tcW w:w="800" w:type="dxa"/>
            <w:noWrap w:val="0"/>
            <w:vAlign w:val="center"/>
          </w:tcPr>
          <w:p w14:paraId="3CAC1EFE">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86</w:t>
            </w:r>
          </w:p>
        </w:tc>
        <w:tc>
          <w:tcPr>
            <w:tcW w:w="770" w:type="dxa"/>
            <w:noWrap w:val="0"/>
            <w:vAlign w:val="center"/>
          </w:tcPr>
          <w:p w14:paraId="14387617">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5.68</w:t>
            </w:r>
          </w:p>
        </w:tc>
        <w:tc>
          <w:tcPr>
            <w:tcW w:w="856" w:type="dxa"/>
            <w:noWrap w:val="0"/>
            <w:vAlign w:val="center"/>
          </w:tcPr>
          <w:p w14:paraId="2809E466">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w:t>
            </w:r>
          </w:p>
        </w:tc>
        <w:tc>
          <w:tcPr>
            <w:tcW w:w="926" w:type="dxa"/>
            <w:noWrap w:val="0"/>
            <w:vAlign w:val="center"/>
          </w:tcPr>
          <w:p w14:paraId="1AEDD29F">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61</w:t>
            </w:r>
          </w:p>
        </w:tc>
        <w:tc>
          <w:tcPr>
            <w:tcW w:w="927" w:type="dxa"/>
            <w:noWrap w:val="0"/>
            <w:vAlign w:val="center"/>
          </w:tcPr>
          <w:p w14:paraId="728A15E4">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13.24</w:t>
            </w:r>
          </w:p>
        </w:tc>
        <w:tc>
          <w:tcPr>
            <w:tcW w:w="801" w:type="dxa"/>
            <w:noWrap w:val="0"/>
            <w:vAlign w:val="center"/>
          </w:tcPr>
          <w:p w14:paraId="3E48D3B5">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8.83</w:t>
            </w:r>
          </w:p>
        </w:tc>
        <w:tc>
          <w:tcPr>
            <w:tcW w:w="795" w:type="dxa"/>
            <w:noWrap w:val="0"/>
            <w:vAlign w:val="center"/>
          </w:tcPr>
          <w:p w14:paraId="2E5E1914">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w:t>
            </w:r>
          </w:p>
        </w:tc>
        <w:tc>
          <w:tcPr>
            <w:tcW w:w="954" w:type="dxa"/>
            <w:noWrap w:val="0"/>
            <w:vAlign w:val="center"/>
          </w:tcPr>
          <w:p w14:paraId="06A6B674">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5.26</w:t>
            </w:r>
          </w:p>
        </w:tc>
        <w:tc>
          <w:tcPr>
            <w:tcW w:w="795" w:type="dxa"/>
            <w:noWrap w:val="0"/>
            <w:vAlign w:val="center"/>
          </w:tcPr>
          <w:p w14:paraId="13C76294">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3.04</w:t>
            </w:r>
          </w:p>
        </w:tc>
      </w:tr>
      <w:tr w14:paraId="5F77A120">
        <w:tblPrEx>
          <w:tblCellMar>
            <w:top w:w="0" w:type="dxa"/>
            <w:left w:w="108" w:type="dxa"/>
            <w:bottom w:w="0" w:type="dxa"/>
            <w:right w:w="108" w:type="dxa"/>
          </w:tblCellMar>
        </w:tblPrEx>
        <w:trPr>
          <w:trHeight w:val="288" w:hRule="atLeast"/>
          <w:jc w:val="center"/>
        </w:trPr>
        <w:tc>
          <w:tcPr>
            <w:tcW w:w="1176" w:type="dxa"/>
            <w:noWrap w:val="0"/>
            <w:vAlign w:val="center"/>
          </w:tcPr>
          <w:p w14:paraId="17660BBD">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子宫颈</w:t>
            </w:r>
          </w:p>
        </w:tc>
        <w:tc>
          <w:tcPr>
            <w:tcW w:w="800" w:type="dxa"/>
            <w:noWrap w:val="0"/>
            <w:vAlign w:val="center"/>
          </w:tcPr>
          <w:p w14:paraId="476096D0">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77</w:t>
            </w:r>
          </w:p>
        </w:tc>
        <w:tc>
          <w:tcPr>
            <w:tcW w:w="770" w:type="dxa"/>
            <w:noWrap w:val="0"/>
            <w:vAlign w:val="center"/>
          </w:tcPr>
          <w:p w14:paraId="6A7556B9">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5.09</w:t>
            </w:r>
          </w:p>
        </w:tc>
        <w:tc>
          <w:tcPr>
            <w:tcW w:w="856" w:type="dxa"/>
            <w:noWrap w:val="0"/>
            <w:vAlign w:val="center"/>
          </w:tcPr>
          <w:p w14:paraId="31C921B5">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926" w:type="dxa"/>
            <w:noWrap w:val="0"/>
            <w:vAlign w:val="center"/>
          </w:tcPr>
          <w:p w14:paraId="3345EE9D">
            <w:pPr>
              <w:jc w:val="center"/>
              <w:rPr>
                <w:rFonts w:hint="eastAsia" w:ascii="宋体" w:hAnsi="宋体" w:cs="宋体"/>
                <w:color w:val="000000"/>
                <w:sz w:val="18"/>
                <w:szCs w:val="18"/>
              </w:rPr>
            </w:pPr>
          </w:p>
        </w:tc>
        <w:tc>
          <w:tcPr>
            <w:tcW w:w="927" w:type="dxa"/>
            <w:noWrap w:val="0"/>
            <w:vAlign w:val="center"/>
          </w:tcPr>
          <w:p w14:paraId="5B681B54">
            <w:pPr>
              <w:jc w:val="center"/>
              <w:rPr>
                <w:rFonts w:hint="eastAsia" w:ascii="宋体" w:hAnsi="宋体" w:cs="宋体"/>
                <w:color w:val="000000"/>
                <w:sz w:val="18"/>
                <w:szCs w:val="18"/>
              </w:rPr>
            </w:pPr>
          </w:p>
        </w:tc>
        <w:tc>
          <w:tcPr>
            <w:tcW w:w="801" w:type="dxa"/>
            <w:noWrap w:val="0"/>
            <w:vAlign w:val="center"/>
          </w:tcPr>
          <w:p w14:paraId="2B169C1E">
            <w:pPr>
              <w:jc w:val="center"/>
              <w:rPr>
                <w:rFonts w:hint="eastAsia" w:ascii="宋体" w:hAnsi="宋体" w:cs="宋体"/>
                <w:color w:val="000000"/>
                <w:sz w:val="18"/>
                <w:szCs w:val="18"/>
              </w:rPr>
            </w:pPr>
          </w:p>
        </w:tc>
        <w:tc>
          <w:tcPr>
            <w:tcW w:w="795" w:type="dxa"/>
            <w:noWrap w:val="0"/>
            <w:vAlign w:val="center"/>
          </w:tcPr>
          <w:p w14:paraId="72112C83">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77</w:t>
            </w:r>
          </w:p>
        </w:tc>
        <w:tc>
          <w:tcPr>
            <w:tcW w:w="954" w:type="dxa"/>
            <w:noWrap w:val="0"/>
            <w:vAlign w:val="center"/>
          </w:tcPr>
          <w:p w14:paraId="52F3A147">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16.21</w:t>
            </w:r>
          </w:p>
        </w:tc>
        <w:tc>
          <w:tcPr>
            <w:tcW w:w="795" w:type="dxa"/>
            <w:noWrap w:val="0"/>
            <w:vAlign w:val="center"/>
          </w:tcPr>
          <w:p w14:paraId="2EC2FB47">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9.36</w:t>
            </w:r>
          </w:p>
        </w:tc>
      </w:tr>
      <w:tr w14:paraId="18DB0734">
        <w:tblPrEx>
          <w:tblCellMar>
            <w:top w:w="0" w:type="dxa"/>
            <w:left w:w="108" w:type="dxa"/>
            <w:bottom w:w="0" w:type="dxa"/>
            <w:right w:w="108" w:type="dxa"/>
          </w:tblCellMar>
        </w:tblPrEx>
        <w:trPr>
          <w:trHeight w:val="288" w:hRule="atLeast"/>
          <w:jc w:val="center"/>
        </w:trPr>
        <w:tc>
          <w:tcPr>
            <w:tcW w:w="1176" w:type="dxa"/>
            <w:shd w:val="clear" w:color="auto" w:fill="auto"/>
            <w:noWrap w:val="0"/>
            <w:vAlign w:val="center"/>
          </w:tcPr>
          <w:p w14:paraId="534B3965">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胃</w:t>
            </w:r>
          </w:p>
        </w:tc>
        <w:tc>
          <w:tcPr>
            <w:tcW w:w="800" w:type="dxa"/>
            <w:shd w:val="clear" w:color="auto" w:fill="auto"/>
            <w:noWrap w:val="0"/>
            <w:vAlign w:val="center"/>
          </w:tcPr>
          <w:p w14:paraId="25D76563">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75</w:t>
            </w:r>
          </w:p>
        </w:tc>
        <w:tc>
          <w:tcPr>
            <w:tcW w:w="770" w:type="dxa"/>
            <w:shd w:val="clear" w:color="auto" w:fill="auto"/>
            <w:noWrap w:val="0"/>
            <w:vAlign w:val="center"/>
          </w:tcPr>
          <w:p w14:paraId="5218D2B5">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4.95</w:t>
            </w:r>
          </w:p>
        </w:tc>
        <w:tc>
          <w:tcPr>
            <w:tcW w:w="856" w:type="dxa"/>
            <w:shd w:val="clear" w:color="auto" w:fill="auto"/>
            <w:noWrap w:val="0"/>
            <w:vAlign w:val="center"/>
          </w:tcPr>
          <w:p w14:paraId="18CB3DAC">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6</w:t>
            </w:r>
          </w:p>
        </w:tc>
        <w:tc>
          <w:tcPr>
            <w:tcW w:w="926" w:type="dxa"/>
            <w:shd w:val="clear" w:color="auto" w:fill="auto"/>
            <w:noWrap w:val="0"/>
            <w:vAlign w:val="center"/>
          </w:tcPr>
          <w:p w14:paraId="5B1A2862">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56</w:t>
            </w:r>
          </w:p>
        </w:tc>
        <w:tc>
          <w:tcPr>
            <w:tcW w:w="927" w:type="dxa"/>
            <w:shd w:val="clear" w:color="auto" w:fill="auto"/>
            <w:noWrap w:val="0"/>
            <w:vAlign w:val="center"/>
          </w:tcPr>
          <w:p w14:paraId="6C3C3C78">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12.16</w:t>
            </w:r>
          </w:p>
        </w:tc>
        <w:tc>
          <w:tcPr>
            <w:tcW w:w="801" w:type="dxa"/>
            <w:shd w:val="clear" w:color="auto" w:fill="auto"/>
            <w:noWrap w:val="0"/>
            <w:vAlign w:val="center"/>
          </w:tcPr>
          <w:p w14:paraId="2A3C1EA8">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8.11</w:t>
            </w:r>
          </w:p>
        </w:tc>
        <w:tc>
          <w:tcPr>
            <w:tcW w:w="795" w:type="dxa"/>
            <w:shd w:val="clear" w:color="auto" w:fill="auto"/>
            <w:noWrap w:val="0"/>
            <w:vAlign w:val="center"/>
          </w:tcPr>
          <w:p w14:paraId="59F743E2">
            <w:pPr>
              <w:ind w:firstLine="180" w:firstLineChars="100"/>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19</w:t>
            </w:r>
          </w:p>
        </w:tc>
        <w:tc>
          <w:tcPr>
            <w:tcW w:w="954" w:type="dxa"/>
            <w:shd w:val="clear" w:color="auto" w:fill="auto"/>
            <w:noWrap w:val="0"/>
            <w:vAlign w:val="center"/>
          </w:tcPr>
          <w:p w14:paraId="5897227D">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3.99</w:t>
            </w:r>
          </w:p>
        </w:tc>
        <w:tc>
          <w:tcPr>
            <w:tcW w:w="795" w:type="dxa"/>
            <w:shd w:val="clear" w:color="auto" w:fill="auto"/>
            <w:noWrap w:val="0"/>
            <w:vAlign w:val="center"/>
          </w:tcPr>
          <w:p w14:paraId="5AFF137F">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2.31</w:t>
            </w:r>
          </w:p>
        </w:tc>
      </w:tr>
      <w:tr w14:paraId="38775ADF">
        <w:tblPrEx>
          <w:tblCellMar>
            <w:top w:w="0" w:type="dxa"/>
            <w:left w:w="108" w:type="dxa"/>
            <w:bottom w:w="0" w:type="dxa"/>
            <w:right w:w="108" w:type="dxa"/>
          </w:tblCellMar>
        </w:tblPrEx>
        <w:trPr>
          <w:trHeight w:val="312" w:hRule="atLeast"/>
          <w:jc w:val="center"/>
        </w:trPr>
        <w:tc>
          <w:tcPr>
            <w:tcW w:w="1176" w:type="dxa"/>
            <w:shd w:val="clear" w:color="auto" w:fill="auto"/>
            <w:noWrap w:val="0"/>
            <w:vAlign w:val="center"/>
          </w:tcPr>
          <w:p w14:paraId="22C2FFE6">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直肠</w:t>
            </w:r>
          </w:p>
        </w:tc>
        <w:tc>
          <w:tcPr>
            <w:tcW w:w="800" w:type="dxa"/>
            <w:shd w:val="clear" w:color="auto" w:fill="auto"/>
            <w:noWrap w:val="0"/>
            <w:vAlign w:val="center"/>
          </w:tcPr>
          <w:p w14:paraId="7AAFADE8">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55</w:t>
            </w:r>
          </w:p>
        </w:tc>
        <w:tc>
          <w:tcPr>
            <w:tcW w:w="770" w:type="dxa"/>
            <w:shd w:val="clear" w:color="auto" w:fill="auto"/>
            <w:noWrap w:val="0"/>
            <w:vAlign w:val="center"/>
          </w:tcPr>
          <w:p w14:paraId="354BC003">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3.63</w:t>
            </w:r>
          </w:p>
        </w:tc>
        <w:tc>
          <w:tcPr>
            <w:tcW w:w="856" w:type="dxa"/>
            <w:shd w:val="clear" w:color="auto" w:fill="auto"/>
            <w:noWrap w:val="0"/>
            <w:vAlign w:val="center"/>
          </w:tcPr>
          <w:p w14:paraId="3943EBDC">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7</w:t>
            </w:r>
          </w:p>
        </w:tc>
        <w:tc>
          <w:tcPr>
            <w:tcW w:w="926" w:type="dxa"/>
            <w:shd w:val="clear" w:color="auto" w:fill="auto"/>
            <w:noWrap w:val="0"/>
            <w:vAlign w:val="center"/>
          </w:tcPr>
          <w:p w14:paraId="1DFAF162">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24</w:t>
            </w:r>
          </w:p>
        </w:tc>
        <w:tc>
          <w:tcPr>
            <w:tcW w:w="927" w:type="dxa"/>
            <w:shd w:val="clear" w:color="auto" w:fill="auto"/>
            <w:noWrap w:val="0"/>
            <w:vAlign w:val="center"/>
          </w:tcPr>
          <w:p w14:paraId="1BBA7C23">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5.21</w:t>
            </w:r>
          </w:p>
        </w:tc>
        <w:tc>
          <w:tcPr>
            <w:tcW w:w="801" w:type="dxa"/>
            <w:shd w:val="clear" w:color="auto" w:fill="auto"/>
            <w:noWrap w:val="0"/>
            <w:vAlign w:val="center"/>
          </w:tcPr>
          <w:p w14:paraId="4340497F">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3.47</w:t>
            </w:r>
          </w:p>
        </w:tc>
        <w:tc>
          <w:tcPr>
            <w:tcW w:w="795" w:type="dxa"/>
            <w:shd w:val="clear" w:color="auto" w:fill="auto"/>
            <w:noWrap w:val="0"/>
            <w:vAlign w:val="center"/>
          </w:tcPr>
          <w:p w14:paraId="3C4AD41E">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31</w:t>
            </w:r>
          </w:p>
        </w:tc>
        <w:tc>
          <w:tcPr>
            <w:tcW w:w="954" w:type="dxa"/>
            <w:shd w:val="clear" w:color="auto" w:fill="auto"/>
            <w:noWrap w:val="0"/>
            <w:vAlign w:val="center"/>
          </w:tcPr>
          <w:p w14:paraId="6320FB36">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6.53</w:t>
            </w:r>
          </w:p>
        </w:tc>
        <w:tc>
          <w:tcPr>
            <w:tcW w:w="795" w:type="dxa"/>
            <w:shd w:val="clear" w:color="auto" w:fill="auto"/>
            <w:noWrap w:val="0"/>
            <w:vAlign w:val="center"/>
          </w:tcPr>
          <w:p w14:paraId="06D94D9E">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3.77</w:t>
            </w:r>
          </w:p>
        </w:tc>
      </w:tr>
      <w:tr w14:paraId="15305542">
        <w:tblPrEx>
          <w:tblCellMar>
            <w:top w:w="0" w:type="dxa"/>
            <w:left w:w="108" w:type="dxa"/>
            <w:bottom w:w="0" w:type="dxa"/>
            <w:right w:w="108" w:type="dxa"/>
          </w:tblCellMar>
        </w:tblPrEx>
        <w:trPr>
          <w:trHeight w:val="312" w:hRule="atLeast"/>
          <w:jc w:val="center"/>
        </w:trPr>
        <w:tc>
          <w:tcPr>
            <w:tcW w:w="1176" w:type="dxa"/>
            <w:shd w:val="clear" w:color="auto" w:fill="auto"/>
            <w:noWrap w:val="0"/>
            <w:vAlign w:val="center"/>
          </w:tcPr>
          <w:p w14:paraId="3E1BBCA6">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其他未指明部位</w:t>
            </w:r>
          </w:p>
        </w:tc>
        <w:tc>
          <w:tcPr>
            <w:tcW w:w="800" w:type="dxa"/>
            <w:shd w:val="clear" w:color="auto" w:fill="auto"/>
            <w:noWrap w:val="0"/>
            <w:vAlign w:val="center"/>
          </w:tcPr>
          <w:p w14:paraId="357E7040">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49</w:t>
            </w:r>
          </w:p>
        </w:tc>
        <w:tc>
          <w:tcPr>
            <w:tcW w:w="770" w:type="dxa"/>
            <w:shd w:val="clear" w:color="auto" w:fill="auto"/>
            <w:noWrap w:val="0"/>
            <w:vAlign w:val="center"/>
          </w:tcPr>
          <w:p w14:paraId="70C99641">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3.24</w:t>
            </w:r>
          </w:p>
        </w:tc>
        <w:tc>
          <w:tcPr>
            <w:tcW w:w="856" w:type="dxa"/>
            <w:shd w:val="clear" w:color="auto" w:fill="auto"/>
            <w:noWrap w:val="0"/>
            <w:vAlign w:val="center"/>
          </w:tcPr>
          <w:p w14:paraId="35B1F267">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8</w:t>
            </w:r>
          </w:p>
        </w:tc>
        <w:tc>
          <w:tcPr>
            <w:tcW w:w="926" w:type="dxa"/>
            <w:shd w:val="clear" w:color="auto" w:fill="auto"/>
            <w:noWrap w:val="0"/>
            <w:vAlign w:val="center"/>
          </w:tcPr>
          <w:p w14:paraId="0AB3C4F7">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25</w:t>
            </w:r>
          </w:p>
        </w:tc>
        <w:tc>
          <w:tcPr>
            <w:tcW w:w="927" w:type="dxa"/>
            <w:shd w:val="clear" w:color="auto" w:fill="auto"/>
            <w:noWrap w:val="0"/>
            <w:vAlign w:val="center"/>
          </w:tcPr>
          <w:p w14:paraId="045AF813">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5.43</w:t>
            </w:r>
          </w:p>
        </w:tc>
        <w:tc>
          <w:tcPr>
            <w:tcW w:w="801" w:type="dxa"/>
            <w:shd w:val="clear" w:color="auto" w:fill="auto"/>
            <w:noWrap w:val="0"/>
            <w:vAlign w:val="center"/>
          </w:tcPr>
          <w:p w14:paraId="4FA27AA2">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3.62</w:t>
            </w:r>
          </w:p>
        </w:tc>
        <w:tc>
          <w:tcPr>
            <w:tcW w:w="795" w:type="dxa"/>
            <w:shd w:val="clear" w:color="auto" w:fill="auto"/>
            <w:noWrap w:val="0"/>
            <w:vAlign w:val="center"/>
          </w:tcPr>
          <w:p w14:paraId="5F337967">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24</w:t>
            </w:r>
          </w:p>
        </w:tc>
        <w:tc>
          <w:tcPr>
            <w:tcW w:w="954" w:type="dxa"/>
            <w:shd w:val="clear" w:color="auto" w:fill="auto"/>
            <w:noWrap w:val="0"/>
            <w:vAlign w:val="center"/>
          </w:tcPr>
          <w:p w14:paraId="4F17D9BC">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5.05</w:t>
            </w:r>
          </w:p>
        </w:tc>
        <w:tc>
          <w:tcPr>
            <w:tcW w:w="795" w:type="dxa"/>
            <w:shd w:val="clear" w:color="auto" w:fill="auto"/>
            <w:noWrap w:val="0"/>
            <w:vAlign w:val="center"/>
          </w:tcPr>
          <w:p w14:paraId="3EC9AE70">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2.92</w:t>
            </w:r>
          </w:p>
        </w:tc>
      </w:tr>
      <w:tr w14:paraId="4E578800">
        <w:tblPrEx>
          <w:tblCellMar>
            <w:top w:w="0" w:type="dxa"/>
            <w:left w:w="108" w:type="dxa"/>
            <w:bottom w:w="0" w:type="dxa"/>
            <w:right w:w="108" w:type="dxa"/>
          </w:tblCellMar>
        </w:tblPrEx>
        <w:trPr>
          <w:trHeight w:val="312" w:hRule="atLeast"/>
          <w:jc w:val="center"/>
        </w:trPr>
        <w:tc>
          <w:tcPr>
            <w:tcW w:w="1176" w:type="dxa"/>
            <w:shd w:val="clear" w:color="auto" w:fill="auto"/>
            <w:noWrap w:val="0"/>
            <w:vAlign w:val="center"/>
          </w:tcPr>
          <w:p w14:paraId="46F34464">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前列腺</w:t>
            </w:r>
          </w:p>
        </w:tc>
        <w:tc>
          <w:tcPr>
            <w:tcW w:w="800" w:type="dxa"/>
            <w:shd w:val="clear" w:color="auto" w:fill="auto"/>
            <w:noWrap w:val="0"/>
            <w:vAlign w:val="center"/>
          </w:tcPr>
          <w:p w14:paraId="1A977EC8">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41</w:t>
            </w:r>
          </w:p>
        </w:tc>
        <w:tc>
          <w:tcPr>
            <w:tcW w:w="770" w:type="dxa"/>
            <w:shd w:val="clear" w:color="auto" w:fill="auto"/>
            <w:noWrap w:val="0"/>
            <w:vAlign w:val="center"/>
          </w:tcPr>
          <w:p w14:paraId="7A640439">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2.71</w:t>
            </w:r>
          </w:p>
        </w:tc>
        <w:tc>
          <w:tcPr>
            <w:tcW w:w="856" w:type="dxa"/>
            <w:shd w:val="clear" w:color="auto" w:fill="auto"/>
            <w:noWrap w:val="0"/>
            <w:vAlign w:val="center"/>
          </w:tcPr>
          <w:p w14:paraId="7EC13638">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9</w:t>
            </w:r>
          </w:p>
        </w:tc>
        <w:tc>
          <w:tcPr>
            <w:tcW w:w="926" w:type="dxa"/>
            <w:shd w:val="clear" w:color="auto" w:fill="auto"/>
            <w:noWrap w:val="0"/>
            <w:vAlign w:val="center"/>
          </w:tcPr>
          <w:p w14:paraId="30BA81A2">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41</w:t>
            </w:r>
          </w:p>
        </w:tc>
        <w:tc>
          <w:tcPr>
            <w:tcW w:w="927" w:type="dxa"/>
            <w:shd w:val="clear" w:color="auto" w:fill="auto"/>
            <w:noWrap w:val="0"/>
            <w:vAlign w:val="center"/>
          </w:tcPr>
          <w:p w14:paraId="483DBE86">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8.90</w:t>
            </w:r>
          </w:p>
        </w:tc>
        <w:tc>
          <w:tcPr>
            <w:tcW w:w="801" w:type="dxa"/>
            <w:shd w:val="clear" w:color="auto" w:fill="auto"/>
            <w:noWrap w:val="0"/>
            <w:vAlign w:val="center"/>
          </w:tcPr>
          <w:p w14:paraId="58909E63">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5.93</w:t>
            </w:r>
          </w:p>
        </w:tc>
        <w:tc>
          <w:tcPr>
            <w:tcW w:w="795" w:type="dxa"/>
            <w:shd w:val="clear" w:color="auto" w:fill="auto"/>
            <w:noWrap w:val="0"/>
            <w:vAlign w:val="center"/>
          </w:tcPr>
          <w:p w14:paraId="50EB1DE8">
            <w:pPr>
              <w:jc w:val="center"/>
              <w:rPr>
                <w:rFonts w:hint="eastAsia" w:ascii="宋体" w:hAnsi="宋体" w:eastAsia="宋体" w:cs="宋体"/>
                <w:color w:val="000000"/>
                <w:kern w:val="2"/>
                <w:sz w:val="18"/>
                <w:szCs w:val="18"/>
                <w:lang w:val="en-US" w:eastAsia="zh-CN" w:bidi="ar-SA"/>
              </w:rPr>
            </w:pPr>
          </w:p>
        </w:tc>
        <w:tc>
          <w:tcPr>
            <w:tcW w:w="954" w:type="dxa"/>
            <w:shd w:val="clear" w:color="auto" w:fill="auto"/>
            <w:noWrap w:val="0"/>
            <w:vAlign w:val="center"/>
          </w:tcPr>
          <w:p w14:paraId="14928CD7">
            <w:pPr>
              <w:jc w:val="center"/>
              <w:rPr>
                <w:rFonts w:hint="eastAsia" w:ascii="宋体" w:hAnsi="宋体" w:eastAsia="宋体" w:cs="宋体"/>
                <w:color w:val="000000"/>
                <w:kern w:val="2"/>
                <w:sz w:val="18"/>
                <w:szCs w:val="18"/>
                <w:lang w:val="en-US" w:eastAsia="zh-CN" w:bidi="ar-SA"/>
              </w:rPr>
            </w:pPr>
          </w:p>
        </w:tc>
        <w:tc>
          <w:tcPr>
            <w:tcW w:w="795" w:type="dxa"/>
            <w:shd w:val="clear" w:color="auto" w:fill="auto"/>
            <w:noWrap w:val="0"/>
            <w:vAlign w:val="center"/>
          </w:tcPr>
          <w:p w14:paraId="73A3A7F0">
            <w:pPr>
              <w:jc w:val="center"/>
              <w:rPr>
                <w:rFonts w:hint="eastAsia" w:ascii="宋体" w:hAnsi="宋体" w:eastAsia="宋体" w:cs="宋体"/>
                <w:color w:val="000000"/>
                <w:kern w:val="2"/>
                <w:sz w:val="18"/>
                <w:szCs w:val="18"/>
                <w:lang w:val="en-US" w:eastAsia="zh-CN" w:bidi="ar-SA"/>
              </w:rPr>
            </w:pPr>
          </w:p>
        </w:tc>
      </w:tr>
      <w:tr w14:paraId="19600B70">
        <w:tblPrEx>
          <w:tblCellMar>
            <w:top w:w="0" w:type="dxa"/>
            <w:left w:w="108" w:type="dxa"/>
            <w:bottom w:w="0" w:type="dxa"/>
            <w:right w:w="108" w:type="dxa"/>
          </w:tblCellMar>
        </w:tblPrEx>
        <w:trPr>
          <w:trHeight w:val="312" w:hRule="atLeast"/>
          <w:jc w:val="center"/>
        </w:trPr>
        <w:tc>
          <w:tcPr>
            <w:tcW w:w="1176" w:type="dxa"/>
            <w:noWrap w:val="0"/>
            <w:vAlign w:val="center"/>
          </w:tcPr>
          <w:p w14:paraId="77FA0DA3">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子宫体</w:t>
            </w:r>
          </w:p>
        </w:tc>
        <w:tc>
          <w:tcPr>
            <w:tcW w:w="800" w:type="dxa"/>
            <w:noWrap w:val="0"/>
            <w:vAlign w:val="center"/>
          </w:tcPr>
          <w:p w14:paraId="3FB1D48F">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w:t>
            </w:r>
          </w:p>
        </w:tc>
        <w:tc>
          <w:tcPr>
            <w:tcW w:w="770" w:type="dxa"/>
            <w:noWrap w:val="0"/>
            <w:vAlign w:val="center"/>
          </w:tcPr>
          <w:p w14:paraId="018F682E">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2.38</w:t>
            </w:r>
          </w:p>
        </w:tc>
        <w:tc>
          <w:tcPr>
            <w:tcW w:w="856" w:type="dxa"/>
            <w:noWrap w:val="0"/>
            <w:vAlign w:val="center"/>
          </w:tcPr>
          <w:p w14:paraId="013C23F4">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926" w:type="dxa"/>
            <w:noWrap w:val="0"/>
            <w:vAlign w:val="center"/>
          </w:tcPr>
          <w:p w14:paraId="7F9614F8">
            <w:pPr>
              <w:jc w:val="center"/>
              <w:rPr>
                <w:rFonts w:hint="eastAsia" w:ascii="宋体" w:hAnsi="宋体" w:cs="宋体"/>
                <w:color w:val="000000"/>
                <w:sz w:val="18"/>
                <w:szCs w:val="18"/>
              </w:rPr>
            </w:pPr>
          </w:p>
        </w:tc>
        <w:tc>
          <w:tcPr>
            <w:tcW w:w="927" w:type="dxa"/>
            <w:noWrap w:val="0"/>
            <w:vAlign w:val="center"/>
          </w:tcPr>
          <w:p w14:paraId="53DA5494">
            <w:pPr>
              <w:jc w:val="center"/>
              <w:rPr>
                <w:rFonts w:hint="eastAsia" w:ascii="宋体" w:hAnsi="宋体" w:cs="宋体"/>
                <w:color w:val="000000"/>
                <w:sz w:val="18"/>
                <w:szCs w:val="18"/>
              </w:rPr>
            </w:pPr>
          </w:p>
        </w:tc>
        <w:tc>
          <w:tcPr>
            <w:tcW w:w="801" w:type="dxa"/>
            <w:noWrap w:val="0"/>
            <w:vAlign w:val="center"/>
          </w:tcPr>
          <w:p w14:paraId="696D3527">
            <w:pPr>
              <w:jc w:val="center"/>
              <w:rPr>
                <w:rFonts w:hint="eastAsia" w:ascii="宋体" w:hAnsi="宋体" w:cs="宋体"/>
                <w:color w:val="000000"/>
                <w:sz w:val="18"/>
                <w:szCs w:val="18"/>
              </w:rPr>
            </w:pPr>
          </w:p>
        </w:tc>
        <w:tc>
          <w:tcPr>
            <w:tcW w:w="795" w:type="dxa"/>
            <w:noWrap w:val="0"/>
            <w:vAlign w:val="center"/>
          </w:tcPr>
          <w:p w14:paraId="010000BB">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w:t>
            </w:r>
          </w:p>
        </w:tc>
        <w:tc>
          <w:tcPr>
            <w:tcW w:w="954" w:type="dxa"/>
            <w:noWrap w:val="0"/>
            <w:vAlign w:val="center"/>
          </w:tcPr>
          <w:p w14:paraId="76886BB0">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7.58</w:t>
            </w:r>
          </w:p>
        </w:tc>
        <w:tc>
          <w:tcPr>
            <w:tcW w:w="795" w:type="dxa"/>
            <w:noWrap w:val="0"/>
            <w:vAlign w:val="center"/>
          </w:tcPr>
          <w:p w14:paraId="35FE8F36">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4.37</w:t>
            </w:r>
          </w:p>
        </w:tc>
      </w:tr>
      <w:tr w14:paraId="4A4D2B12">
        <w:tblPrEx>
          <w:tblCellMar>
            <w:top w:w="0" w:type="dxa"/>
            <w:left w:w="108" w:type="dxa"/>
            <w:bottom w:w="0" w:type="dxa"/>
            <w:right w:w="108" w:type="dxa"/>
          </w:tblCellMar>
        </w:tblPrEx>
        <w:trPr>
          <w:trHeight w:val="312" w:hRule="atLeast"/>
          <w:jc w:val="center"/>
        </w:trPr>
        <w:tc>
          <w:tcPr>
            <w:tcW w:w="1176" w:type="dxa"/>
            <w:tcBorders>
              <w:bottom w:val="single" w:color="auto" w:sz="4" w:space="0"/>
            </w:tcBorders>
            <w:noWrap w:val="0"/>
            <w:vAlign w:val="center"/>
          </w:tcPr>
          <w:p w14:paraId="6C23F80B">
            <w:pPr>
              <w:jc w:val="center"/>
              <w:rPr>
                <w:rFonts w:hint="eastAsia" w:ascii="宋体" w:hAnsi="宋体" w:cs="宋体"/>
                <w:color w:val="000000"/>
                <w:sz w:val="18"/>
                <w:szCs w:val="18"/>
              </w:rPr>
            </w:pPr>
            <w:r>
              <w:rPr>
                <w:rFonts w:hint="eastAsia" w:ascii="宋体" w:hAnsi="宋体" w:cs="宋体"/>
                <w:color w:val="000000"/>
                <w:sz w:val="18"/>
                <w:szCs w:val="18"/>
              </w:rPr>
              <w:t>合计</w:t>
            </w:r>
          </w:p>
        </w:tc>
        <w:tc>
          <w:tcPr>
            <w:tcW w:w="800" w:type="dxa"/>
            <w:tcBorders>
              <w:bottom w:val="single" w:color="auto" w:sz="4" w:space="0"/>
            </w:tcBorders>
            <w:noWrap w:val="0"/>
            <w:vAlign w:val="center"/>
          </w:tcPr>
          <w:p w14:paraId="3FD20FF7">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918</w:t>
            </w:r>
          </w:p>
        </w:tc>
        <w:tc>
          <w:tcPr>
            <w:tcW w:w="770" w:type="dxa"/>
            <w:tcBorders>
              <w:bottom w:val="single" w:color="auto" w:sz="4" w:space="0"/>
            </w:tcBorders>
            <w:noWrap w:val="0"/>
            <w:vAlign w:val="center"/>
          </w:tcPr>
          <w:p w14:paraId="65E09C21">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60.63</w:t>
            </w:r>
          </w:p>
        </w:tc>
        <w:tc>
          <w:tcPr>
            <w:tcW w:w="856" w:type="dxa"/>
            <w:tcBorders>
              <w:bottom w:val="single" w:color="auto" w:sz="4" w:space="0"/>
            </w:tcBorders>
            <w:noWrap w:val="0"/>
            <w:vAlign w:val="center"/>
          </w:tcPr>
          <w:p w14:paraId="3E27CF3B">
            <w:pPr>
              <w:jc w:val="center"/>
              <w:rPr>
                <w:rFonts w:hint="eastAsia" w:ascii="宋体" w:hAnsi="宋体" w:cs="宋体"/>
                <w:color w:val="000000"/>
                <w:sz w:val="18"/>
                <w:szCs w:val="18"/>
              </w:rPr>
            </w:pPr>
          </w:p>
        </w:tc>
        <w:tc>
          <w:tcPr>
            <w:tcW w:w="926" w:type="dxa"/>
            <w:tcBorders>
              <w:bottom w:val="single" w:color="auto" w:sz="4" w:space="0"/>
            </w:tcBorders>
            <w:noWrap w:val="0"/>
            <w:vAlign w:val="center"/>
          </w:tcPr>
          <w:p w14:paraId="0FD41ECA">
            <w:pPr>
              <w:jc w:val="center"/>
              <w:rPr>
                <w:rFonts w:hint="eastAsia" w:ascii="宋体" w:hAnsi="宋体" w:cs="宋体"/>
                <w:color w:val="000000"/>
                <w:sz w:val="18"/>
                <w:szCs w:val="18"/>
              </w:rPr>
            </w:pPr>
          </w:p>
        </w:tc>
        <w:tc>
          <w:tcPr>
            <w:tcW w:w="927" w:type="dxa"/>
            <w:tcBorders>
              <w:bottom w:val="single" w:color="auto" w:sz="4" w:space="0"/>
            </w:tcBorders>
            <w:noWrap w:val="0"/>
            <w:vAlign w:val="center"/>
          </w:tcPr>
          <w:p w14:paraId="0C88F208">
            <w:pPr>
              <w:jc w:val="center"/>
              <w:rPr>
                <w:rFonts w:hint="eastAsia" w:ascii="宋体" w:hAnsi="宋体" w:cs="宋体"/>
                <w:color w:val="000000"/>
                <w:sz w:val="18"/>
                <w:szCs w:val="18"/>
              </w:rPr>
            </w:pPr>
          </w:p>
        </w:tc>
        <w:tc>
          <w:tcPr>
            <w:tcW w:w="801" w:type="dxa"/>
            <w:tcBorders>
              <w:bottom w:val="single" w:color="auto" w:sz="4" w:space="0"/>
            </w:tcBorders>
            <w:noWrap w:val="0"/>
            <w:vAlign w:val="center"/>
          </w:tcPr>
          <w:p w14:paraId="642342E4">
            <w:pPr>
              <w:jc w:val="center"/>
              <w:rPr>
                <w:rFonts w:hint="default" w:ascii="宋体" w:hAnsi="宋体" w:eastAsia="宋体" w:cs="宋体"/>
                <w:color w:val="000000"/>
                <w:sz w:val="18"/>
                <w:szCs w:val="18"/>
                <w:lang w:val="en-US" w:eastAsia="zh-CN"/>
              </w:rPr>
            </w:pPr>
          </w:p>
        </w:tc>
        <w:tc>
          <w:tcPr>
            <w:tcW w:w="795" w:type="dxa"/>
            <w:tcBorders>
              <w:bottom w:val="single" w:color="auto" w:sz="4" w:space="0"/>
            </w:tcBorders>
            <w:noWrap w:val="0"/>
            <w:vAlign w:val="center"/>
          </w:tcPr>
          <w:p w14:paraId="272BE19A">
            <w:pPr>
              <w:jc w:val="center"/>
              <w:rPr>
                <w:rFonts w:hint="eastAsia" w:ascii="宋体" w:hAnsi="宋体" w:cs="宋体"/>
                <w:color w:val="000000"/>
                <w:sz w:val="18"/>
                <w:szCs w:val="18"/>
              </w:rPr>
            </w:pPr>
          </w:p>
        </w:tc>
        <w:tc>
          <w:tcPr>
            <w:tcW w:w="954" w:type="dxa"/>
            <w:tcBorders>
              <w:bottom w:val="single" w:color="auto" w:sz="4" w:space="0"/>
            </w:tcBorders>
            <w:noWrap w:val="0"/>
            <w:vAlign w:val="center"/>
          </w:tcPr>
          <w:p w14:paraId="2761E3D8">
            <w:pPr>
              <w:jc w:val="center"/>
              <w:rPr>
                <w:rFonts w:hint="eastAsia" w:ascii="宋体" w:hAnsi="宋体" w:cs="宋体"/>
                <w:color w:val="000000"/>
                <w:sz w:val="18"/>
                <w:szCs w:val="18"/>
              </w:rPr>
            </w:pPr>
          </w:p>
        </w:tc>
        <w:tc>
          <w:tcPr>
            <w:tcW w:w="795" w:type="dxa"/>
            <w:tcBorders>
              <w:bottom w:val="single" w:color="auto" w:sz="4" w:space="0"/>
            </w:tcBorders>
            <w:noWrap w:val="0"/>
            <w:vAlign w:val="center"/>
          </w:tcPr>
          <w:p w14:paraId="27886CFA">
            <w:pPr>
              <w:jc w:val="center"/>
              <w:rPr>
                <w:rFonts w:hint="default" w:ascii="宋体" w:hAnsi="宋体" w:eastAsia="宋体" w:cs="宋体"/>
                <w:color w:val="000000"/>
                <w:sz w:val="18"/>
                <w:szCs w:val="18"/>
                <w:lang w:val="en-US" w:eastAsia="zh-CN"/>
              </w:rPr>
            </w:pPr>
          </w:p>
        </w:tc>
      </w:tr>
    </w:tbl>
    <w:p w14:paraId="25F57271">
      <w:pPr>
        <w:jc w:val="center"/>
        <w:rPr>
          <w:rFonts w:hint="eastAsia" w:ascii="宋体" w:hAnsi="宋体" w:cs="宋体"/>
          <w:b/>
          <w:bCs/>
          <w:sz w:val="24"/>
        </w:rPr>
      </w:pPr>
    </w:p>
    <w:p w14:paraId="414076B8">
      <w:pPr>
        <w:jc w:val="center"/>
        <w:rPr>
          <w:rFonts w:hint="eastAsia" w:ascii="宋体" w:hAnsi="宋体" w:cs="宋体"/>
          <w:b/>
          <w:bCs/>
          <w:sz w:val="24"/>
        </w:rPr>
      </w:pPr>
      <w:r>
        <w:rPr>
          <w:rFonts w:hint="eastAsia" w:ascii="宋体" w:hAnsi="宋体" w:cs="宋体"/>
          <w:b/>
          <w:bCs/>
          <w:sz w:val="24"/>
        </w:rPr>
        <w:t>表</w:t>
      </w:r>
      <w:r>
        <w:rPr>
          <w:rFonts w:hint="eastAsia" w:ascii="宋体" w:hAnsi="宋体" w:cs="宋体"/>
          <w:b/>
          <w:bCs/>
          <w:sz w:val="24"/>
          <w:lang w:val="en-US" w:eastAsia="zh-CN"/>
        </w:rPr>
        <w:t>3-23</w:t>
      </w:r>
      <w:r>
        <w:rPr>
          <w:rFonts w:hint="eastAsia" w:ascii="宋体" w:hAnsi="宋体" w:cs="宋体"/>
          <w:b/>
          <w:bCs/>
          <w:sz w:val="24"/>
        </w:rPr>
        <w:t xml:space="preserve">  20</w:t>
      </w:r>
      <w:r>
        <w:rPr>
          <w:rFonts w:hint="eastAsia" w:ascii="宋体" w:hAnsi="宋体" w:cs="宋体"/>
          <w:b/>
          <w:bCs/>
          <w:sz w:val="24"/>
          <w:lang w:val="en-US" w:eastAsia="zh-CN"/>
        </w:rPr>
        <w:t>23</w:t>
      </w:r>
      <w:r>
        <w:rPr>
          <w:rFonts w:hint="eastAsia" w:ascii="宋体" w:hAnsi="宋体" w:cs="宋体"/>
          <w:b/>
          <w:bCs/>
          <w:sz w:val="24"/>
        </w:rPr>
        <w:t>年盐湖区前10位肿瘤发病顺位构成</w:t>
      </w:r>
    </w:p>
    <w:tbl>
      <w:tblPr>
        <w:tblStyle w:val="7"/>
        <w:tblpPr w:leftFromText="180" w:rightFromText="180" w:vertAnchor="text" w:tblpXSpec="center" w:tblpY="1"/>
        <w:tblOverlap w:val="never"/>
        <w:tblW w:w="0" w:type="auto"/>
        <w:jc w:val="center"/>
        <w:tblLayout w:type="fixed"/>
        <w:tblCellMar>
          <w:top w:w="0" w:type="dxa"/>
          <w:left w:w="108" w:type="dxa"/>
          <w:bottom w:w="0" w:type="dxa"/>
          <w:right w:w="108" w:type="dxa"/>
        </w:tblCellMar>
      </w:tblPr>
      <w:tblGrid>
        <w:gridCol w:w="1500"/>
        <w:gridCol w:w="718"/>
        <w:gridCol w:w="831"/>
        <w:gridCol w:w="844"/>
        <w:gridCol w:w="913"/>
        <w:gridCol w:w="914"/>
        <w:gridCol w:w="791"/>
        <w:gridCol w:w="784"/>
        <w:gridCol w:w="941"/>
        <w:gridCol w:w="784"/>
      </w:tblGrid>
      <w:tr w14:paraId="56342AFF">
        <w:tblPrEx>
          <w:tblCellMar>
            <w:top w:w="0" w:type="dxa"/>
            <w:left w:w="108" w:type="dxa"/>
            <w:bottom w:w="0" w:type="dxa"/>
            <w:right w:w="108" w:type="dxa"/>
          </w:tblCellMar>
        </w:tblPrEx>
        <w:trPr>
          <w:trHeight w:val="298" w:hRule="atLeast"/>
          <w:jc w:val="center"/>
        </w:trPr>
        <w:tc>
          <w:tcPr>
            <w:tcW w:w="1500" w:type="dxa"/>
            <w:vMerge w:val="restart"/>
            <w:tcBorders>
              <w:top w:val="single" w:color="auto" w:sz="4" w:space="0"/>
              <w:bottom w:val="single" w:color="auto" w:sz="4" w:space="0"/>
            </w:tcBorders>
            <w:noWrap w:val="0"/>
            <w:vAlign w:val="center"/>
          </w:tcPr>
          <w:p w14:paraId="7C80351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疾病名称</w:t>
            </w:r>
          </w:p>
        </w:tc>
        <w:tc>
          <w:tcPr>
            <w:tcW w:w="2393" w:type="dxa"/>
            <w:gridSpan w:val="3"/>
            <w:tcBorders>
              <w:top w:val="single" w:color="auto" w:sz="4" w:space="0"/>
              <w:bottom w:val="single" w:color="auto" w:sz="4" w:space="0"/>
            </w:tcBorders>
            <w:noWrap w:val="0"/>
            <w:vAlign w:val="center"/>
          </w:tcPr>
          <w:p w14:paraId="3072458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合计</w:t>
            </w:r>
          </w:p>
        </w:tc>
        <w:tc>
          <w:tcPr>
            <w:tcW w:w="2618" w:type="dxa"/>
            <w:gridSpan w:val="3"/>
            <w:tcBorders>
              <w:top w:val="single" w:color="auto" w:sz="4" w:space="0"/>
              <w:bottom w:val="single" w:color="auto" w:sz="4" w:space="0"/>
            </w:tcBorders>
            <w:noWrap w:val="0"/>
            <w:vAlign w:val="center"/>
          </w:tcPr>
          <w:p w14:paraId="4DC5236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男性</w:t>
            </w:r>
          </w:p>
        </w:tc>
        <w:tc>
          <w:tcPr>
            <w:tcW w:w="2509" w:type="dxa"/>
            <w:gridSpan w:val="3"/>
            <w:tcBorders>
              <w:top w:val="single" w:color="auto" w:sz="4" w:space="0"/>
              <w:bottom w:val="single" w:color="auto" w:sz="4" w:space="0"/>
            </w:tcBorders>
            <w:noWrap w:val="0"/>
            <w:vAlign w:val="center"/>
          </w:tcPr>
          <w:p w14:paraId="3E2A8DB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女性</w:t>
            </w:r>
          </w:p>
        </w:tc>
      </w:tr>
      <w:tr w14:paraId="01617CF6">
        <w:tblPrEx>
          <w:tblCellMar>
            <w:top w:w="0" w:type="dxa"/>
            <w:left w:w="108" w:type="dxa"/>
            <w:bottom w:w="0" w:type="dxa"/>
            <w:right w:w="108" w:type="dxa"/>
          </w:tblCellMar>
        </w:tblPrEx>
        <w:trPr>
          <w:trHeight w:val="549" w:hRule="atLeast"/>
          <w:jc w:val="center"/>
        </w:trPr>
        <w:tc>
          <w:tcPr>
            <w:tcW w:w="1500" w:type="dxa"/>
            <w:vMerge w:val="continue"/>
            <w:tcBorders>
              <w:top w:val="single" w:color="auto" w:sz="4" w:space="0"/>
              <w:bottom w:val="single" w:color="auto" w:sz="4" w:space="0"/>
            </w:tcBorders>
            <w:noWrap w:val="0"/>
            <w:vAlign w:val="center"/>
          </w:tcPr>
          <w:p w14:paraId="05441635">
            <w:pPr>
              <w:widowControl/>
              <w:jc w:val="center"/>
              <w:rPr>
                <w:rFonts w:hint="eastAsia" w:ascii="宋体" w:hAnsi="宋体" w:eastAsia="宋体" w:cs="宋体"/>
                <w:kern w:val="0"/>
                <w:sz w:val="18"/>
                <w:szCs w:val="18"/>
              </w:rPr>
            </w:pPr>
          </w:p>
        </w:tc>
        <w:tc>
          <w:tcPr>
            <w:tcW w:w="718" w:type="dxa"/>
            <w:tcBorders>
              <w:top w:val="nil"/>
              <w:bottom w:val="single" w:color="auto" w:sz="4" w:space="0"/>
            </w:tcBorders>
            <w:noWrap w:val="0"/>
            <w:vAlign w:val="center"/>
          </w:tcPr>
          <w:p w14:paraId="37CA480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例数</w:t>
            </w:r>
          </w:p>
        </w:tc>
        <w:tc>
          <w:tcPr>
            <w:tcW w:w="831" w:type="dxa"/>
            <w:tcBorders>
              <w:top w:val="nil"/>
              <w:bottom w:val="single" w:color="auto" w:sz="4" w:space="0"/>
            </w:tcBorders>
            <w:noWrap w:val="0"/>
            <w:vAlign w:val="center"/>
          </w:tcPr>
          <w:p w14:paraId="61ACDD9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构成比</w:t>
            </w:r>
          </w:p>
          <w:p w14:paraId="43972FA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844" w:type="dxa"/>
            <w:tcBorders>
              <w:top w:val="nil"/>
              <w:bottom w:val="single" w:color="auto" w:sz="4" w:space="0"/>
            </w:tcBorders>
            <w:noWrap w:val="0"/>
            <w:vAlign w:val="center"/>
          </w:tcPr>
          <w:p w14:paraId="3440586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顺位</w:t>
            </w:r>
          </w:p>
        </w:tc>
        <w:tc>
          <w:tcPr>
            <w:tcW w:w="913" w:type="dxa"/>
            <w:tcBorders>
              <w:top w:val="nil"/>
              <w:bottom w:val="single" w:color="auto" w:sz="4" w:space="0"/>
            </w:tcBorders>
            <w:noWrap w:val="0"/>
            <w:vAlign w:val="center"/>
          </w:tcPr>
          <w:p w14:paraId="26C35B9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例数</w:t>
            </w:r>
          </w:p>
        </w:tc>
        <w:tc>
          <w:tcPr>
            <w:tcW w:w="914" w:type="dxa"/>
            <w:tcBorders>
              <w:top w:val="nil"/>
              <w:bottom w:val="single" w:color="auto" w:sz="4" w:space="0"/>
            </w:tcBorders>
            <w:noWrap w:val="0"/>
            <w:vAlign w:val="center"/>
          </w:tcPr>
          <w:p w14:paraId="5D1829C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发病率</w:t>
            </w:r>
          </w:p>
          <w:p w14:paraId="60E4DF9E">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10万</w:t>
            </w:r>
          </w:p>
        </w:tc>
        <w:tc>
          <w:tcPr>
            <w:tcW w:w="791" w:type="dxa"/>
            <w:tcBorders>
              <w:top w:val="nil"/>
              <w:bottom w:val="single" w:color="auto" w:sz="4" w:space="0"/>
            </w:tcBorders>
            <w:noWrap w:val="0"/>
            <w:vAlign w:val="center"/>
          </w:tcPr>
          <w:p w14:paraId="108F0DF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构成比</w:t>
            </w:r>
          </w:p>
          <w:p w14:paraId="54B95A2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784" w:type="dxa"/>
            <w:tcBorders>
              <w:top w:val="nil"/>
              <w:bottom w:val="single" w:color="auto" w:sz="4" w:space="0"/>
            </w:tcBorders>
            <w:noWrap w:val="0"/>
            <w:vAlign w:val="center"/>
          </w:tcPr>
          <w:p w14:paraId="07EDA48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例数</w:t>
            </w:r>
          </w:p>
        </w:tc>
        <w:tc>
          <w:tcPr>
            <w:tcW w:w="941" w:type="dxa"/>
            <w:tcBorders>
              <w:top w:val="nil"/>
              <w:bottom w:val="single" w:color="auto" w:sz="4" w:space="0"/>
            </w:tcBorders>
            <w:noWrap w:val="0"/>
            <w:vAlign w:val="center"/>
          </w:tcPr>
          <w:p w14:paraId="3418D50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发病率</w:t>
            </w:r>
          </w:p>
          <w:p w14:paraId="76532AA2">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10万</w:t>
            </w:r>
          </w:p>
        </w:tc>
        <w:tc>
          <w:tcPr>
            <w:tcW w:w="784" w:type="dxa"/>
            <w:tcBorders>
              <w:top w:val="nil"/>
              <w:bottom w:val="single" w:color="auto" w:sz="4" w:space="0"/>
            </w:tcBorders>
            <w:noWrap w:val="0"/>
            <w:vAlign w:val="center"/>
          </w:tcPr>
          <w:p w14:paraId="5EF2666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构成比</w:t>
            </w:r>
          </w:p>
          <w:p w14:paraId="026A9B2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14:paraId="30C42A0E">
        <w:tblPrEx>
          <w:tblCellMar>
            <w:top w:w="0" w:type="dxa"/>
            <w:left w:w="108" w:type="dxa"/>
            <w:bottom w:w="0" w:type="dxa"/>
            <w:right w:w="108" w:type="dxa"/>
          </w:tblCellMar>
        </w:tblPrEx>
        <w:trPr>
          <w:trHeight w:val="298" w:hRule="atLeast"/>
          <w:jc w:val="center"/>
        </w:trPr>
        <w:tc>
          <w:tcPr>
            <w:tcW w:w="1500" w:type="dxa"/>
            <w:tcBorders>
              <w:top w:val="single" w:color="auto" w:sz="4" w:space="0"/>
            </w:tcBorders>
            <w:noWrap w:val="0"/>
            <w:vAlign w:val="center"/>
          </w:tcPr>
          <w:p w14:paraId="324A9534">
            <w:pPr>
              <w:jc w:val="center"/>
              <w:rPr>
                <w:rFonts w:hint="eastAsia" w:ascii="宋体" w:hAnsi="宋体" w:eastAsia="宋体" w:cs="宋体"/>
                <w:kern w:val="0"/>
                <w:sz w:val="18"/>
                <w:szCs w:val="18"/>
                <w:lang w:val="en-US" w:eastAsia="zh-CN"/>
              </w:rPr>
            </w:pPr>
            <w:r>
              <w:rPr>
                <w:rFonts w:hint="eastAsia" w:ascii="宋体" w:hAnsi="宋体" w:eastAsia="宋体" w:cs="宋体"/>
                <w:sz w:val="18"/>
                <w:szCs w:val="18"/>
                <w:lang w:val="en-US" w:eastAsia="zh-CN"/>
              </w:rPr>
              <w:t>气管、支气管、肺</w:t>
            </w:r>
          </w:p>
        </w:tc>
        <w:tc>
          <w:tcPr>
            <w:tcW w:w="718" w:type="dxa"/>
            <w:tcBorders>
              <w:top w:val="single" w:color="auto" w:sz="4" w:space="0"/>
            </w:tcBorders>
            <w:noWrap w:val="0"/>
            <w:vAlign w:val="center"/>
          </w:tcPr>
          <w:p w14:paraId="59C6D038">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495</w:t>
            </w:r>
          </w:p>
        </w:tc>
        <w:tc>
          <w:tcPr>
            <w:tcW w:w="831" w:type="dxa"/>
            <w:tcBorders>
              <w:top w:val="single" w:color="auto" w:sz="4" w:space="0"/>
            </w:tcBorders>
            <w:noWrap w:val="0"/>
            <w:vAlign w:val="center"/>
          </w:tcPr>
          <w:p w14:paraId="523A390C">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20.09</w:t>
            </w:r>
          </w:p>
        </w:tc>
        <w:tc>
          <w:tcPr>
            <w:tcW w:w="844" w:type="dxa"/>
            <w:tcBorders>
              <w:top w:val="single" w:color="auto" w:sz="4" w:space="0"/>
            </w:tcBorders>
            <w:noWrap w:val="0"/>
            <w:vAlign w:val="center"/>
          </w:tcPr>
          <w:p w14:paraId="7D12AA05">
            <w:pPr>
              <w:spacing w:line="360" w:lineRule="auto"/>
              <w:jc w:val="center"/>
              <w:rPr>
                <w:rFonts w:hint="eastAsia" w:ascii="宋体" w:hAnsi="宋体" w:eastAsia="宋体" w:cs="宋体"/>
                <w:kern w:val="0"/>
                <w:sz w:val="18"/>
                <w:szCs w:val="18"/>
              </w:rPr>
            </w:pPr>
            <w:r>
              <w:rPr>
                <w:rFonts w:hint="eastAsia" w:ascii="宋体" w:hAnsi="宋体" w:eastAsia="宋体" w:cs="宋体"/>
                <w:sz w:val="18"/>
                <w:szCs w:val="18"/>
                <w:lang w:val="en-US" w:eastAsia="zh-CN"/>
              </w:rPr>
              <w:t>1</w:t>
            </w:r>
          </w:p>
        </w:tc>
        <w:tc>
          <w:tcPr>
            <w:tcW w:w="913" w:type="dxa"/>
            <w:tcBorders>
              <w:top w:val="single" w:color="auto" w:sz="4" w:space="0"/>
            </w:tcBorders>
            <w:noWrap w:val="0"/>
            <w:vAlign w:val="center"/>
          </w:tcPr>
          <w:p w14:paraId="3EBC9141">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336</w:t>
            </w:r>
          </w:p>
        </w:tc>
        <w:tc>
          <w:tcPr>
            <w:tcW w:w="914" w:type="dxa"/>
            <w:tcBorders>
              <w:top w:val="single" w:color="auto" w:sz="4" w:space="0"/>
            </w:tcBorders>
            <w:noWrap w:val="0"/>
            <w:vAlign w:val="center"/>
          </w:tcPr>
          <w:p w14:paraId="6734A833">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72.33</w:t>
            </w:r>
          </w:p>
        </w:tc>
        <w:tc>
          <w:tcPr>
            <w:tcW w:w="791" w:type="dxa"/>
            <w:tcBorders>
              <w:top w:val="single" w:color="auto" w:sz="4" w:space="0"/>
            </w:tcBorders>
            <w:noWrap w:val="0"/>
            <w:vAlign w:val="center"/>
          </w:tcPr>
          <w:p w14:paraId="4815CA1A">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28.84</w:t>
            </w:r>
          </w:p>
        </w:tc>
        <w:tc>
          <w:tcPr>
            <w:tcW w:w="784" w:type="dxa"/>
            <w:tcBorders>
              <w:top w:val="single" w:color="auto" w:sz="4" w:space="0"/>
            </w:tcBorders>
            <w:noWrap w:val="0"/>
            <w:vAlign w:val="center"/>
          </w:tcPr>
          <w:p w14:paraId="30406472">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159</w:t>
            </w:r>
          </w:p>
        </w:tc>
        <w:tc>
          <w:tcPr>
            <w:tcW w:w="941" w:type="dxa"/>
            <w:tcBorders>
              <w:top w:val="single" w:color="auto" w:sz="4" w:space="0"/>
            </w:tcBorders>
            <w:noWrap w:val="0"/>
            <w:vAlign w:val="center"/>
          </w:tcPr>
          <w:p w14:paraId="21050BCE">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33.17</w:t>
            </w:r>
          </w:p>
        </w:tc>
        <w:tc>
          <w:tcPr>
            <w:tcW w:w="784" w:type="dxa"/>
            <w:tcBorders>
              <w:top w:val="single" w:color="auto" w:sz="4" w:space="0"/>
            </w:tcBorders>
            <w:noWrap w:val="0"/>
            <w:vAlign w:val="center"/>
          </w:tcPr>
          <w:p w14:paraId="1BE49CBB">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12.24</w:t>
            </w:r>
          </w:p>
        </w:tc>
      </w:tr>
      <w:tr w14:paraId="01E0436B">
        <w:tblPrEx>
          <w:tblCellMar>
            <w:top w:w="0" w:type="dxa"/>
            <w:left w:w="108" w:type="dxa"/>
            <w:bottom w:w="0" w:type="dxa"/>
            <w:right w:w="108" w:type="dxa"/>
          </w:tblCellMar>
        </w:tblPrEx>
        <w:trPr>
          <w:trHeight w:val="288" w:hRule="atLeast"/>
          <w:jc w:val="center"/>
        </w:trPr>
        <w:tc>
          <w:tcPr>
            <w:tcW w:w="1500" w:type="dxa"/>
            <w:noWrap w:val="0"/>
            <w:vAlign w:val="center"/>
          </w:tcPr>
          <w:p w14:paraId="78CD5A9D">
            <w:pPr>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乳腺</w:t>
            </w:r>
          </w:p>
        </w:tc>
        <w:tc>
          <w:tcPr>
            <w:tcW w:w="718" w:type="dxa"/>
            <w:noWrap w:val="0"/>
            <w:vAlign w:val="center"/>
          </w:tcPr>
          <w:p w14:paraId="1D86C8BD">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306</w:t>
            </w:r>
          </w:p>
        </w:tc>
        <w:tc>
          <w:tcPr>
            <w:tcW w:w="831" w:type="dxa"/>
            <w:noWrap w:val="0"/>
            <w:vAlign w:val="center"/>
          </w:tcPr>
          <w:p w14:paraId="3C912A23">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12.42</w:t>
            </w:r>
          </w:p>
        </w:tc>
        <w:tc>
          <w:tcPr>
            <w:tcW w:w="844" w:type="dxa"/>
            <w:noWrap w:val="0"/>
            <w:vAlign w:val="center"/>
          </w:tcPr>
          <w:p w14:paraId="68BA8C04">
            <w:pPr>
              <w:spacing w:line="360" w:lineRule="auto"/>
              <w:jc w:val="center"/>
              <w:rPr>
                <w:rFonts w:hint="eastAsia" w:ascii="宋体" w:hAnsi="宋体" w:eastAsia="宋体" w:cs="宋体"/>
                <w:kern w:val="0"/>
                <w:sz w:val="18"/>
                <w:szCs w:val="18"/>
              </w:rPr>
            </w:pPr>
            <w:r>
              <w:rPr>
                <w:rFonts w:hint="eastAsia" w:ascii="宋体" w:hAnsi="宋体" w:eastAsia="宋体" w:cs="宋体"/>
                <w:sz w:val="18"/>
                <w:szCs w:val="18"/>
                <w:lang w:val="en-US" w:eastAsia="zh-CN"/>
              </w:rPr>
              <w:t>2</w:t>
            </w:r>
          </w:p>
        </w:tc>
        <w:tc>
          <w:tcPr>
            <w:tcW w:w="913" w:type="dxa"/>
            <w:noWrap w:val="0"/>
            <w:vAlign w:val="center"/>
          </w:tcPr>
          <w:p w14:paraId="01265772">
            <w:pPr>
              <w:widowControl/>
              <w:jc w:val="center"/>
              <w:rPr>
                <w:rFonts w:hint="eastAsia" w:ascii="宋体" w:hAnsi="宋体" w:eastAsia="宋体" w:cs="宋体"/>
                <w:kern w:val="0"/>
                <w:sz w:val="18"/>
                <w:szCs w:val="18"/>
                <w:lang w:val="en-US" w:eastAsia="zh-CN"/>
              </w:rPr>
            </w:pPr>
          </w:p>
        </w:tc>
        <w:tc>
          <w:tcPr>
            <w:tcW w:w="914" w:type="dxa"/>
            <w:noWrap w:val="0"/>
            <w:vAlign w:val="center"/>
          </w:tcPr>
          <w:p w14:paraId="5976133F">
            <w:pPr>
              <w:widowControl/>
              <w:jc w:val="center"/>
              <w:rPr>
                <w:rFonts w:hint="eastAsia" w:ascii="宋体" w:hAnsi="宋体" w:eastAsia="宋体" w:cs="宋体"/>
                <w:kern w:val="0"/>
                <w:sz w:val="18"/>
                <w:szCs w:val="18"/>
                <w:lang w:val="en-US" w:eastAsia="zh-CN"/>
              </w:rPr>
            </w:pPr>
          </w:p>
        </w:tc>
        <w:tc>
          <w:tcPr>
            <w:tcW w:w="791" w:type="dxa"/>
            <w:noWrap w:val="0"/>
            <w:vAlign w:val="center"/>
          </w:tcPr>
          <w:p w14:paraId="49C9F553">
            <w:pPr>
              <w:widowControl/>
              <w:jc w:val="center"/>
              <w:rPr>
                <w:rFonts w:hint="eastAsia" w:ascii="宋体" w:hAnsi="宋体" w:eastAsia="宋体" w:cs="宋体"/>
                <w:kern w:val="0"/>
                <w:sz w:val="18"/>
                <w:szCs w:val="18"/>
                <w:lang w:val="en-US" w:eastAsia="zh-CN"/>
              </w:rPr>
            </w:pPr>
          </w:p>
        </w:tc>
        <w:tc>
          <w:tcPr>
            <w:tcW w:w="784" w:type="dxa"/>
            <w:noWrap w:val="0"/>
            <w:vAlign w:val="center"/>
          </w:tcPr>
          <w:p w14:paraId="03FD483F">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306</w:t>
            </w:r>
          </w:p>
        </w:tc>
        <w:tc>
          <w:tcPr>
            <w:tcW w:w="941" w:type="dxa"/>
            <w:noWrap w:val="0"/>
            <w:vAlign w:val="center"/>
          </w:tcPr>
          <w:p w14:paraId="125AD725">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63.83</w:t>
            </w:r>
          </w:p>
        </w:tc>
        <w:tc>
          <w:tcPr>
            <w:tcW w:w="784" w:type="dxa"/>
            <w:noWrap w:val="0"/>
            <w:vAlign w:val="center"/>
          </w:tcPr>
          <w:p w14:paraId="4D14E059">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23.56</w:t>
            </w:r>
          </w:p>
        </w:tc>
      </w:tr>
      <w:tr w14:paraId="713ED7AD">
        <w:tblPrEx>
          <w:tblCellMar>
            <w:top w:w="0" w:type="dxa"/>
            <w:left w:w="108" w:type="dxa"/>
            <w:bottom w:w="0" w:type="dxa"/>
            <w:right w:w="108" w:type="dxa"/>
          </w:tblCellMar>
        </w:tblPrEx>
        <w:trPr>
          <w:trHeight w:val="297" w:hRule="atLeast"/>
          <w:jc w:val="center"/>
        </w:trPr>
        <w:tc>
          <w:tcPr>
            <w:tcW w:w="1500" w:type="dxa"/>
            <w:noWrap w:val="0"/>
            <w:vAlign w:val="center"/>
          </w:tcPr>
          <w:p w14:paraId="02C1AA10">
            <w:pPr>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胃</w:t>
            </w:r>
          </w:p>
        </w:tc>
        <w:tc>
          <w:tcPr>
            <w:tcW w:w="718" w:type="dxa"/>
            <w:noWrap w:val="0"/>
            <w:vAlign w:val="center"/>
          </w:tcPr>
          <w:p w14:paraId="4BFA0B75">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170</w:t>
            </w:r>
          </w:p>
        </w:tc>
        <w:tc>
          <w:tcPr>
            <w:tcW w:w="831" w:type="dxa"/>
            <w:noWrap w:val="0"/>
            <w:vAlign w:val="center"/>
          </w:tcPr>
          <w:p w14:paraId="47D8F3D9">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6.90</w:t>
            </w:r>
          </w:p>
        </w:tc>
        <w:tc>
          <w:tcPr>
            <w:tcW w:w="844" w:type="dxa"/>
            <w:noWrap w:val="0"/>
            <w:vAlign w:val="center"/>
          </w:tcPr>
          <w:p w14:paraId="5D2C0392">
            <w:pPr>
              <w:spacing w:line="360" w:lineRule="auto"/>
              <w:jc w:val="center"/>
              <w:rPr>
                <w:rFonts w:hint="eastAsia" w:ascii="宋体" w:hAnsi="宋体" w:eastAsia="宋体" w:cs="宋体"/>
                <w:kern w:val="0"/>
                <w:sz w:val="18"/>
                <w:szCs w:val="18"/>
              </w:rPr>
            </w:pPr>
            <w:r>
              <w:rPr>
                <w:rFonts w:hint="eastAsia" w:ascii="宋体" w:hAnsi="宋体" w:eastAsia="宋体" w:cs="宋体"/>
                <w:sz w:val="18"/>
                <w:szCs w:val="18"/>
                <w:lang w:val="en-US" w:eastAsia="zh-CN"/>
              </w:rPr>
              <w:t>3</w:t>
            </w:r>
          </w:p>
        </w:tc>
        <w:tc>
          <w:tcPr>
            <w:tcW w:w="913" w:type="dxa"/>
            <w:noWrap w:val="0"/>
            <w:vAlign w:val="center"/>
          </w:tcPr>
          <w:p w14:paraId="7BE1810B">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111</w:t>
            </w:r>
          </w:p>
        </w:tc>
        <w:tc>
          <w:tcPr>
            <w:tcW w:w="914" w:type="dxa"/>
            <w:noWrap w:val="0"/>
            <w:vAlign w:val="center"/>
          </w:tcPr>
          <w:p w14:paraId="2800256D">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23.89</w:t>
            </w:r>
          </w:p>
        </w:tc>
        <w:tc>
          <w:tcPr>
            <w:tcW w:w="791" w:type="dxa"/>
            <w:noWrap w:val="0"/>
            <w:vAlign w:val="center"/>
          </w:tcPr>
          <w:p w14:paraId="72F61760">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9.53</w:t>
            </w:r>
          </w:p>
        </w:tc>
        <w:tc>
          <w:tcPr>
            <w:tcW w:w="784" w:type="dxa"/>
            <w:noWrap w:val="0"/>
            <w:vAlign w:val="center"/>
          </w:tcPr>
          <w:p w14:paraId="02ECD6FF">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w:t>
            </w:r>
          </w:p>
        </w:tc>
        <w:tc>
          <w:tcPr>
            <w:tcW w:w="941" w:type="dxa"/>
            <w:noWrap w:val="0"/>
            <w:vAlign w:val="center"/>
          </w:tcPr>
          <w:p w14:paraId="04D234C7">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12.31</w:t>
            </w:r>
          </w:p>
        </w:tc>
        <w:tc>
          <w:tcPr>
            <w:tcW w:w="784" w:type="dxa"/>
            <w:noWrap w:val="0"/>
            <w:vAlign w:val="center"/>
          </w:tcPr>
          <w:p w14:paraId="08CC268F">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4.54</w:t>
            </w:r>
          </w:p>
        </w:tc>
      </w:tr>
      <w:tr w14:paraId="623B85F2">
        <w:tblPrEx>
          <w:tblCellMar>
            <w:top w:w="0" w:type="dxa"/>
            <w:left w:w="108" w:type="dxa"/>
            <w:bottom w:w="0" w:type="dxa"/>
            <w:right w:w="108" w:type="dxa"/>
          </w:tblCellMar>
        </w:tblPrEx>
        <w:trPr>
          <w:trHeight w:val="90" w:hRule="atLeast"/>
          <w:jc w:val="center"/>
        </w:trPr>
        <w:tc>
          <w:tcPr>
            <w:tcW w:w="1500" w:type="dxa"/>
            <w:noWrap w:val="0"/>
            <w:vAlign w:val="center"/>
          </w:tcPr>
          <w:p w14:paraId="163B8C1E">
            <w:pPr>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肝</w:t>
            </w:r>
          </w:p>
        </w:tc>
        <w:tc>
          <w:tcPr>
            <w:tcW w:w="718" w:type="dxa"/>
            <w:noWrap w:val="0"/>
            <w:vAlign w:val="center"/>
          </w:tcPr>
          <w:p w14:paraId="25FB8E7C">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156</w:t>
            </w:r>
          </w:p>
        </w:tc>
        <w:tc>
          <w:tcPr>
            <w:tcW w:w="831" w:type="dxa"/>
            <w:noWrap w:val="0"/>
            <w:vAlign w:val="center"/>
          </w:tcPr>
          <w:p w14:paraId="307B61BB">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6.33</w:t>
            </w:r>
          </w:p>
        </w:tc>
        <w:tc>
          <w:tcPr>
            <w:tcW w:w="844" w:type="dxa"/>
            <w:noWrap w:val="0"/>
            <w:vAlign w:val="center"/>
          </w:tcPr>
          <w:p w14:paraId="1721EE18">
            <w:pPr>
              <w:spacing w:line="360" w:lineRule="auto"/>
              <w:jc w:val="center"/>
              <w:rPr>
                <w:rFonts w:hint="eastAsia" w:ascii="宋体" w:hAnsi="宋体" w:eastAsia="宋体" w:cs="宋体"/>
                <w:kern w:val="0"/>
                <w:sz w:val="18"/>
                <w:szCs w:val="18"/>
              </w:rPr>
            </w:pPr>
            <w:r>
              <w:rPr>
                <w:rFonts w:hint="eastAsia" w:ascii="宋体" w:hAnsi="宋体" w:eastAsia="宋体" w:cs="宋体"/>
                <w:sz w:val="18"/>
                <w:szCs w:val="18"/>
                <w:lang w:val="en-US" w:eastAsia="zh-CN"/>
              </w:rPr>
              <w:t>4</w:t>
            </w:r>
          </w:p>
        </w:tc>
        <w:tc>
          <w:tcPr>
            <w:tcW w:w="913" w:type="dxa"/>
            <w:noWrap w:val="0"/>
            <w:vAlign w:val="center"/>
          </w:tcPr>
          <w:p w14:paraId="7E9C1CF8">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125</w:t>
            </w:r>
          </w:p>
        </w:tc>
        <w:tc>
          <w:tcPr>
            <w:tcW w:w="914" w:type="dxa"/>
            <w:noWrap w:val="0"/>
            <w:vAlign w:val="center"/>
          </w:tcPr>
          <w:p w14:paraId="55D74C68">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26.91</w:t>
            </w:r>
          </w:p>
        </w:tc>
        <w:tc>
          <w:tcPr>
            <w:tcW w:w="791" w:type="dxa"/>
            <w:noWrap w:val="0"/>
            <w:vAlign w:val="center"/>
          </w:tcPr>
          <w:p w14:paraId="57C48717">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10.73</w:t>
            </w:r>
          </w:p>
        </w:tc>
        <w:tc>
          <w:tcPr>
            <w:tcW w:w="784" w:type="dxa"/>
            <w:noWrap w:val="0"/>
            <w:vAlign w:val="center"/>
          </w:tcPr>
          <w:p w14:paraId="69A27EAD">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w:t>
            </w:r>
          </w:p>
        </w:tc>
        <w:tc>
          <w:tcPr>
            <w:tcW w:w="941" w:type="dxa"/>
            <w:noWrap w:val="0"/>
            <w:vAlign w:val="center"/>
          </w:tcPr>
          <w:p w14:paraId="34BECC48">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6.47</w:t>
            </w:r>
          </w:p>
        </w:tc>
        <w:tc>
          <w:tcPr>
            <w:tcW w:w="784" w:type="dxa"/>
            <w:noWrap w:val="0"/>
            <w:vAlign w:val="center"/>
          </w:tcPr>
          <w:p w14:paraId="6BD9D5C7">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2.39</w:t>
            </w:r>
          </w:p>
        </w:tc>
      </w:tr>
      <w:tr w14:paraId="0FDAB8A9">
        <w:tblPrEx>
          <w:tblCellMar>
            <w:top w:w="0" w:type="dxa"/>
            <w:left w:w="108" w:type="dxa"/>
            <w:bottom w:w="0" w:type="dxa"/>
            <w:right w:w="108" w:type="dxa"/>
          </w:tblCellMar>
        </w:tblPrEx>
        <w:trPr>
          <w:trHeight w:val="297" w:hRule="atLeast"/>
          <w:jc w:val="center"/>
        </w:trPr>
        <w:tc>
          <w:tcPr>
            <w:tcW w:w="1500" w:type="dxa"/>
            <w:noWrap w:val="0"/>
            <w:vAlign w:val="center"/>
          </w:tcPr>
          <w:p w14:paraId="68EC0673">
            <w:pPr>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直肠</w:t>
            </w:r>
          </w:p>
        </w:tc>
        <w:tc>
          <w:tcPr>
            <w:tcW w:w="718" w:type="dxa"/>
            <w:noWrap w:val="0"/>
            <w:vAlign w:val="center"/>
          </w:tcPr>
          <w:p w14:paraId="0B9CFA22">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111</w:t>
            </w:r>
          </w:p>
        </w:tc>
        <w:tc>
          <w:tcPr>
            <w:tcW w:w="831" w:type="dxa"/>
            <w:noWrap w:val="0"/>
            <w:vAlign w:val="center"/>
          </w:tcPr>
          <w:p w14:paraId="0576DBA8">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4.51</w:t>
            </w:r>
          </w:p>
        </w:tc>
        <w:tc>
          <w:tcPr>
            <w:tcW w:w="844" w:type="dxa"/>
            <w:noWrap w:val="0"/>
            <w:vAlign w:val="center"/>
          </w:tcPr>
          <w:p w14:paraId="077B0954">
            <w:pPr>
              <w:spacing w:line="360" w:lineRule="auto"/>
              <w:jc w:val="center"/>
              <w:rPr>
                <w:rFonts w:hint="eastAsia" w:ascii="宋体" w:hAnsi="宋体" w:eastAsia="宋体" w:cs="宋体"/>
                <w:kern w:val="0"/>
                <w:sz w:val="18"/>
                <w:szCs w:val="18"/>
              </w:rPr>
            </w:pPr>
            <w:r>
              <w:rPr>
                <w:rFonts w:hint="eastAsia" w:ascii="宋体" w:hAnsi="宋体" w:eastAsia="宋体" w:cs="宋体"/>
                <w:sz w:val="18"/>
                <w:szCs w:val="18"/>
                <w:lang w:val="en-US" w:eastAsia="zh-CN"/>
              </w:rPr>
              <w:t>5</w:t>
            </w:r>
          </w:p>
        </w:tc>
        <w:tc>
          <w:tcPr>
            <w:tcW w:w="913" w:type="dxa"/>
            <w:noWrap w:val="0"/>
            <w:vAlign w:val="center"/>
          </w:tcPr>
          <w:p w14:paraId="61572E22">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63</w:t>
            </w:r>
          </w:p>
        </w:tc>
        <w:tc>
          <w:tcPr>
            <w:tcW w:w="914" w:type="dxa"/>
            <w:noWrap w:val="0"/>
            <w:vAlign w:val="center"/>
          </w:tcPr>
          <w:p w14:paraId="322C38D3">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13.56</w:t>
            </w:r>
          </w:p>
        </w:tc>
        <w:tc>
          <w:tcPr>
            <w:tcW w:w="791" w:type="dxa"/>
            <w:noWrap w:val="0"/>
            <w:vAlign w:val="center"/>
          </w:tcPr>
          <w:p w14:paraId="7AAE8FA3">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5.41</w:t>
            </w:r>
          </w:p>
        </w:tc>
        <w:tc>
          <w:tcPr>
            <w:tcW w:w="784" w:type="dxa"/>
            <w:noWrap w:val="0"/>
            <w:vAlign w:val="center"/>
          </w:tcPr>
          <w:p w14:paraId="0034EA49">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48</w:t>
            </w:r>
          </w:p>
        </w:tc>
        <w:tc>
          <w:tcPr>
            <w:tcW w:w="941" w:type="dxa"/>
            <w:noWrap w:val="0"/>
            <w:vAlign w:val="center"/>
          </w:tcPr>
          <w:p w14:paraId="25DE5970">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10.01</w:t>
            </w:r>
          </w:p>
        </w:tc>
        <w:tc>
          <w:tcPr>
            <w:tcW w:w="784" w:type="dxa"/>
            <w:noWrap w:val="0"/>
            <w:vAlign w:val="center"/>
          </w:tcPr>
          <w:p w14:paraId="0A4B4D25">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3.69</w:t>
            </w:r>
          </w:p>
        </w:tc>
      </w:tr>
      <w:tr w14:paraId="0C25E222">
        <w:tblPrEx>
          <w:tblCellMar>
            <w:top w:w="0" w:type="dxa"/>
            <w:left w:w="108" w:type="dxa"/>
            <w:bottom w:w="0" w:type="dxa"/>
            <w:right w:w="108" w:type="dxa"/>
          </w:tblCellMar>
        </w:tblPrEx>
        <w:trPr>
          <w:trHeight w:val="378" w:hRule="atLeast"/>
          <w:jc w:val="center"/>
        </w:trPr>
        <w:tc>
          <w:tcPr>
            <w:tcW w:w="1500" w:type="dxa"/>
            <w:noWrap w:val="0"/>
            <w:vAlign w:val="center"/>
          </w:tcPr>
          <w:p w14:paraId="75244B90">
            <w:pPr>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宫颈</w:t>
            </w:r>
          </w:p>
        </w:tc>
        <w:tc>
          <w:tcPr>
            <w:tcW w:w="718" w:type="dxa"/>
            <w:noWrap w:val="0"/>
            <w:vAlign w:val="center"/>
          </w:tcPr>
          <w:p w14:paraId="47AABC0A">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94</w:t>
            </w:r>
          </w:p>
        </w:tc>
        <w:tc>
          <w:tcPr>
            <w:tcW w:w="831" w:type="dxa"/>
            <w:noWrap w:val="0"/>
            <w:vAlign w:val="center"/>
          </w:tcPr>
          <w:p w14:paraId="26D0CB9F">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3.81</w:t>
            </w:r>
          </w:p>
        </w:tc>
        <w:tc>
          <w:tcPr>
            <w:tcW w:w="844" w:type="dxa"/>
            <w:noWrap w:val="0"/>
            <w:vAlign w:val="center"/>
          </w:tcPr>
          <w:p w14:paraId="483CDD2A">
            <w:pPr>
              <w:spacing w:line="360" w:lineRule="auto"/>
              <w:jc w:val="center"/>
              <w:rPr>
                <w:rFonts w:hint="eastAsia" w:ascii="宋体" w:hAnsi="宋体" w:eastAsia="宋体" w:cs="宋体"/>
                <w:kern w:val="0"/>
                <w:sz w:val="18"/>
                <w:szCs w:val="18"/>
              </w:rPr>
            </w:pPr>
            <w:r>
              <w:rPr>
                <w:rFonts w:hint="eastAsia" w:ascii="宋体" w:hAnsi="宋体" w:eastAsia="宋体" w:cs="宋体"/>
                <w:sz w:val="18"/>
                <w:szCs w:val="18"/>
                <w:lang w:val="en-US" w:eastAsia="zh-CN"/>
              </w:rPr>
              <w:t>6</w:t>
            </w:r>
          </w:p>
        </w:tc>
        <w:tc>
          <w:tcPr>
            <w:tcW w:w="913" w:type="dxa"/>
            <w:noWrap w:val="0"/>
            <w:vAlign w:val="center"/>
          </w:tcPr>
          <w:p w14:paraId="0BF31349">
            <w:pPr>
              <w:widowControl/>
              <w:jc w:val="center"/>
              <w:rPr>
                <w:rFonts w:hint="eastAsia" w:ascii="宋体" w:hAnsi="宋体" w:eastAsia="宋体" w:cs="宋体"/>
                <w:kern w:val="0"/>
                <w:sz w:val="18"/>
                <w:szCs w:val="18"/>
                <w:lang w:val="en-US" w:eastAsia="zh-CN"/>
              </w:rPr>
            </w:pPr>
          </w:p>
        </w:tc>
        <w:tc>
          <w:tcPr>
            <w:tcW w:w="914" w:type="dxa"/>
            <w:noWrap w:val="0"/>
            <w:vAlign w:val="center"/>
          </w:tcPr>
          <w:p w14:paraId="518CD6A2">
            <w:pPr>
              <w:widowControl/>
              <w:jc w:val="center"/>
              <w:rPr>
                <w:rFonts w:hint="eastAsia" w:ascii="宋体" w:hAnsi="宋体" w:eastAsia="宋体" w:cs="宋体"/>
                <w:kern w:val="0"/>
                <w:sz w:val="18"/>
                <w:szCs w:val="18"/>
                <w:lang w:val="en-US" w:eastAsia="zh-CN"/>
              </w:rPr>
            </w:pPr>
          </w:p>
        </w:tc>
        <w:tc>
          <w:tcPr>
            <w:tcW w:w="791" w:type="dxa"/>
            <w:noWrap w:val="0"/>
            <w:vAlign w:val="center"/>
          </w:tcPr>
          <w:p w14:paraId="760BF7DB">
            <w:pPr>
              <w:widowControl/>
              <w:jc w:val="center"/>
              <w:rPr>
                <w:rFonts w:hint="eastAsia" w:ascii="宋体" w:hAnsi="宋体" w:eastAsia="宋体" w:cs="宋体"/>
                <w:kern w:val="0"/>
                <w:sz w:val="18"/>
                <w:szCs w:val="18"/>
                <w:lang w:val="en-US" w:eastAsia="zh-CN"/>
              </w:rPr>
            </w:pPr>
          </w:p>
        </w:tc>
        <w:tc>
          <w:tcPr>
            <w:tcW w:w="784" w:type="dxa"/>
            <w:noWrap w:val="0"/>
            <w:vAlign w:val="center"/>
          </w:tcPr>
          <w:p w14:paraId="50E1BAB5">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94</w:t>
            </w:r>
          </w:p>
        </w:tc>
        <w:tc>
          <w:tcPr>
            <w:tcW w:w="941" w:type="dxa"/>
            <w:noWrap w:val="0"/>
            <w:vAlign w:val="center"/>
          </w:tcPr>
          <w:p w14:paraId="5CA05A7D">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19.61</w:t>
            </w:r>
          </w:p>
        </w:tc>
        <w:tc>
          <w:tcPr>
            <w:tcW w:w="784" w:type="dxa"/>
            <w:noWrap w:val="0"/>
            <w:vAlign w:val="center"/>
          </w:tcPr>
          <w:p w14:paraId="3AB47420">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7.24</w:t>
            </w:r>
          </w:p>
        </w:tc>
      </w:tr>
      <w:tr w14:paraId="1AF0AC8C">
        <w:tblPrEx>
          <w:tblCellMar>
            <w:top w:w="0" w:type="dxa"/>
            <w:left w:w="108" w:type="dxa"/>
            <w:bottom w:w="0" w:type="dxa"/>
            <w:right w:w="108" w:type="dxa"/>
          </w:tblCellMar>
        </w:tblPrEx>
        <w:trPr>
          <w:trHeight w:val="312" w:hRule="atLeast"/>
          <w:jc w:val="center"/>
        </w:trPr>
        <w:tc>
          <w:tcPr>
            <w:tcW w:w="1500" w:type="dxa"/>
            <w:noWrap w:val="0"/>
            <w:vAlign w:val="center"/>
          </w:tcPr>
          <w:p w14:paraId="0A1DB542">
            <w:pPr>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甲状腺</w:t>
            </w:r>
          </w:p>
        </w:tc>
        <w:tc>
          <w:tcPr>
            <w:tcW w:w="718" w:type="dxa"/>
            <w:noWrap w:val="0"/>
            <w:vAlign w:val="center"/>
          </w:tcPr>
          <w:p w14:paraId="3678AD54">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83</w:t>
            </w:r>
          </w:p>
        </w:tc>
        <w:tc>
          <w:tcPr>
            <w:tcW w:w="831" w:type="dxa"/>
            <w:noWrap w:val="0"/>
            <w:vAlign w:val="center"/>
          </w:tcPr>
          <w:p w14:paraId="7C351B68">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3.37</w:t>
            </w:r>
          </w:p>
        </w:tc>
        <w:tc>
          <w:tcPr>
            <w:tcW w:w="844" w:type="dxa"/>
            <w:noWrap w:val="0"/>
            <w:vAlign w:val="center"/>
          </w:tcPr>
          <w:p w14:paraId="7A14A28E">
            <w:pPr>
              <w:spacing w:line="360" w:lineRule="auto"/>
              <w:jc w:val="center"/>
              <w:rPr>
                <w:rFonts w:hint="eastAsia" w:ascii="宋体" w:hAnsi="宋体" w:eastAsia="宋体" w:cs="宋体"/>
                <w:kern w:val="0"/>
                <w:sz w:val="18"/>
                <w:szCs w:val="18"/>
              </w:rPr>
            </w:pPr>
            <w:r>
              <w:rPr>
                <w:rFonts w:hint="eastAsia" w:ascii="宋体" w:hAnsi="宋体" w:eastAsia="宋体" w:cs="宋体"/>
                <w:sz w:val="18"/>
                <w:szCs w:val="18"/>
                <w:lang w:val="en-US" w:eastAsia="zh-CN"/>
              </w:rPr>
              <w:t>7</w:t>
            </w:r>
          </w:p>
        </w:tc>
        <w:tc>
          <w:tcPr>
            <w:tcW w:w="913" w:type="dxa"/>
            <w:noWrap w:val="0"/>
            <w:vAlign w:val="center"/>
          </w:tcPr>
          <w:p w14:paraId="205797BF">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w:t>
            </w:r>
          </w:p>
        </w:tc>
        <w:tc>
          <w:tcPr>
            <w:tcW w:w="914" w:type="dxa"/>
            <w:noWrap w:val="0"/>
            <w:vAlign w:val="center"/>
          </w:tcPr>
          <w:p w14:paraId="41E783FE">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5.17</w:t>
            </w:r>
          </w:p>
        </w:tc>
        <w:tc>
          <w:tcPr>
            <w:tcW w:w="791" w:type="dxa"/>
            <w:noWrap w:val="0"/>
            <w:vAlign w:val="center"/>
          </w:tcPr>
          <w:p w14:paraId="60B042A2">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2.06</w:t>
            </w:r>
          </w:p>
        </w:tc>
        <w:tc>
          <w:tcPr>
            <w:tcW w:w="784" w:type="dxa"/>
            <w:noWrap w:val="0"/>
            <w:vAlign w:val="center"/>
          </w:tcPr>
          <w:p w14:paraId="7B609FBC">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w:t>
            </w:r>
          </w:p>
        </w:tc>
        <w:tc>
          <w:tcPr>
            <w:tcW w:w="941" w:type="dxa"/>
            <w:noWrap w:val="0"/>
            <w:vAlign w:val="center"/>
          </w:tcPr>
          <w:p w14:paraId="18225C5B">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12.31</w:t>
            </w:r>
          </w:p>
        </w:tc>
        <w:tc>
          <w:tcPr>
            <w:tcW w:w="784" w:type="dxa"/>
            <w:noWrap w:val="0"/>
            <w:vAlign w:val="center"/>
          </w:tcPr>
          <w:p w14:paraId="48923CD1">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4.54</w:t>
            </w:r>
          </w:p>
        </w:tc>
      </w:tr>
      <w:tr w14:paraId="1C08E291">
        <w:tblPrEx>
          <w:tblCellMar>
            <w:top w:w="0" w:type="dxa"/>
            <w:left w:w="108" w:type="dxa"/>
            <w:bottom w:w="0" w:type="dxa"/>
            <w:right w:w="108" w:type="dxa"/>
          </w:tblCellMar>
        </w:tblPrEx>
        <w:trPr>
          <w:trHeight w:val="288" w:hRule="atLeast"/>
          <w:jc w:val="center"/>
        </w:trPr>
        <w:tc>
          <w:tcPr>
            <w:tcW w:w="1500" w:type="dxa"/>
            <w:noWrap w:val="0"/>
            <w:vAlign w:val="center"/>
          </w:tcPr>
          <w:p w14:paraId="178F7C3D">
            <w:pPr>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子宫体</w:t>
            </w:r>
          </w:p>
        </w:tc>
        <w:tc>
          <w:tcPr>
            <w:tcW w:w="718" w:type="dxa"/>
            <w:noWrap w:val="0"/>
            <w:vAlign w:val="center"/>
          </w:tcPr>
          <w:p w14:paraId="76CE4356">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47</w:t>
            </w:r>
          </w:p>
        </w:tc>
        <w:tc>
          <w:tcPr>
            <w:tcW w:w="831" w:type="dxa"/>
            <w:noWrap w:val="0"/>
            <w:vAlign w:val="center"/>
          </w:tcPr>
          <w:p w14:paraId="73050941">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1.91</w:t>
            </w:r>
          </w:p>
        </w:tc>
        <w:tc>
          <w:tcPr>
            <w:tcW w:w="844" w:type="dxa"/>
            <w:noWrap w:val="0"/>
            <w:vAlign w:val="center"/>
          </w:tcPr>
          <w:p w14:paraId="11006712">
            <w:pPr>
              <w:spacing w:line="360" w:lineRule="auto"/>
              <w:jc w:val="center"/>
              <w:rPr>
                <w:rFonts w:hint="eastAsia" w:ascii="宋体" w:hAnsi="宋体" w:eastAsia="宋体" w:cs="宋体"/>
                <w:kern w:val="0"/>
                <w:sz w:val="18"/>
                <w:szCs w:val="18"/>
              </w:rPr>
            </w:pPr>
            <w:r>
              <w:rPr>
                <w:rFonts w:hint="eastAsia" w:ascii="宋体" w:hAnsi="宋体" w:eastAsia="宋体" w:cs="宋体"/>
                <w:sz w:val="18"/>
                <w:szCs w:val="18"/>
                <w:lang w:val="en-US" w:eastAsia="zh-CN"/>
              </w:rPr>
              <w:t>8</w:t>
            </w:r>
          </w:p>
        </w:tc>
        <w:tc>
          <w:tcPr>
            <w:tcW w:w="913" w:type="dxa"/>
            <w:noWrap w:val="0"/>
            <w:vAlign w:val="center"/>
          </w:tcPr>
          <w:p w14:paraId="3641AC96">
            <w:pPr>
              <w:widowControl/>
              <w:jc w:val="center"/>
              <w:rPr>
                <w:rFonts w:hint="eastAsia" w:ascii="宋体" w:hAnsi="宋体" w:eastAsia="宋体" w:cs="宋体"/>
                <w:kern w:val="0"/>
                <w:sz w:val="18"/>
                <w:szCs w:val="18"/>
                <w:lang w:val="en-US" w:eastAsia="zh-CN"/>
              </w:rPr>
            </w:pPr>
          </w:p>
        </w:tc>
        <w:tc>
          <w:tcPr>
            <w:tcW w:w="914" w:type="dxa"/>
            <w:noWrap w:val="0"/>
            <w:vAlign w:val="center"/>
          </w:tcPr>
          <w:p w14:paraId="42F75226">
            <w:pPr>
              <w:widowControl/>
              <w:jc w:val="center"/>
              <w:rPr>
                <w:rFonts w:hint="eastAsia" w:ascii="宋体" w:hAnsi="宋体" w:eastAsia="宋体" w:cs="宋体"/>
                <w:kern w:val="0"/>
                <w:sz w:val="18"/>
                <w:szCs w:val="18"/>
                <w:lang w:val="en-US" w:eastAsia="zh-CN"/>
              </w:rPr>
            </w:pPr>
          </w:p>
        </w:tc>
        <w:tc>
          <w:tcPr>
            <w:tcW w:w="791" w:type="dxa"/>
            <w:noWrap w:val="0"/>
            <w:vAlign w:val="center"/>
          </w:tcPr>
          <w:p w14:paraId="5D91291F">
            <w:pPr>
              <w:widowControl/>
              <w:jc w:val="center"/>
              <w:rPr>
                <w:rFonts w:hint="eastAsia" w:ascii="宋体" w:hAnsi="宋体" w:eastAsia="宋体" w:cs="宋体"/>
                <w:kern w:val="0"/>
                <w:sz w:val="18"/>
                <w:szCs w:val="18"/>
                <w:lang w:val="en-US" w:eastAsia="zh-CN"/>
              </w:rPr>
            </w:pPr>
          </w:p>
        </w:tc>
        <w:tc>
          <w:tcPr>
            <w:tcW w:w="784" w:type="dxa"/>
            <w:noWrap w:val="0"/>
            <w:vAlign w:val="center"/>
          </w:tcPr>
          <w:p w14:paraId="0026BF6A">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47</w:t>
            </w:r>
          </w:p>
        </w:tc>
        <w:tc>
          <w:tcPr>
            <w:tcW w:w="941" w:type="dxa"/>
            <w:noWrap w:val="0"/>
            <w:vAlign w:val="center"/>
          </w:tcPr>
          <w:p w14:paraId="29C0ADF8">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9.80</w:t>
            </w:r>
          </w:p>
        </w:tc>
        <w:tc>
          <w:tcPr>
            <w:tcW w:w="784" w:type="dxa"/>
            <w:noWrap w:val="0"/>
            <w:vAlign w:val="center"/>
          </w:tcPr>
          <w:p w14:paraId="3B393A02">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3.62</w:t>
            </w:r>
          </w:p>
        </w:tc>
      </w:tr>
      <w:tr w14:paraId="37852FE4">
        <w:tblPrEx>
          <w:tblCellMar>
            <w:top w:w="0" w:type="dxa"/>
            <w:left w:w="108" w:type="dxa"/>
            <w:bottom w:w="0" w:type="dxa"/>
            <w:right w:w="108" w:type="dxa"/>
          </w:tblCellMar>
        </w:tblPrEx>
        <w:trPr>
          <w:trHeight w:val="288" w:hRule="atLeast"/>
          <w:jc w:val="center"/>
        </w:trPr>
        <w:tc>
          <w:tcPr>
            <w:tcW w:w="1500" w:type="dxa"/>
            <w:noWrap w:val="0"/>
            <w:vAlign w:val="center"/>
          </w:tcPr>
          <w:p w14:paraId="4A7CD55E">
            <w:pPr>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卵巢</w:t>
            </w:r>
          </w:p>
        </w:tc>
        <w:tc>
          <w:tcPr>
            <w:tcW w:w="718" w:type="dxa"/>
            <w:noWrap w:val="0"/>
            <w:vAlign w:val="center"/>
          </w:tcPr>
          <w:p w14:paraId="7D706F53">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45</w:t>
            </w:r>
          </w:p>
        </w:tc>
        <w:tc>
          <w:tcPr>
            <w:tcW w:w="831" w:type="dxa"/>
            <w:noWrap w:val="0"/>
            <w:vAlign w:val="center"/>
          </w:tcPr>
          <w:p w14:paraId="02DA35B3">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1.83</w:t>
            </w:r>
          </w:p>
        </w:tc>
        <w:tc>
          <w:tcPr>
            <w:tcW w:w="844" w:type="dxa"/>
            <w:noWrap w:val="0"/>
            <w:vAlign w:val="center"/>
          </w:tcPr>
          <w:p w14:paraId="1380CDE2">
            <w:pPr>
              <w:spacing w:line="360" w:lineRule="auto"/>
              <w:jc w:val="center"/>
              <w:rPr>
                <w:rFonts w:hint="eastAsia" w:ascii="宋体" w:hAnsi="宋体" w:eastAsia="宋体" w:cs="宋体"/>
                <w:kern w:val="0"/>
                <w:sz w:val="18"/>
                <w:szCs w:val="18"/>
              </w:rPr>
            </w:pPr>
            <w:r>
              <w:rPr>
                <w:rFonts w:hint="eastAsia" w:ascii="宋体" w:hAnsi="宋体" w:eastAsia="宋体" w:cs="宋体"/>
                <w:sz w:val="18"/>
                <w:szCs w:val="18"/>
                <w:lang w:val="en-US" w:eastAsia="zh-CN"/>
              </w:rPr>
              <w:t>9</w:t>
            </w:r>
          </w:p>
        </w:tc>
        <w:tc>
          <w:tcPr>
            <w:tcW w:w="913" w:type="dxa"/>
            <w:noWrap w:val="0"/>
            <w:vAlign w:val="center"/>
          </w:tcPr>
          <w:p w14:paraId="4650A122">
            <w:pPr>
              <w:widowControl/>
              <w:jc w:val="center"/>
              <w:rPr>
                <w:rFonts w:hint="eastAsia" w:ascii="宋体" w:hAnsi="宋体" w:eastAsia="宋体" w:cs="宋体"/>
                <w:kern w:val="0"/>
                <w:sz w:val="18"/>
                <w:szCs w:val="18"/>
              </w:rPr>
            </w:pPr>
          </w:p>
        </w:tc>
        <w:tc>
          <w:tcPr>
            <w:tcW w:w="914" w:type="dxa"/>
            <w:noWrap w:val="0"/>
            <w:vAlign w:val="center"/>
          </w:tcPr>
          <w:p w14:paraId="51A17B6F">
            <w:pPr>
              <w:widowControl/>
              <w:jc w:val="center"/>
              <w:rPr>
                <w:rFonts w:hint="eastAsia" w:ascii="宋体" w:hAnsi="宋体" w:eastAsia="宋体" w:cs="宋体"/>
                <w:kern w:val="0"/>
                <w:sz w:val="18"/>
                <w:szCs w:val="18"/>
              </w:rPr>
            </w:pPr>
          </w:p>
        </w:tc>
        <w:tc>
          <w:tcPr>
            <w:tcW w:w="791" w:type="dxa"/>
            <w:noWrap w:val="0"/>
            <w:vAlign w:val="center"/>
          </w:tcPr>
          <w:p w14:paraId="66F26F47">
            <w:pPr>
              <w:widowControl/>
              <w:jc w:val="center"/>
              <w:rPr>
                <w:rFonts w:hint="eastAsia" w:ascii="宋体" w:hAnsi="宋体" w:eastAsia="宋体" w:cs="宋体"/>
                <w:kern w:val="0"/>
                <w:sz w:val="18"/>
                <w:szCs w:val="18"/>
              </w:rPr>
            </w:pPr>
          </w:p>
        </w:tc>
        <w:tc>
          <w:tcPr>
            <w:tcW w:w="784" w:type="dxa"/>
            <w:noWrap w:val="0"/>
            <w:vAlign w:val="center"/>
          </w:tcPr>
          <w:p w14:paraId="57237C3E">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45</w:t>
            </w:r>
          </w:p>
        </w:tc>
        <w:tc>
          <w:tcPr>
            <w:tcW w:w="941" w:type="dxa"/>
            <w:noWrap w:val="0"/>
            <w:vAlign w:val="center"/>
          </w:tcPr>
          <w:p w14:paraId="5BD2993C">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9.39</w:t>
            </w:r>
          </w:p>
        </w:tc>
        <w:tc>
          <w:tcPr>
            <w:tcW w:w="784" w:type="dxa"/>
            <w:noWrap w:val="0"/>
            <w:vAlign w:val="center"/>
          </w:tcPr>
          <w:p w14:paraId="3E7F13A5">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3.46</w:t>
            </w:r>
          </w:p>
        </w:tc>
      </w:tr>
      <w:tr w14:paraId="3C0024C1">
        <w:tblPrEx>
          <w:tblCellMar>
            <w:top w:w="0" w:type="dxa"/>
            <w:left w:w="108" w:type="dxa"/>
            <w:bottom w:w="0" w:type="dxa"/>
            <w:right w:w="108" w:type="dxa"/>
          </w:tblCellMar>
        </w:tblPrEx>
        <w:trPr>
          <w:trHeight w:val="288" w:hRule="atLeast"/>
          <w:jc w:val="center"/>
        </w:trPr>
        <w:tc>
          <w:tcPr>
            <w:tcW w:w="1500" w:type="dxa"/>
            <w:noWrap w:val="0"/>
            <w:vAlign w:val="center"/>
          </w:tcPr>
          <w:p w14:paraId="417AD897">
            <w:pPr>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肾</w:t>
            </w:r>
          </w:p>
        </w:tc>
        <w:tc>
          <w:tcPr>
            <w:tcW w:w="718" w:type="dxa"/>
            <w:noWrap w:val="0"/>
            <w:vAlign w:val="center"/>
          </w:tcPr>
          <w:p w14:paraId="4B3E50A2">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42</w:t>
            </w:r>
          </w:p>
        </w:tc>
        <w:tc>
          <w:tcPr>
            <w:tcW w:w="831" w:type="dxa"/>
            <w:noWrap w:val="0"/>
            <w:vAlign w:val="center"/>
          </w:tcPr>
          <w:p w14:paraId="324B8FE8">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1.70</w:t>
            </w:r>
          </w:p>
        </w:tc>
        <w:tc>
          <w:tcPr>
            <w:tcW w:w="844" w:type="dxa"/>
            <w:noWrap w:val="0"/>
            <w:vAlign w:val="center"/>
          </w:tcPr>
          <w:p w14:paraId="309B1C94">
            <w:pPr>
              <w:spacing w:line="360" w:lineRule="auto"/>
              <w:jc w:val="center"/>
              <w:rPr>
                <w:rFonts w:hint="eastAsia" w:ascii="宋体" w:hAnsi="宋体" w:eastAsia="宋体" w:cs="宋体"/>
                <w:kern w:val="0"/>
                <w:sz w:val="18"/>
                <w:szCs w:val="18"/>
              </w:rPr>
            </w:pPr>
            <w:r>
              <w:rPr>
                <w:rFonts w:hint="eastAsia" w:ascii="宋体" w:hAnsi="宋体" w:eastAsia="宋体" w:cs="宋体"/>
                <w:sz w:val="18"/>
                <w:szCs w:val="18"/>
                <w:lang w:val="en-US" w:eastAsia="zh-CN"/>
              </w:rPr>
              <w:t>10</w:t>
            </w:r>
          </w:p>
        </w:tc>
        <w:tc>
          <w:tcPr>
            <w:tcW w:w="913" w:type="dxa"/>
            <w:noWrap w:val="0"/>
            <w:vAlign w:val="center"/>
          </w:tcPr>
          <w:p w14:paraId="73C8112E">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w:t>
            </w:r>
          </w:p>
        </w:tc>
        <w:tc>
          <w:tcPr>
            <w:tcW w:w="914" w:type="dxa"/>
            <w:noWrap w:val="0"/>
            <w:vAlign w:val="center"/>
          </w:tcPr>
          <w:p w14:paraId="7B7F6966">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5.81</w:t>
            </w:r>
          </w:p>
        </w:tc>
        <w:tc>
          <w:tcPr>
            <w:tcW w:w="791" w:type="dxa"/>
            <w:noWrap w:val="0"/>
            <w:vAlign w:val="center"/>
          </w:tcPr>
          <w:p w14:paraId="40384423">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2.32</w:t>
            </w:r>
          </w:p>
        </w:tc>
        <w:tc>
          <w:tcPr>
            <w:tcW w:w="784" w:type="dxa"/>
            <w:noWrap w:val="0"/>
            <w:vAlign w:val="center"/>
          </w:tcPr>
          <w:p w14:paraId="1B87F4CA">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941" w:type="dxa"/>
            <w:noWrap w:val="0"/>
            <w:vAlign w:val="center"/>
          </w:tcPr>
          <w:p w14:paraId="3D08E7F8">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3.13</w:t>
            </w:r>
          </w:p>
        </w:tc>
        <w:tc>
          <w:tcPr>
            <w:tcW w:w="784" w:type="dxa"/>
            <w:noWrap w:val="0"/>
            <w:vAlign w:val="center"/>
          </w:tcPr>
          <w:p w14:paraId="02DD5441">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1.15</w:t>
            </w:r>
          </w:p>
        </w:tc>
      </w:tr>
      <w:tr w14:paraId="38CC166E">
        <w:tblPrEx>
          <w:tblCellMar>
            <w:top w:w="0" w:type="dxa"/>
            <w:left w:w="108" w:type="dxa"/>
            <w:bottom w:w="0" w:type="dxa"/>
            <w:right w:w="108" w:type="dxa"/>
          </w:tblCellMar>
        </w:tblPrEx>
        <w:trPr>
          <w:trHeight w:val="507" w:hRule="atLeast"/>
          <w:jc w:val="center"/>
        </w:trPr>
        <w:tc>
          <w:tcPr>
            <w:tcW w:w="1500" w:type="dxa"/>
            <w:tcBorders>
              <w:bottom w:val="single" w:color="auto" w:sz="4" w:space="0"/>
            </w:tcBorders>
            <w:noWrap w:val="0"/>
            <w:vAlign w:val="center"/>
          </w:tcPr>
          <w:p w14:paraId="0D253B03">
            <w:pPr>
              <w:jc w:val="center"/>
              <w:rPr>
                <w:rFonts w:hint="eastAsia" w:ascii="宋体" w:hAnsi="宋体" w:eastAsia="宋体" w:cs="宋体"/>
                <w:kern w:val="0"/>
                <w:sz w:val="18"/>
                <w:szCs w:val="18"/>
              </w:rPr>
            </w:pPr>
            <w:r>
              <w:rPr>
                <w:rFonts w:hint="eastAsia" w:ascii="宋体" w:hAnsi="宋体" w:eastAsia="宋体" w:cs="宋体"/>
                <w:sz w:val="18"/>
                <w:szCs w:val="18"/>
                <w:lang w:val="en-US" w:eastAsia="zh-CN"/>
              </w:rPr>
              <w:t>合计</w:t>
            </w:r>
          </w:p>
        </w:tc>
        <w:tc>
          <w:tcPr>
            <w:tcW w:w="718" w:type="dxa"/>
            <w:tcBorders>
              <w:bottom w:val="single" w:color="auto" w:sz="4" w:space="0"/>
            </w:tcBorders>
            <w:noWrap w:val="0"/>
            <w:vAlign w:val="center"/>
          </w:tcPr>
          <w:p w14:paraId="6252B7E0">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1549</w:t>
            </w:r>
          </w:p>
        </w:tc>
        <w:tc>
          <w:tcPr>
            <w:tcW w:w="831" w:type="dxa"/>
            <w:tcBorders>
              <w:bottom w:val="single" w:color="auto" w:sz="4" w:space="0"/>
            </w:tcBorders>
            <w:noWrap w:val="0"/>
            <w:vAlign w:val="center"/>
          </w:tcPr>
          <w:p w14:paraId="7FEB24B8">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62.87</w:t>
            </w:r>
          </w:p>
        </w:tc>
        <w:tc>
          <w:tcPr>
            <w:tcW w:w="844" w:type="dxa"/>
            <w:tcBorders>
              <w:bottom w:val="single" w:color="auto" w:sz="4" w:space="0"/>
            </w:tcBorders>
            <w:noWrap w:val="0"/>
            <w:vAlign w:val="center"/>
          </w:tcPr>
          <w:p w14:paraId="310147FC">
            <w:pPr>
              <w:ind w:firstLine="360" w:firstLineChars="200"/>
              <w:jc w:val="center"/>
              <w:rPr>
                <w:rFonts w:hint="eastAsia" w:ascii="宋体" w:hAnsi="宋体" w:eastAsia="宋体" w:cs="宋体"/>
                <w:kern w:val="0"/>
                <w:sz w:val="18"/>
                <w:szCs w:val="18"/>
              </w:rPr>
            </w:pPr>
          </w:p>
        </w:tc>
        <w:tc>
          <w:tcPr>
            <w:tcW w:w="913" w:type="dxa"/>
            <w:tcBorders>
              <w:bottom w:val="single" w:color="auto" w:sz="4" w:space="0"/>
            </w:tcBorders>
            <w:noWrap w:val="0"/>
            <w:vAlign w:val="center"/>
          </w:tcPr>
          <w:p w14:paraId="73807049">
            <w:pPr>
              <w:widowControl/>
              <w:jc w:val="center"/>
              <w:rPr>
                <w:rFonts w:hint="eastAsia" w:ascii="宋体" w:hAnsi="宋体" w:eastAsia="宋体" w:cs="宋体"/>
                <w:kern w:val="0"/>
                <w:sz w:val="18"/>
                <w:szCs w:val="18"/>
                <w:lang w:val="en-US" w:eastAsia="zh-CN"/>
              </w:rPr>
            </w:pPr>
          </w:p>
        </w:tc>
        <w:tc>
          <w:tcPr>
            <w:tcW w:w="914" w:type="dxa"/>
            <w:tcBorders>
              <w:bottom w:val="single" w:color="auto" w:sz="4" w:space="0"/>
            </w:tcBorders>
            <w:noWrap w:val="0"/>
            <w:vAlign w:val="center"/>
          </w:tcPr>
          <w:p w14:paraId="0249518C">
            <w:pPr>
              <w:widowControl/>
              <w:jc w:val="center"/>
              <w:rPr>
                <w:rFonts w:hint="eastAsia" w:ascii="宋体" w:hAnsi="宋体" w:eastAsia="宋体" w:cs="宋体"/>
                <w:kern w:val="0"/>
                <w:sz w:val="18"/>
                <w:szCs w:val="18"/>
                <w:lang w:val="en-US" w:eastAsia="zh-CN"/>
              </w:rPr>
            </w:pPr>
          </w:p>
        </w:tc>
        <w:tc>
          <w:tcPr>
            <w:tcW w:w="791" w:type="dxa"/>
            <w:tcBorders>
              <w:bottom w:val="single" w:color="auto" w:sz="4" w:space="0"/>
            </w:tcBorders>
            <w:noWrap w:val="0"/>
            <w:vAlign w:val="center"/>
          </w:tcPr>
          <w:p w14:paraId="1D21DFE8">
            <w:pPr>
              <w:widowControl/>
              <w:jc w:val="center"/>
              <w:rPr>
                <w:rFonts w:hint="eastAsia" w:ascii="宋体" w:hAnsi="宋体" w:eastAsia="宋体" w:cs="宋体"/>
                <w:kern w:val="0"/>
                <w:sz w:val="18"/>
                <w:szCs w:val="18"/>
                <w:lang w:val="en-US" w:eastAsia="zh-CN"/>
              </w:rPr>
            </w:pPr>
          </w:p>
        </w:tc>
        <w:tc>
          <w:tcPr>
            <w:tcW w:w="784" w:type="dxa"/>
            <w:tcBorders>
              <w:bottom w:val="single" w:color="auto" w:sz="4" w:space="0"/>
            </w:tcBorders>
            <w:noWrap w:val="0"/>
            <w:vAlign w:val="center"/>
          </w:tcPr>
          <w:p w14:paraId="43D0865A">
            <w:pPr>
              <w:widowControl/>
              <w:jc w:val="center"/>
              <w:rPr>
                <w:rFonts w:hint="eastAsia" w:ascii="宋体" w:hAnsi="宋体" w:eastAsia="宋体" w:cs="宋体"/>
                <w:kern w:val="0"/>
                <w:sz w:val="18"/>
                <w:szCs w:val="18"/>
                <w:lang w:val="en-US" w:eastAsia="zh-CN"/>
              </w:rPr>
            </w:pPr>
          </w:p>
        </w:tc>
        <w:tc>
          <w:tcPr>
            <w:tcW w:w="941" w:type="dxa"/>
            <w:tcBorders>
              <w:bottom w:val="single" w:color="auto" w:sz="4" w:space="0"/>
            </w:tcBorders>
            <w:noWrap w:val="0"/>
            <w:vAlign w:val="center"/>
          </w:tcPr>
          <w:p w14:paraId="5AF4A290">
            <w:pPr>
              <w:widowControl/>
              <w:jc w:val="center"/>
              <w:rPr>
                <w:rFonts w:hint="eastAsia" w:ascii="宋体" w:hAnsi="宋体" w:eastAsia="宋体" w:cs="宋体"/>
                <w:kern w:val="0"/>
                <w:sz w:val="18"/>
                <w:szCs w:val="18"/>
                <w:lang w:val="en-US" w:eastAsia="zh-CN"/>
              </w:rPr>
            </w:pPr>
          </w:p>
        </w:tc>
        <w:tc>
          <w:tcPr>
            <w:tcW w:w="784" w:type="dxa"/>
            <w:tcBorders>
              <w:bottom w:val="single" w:color="auto" w:sz="4" w:space="0"/>
            </w:tcBorders>
            <w:noWrap w:val="0"/>
            <w:vAlign w:val="center"/>
          </w:tcPr>
          <w:p w14:paraId="28CB4DEC">
            <w:pPr>
              <w:widowControl/>
              <w:jc w:val="center"/>
              <w:rPr>
                <w:rFonts w:hint="eastAsia" w:ascii="宋体" w:hAnsi="宋体" w:eastAsia="宋体" w:cs="宋体"/>
                <w:kern w:val="0"/>
                <w:sz w:val="18"/>
                <w:szCs w:val="18"/>
                <w:lang w:val="en-US" w:eastAsia="zh-CN"/>
              </w:rPr>
            </w:pPr>
          </w:p>
        </w:tc>
      </w:tr>
    </w:tbl>
    <w:p w14:paraId="1357390E">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cs="宋体"/>
          <w:sz w:val="24"/>
        </w:rPr>
      </w:pPr>
      <w:r>
        <w:rPr>
          <w:rFonts w:hint="eastAsia" w:ascii="宋体" w:hAnsi="宋体" w:cs="宋体"/>
          <w:sz w:val="24"/>
        </w:rPr>
        <w:t xml:space="preserve"> 3.</w:t>
      </w:r>
      <w:r>
        <w:rPr>
          <w:rFonts w:hint="eastAsia" w:ascii="宋体" w:hAnsi="宋体" w:cs="宋体"/>
          <w:sz w:val="24"/>
          <w:lang w:val="en-US" w:eastAsia="zh-CN"/>
        </w:rPr>
        <w:t>4</w:t>
      </w:r>
      <w:r>
        <w:rPr>
          <w:rFonts w:hint="eastAsia" w:ascii="宋体" w:hAnsi="宋体" w:cs="宋体"/>
          <w:sz w:val="24"/>
        </w:rPr>
        <w:t xml:space="preserve"> 重点慢性病监测建议</w:t>
      </w:r>
    </w:p>
    <w:p w14:paraId="0D7D8D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 xml:space="preserve">加强我区重点慢性病的监测，尤其是死因的登记报告工作，加强对医疗机构的督导，规范报告流程，杜绝漏报、迟报、错报现象，各级各类医疗机构要加强管理，履行职责，尽快提高我区死因监测报告的数量和质量，努力达到国家6‰的估算率。 </w:t>
      </w:r>
    </w:p>
    <w:p w14:paraId="1BBBCF8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开展对心脑血管病、恶性肿瘤的早期筛查工作，做到早发现、早诊断、早治疗，同时开展全人群和高危人群的健康教育，包括控烟、减少食油、盐摄入、膳食指导、适量运动、控制体重、用药指导，提高公众对慢性危险因素的知晓率，针对主要危险因素，制定干预计划，开展全民健康生活方式行动，倡导健康的生活方式，防止并发症和死亡的发生，提高居民的生活质量。</w:t>
      </w:r>
    </w:p>
    <w:p w14:paraId="45E23B73">
      <w:pPr>
        <w:pStyle w:val="12"/>
        <w:rPr>
          <w:rFonts w:hint="eastAsia" w:ascii="宋体" w:hAnsi="宋体" w:cs="宋体"/>
          <w:sz w:val="24"/>
          <w:lang w:val="en-US" w:eastAsia="zh-CN"/>
        </w:rPr>
      </w:pPr>
      <w:r>
        <w:rPr>
          <w:rFonts w:hint="eastAsia" w:ascii="宋体" w:hAnsi="宋体" w:cs="宋体"/>
          <w:sz w:val="24"/>
          <w:lang w:val="en-US" w:eastAsia="zh-CN"/>
        </w:rPr>
        <w:t xml:space="preserve">   </w:t>
      </w:r>
    </w:p>
    <w:p w14:paraId="7CB6E4D8">
      <w:pPr>
        <w:pStyle w:val="12"/>
        <w:rPr>
          <w:rFonts w:hint="eastAsia"/>
          <w:b/>
          <w:bCs/>
          <w:color w:val="000000" w:themeColor="text1"/>
          <w:sz w:val="24"/>
          <w14:textFill>
            <w14:solidFill>
              <w14:schemeClr w14:val="tx1"/>
            </w14:solidFill>
          </w14:textFill>
        </w:rPr>
      </w:pPr>
      <w:r>
        <w:rPr>
          <w:rFonts w:hint="eastAsia" w:ascii="宋体" w:hAnsi="宋体" w:cs="宋体"/>
          <w:sz w:val="24"/>
          <w:lang w:val="en-US" w:eastAsia="zh-CN"/>
        </w:rPr>
        <w:t xml:space="preserve"> </w:t>
      </w:r>
      <w:r>
        <w:rPr>
          <w:rFonts w:hint="eastAsia"/>
          <w:b/>
          <w:bCs/>
          <w:color w:val="000000" w:themeColor="text1"/>
          <w:sz w:val="24"/>
          <w14:textFill>
            <w14:solidFill>
              <w14:schemeClr w14:val="tx1"/>
            </w14:solidFill>
          </w14:textFill>
        </w:rPr>
        <w:t>4. 传染病监测</w:t>
      </w:r>
    </w:p>
    <w:p w14:paraId="11F58B9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 xml:space="preserve">4.1 基本情况  </w:t>
      </w:r>
    </w:p>
    <w:p w14:paraId="3DFF94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cs="宋体"/>
          <w:sz w:val="24"/>
          <w:lang w:val="en-US" w:eastAsia="zh-CN"/>
        </w:rPr>
        <w:t xml:space="preserve">   </w:t>
      </w:r>
      <w:r>
        <w:rPr>
          <w:rFonts w:hint="eastAsia" w:ascii="宋体" w:hAnsi="宋体" w:eastAsia="宋体" w:cs="宋体"/>
          <w:sz w:val="24"/>
          <w:szCs w:val="24"/>
          <w:lang w:val="en-US" w:eastAsia="zh-CN"/>
        </w:rPr>
        <w:t xml:space="preserve"> 2023</w:t>
      </w:r>
      <w:r>
        <w:rPr>
          <w:rFonts w:hint="eastAsia" w:ascii="宋体" w:hAnsi="宋体" w:eastAsia="宋体" w:cs="宋体"/>
          <w:color w:val="auto"/>
          <w:sz w:val="24"/>
          <w:szCs w:val="24"/>
        </w:rPr>
        <w:t>年</w:t>
      </w:r>
      <w:r>
        <w:rPr>
          <w:rFonts w:hint="eastAsia" w:ascii="宋体" w:hAnsi="宋体" w:eastAsia="宋体" w:cs="宋体"/>
          <w:color w:val="auto"/>
          <w:sz w:val="24"/>
          <w:szCs w:val="24"/>
          <w:lang w:eastAsia="zh-CN"/>
        </w:rPr>
        <w:t>共</w:t>
      </w:r>
      <w:r>
        <w:rPr>
          <w:rFonts w:hint="eastAsia" w:ascii="宋体" w:hAnsi="宋体" w:eastAsia="宋体" w:cs="宋体"/>
          <w:color w:val="auto"/>
          <w:sz w:val="24"/>
          <w:szCs w:val="24"/>
        </w:rPr>
        <w:t>报告法定管理传染病</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种，发病</w:t>
      </w:r>
      <w:r>
        <w:rPr>
          <w:rFonts w:hint="eastAsia" w:ascii="宋体" w:hAnsi="宋体" w:eastAsia="宋体" w:cs="宋体"/>
          <w:color w:val="auto"/>
          <w:sz w:val="24"/>
          <w:szCs w:val="24"/>
          <w:lang w:val="en-US" w:eastAsia="zh-CN"/>
        </w:rPr>
        <w:t>10937</w:t>
      </w:r>
      <w:r>
        <w:rPr>
          <w:rFonts w:hint="eastAsia" w:ascii="宋体" w:hAnsi="宋体" w:eastAsia="宋体" w:cs="宋体"/>
          <w:color w:val="auto"/>
          <w:sz w:val="24"/>
          <w:szCs w:val="24"/>
        </w:rPr>
        <w:t>例，年发病率为</w:t>
      </w:r>
      <w:r>
        <w:rPr>
          <w:rFonts w:hint="eastAsia" w:ascii="宋体" w:hAnsi="宋体" w:eastAsia="宋体" w:cs="宋体"/>
          <w:color w:val="auto"/>
          <w:sz w:val="24"/>
          <w:szCs w:val="24"/>
          <w:lang w:val="en-US" w:eastAsia="zh-CN"/>
        </w:rPr>
        <w:t>1158.68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万</w:t>
      </w:r>
      <w:r>
        <w:rPr>
          <w:rFonts w:hint="eastAsia" w:ascii="宋体" w:hAnsi="宋体" w:eastAsia="宋体" w:cs="宋体"/>
          <w:color w:val="auto"/>
          <w:sz w:val="24"/>
          <w:szCs w:val="24"/>
          <w:lang w:eastAsia="zh-CN"/>
        </w:rPr>
        <w:t>，</w:t>
      </w:r>
      <w:r>
        <w:rPr>
          <w:rFonts w:hint="eastAsia" w:ascii="宋体" w:hAnsi="宋体" w:eastAsia="宋体" w:cs="宋体"/>
          <w:sz w:val="24"/>
          <w:szCs w:val="24"/>
        </w:rPr>
        <w:t>传染病发病率较上</w:t>
      </w:r>
      <w:r>
        <w:rPr>
          <w:rFonts w:hint="eastAsia" w:ascii="宋体" w:hAnsi="宋体" w:eastAsia="宋体" w:cs="宋体"/>
          <w:sz w:val="24"/>
          <w:szCs w:val="24"/>
          <w:lang w:eastAsia="zh-CN"/>
        </w:rPr>
        <w:t>年上升</w:t>
      </w:r>
      <w:r>
        <w:rPr>
          <w:rFonts w:hint="eastAsia" w:ascii="宋体" w:hAnsi="宋体" w:eastAsia="宋体" w:cs="宋体"/>
          <w:sz w:val="24"/>
          <w:szCs w:val="24"/>
          <w:lang w:val="en-US" w:eastAsia="zh-CN"/>
        </w:rPr>
        <w:t>155.51</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color w:val="auto"/>
          <w:sz w:val="24"/>
          <w:szCs w:val="24"/>
        </w:rPr>
        <w:t>死亡</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死亡率为</w:t>
      </w:r>
      <w:r>
        <w:rPr>
          <w:rFonts w:hint="eastAsia" w:ascii="宋体" w:hAnsi="宋体" w:eastAsia="宋体" w:cs="宋体"/>
          <w:color w:val="auto"/>
          <w:sz w:val="24"/>
          <w:szCs w:val="24"/>
          <w:lang w:val="en-US" w:eastAsia="zh-CN"/>
        </w:rPr>
        <w:t>0.2119</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万</w:t>
      </w:r>
      <w:r>
        <w:rPr>
          <w:rFonts w:hint="eastAsia" w:ascii="宋体" w:hAnsi="宋体" w:eastAsia="宋体" w:cs="宋体"/>
          <w:color w:val="auto"/>
          <w:sz w:val="24"/>
          <w:szCs w:val="24"/>
          <w:lang w:eastAsia="zh-CN"/>
        </w:rPr>
        <w:t>较</w:t>
      </w:r>
      <w:r>
        <w:rPr>
          <w:rFonts w:hint="eastAsia" w:ascii="宋体" w:hAnsi="宋体" w:eastAsia="宋体" w:cs="宋体"/>
          <w:color w:val="auto"/>
          <w:sz w:val="24"/>
          <w:szCs w:val="24"/>
        </w:rPr>
        <w:t>去年比（</w:t>
      </w:r>
      <w:r>
        <w:rPr>
          <w:rFonts w:hint="eastAsia" w:ascii="宋体" w:hAnsi="宋体" w:eastAsia="宋体" w:cs="宋体"/>
          <w:color w:val="auto"/>
          <w:sz w:val="24"/>
          <w:szCs w:val="24"/>
          <w:lang w:val="en-US" w:eastAsia="zh-CN"/>
        </w:rPr>
        <w:t>0.2138</w:t>
      </w:r>
      <w:r>
        <w:rPr>
          <w:rFonts w:hint="eastAsia" w:ascii="宋体" w:hAnsi="宋体" w:eastAsia="宋体" w:cs="宋体"/>
          <w:color w:val="auto"/>
          <w:sz w:val="24"/>
          <w:szCs w:val="24"/>
        </w:rPr>
        <w:t>/十万）</w:t>
      </w:r>
      <w:r>
        <w:rPr>
          <w:rFonts w:hint="eastAsia" w:ascii="宋体" w:hAnsi="宋体" w:eastAsia="宋体" w:cs="宋体"/>
          <w:color w:val="auto"/>
          <w:sz w:val="24"/>
          <w:szCs w:val="24"/>
          <w:lang w:eastAsia="zh-CN"/>
        </w:rPr>
        <w:t>下降</w:t>
      </w:r>
      <w:r>
        <w:rPr>
          <w:rFonts w:hint="eastAsia" w:ascii="宋体" w:hAnsi="宋体" w:eastAsia="宋体" w:cs="宋体"/>
          <w:color w:val="auto"/>
          <w:sz w:val="24"/>
          <w:szCs w:val="24"/>
        </w:rPr>
        <w:t>了</w:t>
      </w:r>
      <w:r>
        <w:rPr>
          <w:rFonts w:hint="eastAsia" w:ascii="宋体" w:hAnsi="宋体" w:eastAsia="宋体" w:cs="宋体"/>
          <w:color w:val="auto"/>
          <w:sz w:val="24"/>
          <w:szCs w:val="24"/>
          <w:lang w:val="en-US" w:eastAsia="zh-CN"/>
        </w:rPr>
        <w:t>0.89</w:t>
      </w:r>
      <w:r>
        <w:rPr>
          <w:rFonts w:hint="eastAsia" w:ascii="宋体" w:hAnsi="宋体" w:eastAsia="宋体" w:cs="宋体"/>
          <w:color w:val="auto"/>
          <w:sz w:val="24"/>
          <w:szCs w:val="24"/>
        </w:rPr>
        <w:t>%。乙类</w:t>
      </w:r>
      <w:r>
        <w:rPr>
          <w:rFonts w:hint="eastAsia" w:ascii="宋体" w:hAnsi="宋体" w:eastAsia="宋体" w:cs="宋体"/>
          <w:color w:val="auto"/>
          <w:sz w:val="24"/>
          <w:szCs w:val="24"/>
          <w:lang w:eastAsia="zh-CN"/>
        </w:rPr>
        <w:t>传染病</w:t>
      </w: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种，发病</w:t>
      </w:r>
      <w:r>
        <w:rPr>
          <w:rFonts w:hint="eastAsia" w:ascii="宋体" w:hAnsi="宋体" w:eastAsia="宋体" w:cs="宋体"/>
          <w:color w:val="auto"/>
          <w:sz w:val="24"/>
          <w:szCs w:val="24"/>
          <w:lang w:val="en-US" w:eastAsia="zh-CN"/>
        </w:rPr>
        <w:t>6449</w:t>
      </w:r>
      <w:r>
        <w:rPr>
          <w:rFonts w:hint="eastAsia" w:ascii="宋体" w:hAnsi="宋体" w:eastAsia="宋体" w:cs="宋体"/>
          <w:color w:val="auto"/>
          <w:sz w:val="24"/>
          <w:szCs w:val="24"/>
        </w:rPr>
        <w:t>例，占总发病数的</w:t>
      </w:r>
      <w:r>
        <w:rPr>
          <w:rFonts w:hint="eastAsia" w:ascii="宋体" w:hAnsi="宋体" w:eastAsia="宋体" w:cs="宋体"/>
          <w:color w:val="auto"/>
          <w:sz w:val="24"/>
          <w:szCs w:val="24"/>
          <w:lang w:val="en-US" w:eastAsia="zh-CN"/>
        </w:rPr>
        <w:t>58.96</w:t>
      </w:r>
      <w:r>
        <w:rPr>
          <w:rFonts w:hint="eastAsia" w:ascii="宋体" w:hAnsi="宋体" w:eastAsia="宋体" w:cs="宋体"/>
          <w:color w:val="auto"/>
          <w:sz w:val="24"/>
          <w:szCs w:val="24"/>
        </w:rPr>
        <w:t>%，死亡</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例，占总死亡数的</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%；丙类发病</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种，发病</w:t>
      </w:r>
      <w:r>
        <w:rPr>
          <w:rFonts w:hint="eastAsia" w:ascii="宋体" w:hAnsi="宋体" w:eastAsia="宋体" w:cs="宋体"/>
          <w:color w:val="auto"/>
          <w:sz w:val="24"/>
          <w:szCs w:val="24"/>
          <w:lang w:val="en-US" w:eastAsia="zh-CN"/>
        </w:rPr>
        <w:t>4488</w:t>
      </w:r>
      <w:r>
        <w:rPr>
          <w:rFonts w:hint="eastAsia" w:ascii="宋体" w:hAnsi="宋体" w:eastAsia="宋体" w:cs="宋体"/>
          <w:color w:val="auto"/>
          <w:sz w:val="24"/>
          <w:szCs w:val="24"/>
        </w:rPr>
        <w:t>例，占总发病数的</w:t>
      </w:r>
      <w:r>
        <w:rPr>
          <w:rFonts w:hint="eastAsia" w:ascii="宋体" w:hAnsi="宋体" w:eastAsia="宋体" w:cs="宋体"/>
          <w:color w:val="auto"/>
          <w:sz w:val="24"/>
          <w:szCs w:val="24"/>
          <w:lang w:val="en-US" w:eastAsia="zh-CN"/>
        </w:rPr>
        <w:t>41.04</w:t>
      </w:r>
      <w:r>
        <w:rPr>
          <w:rFonts w:hint="eastAsia" w:ascii="宋体" w:hAnsi="宋体" w:eastAsia="宋体" w:cs="宋体"/>
          <w:color w:val="auto"/>
          <w:sz w:val="24"/>
          <w:szCs w:val="24"/>
        </w:rPr>
        <w:t>%，死亡</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例</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占总死亡数的</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%。全年无甲类传染病病例报告。</w:t>
      </w:r>
    </w:p>
    <w:p w14:paraId="16A27293">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4.2传染病发病情况及顺位</w:t>
      </w:r>
    </w:p>
    <w:p w14:paraId="669E735E">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发病数据前三位的病种为：</w:t>
      </w:r>
      <w:r>
        <w:rPr>
          <w:rFonts w:hint="eastAsia" w:ascii="宋体" w:hAnsi="宋体" w:eastAsia="宋体" w:cs="宋体"/>
          <w:sz w:val="24"/>
          <w:szCs w:val="24"/>
          <w:lang w:eastAsia="zh-CN"/>
        </w:rPr>
        <w:t>新型冠状病毒感染、流行性感冒</w:t>
      </w:r>
      <w:r>
        <w:rPr>
          <w:rFonts w:hint="eastAsia" w:ascii="宋体" w:hAnsi="宋体" w:eastAsia="宋体" w:cs="宋体"/>
          <w:sz w:val="24"/>
          <w:szCs w:val="24"/>
        </w:rPr>
        <w:t>、</w:t>
      </w:r>
      <w:r>
        <w:rPr>
          <w:rFonts w:hint="eastAsia" w:ascii="宋体" w:hAnsi="宋体" w:eastAsia="宋体" w:cs="宋体"/>
          <w:sz w:val="24"/>
          <w:szCs w:val="24"/>
          <w:lang w:eastAsia="zh-CN"/>
        </w:rPr>
        <w:t>乙肝</w:t>
      </w:r>
      <w:r>
        <w:rPr>
          <w:rFonts w:hint="eastAsia" w:ascii="宋体" w:hAnsi="宋体" w:eastAsia="宋体" w:cs="宋体"/>
          <w:sz w:val="24"/>
          <w:szCs w:val="24"/>
        </w:rPr>
        <w:t>。共报告</w:t>
      </w:r>
      <w:r>
        <w:rPr>
          <w:rFonts w:hint="eastAsia" w:ascii="宋体" w:hAnsi="宋体" w:eastAsia="宋体" w:cs="宋体"/>
          <w:sz w:val="24"/>
          <w:szCs w:val="24"/>
          <w:lang w:val="en-US" w:eastAsia="zh-CN"/>
        </w:rPr>
        <w:t>8775</w:t>
      </w:r>
      <w:r>
        <w:rPr>
          <w:rFonts w:hint="eastAsia" w:ascii="宋体" w:hAnsi="宋体" w:eastAsia="宋体" w:cs="宋体"/>
          <w:sz w:val="24"/>
          <w:szCs w:val="24"/>
        </w:rPr>
        <w:t>例，占发病总数的</w:t>
      </w:r>
      <w:r>
        <w:rPr>
          <w:rFonts w:hint="eastAsia" w:ascii="宋体" w:hAnsi="宋体" w:eastAsia="宋体" w:cs="宋体"/>
          <w:sz w:val="24"/>
          <w:szCs w:val="24"/>
          <w:lang w:val="en-US" w:eastAsia="zh-CN"/>
        </w:rPr>
        <w:t>80.23</w:t>
      </w:r>
      <w:r>
        <w:rPr>
          <w:rFonts w:hint="eastAsia" w:ascii="宋体" w:hAnsi="宋体" w:eastAsia="宋体" w:cs="宋体"/>
          <w:sz w:val="24"/>
          <w:szCs w:val="24"/>
        </w:rPr>
        <w:t>%</w:t>
      </w:r>
      <w:r>
        <w:rPr>
          <w:rFonts w:hint="eastAsia" w:ascii="宋体" w:hAnsi="宋体" w:eastAsia="宋体" w:cs="宋体"/>
          <w:sz w:val="24"/>
          <w:szCs w:val="24"/>
          <w:lang w:eastAsia="zh-CN"/>
        </w:rPr>
        <w:t>。</w:t>
      </w:r>
    </w:p>
    <w:p w14:paraId="355182D1">
      <w:pPr>
        <w:spacing w:line="360" w:lineRule="auto"/>
        <w:ind w:firstLine="480" w:firstLineChars="200"/>
        <w:rPr>
          <w:rFonts w:hint="eastAsia" w:ascii="宋体" w:hAnsi="宋体"/>
          <w:sz w:val="24"/>
        </w:rPr>
      </w:pPr>
      <w:r>
        <w:rPr>
          <w:rFonts w:hint="eastAsia" w:ascii="宋体" w:hAnsi="宋体"/>
          <w:sz w:val="24"/>
        </w:rPr>
        <w:t>4.</w:t>
      </w:r>
      <w:r>
        <w:rPr>
          <w:rFonts w:hint="eastAsia" w:ascii="宋体" w:hAnsi="宋体"/>
          <w:sz w:val="24"/>
          <w:lang w:val="en-US" w:eastAsia="zh-CN"/>
        </w:rPr>
        <w:t>3</w:t>
      </w:r>
      <w:r>
        <w:rPr>
          <w:rFonts w:hint="eastAsia" w:ascii="宋体" w:hAnsi="宋体"/>
          <w:sz w:val="24"/>
        </w:rPr>
        <w:t xml:space="preserve"> 疫情报告质量</w:t>
      </w:r>
    </w:p>
    <w:p w14:paraId="6AA0D3FD">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本年度全区网络报告单位</w:t>
      </w:r>
      <w:r>
        <w:rPr>
          <w:rFonts w:hint="eastAsia" w:ascii="宋体" w:hAnsi="宋体" w:eastAsia="宋体" w:cs="宋体"/>
          <w:sz w:val="24"/>
          <w:szCs w:val="24"/>
          <w:lang w:val="en-US" w:eastAsia="zh-CN"/>
        </w:rPr>
        <w:t>53</w:t>
      </w:r>
      <w:r>
        <w:rPr>
          <w:rFonts w:hint="eastAsia" w:ascii="宋体" w:hAnsi="宋体" w:eastAsia="宋体" w:cs="宋体"/>
          <w:sz w:val="24"/>
          <w:szCs w:val="24"/>
        </w:rPr>
        <w:t>家，通过国家疾病监测信息报告管理系统报告传染病报告卡</w:t>
      </w:r>
      <w:r>
        <w:rPr>
          <w:rFonts w:hint="eastAsia" w:ascii="宋体" w:hAnsi="宋体" w:eastAsia="宋体" w:cs="宋体"/>
          <w:sz w:val="24"/>
          <w:szCs w:val="24"/>
          <w:lang w:val="en-US" w:eastAsia="zh-CN"/>
        </w:rPr>
        <w:t>23350</w:t>
      </w:r>
      <w:r>
        <w:rPr>
          <w:rFonts w:hint="eastAsia" w:ascii="宋体" w:hAnsi="宋体" w:eastAsia="宋体" w:cs="宋体"/>
          <w:sz w:val="24"/>
          <w:szCs w:val="24"/>
        </w:rPr>
        <w:t>张，及时报告</w:t>
      </w:r>
      <w:r>
        <w:rPr>
          <w:rFonts w:hint="eastAsia" w:ascii="宋体" w:hAnsi="宋体" w:eastAsia="宋体" w:cs="宋体"/>
          <w:sz w:val="24"/>
          <w:szCs w:val="24"/>
          <w:lang w:val="en-US" w:eastAsia="zh-CN"/>
        </w:rPr>
        <w:t>23345</w:t>
      </w:r>
      <w:r>
        <w:rPr>
          <w:rFonts w:hint="eastAsia" w:ascii="宋体" w:hAnsi="宋体" w:eastAsia="宋体" w:cs="宋体"/>
          <w:sz w:val="24"/>
          <w:szCs w:val="24"/>
        </w:rPr>
        <w:t>张，及时报告率为</w:t>
      </w:r>
      <w:r>
        <w:rPr>
          <w:rFonts w:hint="eastAsia" w:ascii="宋体" w:hAnsi="宋体" w:eastAsia="宋体" w:cs="宋体"/>
          <w:sz w:val="24"/>
          <w:szCs w:val="24"/>
          <w:lang w:val="en-US" w:eastAsia="zh-CN"/>
        </w:rPr>
        <w:t>99.98</w:t>
      </w:r>
      <w:r>
        <w:rPr>
          <w:rFonts w:hint="eastAsia" w:ascii="宋体" w:hAnsi="宋体" w:eastAsia="宋体" w:cs="宋体"/>
          <w:sz w:val="24"/>
          <w:szCs w:val="24"/>
        </w:rPr>
        <w:t>%；审核卡片</w:t>
      </w:r>
      <w:r>
        <w:rPr>
          <w:rFonts w:hint="eastAsia" w:ascii="宋体" w:hAnsi="宋体" w:eastAsia="宋体" w:cs="宋体"/>
          <w:sz w:val="24"/>
          <w:szCs w:val="24"/>
          <w:lang w:val="en-US" w:eastAsia="zh-CN"/>
        </w:rPr>
        <w:t>23334</w:t>
      </w:r>
      <w:r>
        <w:rPr>
          <w:rFonts w:hint="eastAsia" w:ascii="宋体" w:hAnsi="宋体" w:eastAsia="宋体" w:cs="宋体"/>
          <w:sz w:val="24"/>
          <w:szCs w:val="24"/>
        </w:rPr>
        <w:t>张，及时审核卡片</w:t>
      </w:r>
      <w:r>
        <w:rPr>
          <w:rFonts w:hint="eastAsia" w:ascii="宋体" w:hAnsi="宋体" w:eastAsia="宋体" w:cs="宋体"/>
          <w:sz w:val="24"/>
          <w:szCs w:val="24"/>
          <w:lang w:val="en-US" w:eastAsia="zh-CN"/>
        </w:rPr>
        <w:t>23334</w:t>
      </w:r>
      <w:r>
        <w:rPr>
          <w:rFonts w:hint="eastAsia" w:ascii="宋体" w:hAnsi="宋体" w:eastAsia="宋体" w:cs="宋体"/>
          <w:sz w:val="24"/>
          <w:szCs w:val="24"/>
        </w:rPr>
        <w:t>张，及时审核率为</w:t>
      </w:r>
      <w:r>
        <w:rPr>
          <w:rFonts w:hint="eastAsia" w:ascii="宋体" w:hAnsi="宋体" w:eastAsia="宋体" w:cs="宋体"/>
          <w:sz w:val="24"/>
          <w:szCs w:val="24"/>
          <w:lang w:val="en-US" w:eastAsia="zh-CN"/>
        </w:rPr>
        <w:t>100</w:t>
      </w:r>
      <w:r>
        <w:rPr>
          <w:rFonts w:hint="eastAsia" w:ascii="宋体" w:hAnsi="宋体" w:eastAsia="宋体" w:cs="宋体"/>
          <w:sz w:val="24"/>
          <w:szCs w:val="24"/>
        </w:rPr>
        <w:t>%；含有效证件号卡片数</w:t>
      </w:r>
      <w:r>
        <w:rPr>
          <w:rFonts w:hint="eastAsia" w:ascii="宋体" w:hAnsi="宋体" w:eastAsia="宋体" w:cs="宋体"/>
          <w:sz w:val="24"/>
          <w:szCs w:val="24"/>
          <w:lang w:val="en-US" w:eastAsia="zh-CN"/>
        </w:rPr>
        <w:t>21106</w:t>
      </w:r>
      <w:r>
        <w:rPr>
          <w:rFonts w:hint="eastAsia" w:ascii="宋体" w:hAnsi="宋体" w:eastAsia="宋体" w:cs="宋体"/>
          <w:sz w:val="24"/>
          <w:szCs w:val="24"/>
        </w:rPr>
        <w:t>张，纳入有效证件号卡片数</w:t>
      </w:r>
      <w:r>
        <w:rPr>
          <w:rFonts w:hint="eastAsia" w:ascii="宋体" w:hAnsi="宋体" w:eastAsia="宋体" w:cs="宋体"/>
          <w:sz w:val="24"/>
          <w:szCs w:val="24"/>
          <w:lang w:val="en-US" w:eastAsia="zh-CN"/>
        </w:rPr>
        <w:t>21106</w:t>
      </w:r>
      <w:r>
        <w:rPr>
          <w:rFonts w:hint="eastAsia" w:ascii="宋体" w:hAnsi="宋体" w:eastAsia="宋体" w:cs="宋体"/>
          <w:sz w:val="24"/>
          <w:szCs w:val="24"/>
        </w:rPr>
        <w:t>张，身份证完整率为</w:t>
      </w:r>
      <w:r>
        <w:rPr>
          <w:rFonts w:hint="eastAsia" w:ascii="宋体" w:hAnsi="宋体" w:eastAsia="宋体" w:cs="宋体"/>
          <w:sz w:val="24"/>
          <w:szCs w:val="24"/>
          <w:lang w:val="en-US" w:eastAsia="zh-CN"/>
        </w:rPr>
        <w:t>100</w:t>
      </w:r>
      <w:r>
        <w:rPr>
          <w:rFonts w:hint="eastAsia" w:ascii="宋体" w:hAnsi="宋体" w:eastAsia="宋体" w:cs="宋体"/>
          <w:sz w:val="24"/>
          <w:szCs w:val="24"/>
        </w:rPr>
        <w:t>%；综合率为</w:t>
      </w:r>
      <w:r>
        <w:rPr>
          <w:rFonts w:hint="eastAsia" w:ascii="宋体" w:hAnsi="宋体" w:eastAsia="宋体" w:cs="宋体"/>
          <w:sz w:val="24"/>
          <w:szCs w:val="24"/>
          <w:lang w:val="en-US" w:eastAsia="zh-CN"/>
        </w:rPr>
        <w:t>100</w:t>
      </w:r>
      <w:r>
        <w:rPr>
          <w:rFonts w:hint="eastAsia" w:ascii="宋体" w:hAnsi="宋体" w:eastAsia="宋体" w:cs="宋体"/>
          <w:sz w:val="24"/>
          <w:szCs w:val="24"/>
        </w:rPr>
        <w:t>%。</w:t>
      </w:r>
    </w:p>
    <w:p w14:paraId="020106F1">
      <w:pPr>
        <w:spacing w:line="360" w:lineRule="auto"/>
        <w:ind w:firstLine="480" w:firstLineChars="200"/>
        <w:jc w:val="left"/>
        <w:rPr>
          <w:rFonts w:ascii="华文仿宋" w:hAnsi="华文仿宋" w:eastAsia="华文仿宋"/>
          <w:sz w:val="32"/>
          <w:szCs w:val="32"/>
        </w:rPr>
      </w:pPr>
      <w:r>
        <w:rPr>
          <w:rFonts w:hint="eastAsia" w:ascii="宋体" w:hAnsi="宋体" w:eastAsia="宋体" w:cs="宋体"/>
          <w:sz w:val="24"/>
          <w:szCs w:val="24"/>
        </w:rPr>
        <w:t>应进一步做好当地主要传染病乙肝、丙肝、艾滋病、肺结核、布病、其它感染性腹泻、手足口病、乙脑、麻疹等预防控制工作，</w:t>
      </w:r>
      <w:r>
        <w:rPr>
          <w:rFonts w:hint="eastAsia" w:ascii="宋体" w:hAnsi="宋体" w:eastAsia="宋体" w:cs="宋体"/>
          <w:sz w:val="24"/>
          <w:szCs w:val="24"/>
          <w:lang w:eastAsia="zh-CN"/>
        </w:rPr>
        <w:t>对</w:t>
      </w:r>
      <w:r>
        <w:rPr>
          <w:rFonts w:hint="eastAsia" w:ascii="宋体" w:hAnsi="宋体" w:eastAsia="宋体" w:cs="宋体"/>
          <w:sz w:val="24"/>
          <w:szCs w:val="24"/>
        </w:rPr>
        <w:t>疟疾、寨卡病毒</w:t>
      </w:r>
      <w:r>
        <w:rPr>
          <w:rFonts w:hint="eastAsia" w:ascii="宋体" w:hAnsi="宋体" w:eastAsia="宋体" w:cs="宋体"/>
          <w:sz w:val="24"/>
          <w:szCs w:val="24"/>
          <w:lang w:eastAsia="zh-CN"/>
        </w:rPr>
        <w:t>、登革热、新型冠状病毒感染肺炎</w:t>
      </w:r>
      <w:r>
        <w:rPr>
          <w:rFonts w:hint="eastAsia" w:ascii="宋体" w:hAnsi="宋体" w:eastAsia="宋体" w:cs="宋体"/>
          <w:sz w:val="24"/>
          <w:szCs w:val="24"/>
        </w:rPr>
        <w:t>等输入型病例，做好病媒防治工作，减少蚊子数量，降低我区感染输入型病例机率，做好免疫规划接种工作，</w:t>
      </w:r>
      <w:r>
        <w:rPr>
          <w:rFonts w:hint="eastAsia" w:ascii="宋体" w:hAnsi="宋体" w:eastAsia="宋体" w:cs="宋体"/>
          <w:sz w:val="24"/>
          <w:szCs w:val="24"/>
          <w:lang w:eastAsia="zh-CN"/>
        </w:rPr>
        <w:t>做好多点触发预警工作，发现可疑病例及时上报，</w:t>
      </w:r>
      <w:r>
        <w:rPr>
          <w:rFonts w:hint="eastAsia" w:ascii="宋体" w:hAnsi="宋体" w:eastAsia="宋体" w:cs="宋体"/>
          <w:sz w:val="24"/>
          <w:szCs w:val="24"/>
        </w:rPr>
        <w:t>加强健康宣传，改变公众卫生观念，各医疗机构休强化医务人员的预警意识，确保不出现突发公共卫生事件在我区的传播和流行。</w:t>
      </w:r>
    </w:p>
    <w:p w14:paraId="2D78BFB0">
      <w:pPr>
        <w:spacing w:line="360" w:lineRule="auto"/>
        <w:ind w:firstLine="480"/>
        <w:rPr>
          <w:rFonts w:hint="eastAsia"/>
          <w:b/>
          <w:bCs/>
          <w:sz w:val="24"/>
        </w:rPr>
      </w:pPr>
      <w:r>
        <w:rPr>
          <w:rFonts w:hint="eastAsia"/>
          <w:b/>
          <w:bCs/>
          <w:sz w:val="24"/>
        </w:rPr>
        <w:t xml:space="preserve">5. </w:t>
      </w:r>
      <w:r>
        <w:rPr>
          <w:rFonts w:hint="eastAsia"/>
          <w:b/>
          <w:bCs/>
          <w:color w:val="auto"/>
          <w:sz w:val="24"/>
        </w:rPr>
        <w:t>学生体检</w:t>
      </w:r>
    </w:p>
    <w:p w14:paraId="6F5DC1C1">
      <w:pPr>
        <w:spacing w:line="360" w:lineRule="auto"/>
        <w:ind w:firstLine="480"/>
        <w:rPr>
          <w:rFonts w:hint="eastAsia" w:ascii="宋体" w:hAnsi="宋体" w:cs="宋体"/>
          <w:sz w:val="24"/>
        </w:rPr>
      </w:pPr>
      <w:r>
        <w:rPr>
          <w:rFonts w:hint="eastAsia" w:ascii="宋体" w:hAnsi="宋体" w:cs="宋体"/>
          <w:sz w:val="24"/>
          <w:lang w:val="en-US" w:eastAsia="zh-CN"/>
        </w:rPr>
        <w:t>2023年盐湖区新生入学体检率达100%。</w:t>
      </w:r>
    </w:p>
    <w:p w14:paraId="4D54467C">
      <w:pPr>
        <w:spacing w:line="360" w:lineRule="auto"/>
        <w:ind w:firstLine="480"/>
        <w:rPr>
          <w:rFonts w:hint="eastAsia" w:ascii="宋体" w:hAnsi="宋体" w:cs="宋体"/>
          <w:b/>
          <w:bCs/>
          <w:sz w:val="24"/>
        </w:rPr>
      </w:pPr>
      <w:r>
        <w:rPr>
          <w:rFonts w:hint="eastAsia" w:ascii="宋体" w:hAnsi="宋体" w:cs="宋体"/>
          <w:b/>
          <w:bCs/>
          <w:sz w:val="24"/>
        </w:rPr>
        <w:t>6. 口腔卫生</w:t>
      </w:r>
    </w:p>
    <w:p w14:paraId="7AFB2C29">
      <w:pPr>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运城市口腔疾病防治指导中心</w:t>
      </w:r>
      <w:r>
        <w:rPr>
          <w:rFonts w:hint="eastAsia" w:ascii="宋体" w:hAnsi="宋体" w:eastAsia="宋体" w:cs="宋体"/>
          <w:sz w:val="24"/>
          <w:szCs w:val="24"/>
        </w:rPr>
        <w:t>作为盐湖区</w:t>
      </w:r>
      <w:r>
        <w:rPr>
          <w:rFonts w:hint="eastAsia" w:ascii="宋体" w:hAnsi="宋体" w:eastAsia="宋体" w:cs="宋体"/>
          <w:sz w:val="24"/>
          <w:szCs w:val="24"/>
          <w:lang w:eastAsia="zh-CN"/>
        </w:rPr>
        <w:t>“健康口腔”指导</w:t>
      </w:r>
      <w:r>
        <w:rPr>
          <w:rFonts w:hint="eastAsia" w:ascii="宋体" w:hAnsi="宋体" w:eastAsia="宋体" w:cs="宋体"/>
          <w:sz w:val="24"/>
          <w:szCs w:val="24"/>
        </w:rPr>
        <w:t>单位，</w:t>
      </w:r>
      <w:r>
        <w:rPr>
          <w:rFonts w:hint="eastAsia" w:ascii="宋体" w:hAnsi="宋体" w:eastAsia="宋体" w:cs="宋体"/>
          <w:sz w:val="24"/>
          <w:szCs w:val="24"/>
          <w:lang w:val="en-US" w:eastAsia="zh-CN"/>
        </w:rPr>
        <w:t>负责盐湖区口腔疾病的防治，近年来在口腔疾病防治方面主要开展了：（1）中西部地区“儿童口腔疾病综合干预项目”，2009年至今，每年为6~9岁儿童的六龄齿实施了免费窝沟封闭治疗，任务完成率达100%；2023年健康口腔教育覆盖人群达125125人次，其中儿童46705人，家长29535人；口腔健康普查学生195640人次；“健康口腔”知识知晓率达93%，一天两次刷牙率达97.6%。（2）口腔健康校园行动项目。2020年至今，共派遣医务人员120人次，深入辖区中小学、幼儿园39所次，为46000余名少儿进行了口腔健康教育及就医指导。（3）“基层牙病防治网点扶持项目”，免费为辖区县、乡、村三级牙病防治网点规范化培训口腔专业人才15名。“运城经验”得到国家和省项目办的充分肯定，多次在全国、全省会议交流。（4）“健康口腔”行动，坚持口腔疾病防治进社区、进学校，开展义诊活动，每年9·20“爱牙日”开展大型宣传活动。</w:t>
      </w:r>
    </w:p>
    <w:p w14:paraId="3FCBC9F0">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辖区内适龄儿童窝沟封闭服务覆盖率达65%以上，据2023年盐湖区学生常见病和健康影响因素调查分析报告显示，12岁儿童患龋率为25.23%。</w:t>
      </w:r>
    </w:p>
    <w:p w14:paraId="700414B6">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22" w:firstLineChars="175"/>
        <w:textAlignment w:val="auto"/>
        <w:rPr>
          <w:rFonts w:hint="eastAsia"/>
          <w:b/>
          <w:sz w:val="24"/>
        </w:rPr>
      </w:pPr>
      <w:r>
        <w:rPr>
          <w:rFonts w:hint="eastAsia"/>
          <w:b/>
          <w:sz w:val="24"/>
        </w:rPr>
        <w:t>慢性病全程管理</w:t>
      </w:r>
    </w:p>
    <w:p w14:paraId="7A18241A">
      <w:pPr>
        <w:keepNext w:val="0"/>
        <w:keepLines w:val="0"/>
        <w:pageBreakBefore w:val="0"/>
        <w:widowControl w:val="0"/>
        <w:numPr>
          <w:ilvl w:val="0"/>
          <w:numId w:val="0"/>
        </w:numPr>
        <w:tabs>
          <w:tab w:val="left" w:pos="180"/>
        </w:tabs>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cs="宋体"/>
          <w:bCs/>
          <w:sz w:val="24"/>
        </w:rPr>
      </w:pPr>
      <w:r>
        <w:rPr>
          <w:rFonts w:hint="eastAsia" w:ascii="宋体" w:hAnsi="宋体" w:cs="宋体"/>
          <w:bCs/>
          <w:sz w:val="24"/>
        </w:rPr>
        <w:t>依托基本公共卫生服务项目，实施原发性高血压、2型糖尿病患者健康管理服务网格化管理</w:t>
      </w:r>
      <w:r>
        <w:rPr>
          <w:rFonts w:hint="eastAsia" w:ascii="宋体" w:hAnsi="宋体" w:cs="宋体"/>
          <w:bCs/>
          <w:sz w:val="24"/>
          <w:lang w:eastAsia="zh-CN"/>
        </w:rPr>
        <w:t>，实行一季度一督导，年底综合考核</w:t>
      </w:r>
      <w:r>
        <w:rPr>
          <w:rFonts w:hint="eastAsia" w:ascii="宋体" w:hAnsi="宋体" w:cs="宋体"/>
          <w:bCs/>
          <w:sz w:val="24"/>
        </w:rPr>
        <w:t>。</w:t>
      </w:r>
      <w:r>
        <w:rPr>
          <w:rFonts w:hint="eastAsia" w:ascii="宋体" w:hAnsi="宋体" w:eastAsia="宋体" w:cs="宋体"/>
          <w:color w:val="auto"/>
          <w:sz w:val="24"/>
          <w:szCs w:val="24"/>
          <w:lang w:val="en-US" w:eastAsia="zh-CN"/>
        </w:rPr>
        <w:t>2023年共管理高血压患者72968人，规范管理人数60017人，规范管理率82.25%，控制率 98.37%；共管理糖尿病患者21445人，规范管理人数16947人，规范管理率79.02 %，控制率96.79%。经过对基层公卫人员的培训，大部分单位建档质量大幅度提高，管理数量不断增加，提高了基层公共卫生服务项目工作人员的业务素质。</w:t>
      </w:r>
    </w:p>
    <w:p w14:paraId="52120CAD">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22" w:firstLineChars="175"/>
        <w:textAlignment w:val="auto"/>
        <w:rPr>
          <w:rFonts w:hint="eastAsia"/>
          <w:b/>
          <w:sz w:val="24"/>
        </w:rPr>
      </w:pPr>
      <w:r>
        <w:rPr>
          <w:rFonts w:hint="eastAsia"/>
          <w:b/>
          <w:sz w:val="24"/>
        </w:rPr>
        <w:t>老年人</w:t>
      </w:r>
      <w:r>
        <w:rPr>
          <w:rFonts w:hint="eastAsia"/>
          <w:b/>
          <w:sz w:val="24"/>
          <w:lang w:eastAsia="zh-CN"/>
        </w:rPr>
        <w:t>健康</w:t>
      </w:r>
      <w:r>
        <w:rPr>
          <w:rFonts w:hint="eastAsia"/>
          <w:b/>
          <w:sz w:val="24"/>
        </w:rPr>
        <w:t>管理</w:t>
      </w:r>
    </w:p>
    <w:p w14:paraId="53D74B07">
      <w:pPr>
        <w:spacing w:line="360" w:lineRule="auto"/>
        <w:ind w:firstLine="480" w:firstLineChars="200"/>
        <w:rPr>
          <w:rFonts w:hint="eastAsia" w:ascii="宋体" w:hAnsi="宋体" w:cs="宋体"/>
          <w:bCs/>
          <w:color w:val="auto"/>
          <w:sz w:val="28"/>
          <w:szCs w:val="28"/>
          <w:highlight w:val="none"/>
        </w:rPr>
      </w:pPr>
      <w:r>
        <w:rPr>
          <w:rFonts w:hint="eastAsia" w:ascii="宋体" w:hAnsi="宋体" w:eastAsia="宋体" w:cs="宋体"/>
          <w:color w:val="auto"/>
          <w:sz w:val="24"/>
          <w:szCs w:val="24"/>
          <w:lang w:val="en-US" w:eastAsia="zh-CN"/>
        </w:rPr>
        <w:t>2023年，全区65岁以上老年人登记92747人，管理69521人（较2022年68432人增加%0.15%），实际体检69243人（较2022年53017人增加23.43%），体检率70.65%；中医体质辨识64678人，健康管理率93.4%。</w:t>
      </w:r>
    </w:p>
    <w:p w14:paraId="56E26B2A">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22" w:firstLineChars="175"/>
        <w:textAlignment w:val="auto"/>
        <w:rPr>
          <w:rFonts w:hint="eastAsia"/>
          <w:b/>
          <w:sz w:val="24"/>
        </w:rPr>
      </w:pPr>
      <w:r>
        <w:rPr>
          <w:rFonts w:hint="eastAsia"/>
          <w:b/>
          <w:sz w:val="24"/>
        </w:rPr>
        <w:t>重性精神疾病</w:t>
      </w:r>
      <w:r>
        <w:rPr>
          <w:rFonts w:hint="eastAsia"/>
          <w:b/>
          <w:sz w:val="24"/>
          <w:lang w:eastAsia="zh-CN"/>
        </w:rPr>
        <w:t>健康</w:t>
      </w:r>
      <w:r>
        <w:rPr>
          <w:rFonts w:hint="eastAsia"/>
          <w:b/>
          <w:sz w:val="24"/>
        </w:rPr>
        <w:t>管理</w:t>
      </w:r>
    </w:p>
    <w:p w14:paraId="02368F34">
      <w:pPr>
        <w:keepNext w:val="0"/>
        <w:keepLines w:val="0"/>
        <w:pageBreakBefore w:val="0"/>
        <w:widowControl w:val="0"/>
        <w:numPr>
          <w:ilvl w:val="0"/>
          <w:numId w:val="0"/>
        </w:numPr>
        <w:tabs>
          <w:tab w:val="left" w:pos="180"/>
        </w:tabs>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2023年在全区范围内开展重性精神疾病患者摸底排查工作，共摸底排查管理重性精神疾病患者620人，在册人数2623人，报告率为2.78‰，（较2017年管理2303人增加19.84%），规范管理率为90.62%。服药率84.9%，规律服药率65.8%，面访率91.58%，精神分裂症服药率82.59%，精神分裂规律服药率62.23％，体检率72.02％，社区康复参与率89.24％。</w:t>
      </w:r>
    </w:p>
    <w:p w14:paraId="3EACAB31">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22" w:firstLineChars="175"/>
        <w:textAlignment w:val="auto"/>
        <w:rPr>
          <w:rFonts w:hint="eastAsia"/>
          <w:b/>
          <w:sz w:val="24"/>
        </w:rPr>
      </w:pPr>
      <w:r>
        <w:rPr>
          <w:rFonts w:hint="eastAsia"/>
          <w:b/>
          <w:sz w:val="24"/>
        </w:rPr>
        <w:t>就诊情况</w:t>
      </w:r>
    </w:p>
    <w:p w14:paraId="1BEB0C5C">
      <w:pPr>
        <w:keepNext w:val="0"/>
        <w:keepLines w:val="0"/>
        <w:pageBreakBefore w:val="0"/>
        <w:widowControl w:val="0"/>
        <w:numPr>
          <w:ilvl w:val="0"/>
          <w:numId w:val="0"/>
        </w:numPr>
        <w:tabs>
          <w:tab w:val="left" w:pos="180"/>
        </w:tabs>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2023年全区医疗卫生机构总诊疗人次数为72.4038万人次，就诊人数较2022年增加14.8631万人次，增幅25.83%。区人民医院门（急诊）230864人次，比2022年增加48331人；出院23391人，比2022年增加5122人；床位使用率97.45%，比2022年上涨14.46%；平均床位周转次数38.10，比2022年上涨8.35；住院手术7490例，比2022年增加1145例；健康体检17107人次，比2022年增长4390人。乡镇、社区基层门急诊493174人次，比2022年增加100311人；出院26456人，比2022年增加16485人；床位使用率90.39%，比2022年增加48.25%；平均床位周转次数39.31，比2022年增加23.56；住院手术220例，比2022年增加80例；健康体检105463人次，比2017年增加6351人。</w:t>
      </w:r>
    </w:p>
    <w:p w14:paraId="1843C567">
      <w:pPr>
        <w:keepNext w:val="0"/>
        <w:keepLines w:val="0"/>
        <w:pageBreakBefore w:val="0"/>
        <w:widowControl w:val="0"/>
        <w:kinsoku/>
        <w:wordWrap/>
        <w:overflowPunct/>
        <w:topLinePunct w:val="0"/>
        <w:autoSpaceDE/>
        <w:autoSpaceDN/>
        <w:bidi w:val="0"/>
        <w:adjustRightInd/>
        <w:snapToGrid/>
        <w:spacing w:before="156" w:beforeLines="50" w:line="500" w:lineRule="exact"/>
        <w:ind w:firstLine="482" w:firstLineChars="200"/>
        <w:textAlignment w:val="auto"/>
        <w:rPr>
          <w:rFonts w:hint="eastAsia"/>
          <w:b/>
          <w:sz w:val="24"/>
        </w:rPr>
      </w:pPr>
      <w:r>
        <w:rPr>
          <w:b/>
          <w:sz w:val="24"/>
        </w:rPr>
        <w:t>（</w:t>
      </w:r>
      <w:r>
        <w:rPr>
          <w:rFonts w:hint="eastAsia"/>
          <w:b/>
          <w:sz w:val="24"/>
          <w:lang w:eastAsia="zh-CN"/>
        </w:rPr>
        <w:t>七</w:t>
      </w:r>
      <w:r>
        <w:rPr>
          <w:b/>
          <w:sz w:val="24"/>
        </w:rPr>
        <w:t>）</w:t>
      </w:r>
      <w:r>
        <w:rPr>
          <w:rFonts w:hint="eastAsia"/>
          <w:b/>
          <w:sz w:val="24"/>
        </w:rPr>
        <w:t>居民医疗费用情况</w:t>
      </w:r>
    </w:p>
    <w:p w14:paraId="6820318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2023年全区各级各类医疗卫生机构门（急）诊总收入为9751.11万元（区人民医院、社区卫生服务中心、乡镇卫生院分别为5358.04万元、1640.78万元、2752.29万元），比2022年增加8.46%；出院病人医疗总费用为23726.85万元，较2022年增长12.57%，其中总药费为6389.21万元，占总费用的26.93%，住院病人中药费比重盐湖区人民医院、社区卫生服务中心、乡镇卫生院分别为0.11%、4.43%、13.04%。全区各基层医疗卫生单位均实行基本药物制度，基本药物目录考核品种质量合格率均在100%以上，药品零差率销售实行率达100%。2023年全区医疗收入情况：区人民医院2.21亿元，与上年2.17亿元同比增长2%。乡镇、社区基层为0.85亿元，与上年0.61亿元同比增长39.16%。</w:t>
      </w:r>
    </w:p>
    <w:p w14:paraId="54DFDD6B">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482" w:firstLineChars="200"/>
        <w:textAlignment w:val="auto"/>
        <w:rPr>
          <w:rFonts w:hint="eastAsia" w:ascii="黑体" w:hAnsi="黑体" w:eastAsia="黑体" w:cs="黑体"/>
          <w:b/>
          <w:bCs/>
          <w:sz w:val="24"/>
        </w:rPr>
      </w:pPr>
      <w:r>
        <w:rPr>
          <w:rFonts w:hint="eastAsia" w:ascii="黑体" w:hAnsi="黑体" w:eastAsia="黑体" w:cs="黑体"/>
          <w:b/>
          <w:bCs/>
          <w:sz w:val="24"/>
        </w:rPr>
        <w:t>行为危险因素流行情况</w:t>
      </w:r>
    </w:p>
    <w:p w14:paraId="152B9DD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b/>
          <w:sz w:val="24"/>
        </w:rPr>
      </w:pPr>
      <w:r>
        <w:rPr>
          <w:rFonts w:hint="eastAsia" w:ascii="宋体" w:hAnsi="宋体" w:cs="宋体"/>
          <w:kern w:val="0"/>
          <w:sz w:val="24"/>
          <w:lang w:val="en-US" w:eastAsia="zh-CN"/>
        </w:rPr>
        <w:t>本部分数据资料主要来源于《盐湖区2024年慢性病危险因素监测分析报告》。</w:t>
      </w:r>
    </w:p>
    <w:p w14:paraId="27EC304D">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b/>
          <w:sz w:val="24"/>
        </w:rPr>
      </w:pPr>
      <w:r>
        <w:rPr>
          <w:rFonts w:hint="eastAsia" w:ascii="宋体" w:hAnsi="宋体" w:cs="宋体"/>
          <w:b/>
          <w:sz w:val="24"/>
        </w:rPr>
        <w:t>（一） 吸烟行为</w:t>
      </w:r>
    </w:p>
    <w:p w14:paraId="5C5149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en-US" w:eastAsia="zh-CN"/>
        </w:rPr>
      </w:pPr>
      <w:r>
        <w:rPr>
          <w:rFonts w:hint="eastAsia" w:ascii="宋体" w:hAnsi="宋体" w:cs="宋体"/>
          <w:kern w:val="0"/>
          <w:sz w:val="24"/>
          <w:szCs w:val="24"/>
          <w:lang w:eastAsia="zh-CN"/>
        </w:rPr>
        <w:t>本次调查的</w:t>
      </w:r>
      <w:r>
        <w:rPr>
          <w:rFonts w:hint="eastAsia" w:ascii="宋体" w:hAnsi="宋体" w:cs="宋体"/>
          <w:kern w:val="0"/>
          <w:sz w:val="24"/>
          <w:szCs w:val="24"/>
          <w:lang w:val="en-US" w:eastAsia="zh-CN"/>
        </w:rPr>
        <w:t>2827</w:t>
      </w:r>
      <w:r>
        <w:rPr>
          <w:rFonts w:hint="eastAsia" w:ascii="宋体" w:hAnsi="宋体" w:cs="宋体"/>
          <w:kern w:val="0"/>
          <w:sz w:val="24"/>
          <w:szCs w:val="24"/>
          <w:lang w:eastAsia="zh-CN"/>
        </w:rPr>
        <w:t>人中，男性</w:t>
      </w:r>
      <w:r>
        <w:rPr>
          <w:rFonts w:hint="eastAsia" w:ascii="宋体" w:hAnsi="宋体" w:cs="宋体"/>
          <w:kern w:val="0"/>
          <w:sz w:val="24"/>
          <w:szCs w:val="24"/>
          <w:lang w:val="en-US" w:eastAsia="zh-CN"/>
        </w:rPr>
        <w:t>1139</w:t>
      </w:r>
      <w:r>
        <w:rPr>
          <w:rFonts w:hint="eastAsia" w:ascii="宋体" w:hAnsi="宋体" w:cs="宋体"/>
          <w:kern w:val="0"/>
          <w:sz w:val="24"/>
          <w:szCs w:val="24"/>
          <w:lang w:eastAsia="zh-CN"/>
        </w:rPr>
        <w:t>人，女性</w:t>
      </w:r>
      <w:r>
        <w:rPr>
          <w:rFonts w:hint="eastAsia" w:ascii="宋体" w:hAnsi="宋体" w:cs="宋体"/>
          <w:kern w:val="0"/>
          <w:sz w:val="24"/>
          <w:szCs w:val="24"/>
          <w:lang w:val="en-US" w:eastAsia="zh-CN"/>
        </w:rPr>
        <w:t>1287</w:t>
      </w:r>
      <w:r>
        <w:rPr>
          <w:rFonts w:hint="eastAsia" w:ascii="宋体" w:hAnsi="宋体" w:cs="宋体"/>
          <w:kern w:val="0"/>
          <w:sz w:val="24"/>
          <w:szCs w:val="24"/>
          <w:lang w:eastAsia="zh-CN"/>
        </w:rPr>
        <w:t>人，女性现吸烟率为0.</w:t>
      </w:r>
      <w:r>
        <w:rPr>
          <w:rFonts w:hint="eastAsia" w:ascii="宋体" w:hAnsi="宋体" w:cs="宋体"/>
          <w:kern w:val="0"/>
          <w:sz w:val="24"/>
          <w:szCs w:val="24"/>
          <w:lang w:val="en-US" w:eastAsia="zh-CN"/>
        </w:rPr>
        <w:t>6</w:t>
      </w:r>
      <w:r>
        <w:rPr>
          <w:rFonts w:hint="eastAsia" w:ascii="宋体" w:hAnsi="宋体" w:cs="宋体"/>
          <w:kern w:val="0"/>
          <w:sz w:val="24"/>
          <w:szCs w:val="24"/>
          <w:lang w:eastAsia="zh-CN"/>
        </w:rPr>
        <w:t>%，男性现吸烟率为</w:t>
      </w:r>
      <w:r>
        <w:rPr>
          <w:rFonts w:hint="eastAsia" w:ascii="宋体" w:hAnsi="宋体" w:cs="宋体"/>
          <w:kern w:val="0"/>
          <w:sz w:val="24"/>
          <w:szCs w:val="24"/>
          <w:lang w:val="en-US" w:eastAsia="zh-CN"/>
        </w:rPr>
        <w:t>38.9</w:t>
      </w:r>
      <w:r>
        <w:rPr>
          <w:rFonts w:hint="eastAsia" w:ascii="宋体" w:hAnsi="宋体" w:cs="宋体"/>
          <w:kern w:val="0"/>
          <w:sz w:val="24"/>
          <w:szCs w:val="24"/>
          <w:lang w:eastAsia="zh-CN"/>
        </w:rPr>
        <w:t>%，戒烟人数为</w:t>
      </w:r>
      <w:r>
        <w:rPr>
          <w:rFonts w:hint="eastAsia" w:ascii="宋体" w:hAnsi="宋体" w:cs="宋体"/>
          <w:color w:val="000000"/>
          <w:kern w:val="0"/>
          <w:sz w:val="24"/>
          <w:szCs w:val="24"/>
          <w:lang w:val="en-US" w:eastAsia="zh-CN"/>
        </w:rPr>
        <w:t>292</w:t>
      </w:r>
      <w:r>
        <w:rPr>
          <w:rFonts w:hint="eastAsia" w:ascii="宋体" w:hAnsi="宋体" w:cs="宋体"/>
          <w:kern w:val="0"/>
          <w:sz w:val="24"/>
          <w:szCs w:val="24"/>
          <w:lang w:eastAsia="zh-CN"/>
        </w:rPr>
        <w:t>人，全人群的吸烟率为</w:t>
      </w:r>
      <w:r>
        <w:rPr>
          <w:rFonts w:hint="eastAsia" w:ascii="宋体" w:hAnsi="宋体" w:cs="宋体"/>
          <w:kern w:val="0"/>
          <w:sz w:val="24"/>
          <w:szCs w:val="24"/>
          <w:lang w:val="en-US" w:eastAsia="zh-CN"/>
        </w:rPr>
        <w:t>18.6</w:t>
      </w:r>
      <w:r>
        <w:rPr>
          <w:rFonts w:hint="eastAsia" w:ascii="宋体" w:hAnsi="宋体" w:cs="宋体"/>
          <w:kern w:val="0"/>
          <w:sz w:val="24"/>
          <w:szCs w:val="24"/>
          <w:lang w:eastAsia="zh-CN"/>
        </w:rPr>
        <w:t>%，戒烟率为</w:t>
      </w:r>
      <w:r>
        <w:rPr>
          <w:rFonts w:hint="eastAsia" w:ascii="宋体" w:hAnsi="宋体" w:cs="宋体"/>
          <w:color w:val="000000"/>
          <w:kern w:val="0"/>
          <w:sz w:val="24"/>
          <w:szCs w:val="24"/>
          <w:lang w:val="en-US" w:eastAsia="zh-CN"/>
        </w:rPr>
        <w:t>12.03%</w:t>
      </w:r>
      <w:r>
        <w:rPr>
          <w:rFonts w:hint="eastAsia" w:ascii="宋体" w:hAnsi="宋体" w:cs="宋体"/>
          <w:kern w:val="0"/>
          <w:sz w:val="24"/>
          <w:szCs w:val="24"/>
          <w:lang w:eastAsia="zh-CN"/>
        </w:rPr>
        <w:t>，</w:t>
      </w:r>
      <w:r>
        <w:rPr>
          <w:rFonts w:hint="eastAsia" w:ascii="宋体" w:hAnsi="宋体" w:cs="宋体"/>
          <w:color w:val="000000"/>
          <w:kern w:val="0"/>
          <w:sz w:val="24"/>
          <w:szCs w:val="24"/>
          <w:lang w:eastAsia="zh-CN"/>
        </w:rPr>
        <w:t>我区全人群吸烟率、男性吸烟率均低于全</w:t>
      </w:r>
      <w:r>
        <w:rPr>
          <w:rFonts w:hint="eastAsia" w:ascii="宋体" w:hAnsi="宋体" w:cs="宋体"/>
          <w:color w:val="000000"/>
          <w:kern w:val="0"/>
          <w:sz w:val="24"/>
          <w:szCs w:val="24"/>
          <w:lang w:val="en-US" w:eastAsia="zh-CN"/>
        </w:rPr>
        <w:t>省</w:t>
      </w:r>
      <w:r>
        <w:rPr>
          <w:rFonts w:hint="eastAsia" w:ascii="宋体" w:hAnsi="宋体" w:cs="宋体"/>
          <w:color w:val="000000"/>
          <w:kern w:val="0"/>
          <w:sz w:val="24"/>
          <w:szCs w:val="24"/>
          <w:lang w:eastAsia="zh-CN"/>
        </w:rPr>
        <w:t>水平（《</w:t>
      </w:r>
      <w:r>
        <w:rPr>
          <w:rFonts w:hint="eastAsia" w:ascii="宋体" w:hAnsi="宋体" w:cs="宋体"/>
          <w:color w:val="000000"/>
          <w:kern w:val="0"/>
          <w:sz w:val="24"/>
          <w:szCs w:val="24"/>
          <w:lang w:val="en-US" w:eastAsia="zh-CN"/>
        </w:rPr>
        <w:t>2022</w:t>
      </w:r>
      <w:r>
        <w:rPr>
          <w:rFonts w:hint="eastAsia" w:ascii="宋体" w:hAnsi="宋体" w:cs="宋体"/>
          <w:color w:val="000000"/>
          <w:kern w:val="0"/>
          <w:sz w:val="24"/>
          <w:szCs w:val="24"/>
          <w:lang w:eastAsia="zh-CN"/>
        </w:rPr>
        <w:t>年</w:t>
      </w:r>
      <w:r>
        <w:rPr>
          <w:rFonts w:hint="eastAsia" w:ascii="宋体" w:hAnsi="宋体" w:cs="宋体"/>
          <w:color w:val="000000"/>
          <w:kern w:val="0"/>
          <w:sz w:val="24"/>
          <w:szCs w:val="24"/>
          <w:lang w:val="en-US" w:eastAsia="zh-CN"/>
        </w:rPr>
        <w:t>全身居民健康状况</w:t>
      </w:r>
      <w:r>
        <w:rPr>
          <w:rFonts w:hint="eastAsia" w:ascii="宋体" w:hAnsi="宋体" w:cs="宋体"/>
          <w:color w:val="000000"/>
          <w:kern w:val="0"/>
          <w:sz w:val="24"/>
          <w:szCs w:val="24"/>
          <w:lang w:eastAsia="zh-CN"/>
        </w:rPr>
        <w:t>报告》显示我</w:t>
      </w:r>
      <w:r>
        <w:rPr>
          <w:rFonts w:hint="eastAsia" w:ascii="宋体" w:hAnsi="宋体" w:cs="宋体"/>
          <w:color w:val="000000"/>
          <w:kern w:val="0"/>
          <w:sz w:val="24"/>
          <w:szCs w:val="24"/>
          <w:lang w:val="en-US" w:eastAsia="zh-CN"/>
        </w:rPr>
        <w:t>省</w:t>
      </w:r>
      <w:r>
        <w:rPr>
          <w:rFonts w:hint="eastAsia" w:ascii="宋体" w:hAnsi="宋体" w:cs="宋体"/>
          <w:color w:val="000000"/>
          <w:kern w:val="0"/>
          <w:sz w:val="24"/>
          <w:szCs w:val="24"/>
          <w:lang w:eastAsia="zh-CN"/>
        </w:rPr>
        <w:t>人群吸烟率</w:t>
      </w:r>
      <w:r>
        <w:rPr>
          <w:rFonts w:hint="eastAsia" w:ascii="宋体" w:hAnsi="宋体" w:cs="宋体"/>
          <w:color w:val="000000"/>
          <w:kern w:val="0"/>
          <w:sz w:val="24"/>
          <w:szCs w:val="24"/>
          <w:lang w:val="en-US" w:eastAsia="zh-CN"/>
        </w:rPr>
        <w:t>25.6%</w:t>
      </w:r>
      <w:r>
        <w:rPr>
          <w:rFonts w:hint="eastAsia" w:ascii="宋体" w:hAnsi="宋体" w:cs="宋体"/>
          <w:color w:val="000000"/>
          <w:kern w:val="0"/>
          <w:sz w:val="24"/>
          <w:szCs w:val="24"/>
          <w:lang w:eastAsia="zh-CN"/>
        </w:rPr>
        <w:t>，其中男性吸烟率为</w:t>
      </w:r>
      <w:r>
        <w:rPr>
          <w:rFonts w:hint="eastAsia" w:ascii="宋体" w:hAnsi="宋体" w:cs="宋体"/>
          <w:color w:val="000000"/>
          <w:kern w:val="0"/>
          <w:sz w:val="24"/>
          <w:szCs w:val="24"/>
          <w:lang w:val="en-US" w:eastAsia="zh-CN"/>
        </w:rPr>
        <w:t>48.7</w:t>
      </w:r>
      <w:r>
        <w:rPr>
          <w:rFonts w:hint="eastAsia" w:ascii="宋体" w:hAnsi="宋体" w:cs="宋体"/>
          <w:color w:val="000000"/>
          <w:kern w:val="0"/>
          <w:sz w:val="24"/>
          <w:szCs w:val="24"/>
          <w:lang w:eastAsia="zh-CN"/>
        </w:rPr>
        <w:t>%。）。与《中国吸烟危害健康报告</w:t>
      </w:r>
      <w:r>
        <w:rPr>
          <w:rFonts w:hint="eastAsia" w:ascii="宋体" w:hAnsi="宋体" w:cs="宋体"/>
          <w:color w:val="000000"/>
          <w:kern w:val="0"/>
          <w:sz w:val="24"/>
          <w:szCs w:val="24"/>
          <w:lang w:val="en-US" w:eastAsia="zh-CN"/>
        </w:rPr>
        <w:t>2020 年</w:t>
      </w:r>
      <w:r>
        <w:rPr>
          <w:rFonts w:hint="eastAsia" w:ascii="宋体" w:hAnsi="宋体" w:cs="宋体"/>
          <w:color w:val="000000"/>
          <w:kern w:val="0"/>
          <w:sz w:val="24"/>
          <w:szCs w:val="24"/>
          <w:lang w:eastAsia="zh-CN"/>
        </w:rPr>
        <w:t>》相比</w:t>
      </w:r>
      <w:r>
        <w:rPr>
          <w:rFonts w:hint="eastAsia" w:ascii="宋体" w:hAnsi="宋体" w:cs="宋体"/>
          <w:color w:val="000000"/>
          <w:kern w:val="0"/>
          <w:sz w:val="24"/>
          <w:szCs w:val="24"/>
          <w:lang w:val="en-US" w:eastAsia="zh-CN"/>
        </w:rPr>
        <w:t>，我区18岁及以上全人群吸烟率低于全国 18岁及以上人群吸烟率（26.6%），男性吸烟率低于全国男性吸烟率（50.5%）。与《2017年盐湖区慢性病危险因素调查报告》相比，18岁及以上全人群吸烟率上升0.7%。</w:t>
      </w:r>
    </w:p>
    <w:p w14:paraId="33A320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rPr>
      </w:pPr>
      <w:r>
        <w:rPr>
          <w:rFonts w:hint="eastAsia" w:ascii="宋体" w:hAnsi="宋体" w:cs="宋体"/>
          <w:color w:val="000000"/>
          <w:kern w:val="0"/>
          <w:sz w:val="24"/>
          <w:szCs w:val="24"/>
          <w:lang w:eastAsia="zh-CN"/>
        </w:rPr>
        <w:t>本次调查吸烟者开始吸烟的最小年龄为10岁，最大</w:t>
      </w:r>
      <w:r>
        <w:rPr>
          <w:rFonts w:hint="eastAsia" w:ascii="宋体" w:hAnsi="宋体" w:cs="宋体"/>
          <w:color w:val="000000"/>
          <w:kern w:val="0"/>
          <w:sz w:val="24"/>
          <w:szCs w:val="24"/>
          <w:lang w:val="en-US" w:eastAsia="zh-CN"/>
        </w:rPr>
        <w:t>90</w:t>
      </w:r>
      <w:r>
        <w:rPr>
          <w:rFonts w:hint="eastAsia" w:ascii="宋体" w:hAnsi="宋体" w:cs="宋体"/>
          <w:color w:val="000000"/>
          <w:kern w:val="0"/>
          <w:sz w:val="24"/>
          <w:szCs w:val="24"/>
          <w:lang w:eastAsia="zh-CN"/>
        </w:rPr>
        <w:t>岁，平均开始吸烟年龄为</w:t>
      </w:r>
      <w:r>
        <w:rPr>
          <w:rFonts w:hint="eastAsia" w:ascii="宋体" w:hAnsi="宋体" w:cs="宋体"/>
          <w:color w:val="000000"/>
          <w:kern w:val="0"/>
          <w:sz w:val="24"/>
          <w:szCs w:val="24"/>
          <w:lang w:val="en-US" w:eastAsia="zh-CN"/>
        </w:rPr>
        <w:t>21.03</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5.70，</w:t>
      </w:r>
      <w:r>
        <w:rPr>
          <w:rFonts w:hint="eastAsia" w:ascii="宋体" w:hAnsi="宋体" w:cs="宋体"/>
          <w:color w:val="000000"/>
          <w:kern w:val="0"/>
          <w:sz w:val="24"/>
          <w:szCs w:val="24"/>
          <w:lang w:eastAsia="zh-CN"/>
        </w:rPr>
        <w:t>吸烟量每天在</w:t>
      </w:r>
      <w:r>
        <w:rPr>
          <w:rFonts w:hint="eastAsia" w:ascii="宋体" w:hAnsi="宋体" w:cs="宋体"/>
          <w:color w:val="000000"/>
          <w:kern w:val="0"/>
          <w:sz w:val="24"/>
          <w:szCs w:val="24"/>
          <w:lang w:val="en-US" w:eastAsia="zh-CN"/>
        </w:rPr>
        <w:t>1-81</w:t>
      </w:r>
      <w:r>
        <w:rPr>
          <w:rFonts w:hint="eastAsia" w:ascii="宋体" w:hAnsi="宋体" w:cs="宋体"/>
          <w:color w:val="000000"/>
          <w:kern w:val="0"/>
          <w:sz w:val="24"/>
          <w:szCs w:val="24"/>
          <w:lang w:eastAsia="zh-CN"/>
        </w:rPr>
        <w:t>支不等；</w:t>
      </w:r>
      <w:r>
        <w:rPr>
          <w:rFonts w:hint="eastAsia" w:ascii="宋体" w:hAnsi="宋体" w:cs="宋体"/>
          <w:color w:val="000000"/>
          <w:kern w:val="0"/>
          <w:sz w:val="24"/>
          <w:szCs w:val="24"/>
          <w:lang w:val="en-US" w:eastAsia="zh-CN"/>
        </w:rPr>
        <w:t>吸烟人群中207</w:t>
      </w:r>
      <w:r>
        <w:rPr>
          <w:rFonts w:hint="eastAsia" w:ascii="宋体" w:hAnsi="宋体" w:cs="宋体"/>
          <w:color w:val="000000"/>
          <w:kern w:val="0"/>
          <w:sz w:val="24"/>
          <w:szCs w:val="24"/>
          <w:lang w:eastAsia="zh-CN"/>
        </w:rPr>
        <w:t>人（</w:t>
      </w:r>
      <w:r>
        <w:rPr>
          <w:rFonts w:hint="eastAsia" w:ascii="宋体" w:hAnsi="宋体" w:cs="宋体"/>
          <w:color w:val="000000"/>
          <w:kern w:val="0"/>
          <w:sz w:val="24"/>
          <w:szCs w:val="24"/>
          <w:lang w:val="en-US" w:eastAsia="zh-CN"/>
        </w:rPr>
        <w:t>45.90%</w:t>
      </w:r>
      <w:r>
        <w:rPr>
          <w:rFonts w:hint="eastAsia" w:ascii="宋体" w:hAnsi="宋体" w:cs="宋体"/>
          <w:color w:val="000000"/>
          <w:kern w:val="0"/>
          <w:sz w:val="24"/>
          <w:szCs w:val="24"/>
          <w:lang w:eastAsia="zh-CN"/>
        </w:rPr>
        <w:t>）曾经想过戒烟，但</w:t>
      </w:r>
      <w:r>
        <w:rPr>
          <w:rFonts w:hint="eastAsia" w:ascii="宋体" w:hAnsi="宋体" w:cs="宋体"/>
          <w:color w:val="000000"/>
          <w:kern w:val="0"/>
          <w:sz w:val="24"/>
          <w:szCs w:val="24"/>
          <w:lang w:val="en-US" w:eastAsia="zh-CN"/>
        </w:rPr>
        <w:t>244人（54.10%）</w:t>
      </w:r>
      <w:r>
        <w:rPr>
          <w:rFonts w:hint="eastAsia" w:ascii="宋体" w:hAnsi="宋体" w:cs="宋体"/>
          <w:color w:val="000000"/>
          <w:kern w:val="0"/>
          <w:sz w:val="24"/>
          <w:szCs w:val="24"/>
          <w:lang w:eastAsia="zh-CN"/>
        </w:rPr>
        <w:t>的人表示不会戒烟。</w:t>
      </w:r>
      <w:r>
        <w:rPr>
          <w:rFonts w:hint="eastAsia" w:ascii="宋体" w:hAnsi="宋体" w:cs="宋体"/>
          <w:kern w:val="0"/>
          <w:sz w:val="24"/>
        </w:rPr>
        <w:t>详见表4-1。</w:t>
      </w:r>
    </w:p>
    <w:p w14:paraId="258DB098">
      <w:pPr>
        <w:spacing w:before="93" w:beforeLines="30" w:after="93" w:afterLines="30" w:line="360" w:lineRule="auto"/>
        <w:jc w:val="center"/>
        <w:rPr>
          <w:rFonts w:hint="eastAsia" w:ascii="宋体" w:hAnsi="宋体" w:cs="宋体"/>
          <w:b/>
          <w:bCs/>
          <w:sz w:val="24"/>
        </w:rPr>
      </w:pPr>
      <w:r>
        <w:rPr>
          <w:rFonts w:hint="eastAsia" w:ascii="宋体" w:hAnsi="宋体" w:cs="宋体"/>
          <w:b/>
          <w:bCs/>
          <w:sz w:val="24"/>
        </w:rPr>
        <w:t>表4-1  调查对象吸烟情况</w:t>
      </w:r>
    </w:p>
    <w:tbl>
      <w:tblPr>
        <w:tblStyle w:val="7"/>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826"/>
        <w:gridCol w:w="911"/>
        <w:gridCol w:w="1468"/>
        <w:gridCol w:w="989"/>
        <w:gridCol w:w="1436"/>
        <w:gridCol w:w="1158"/>
        <w:gridCol w:w="1192"/>
      </w:tblGrid>
      <w:tr w14:paraId="373D031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72" w:hRule="atLeast"/>
          <w:jc w:val="center"/>
        </w:trPr>
        <w:tc>
          <w:tcPr>
            <w:tcW w:w="1826" w:type="dxa"/>
            <w:tcBorders>
              <w:bottom w:val="single" w:color="auto" w:sz="4" w:space="0"/>
            </w:tcBorders>
            <w:noWrap w:val="0"/>
            <w:vAlign w:val="center"/>
          </w:tcPr>
          <w:p w14:paraId="5D6AAD56">
            <w:pPr>
              <w:spacing w:line="360" w:lineRule="auto"/>
              <w:jc w:val="center"/>
              <w:rPr>
                <w:rFonts w:hint="eastAsia" w:ascii="宋体" w:hAnsi="宋体" w:cs="宋体"/>
                <w:szCs w:val="21"/>
              </w:rPr>
            </w:pPr>
            <w:r>
              <w:rPr>
                <w:rFonts w:hint="eastAsia" w:ascii="宋体" w:hAnsi="宋体" w:cs="宋体"/>
                <w:szCs w:val="21"/>
              </w:rPr>
              <w:t>吸烟情况</w:t>
            </w:r>
          </w:p>
        </w:tc>
        <w:tc>
          <w:tcPr>
            <w:tcW w:w="911" w:type="dxa"/>
            <w:tcBorders>
              <w:bottom w:val="single" w:color="auto" w:sz="4" w:space="0"/>
            </w:tcBorders>
            <w:noWrap w:val="0"/>
            <w:vAlign w:val="center"/>
          </w:tcPr>
          <w:p w14:paraId="45BFDA98">
            <w:pPr>
              <w:spacing w:line="360" w:lineRule="auto"/>
              <w:jc w:val="center"/>
              <w:rPr>
                <w:rFonts w:hint="eastAsia" w:ascii="宋体" w:hAnsi="宋体" w:cs="宋体"/>
                <w:szCs w:val="21"/>
              </w:rPr>
            </w:pPr>
            <w:r>
              <w:rPr>
                <w:rFonts w:hint="eastAsia" w:ascii="宋体" w:hAnsi="宋体" w:cs="宋体"/>
                <w:szCs w:val="21"/>
              </w:rPr>
              <w:t>男性</w:t>
            </w:r>
          </w:p>
        </w:tc>
        <w:tc>
          <w:tcPr>
            <w:tcW w:w="1468" w:type="dxa"/>
            <w:tcBorders>
              <w:bottom w:val="single" w:color="auto" w:sz="4" w:space="0"/>
            </w:tcBorders>
            <w:noWrap w:val="0"/>
            <w:vAlign w:val="center"/>
          </w:tcPr>
          <w:p w14:paraId="35FEEBB9">
            <w:pPr>
              <w:spacing w:line="360" w:lineRule="auto"/>
              <w:jc w:val="center"/>
              <w:rPr>
                <w:rFonts w:hint="eastAsia" w:ascii="宋体" w:hAnsi="宋体" w:cs="宋体"/>
                <w:szCs w:val="21"/>
              </w:rPr>
            </w:pPr>
            <w:r>
              <w:rPr>
                <w:rFonts w:hint="eastAsia" w:ascii="宋体" w:hAnsi="宋体" w:cs="宋体"/>
                <w:szCs w:val="21"/>
              </w:rPr>
              <w:t xml:space="preserve"> 构成比</w:t>
            </w:r>
            <w:r>
              <w:rPr>
                <w:rFonts w:hint="eastAsia" w:ascii="宋体" w:hAnsi="宋体" w:cs="宋体"/>
                <w:color w:val="000000"/>
                <w:kern w:val="0"/>
                <w:szCs w:val="21"/>
              </w:rPr>
              <w:t>（%）</w:t>
            </w:r>
          </w:p>
        </w:tc>
        <w:tc>
          <w:tcPr>
            <w:tcW w:w="989" w:type="dxa"/>
            <w:tcBorders>
              <w:bottom w:val="single" w:color="auto" w:sz="4" w:space="0"/>
            </w:tcBorders>
            <w:noWrap w:val="0"/>
            <w:vAlign w:val="center"/>
          </w:tcPr>
          <w:p w14:paraId="7E4A0E4A">
            <w:pPr>
              <w:spacing w:line="360" w:lineRule="auto"/>
              <w:jc w:val="center"/>
              <w:rPr>
                <w:rFonts w:hint="eastAsia" w:ascii="宋体" w:hAnsi="宋体" w:cs="宋体"/>
                <w:szCs w:val="21"/>
              </w:rPr>
            </w:pPr>
            <w:r>
              <w:rPr>
                <w:rFonts w:hint="eastAsia" w:ascii="宋体" w:hAnsi="宋体" w:cs="宋体"/>
                <w:szCs w:val="21"/>
              </w:rPr>
              <w:t>女性</w:t>
            </w:r>
          </w:p>
        </w:tc>
        <w:tc>
          <w:tcPr>
            <w:tcW w:w="1436" w:type="dxa"/>
            <w:tcBorders>
              <w:bottom w:val="single" w:color="auto" w:sz="4" w:space="0"/>
            </w:tcBorders>
            <w:noWrap w:val="0"/>
            <w:vAlign w:val="center"/>
          </w:tcPr>
          <w:p w14:paraId="559901B5">
            <w:pPr>
              <w:spacing w:line="360" w:lineRule="auto"/>
              <w:jc w:val="center"/>
              <w:rPr>
                <w:rFonts w:hint="eastAsia" w:ascii="宋体" w:hAnsi="宋体" w:cs="宋体"/>
                <w:szCs w:val="21"/>
              </w:rPr>
            </w:pPr>
            <w:r>
              <w:rPr>
                <w:rFonts w:hint="eastAsia" w:ascii="宋体" w:hAnsi="宋体" w:cs="宋体"/>
                <w:szCs w:val="21"/>
              </w:rPr>
              <w:t xml:space="preserve"> 构成比</w:t>
            </w:r>
            <w:r>
              <w:rPr>
                <w:rFonts w:hint="eastAsia" w:ascii="宋体" w:hAnsi="宋体" w:cs="宋体"/>
                <w:color w:val="000000"/>
                <w:kern w:val="0"/>
                <w:szCs w:val="21"/>
              </w:rPr>
              <w:t>（%）</w:t>
            </w:r>
          </w:p>
        </w:tc>
        <w:tc>
          <w:tcPr>
            <w:tcW w:w="1158" w:type="dxa"/>
            <w:tcBorders>
              <w:bottom w:val="single" w:color="auto" w:sz="4" w:space="0"/>
            </w:tcBorders>
            <w:noWrap w:val="0"/>
            <w:vAlign w:val="center"/>
          </w:tcPr>
          <w:p w14:paraId="2B38BB63">
            <w:pPr>
              <w:spacing w:line="360" w:lineRule="auto"/>
              <w:jc w:val="center"/>
              <w:rPr>
                <w:rFonts w:hint="eastAsia" w:ascii="宋体" w:hAnsi="宋体" w:cs="宋体"/>
                <w:szCs w:val="21"/>
              </w:rPr>
            </w:pPr>
            <w:r>
              <w:rPr>
                <w:rFonts w:hint="eastAsia" w:ascii="宋体" w:hAnsi="宋体" w:cs="宋体"/>
                <w:szCs w:val="21"/>
              </w:rPr>
              <w:t>总人数</w:t>
            </w:r>
          </w:p>
        </w:tc>
        <w:tc>
          <w:tcPr>
            <w:tcW w:w="1192" w:type="dxa"/>
            <w:tcBorders>
              <w:bottom w:val="single" w:color="auto" w:sz="4" w:space="0"/>
            </w:tcBorders>
            <w:noWrap w:val="0"/>
            <w:vAlign w:val="center"/>
          </w:tcPr>
          <w:p w14:paraId="05CCD098">
            <w:pPr>
              <w:spacing w:line="360" w:lineRule="auto"/>
              <w:jc w:val="center"/>
              <w:rPr>
                <w:rFonts w:hint="eastAsia" w:ascii="宋体" w:hAnsi="宋体" w:cs="宋体"/>
                <w:szCs w:val="21"/>
              </w:rPr>
            </w:pPr>
            <w:r>
              <w:rPr>
                <w:rFonts w:hint="eastAsia" w:ascii="宋体" w:hAnsi="宋体" w:cs="宋体"/>
                <w:szCs w:val="21"/>
              </w:rPr>
              <w:t>率（%）</w:t>
            </w:r>
          </w:p>
        </w:tc>
      </w:tr>
      <w:tr w14:paraId="3818AA3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2" w:hRule="atLeast"/>
          <w:jc w:val="center"/>
        </w:trPr>
        <w:tc>
          <w:tcPr>
            <w:tcW w:w="1826" w:type="dxa"/>
            <w:tcBorders>
              <w:bottom w:val="nil"/>
            </w:tcBorders>
            <w:noWrap w:val="0"/>
            <w:vAlign w:val="center"/>
          </w:tcPr>
          <w:p w14:paraId="208555B3">
            <w:pPr>
              <w:spacing w:line="360" w:lineRule="auto"/>
              <w:jc w:val="center"/>
              <w:rPr>
                <w:rFonts w:hint="eastAsia" w:ascii="宋体" w:hAnsi="宋体" w:cs="宋体"/>
                <w:szCs w:val="21"/>
              </w:rPr>
            </w:pPr>
            <w:r>
              <w:rPr>
                <w:rFonts w:hint="eastAsia" w:ascii="宋体" w:hAnsi="宋体" w:cs="宋体"/>
                <w:szCs w:val="21"/>
              </w:rPr>
              <w:t>吸烟</w:t>
            </w:r>
          </w:p>
        </w:tc>
        <w:tc>
          <w:tcPr>
            <w:tcW w:w="911" w:type="dxa"/>
            <w:tcBorders>
              <w:bottom w:val="nil"/>
            </w:tcBorders>
            <w:noWrap w:val="0"/>
            <w:vAlign w:val="center"/>
          </w:tcPr>
          <w:p w14:paraId="1A9771C5">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443</w:t>
            </w:r>
          </w:p>
        </w:tc>
        <w:tc>
          <w:tcPr>
            <w:tcW w:w="1468" w:type="dxa"/>
            <w:tcBorders>
              <w:bottom w:val="nil"/>
            </w:tcBorders>
            <w:noWrap w:val="0"/>
            <w:vAlign w:val="center"/>
          </w:tcPr>
          <w:p w14:paraId="2567B8A8">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38.9</w:t>
            </w:r>
          </w:p>
        </w:tc>
        <w:tc>
          <w:tcPr>
            <w:tcW w:w="989" w:type="dxa"/>
            <w:tcBorders>
              <w:bottom w:val="nil"/>
            </w:tcBorders>
            <w:noWrap w:val="0"/>
            <w:vAlign w:val="center"/>
          </w:tcPr>
          <w:p w14:paraId="74CD906D">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8</w:t>
            </w:r>
          </w:p>
        </w:tc>
        <w:tc>
          <w:tcPr>
            <w:tcW w:w="1436" w:type="dxa"/>
            <w:tcBorders>
              <w:bottom w:val="nil"/>
            </w:tcBorders>
            <w:noWrap w:val="0"/>
            <w:vAlign w:val="center"/>
          </w:tcPr>
          <w:p w14:paraId="6C594241">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0.6</w:t>
            </w:r>
          </w:p>
        </w:tc>
        <w:tc>
          <w:tcPr>
            <w:tcW w:w="1158" w:type="dxa"/>
            <w:tcBorders>
              <w:bottom w:val="nil"/>
            </w:tcBorders>
            <w:noWrap w:val="0"/>
            <w:vAlign w:val="center"/>
          </w:tcPr>
          <w:p w14:paraId="0ED73700">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451</w:t>
            </w:r>
          </w:p>
        </w:tc>
        <w:tc>
          <w:tcPr>
            <w:tcW w:w="1192" w:type="dxa"/>
            <w:tcBorders>
              <w:bottom w:val="nil"/>
            </w:tcBorders>
            <w:noWrap w:val="0"/>
            <w:vAlign w:val="center"/>
          </w:tcPr>
          <w:p w14:paraId="52D56DEF">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18.6</w:t>
            </w:r>
          </w:p>
        </w:tc>
      </w:tr>
      <w:tr w14:paraId="6CE1FE8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56" w:hRule="atLeast"/>
          <w:jc w:val="center"/>
        </w:trPr>
        <w:tc>
          <w:tcPr>
            <w:tcW w:w="1826" w:type="dxa"/>
            <w:tcBorders>
              <w:top w:val="nil"/>
              <w:bottom w:val="nil"/>
            </w:tcBorders>
            <w:noWrap w:val="0"/>
            <w:vAlign w:val="center"/>
          </w:tcPr>
          <w:p w14:paraId="5054AF1A">
            <w:pPr>
              <w:spacing w:line="360" w:lineRule="auto"/>
              <w:jc w:val="center"/>
              <w:rPr>
                <w:rFonts w:hint="eastAsia" w:ascii="宋体" w:hAnsi="宋体" w:cs="宋体"/>
                <w:szCs w:val="21"/>
              </w:rPr>
            </w:pPr>
            <w:r>
              <w:rPr>
                <w:rFonts w:hint="eastAsia" w:ascii="宋体" w:hAnsi="宋体" w:cs="宋体"/>
                <w:szCs w:val="21"/>
              </w:rPr>
              <w:t>不吸烟</w:t>
            </w:r>
          </w:p>
        </w:tc>
        <w:tc>
          <w:tcPr>
            <w:tcW w:w="911" w:type="dxa"/>
            <w:tcBorders>
              <w:top w:val="nil"/>
              <w:bottom w:val="nil"/>
            </w:tcBorders>
            <w:noWrap w:val="0"/>
            <w:vAlign w:val="center"/>
          </w:tcPr>
          <w:p w14:paraId="58581179">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696</w:t>
            </w:r>
          </w:p>
        </w:tc>
        <w:tc>
          <w:tcPr>
            <w:tcW w:w="1468" w:type="dxa"/>
            <w:tcBorders>
              <w:top w:val="nil"/>
              <w:bottom w:val="nil"/>
            </w:tcBorders>
            <w:noWrap w:val="0"/>
            <w:vAlign w:val="center"/>
          </w:tcPr>
          <w:p w14:paraId="6D208164">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61.1</w:t>
            </w:r>
          </w:p>
        </w:tc>
        <w:tc>
          <w:tcPr>
            <w:tcW w:w="989" w:type="dxa"/>
            <w:tcBorders>
              <w:top w:val="nil"/>
              <w:bottom w:val="nil"/>
            </w:tcBorders>
            <w:noWrap w:val="0"/>
            <w:vAlign w:val="center"/>
          </w:tcPr>
          <w:p w14:paraId="65F0DB76">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1280</w:t>
            </w:r>
          </w:p>
        </w:tc>
        <w:tc>
          <w:tcPr>
            <w:tcW w:w="1436" w:type="dxa"/>
            <w:tcBorders>
              <w:top w:val="nil"/>
              <w:bottom w:val="nil"/>
            </w:tcBorders>
            <w:noWrap w:val="0"/>
            <w:vAlign w:val="center"/>
          </w:tcPr>
          <w:p w14:paraId="6206A3FE">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99.4</w:t>
            </w:r>
          </w:p>
        </w:tc>
        <w:tc>
          <w:tcPr>
            <w:tcW w:w="1158" w:type="dxa"/>
            <w:tcBorders>
              <w:top w:val="nil"/>
              <w:bottom w:val="nil"/>
            </w:tcBorders>
            <w:noWrap w:val="0"/>
            <w:vAlign w:val="center"/>
          </w:tcPr>
          <w:p w14:paraId="59B60BC3">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1976</w:t>
            </w:r>
          </w:p>
        </w:tc>
        <w:tc>
          <w:tcPr>
            <w:tcW w:w="1192" w:type="dxa"/>
            <w:tcBorders>
              <w:top w:val="nil"/>
              <w:bottom w:val="nil"/>
            </w:tcBorders>
            <w:noWrap w:val="0"/>
            <w:vAlign w:val="center"/>
          </w:tcPr>
          <w:p w14:paraId="5AC8C014">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81.4</w:t>
            </w:r>
          </w:p>
        </w:tc>
      </w:tr>
      <w:tr w14:paraId="4611CB5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72" w:hRule="atLeast"/>
          <w:jc w:val="center"/>
        </w:trPr>
        <w:tc>
          <w:tcPr>
            <w:tcW w:w="1826" w:type="dxa"/>
            <w:tcBorders>
              <w:top w:val="nil"/>
              <w:bottom w:val="single" w:color="auto" w:sz="4" w:space="0"/>
            </w:tcBorders>
            <w:noWrap w:val="0"/>
            <w:vAlign w:val="center"/>
          </w:tcPr>
          <w:p w14:paraId="2632817D">
            <w:pPr>
              <w:spacing w:line="360" w:lineRule="auto"/>
              <w:jc w:val="center"/>
              <w:rPr>
                <w:rFonts w:hint="eastAsia" w:ascii="宋体" w:hAnsi="宋体" w:cs="宋体"/>
                <w:szCs w:val="21"/>
              </w:rPr>
            </w:pPr>
            <w:r>
              <w:rPr>
                <w:rFonts w:hint="eastAsia" w:ascii="宋体" w:hAnsi="宋体" w:cs="宋体"/>
                <w:szCs w:val="21"/>
              </w:rPr>
              <w:t>合计</w:t>
            </w:r>
          </w:p>
        </w:tc>
        <w:tc>
          <w:tcPr>
            <w:tcW w:w="911" w:type="dxa"/>
            <w:tcBorders>
              <w:top w:val="nil"/>
              <w:bottom w:val="single" w:color="auto" w:sz="4" w:space="0"/>
            </w:tcBorders>
            <w:noWrap w:val="0"/>
            <w:vAlign w:val="center"/>
          </w:tcPr>
          <w:p w14:paraId="40D521DB">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1139</w:t>
            </w:r>
          </w:p>
        </w:tc>
        <w:tc>
          <w:tcPr>
            <w:tcW w:w="1468" w:type="dxa"/>
            <w:tcBorders>
              <w:top w:val="nil"/>
              <w:bottom w:val="single" w:color="auto" w:sz="4" w:space="0"/>
            </w:tcBorders>
            <w:noWrap w:val="0"/>
            <w:vAlign w:val="center"/>
          </w:tcPr>
          <w:p w14:paraId="6BA49655">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989" w:type="dxa"/>
            <w:tcBorders>
              <w:top w:val="nil"/>
              <w:bottom w:val="single" w:color="auto" w:sz="4" w:space="0"/>
            </w:tcBorders>
            <w:noWrap w:val="0"/>
            <w:vAlign w:val="center"/>
          </w:tcPr>
          <w:p w14:paraId="06F576DF">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1288</w:t>
            </w:r>
          </w:p>
        </w:tc>
        <w:tc>
          <w:tcPr>
            <w:tcW w:w="1436" w:type="dxa"/>
            <w:tcBorders>
              <w:top w:val="nil"/>
              <w:bottom w:val="single" w:color="auto" w:sz="4" w:space="0"/>
            </w:tcBorders>
            <w:noWrap w:val="0"/>
            <w:vAlign w:val="center"/>
          </w:tcPr>
          <w:p w14:paraId="1621FF80">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158" w:type="dxa"/>
            <w:tcBorders>
              <w:top w:val="nil"/>
              <w:bottom w:val="single" w:color="auto" w:sz="4" w:space="0"/>
            </w:tcBorders>
            <w:noWrap w:val="0"/>
            <w:vAlign w:val="center"/>
          </w:tcPr>
          <w:p w14:paraId="08F836A9">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2427</w:t>
            </w:r>
          </w:p>
        </w:tc>
        <w:tc>
          <w:tcPr>
            <w:tcW w:w="1192" w:type="dxa"/>
            <w:tcBorders>
              <w:top w:val="nil"/>
              <w:bottom w:val="single" w:color="auto" w:sz="4" w:space="0"/>
            </w:tcBorders>
            <w:noWrap w:val="0"/>
            <w:vAlign w:val="center"/>
          </w:tcPr>
          <w:p w14:paraId="1258940E">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100</w:t>
            </w:r>
          </w:p>
        </w:tc>
      </w:tr>
    </w:tbl>
    <w:p w14:paraId="56C4E61B">
      <w:pPr>
        <w:spacing w:line="360" w:lineRule="auto"/>
        <w:ind w:firstLine="480" w:firstLineChars="200"/>
        <w:rPr>
          <w:rFonts w:hint="eastAsia" w:ascii="宋体" w:hAnsi="宋体" w:cs="宋体"/>
          <w:kern w:val="0"/>
          <w:sz w:val="24"/>
        </w:rPr>
      </w:pPr>
      <w:r>
        <w:rPr>
          <w:rFonts w:hint="eastAsia" w:ascii="宋体" w:hAnsi="宋体" w:cs="宋体"/>
          <w:kern w:val="0"/>
          <w:sz w:val="24"/>
          <w:szCs w:val="24"/>
          <w:lang w:eastAsia="zh-CN"/>
        </w:rPr>
        <w:t>调查还显示，不吸烟者中有5</w:t>
      </w:r>
      <w:r>
        <w:rPr>
          <w:rFonts w:hint="eastAsia" w:ascii="宋体" w:hAnsi="宋体" w:cs="宋体"/>
          <w:kern w:val="0"/>
          <w:sz w:val="24"/>
          <w:szCs w:val="24"/>
          <w:lang w:val="en-US" w:eastAsia="zh-CN"/>
        </w:rPr>
        <w:t>0</w:t>
      </w:r>
      <w:r>
        <w:rPr>
          <w:rFonts w:hint="eastAsia" w:ascii="宋体" w:hAnsi="宋体" w:cs="宋体"/>
          <w:kern w:val="0"/>
          <w:sz w:val="24"/>
          <w:szCs w:val="24"/>
          <w:lang w:eastAsia="zh-CN"/>
        </w:rPr>
        <w:t>.1</w:t>
      </w:r>
      <w:r>
        <w:rPr>
          <w:rFonts w:hint="eastAsia" w:ascii="宋体" w:hAnsi="宋体" w:cs="宋体"/>
          <w:kern w:val="0"/>
          <w:sz w:val="24"/>
          <w:szCs w:val="24"/>
          <w:lang w:val="en-US" w:eastAsia="zh-CN"/>
        </w:rPr>
        <w:t>%</w:t>
      </w:r>
      <w:r>
        <w:rPr>
          <w:rFonts w:hint="eastAsia" w:ascii="宋体" w:hAnsi="宋体" w:cs="宋体"/>
          <w:kern w:val="0"/>
          <w:sz w:val="24"/>
          <w:szCs w:val="24"/>
          <w:lang w:eastAsia="zh-CN"/>
        </w:rPr>
        <w:t>的人有被动吸烟经历，表明我区被动吸烟暴露的流行现况较为严重。与</w:t>
      </w:r>
      <w:r>
        <w:rPr>
          <w:rFonts w:hint="eastAsia" w:ascii="宋体" w:hAnsi="宋体" w:cs="宋体"/>
          <w:color w:val="000000"/>
          <w:kern w:val="0"/>
          <w:sz w:val="24"/>
          <w:szCs w:val="24"/>
          <w:lang w:val="en-US" w:eastAsia="zh-CN"/>
        </w:rPr>
        <w:t>《2017年盐湖区慢性病危险因素调查报告》相比降低3%。</w:t>
      </w:r>
      <w:r>
        <w:rPr>
          <w:rFonts w:hint="eastAsia" w:ascii="宋体" w:hAnsi="宋体" w:cs="宋体"/>
          <w:kern w:val="0"/>
          <w:sz w:val="24"/>
        </w:rPr>
        <w:t>详见表4-2。</w:t>
      </w:r>
    </w:p>
    <w:p w14:paraId="519D8BB5">
      <w:pPr>
        <w:spacing w:before="93" w:beforeLines="30" w:after="93" w:afterLines="30" w:line="360" w:lineRule="auto"/>
        <w:jc w:val="center"/>
        <w:rPr>
          <w:rFonts w:hint="eastAsia" w:ascii="宋体" w:hAnsi="宋体" w:cs="宋体"/>
          <w:sz w:val="24"/>
        </w:rPr>
      </w:pPr>
      <w:r>
        <w:rPr>
          <w:rFonts w:hint="eastAsia" w:ascii="宋体" w:hAnsi="宋体" w:cs="宋体"/>
          <w:b/>
          <w:bCs/>
          <w:sz w:val="24"/>
        </w:rPr>
        <w:t>表4-2   调查对象被动吸烟情况</w:t>
      </w:r>
    </w:p>
    <w:tbl>
      <w:tblPr>
        <w:tblStyle w:val="7"/>
        <w:tblW w:w="0" w:type="auto"/>
        <w:jc w:val="center"/>
        <w:tblLayout w:type="fixed"/>
        <w:tblCellMar>
          <w:top w:w="0" w:type="dxa"/>
          <w:left w:w="108" w:type="dxa"/>
          <w:bottom w:w="0" w:type="dxa"/>
          <w:right w:w="108" w:type="dxa"/>
        </w:tblCellMar>
      </w:tblPr>
      <w:tblGrid>
        <w:gridCol w:w="3936"/>
        <w:gridCol w:w="2389"/>
        <w:gridCol w:w="2675"/>
      </w:tblGrid>
      <w:tr w14:paraId="2FA656AB">
        <w:tblPrEx>
          <w:tblCellMar>
            <w:top w:w="0" w:type="dxa"/>
            <w:left w:w="108" w:type="dxa"/>
            <w:bottom w:w="0" w:type="dxa"/>
            <w:right w:w="108" w:type="dxa"/>
          </w:tblCellMar>
        </w:tblPrEx>
        <w:trPr>
          <w:trHeight w:val="481" w:hRule="atLeast"/>
          <w:jc w:val="center"/>
        </w:trPr>
        <w:tc>
          <w:tcPr>
            <w:tcW w:w="3936" w:type="dxa"/>
            <w:tcBorders>
              <w:top w:val="single" w:color="000000" w:sz="4" w:space="0"/>
              <w:bottom w:val="single" w:color="000000" w:sz="4" w:space="0"/>
              <w:right w:val="nil"/>
            </w:tcBorders>
            <w:noWrap w:val="0"/>
            <w:vAlign w:val="center"/>
          </w:tcPr>
          <w:p w14:paraId="063527DB">
            <w:pPr>
              <w:spacing w:line="360" w:lineRule="auto"/>
              <w:ind w:firstLine="420" w:firstLineChars="200"/>
              <w:jc w:val="center"/>
              <w:rPr>
                <w:rFonts w:hint="eastAsia" w:ascii="宋体" w:hAnsi="宋体" w:cs="宋体"/>
                <w:szCs w:val="21"/>
              </w:rPr>
            </w:pPr>
            <w:r>
              <w:rPr>
                <w:rFonts w:hint="eastAsia" w:ascii="宋体" w:hAnsi="宋体" w:cs="宋体"/>
                <w:szCs w:val="21"/>
              </w:rPr>
              <w:t>被动吸烟情况</w:t>
            </w:r>
          </w:p>
        </w:tc>
        <w:tc>
          <w:tcPr>
            <w:tcW w:w="2389" w:type="dxa"/>
            <w:tcBorders>
              <w:top w:val="single" w:color="000000" w:sz="4" w:space="0"/>
              <w:left w:val="nil"/>
              <w:bottom w:val="single" w:color="000000" w:sz="4" w:space="0"/>
              <w:right w:val="nil"/>
            </w:tcBorders>
            <w:noWrap w:val="0"/>
            <w:vAlign w:val="center"/>
          </w:tcPr>
          <w:p w14:paraId="62271ABF">
            <w:pPr>
              <w:spacing w:line="360" w:lineRule="auto"/>
              <w:ind w:firstLine="420" w:firstLineChars="200"/>
              <w:jc w:val="center"/>
              <w:rPr>
                <w:rFonts w:hint="eastAsia" w:ascii="宋体" w:hAnsi="宋体" w:cs="宋体"/>
                <w:szCs w:val="21"/>
              </w:rPr>
            </w:pPr>
            <w:r>
              <w:rPr>
                <w:rFonts w:hint="eastAsia" w:ascii="宋体" w:hAnsi="宋体" w:cs="宋体"/>
                <w:szCs w:val="21"/>
              </w:rPr>
              <w:t>人数</w:t>
            </w:r>
          </w:p>
        </w:tc>
        <w:tc>
          <w:tcPr>
            <w:tcW w:w="2675" w:type="dxa"/>
            <w:tcBorders>
              <w:top w:val="single" w:color="000000" w:sz="4" w:space="0"/>
              <w:left w:val="nil"/>
              <w:bottom w:val="single" w:color="000000" w:sz="4" w:space="0"/>
            </w:tcBorders>
            <w:noWrap w:val="0"/>
            <w:vAlign w:val="center"/>
          </w:tcPr>
          <w:p w14:paraId="6380AD0B">
            <w:pPr>
              <w:spacing w:line="360" w:lineRule="auto"/>
              <w:ind w:firstLine="420" w:firstLineChars="200"/>
              <w:jc w:val="center"/>
              <w:rPr>
                <w:rFonts w:hint="eastAsia" w:ascii="宋体" w:hAnsi="宋体" w:cs="宋体"/>
                <w:szCs w:val="21"/>
              </w:rPr>
            </w:pPr>
            <w:r>
              <w:rPr>
                <w:rFonts w:hint="eastAsia" w:ascii="宋体" w:hAnsi="宋体" w:cs="宋体"/>
                <w:szCs w:val="21"/>
              </w:rPr>
              <w:t>构成比（%）</w:t>
            </w:r>
          </w:p>
        </w:tc>
      </w:tr>
      <w:tr w14:paraId="3F1C8DE8">
        <w:tblPrEx>
          <w:tblCellMar>
            <w:top w:w="0" w:type="dxa"/>
            <w:left w:w="108" w:type="dxa"/>
            <w:bottom w:w="0" w:type="dxa"/>
            <w:right w:w="108" w:type="dxa"/>
          </w:tblCellMar>
        </w:tblPrEx>
        <w:trPr>
          <w:trHeight w:val="481" w:hRule="atLeast"/>
          <w:jc w:val="center"/>
        </w:trPr>
        <w:tc>
          <w:tcPr>
            <w:tcW w:w="3936" w:type="dxa"/>
            <w:tcBorders>
              <w:top w:val="nil"/>
              <w:left w:val="nil"/>
              <w:bottom w:val="nil"/>
              <w:right w:val="nil"/>
            </w:tcBorders>
            <w:noWrap w:val="0"/>
            <w:vAlign w:val="center"/>
          </w:tcPr>
          <w:p w14:paraId="6D7AD52F">
            <w:pPr>
              <w:spacing w:line="360" w:lineRule="auto"/>
              <w:ind w:firstLine="420" w:firstLineChars="200"/>
              <w:jc w:val="center"/>
              <w:rPr>
                <w:rFonts w:hint="eastAsia" w:ascii="宋体" w:hAnsi="宋体" w:cs="宋体"/>
                <w:szCs w:val="21"/>
              </w:rPr>
            </w:pPr>
            <w:r>
              <w:rPr>
                <w:rFonts w:hint="eastAsia" w:ascii="宋体" w:hAnsi="宋体" w:cs="宋体"/>
                <w:szCs w:val="21"/>
              </w:rPr>
              <w:t>有，每天</w:t>
            </w:r>
          </w:p>
        </w:tc>
        <w:tc>
          <w:tcPr>
            <w:tcW w:w="2389" w:type="dxa"/>
            <w:tcBorders>
              <w:top w:val="nil"/>
              <w:left w:val="nil"/>
              <w:bottom w:val="nil"/>
              <w:right w:val="nil"/>
            </w:tcBorders>
            <w:noWrap w:val="0"/>
            <w:vAlign w:val="center"/>
          </w:tcPr>
          <w:p w14:paraId="4B894FA8">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348</w:t>
            </w:r>
          </w:p>
        </w:tc>
        <w:tc>
          <w:tcPr>
            <w:tcW w:w="2675" w:type="dxa"/>
            <w:tcBorders>
              <w:top w:val="nil"/>
              <w:left w:val="nil"/>
              <w:bottom w:val="nil"/>
              <w:right w:val="nil"/>
            </w:tcBorders>
            <w:noWrap w:val="0"/>
            <w:vAlign w:val="center"/>
          </w:tcPr>
          <w:p w14:paraId="4CAB9BF4">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14.3</w:t>
            </w:r>
          </w:p>
        </w:tc>
      </w:tr>
      <w:tr w14:paraId="226051FD">
        <w:tblPrEx>
          <w:tblCellMar>
            <w:top w:w="0" w:type="dxa"/>
            <w:left w:w="108" w:type="dxa"/>
            <w:bottom w:w="0" w:type="dxa"/>
            <w:right w:w="108" w:type="dxa"/>
          </w:tblCellMar>
        </w:tblPrEx>
        <w:trPr>
          <w:trHeight w:val="471" w:hRule="atLeast"/>
          <w:jc w:val="center"/>
        </w:trPr>
        <w:tc>
          <w:tcPr>
            <w:tcW w:w="3936" w:type="dxa"/>
            <w:tcBorders>
              <w:top w:val="nil"/>
              <w:left w:val="nil"/>
              <w:bottom w:val="nil"/>
              <w:right w:val="nil"/>
            </w:tcBorders>
            <w:noWrap w:val="0"/>
            <w:vAlign w:val="center"/>
          </w:tcPr>
          <w:p w14:paraId="367D475B">
            <w:pPr>
              <w:spacing w:line="360" w:lineRule="auto"/>
              <w:ind w:firstLine="420" w:firstLineChars="200"/>
              <w:jc w:val="center"/>
              <w:rPr>
                <w:rFonts w:hint="eastAsia" w:ascii="宋体" w:hAnsi="宋体" w:cs="宋体"/>
                <w:szCs w:val="21"/>
              </w:rPr>
            </w:pPr>
            <w:r>
              <w:rPr>
                <w:rFonts w:hint="eastAsia" w:ascii="宋体" w:hAnsi="宋体" w:cs="宋体"/>
                <w:szCs w:val="21"/>
              </w:rPr>
              <w:t>有，但不是每天</w:t>
            </w:r>
          </w:p>
        </w:tc>
        <w:tc>
          <w:tcPr>
            <w:tcW w:w="2389" w:type="dxa"/>
            <w:tcBorders>
              <w:top w:val="nil"/>
              <w:left w:val="nil"/>
              <w:bottom w:val="nil"/>
              <w:right w:val="nil"/>
            </w:tcBorders>
            <w:noWrap w:val="0"/>
            <w:vAlign w:val="center"/>
          </w:tcPr>
          <w:p w14:paraId="586D2C45">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869</w:t>
            </w:r>
          </w:p>
        </w:tc>
        <w:tc>
          <w:tcPr>
            <w:tcW w:w="2675" w:type="dxa"/>
            <w:tcBorders>
              <w:top w:val="nil"/>
              <w:left w:val="nil"/>
              <w:bottom w:val="nil"/>
              <w:right w:val="nil"/>
            </w:tcBorders>
            <w:noWrap w:val="0"/>
            <w:vAlign w:val="center"/>
          </w:tcPr>
          <w:p w14:paraId="0822E4B4">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35.8</w:t>
            </w:r>
          </w:p>
        </w:tc>
      </w:tr>
      <w:tr w14:paraId="4D7C9DFE">
        <w:tblPrEx>
          <w:tblCellMar>
            <w:top w:w="0" w:type="dxa"/>
            <w:left w:w="108" w:type="dxa"/>
            <w:bottom w:w="0" w:type="dxa"/>
            <w:right w:w="108" w:type="dxa"/>
          </w:tblCellMar>
        </w:tblPrEx>
        <w:trPr>
          <w:trHeight w:val="481" w:hRule="atLeast"/>
          <w:jc w:val="center"/>
        </w:trPr>
        <w:tc>
          <w:tcPr>
            <w:tcW w:w="3936" w:type="dxa"/>
            <w:tcBorders>
              <w:top w:val="nil"/>
              <w:left w:val="nil"/>
              <w:bottom w:val="single" w:color="000000" w:sz="4" w:space="0"/>
              <w:right w:val="nil"/>
            </w:tcBorders>
            <w:noWrap w:val="0"/>
            <w:vAlign w:val="center"/>
          </w:tcPr>
          <w:p w14:paraId="34435A8A">
            <w:pPr>
              <w:spacing w:line="360" w:lineRule="auto"/>
              <w:ind w:firstLine="420" w:firstLineChars="200"/>
              <w:jc w:val="center"/>
              <w:rPr>
                <w:rFonts w:hint="eastAsia" w:ascii="宋体" w:hAnsi="宋体" w:cs="宋体"/>
                <w:szCs w:val="21"/>
              </w:rPr>
            </w:pPr>
            <w:r>
              <w:rPr>
                <w:rFonts w:hint="eastAsia" w:ascii="宋体" w:hAnsi="宋体" w:cs="宋体"/>
                <w:szCs w:val="21"/>
              </w:rPr>
              <w:t>无</w:t>
            </w:r>
          </w:p>
        </w:tc>
        <w:tc>
          <w:tcPr>
            <w:tcW w:w="2389" w:type="dxa"/>
            <w:tcBorders>
              <w:top w:val="nil"/>
              <w:left w:val="nil"/>
              <w:bottom w:val="single" w:color="000000" w:sz="4" w:space="0"/>
              <w:right w:val="nil"/>
            </w:tcBorders>
            <w:noWrap w:val="0"/>
            <w:vAlign w:val="center"/>
          </w:tcPr>
          <w:p w14:paraId="0A44AD19">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1210</w:t>
            </w:r>
          </w:p>
        </w:tc>
        <w:tc>
          <w:tcPr>
            <w:tcW w:w="2675" w:type="dxa"/>
            <w:tcBorders>
              <w:top w:val="nil"/>
              <w:left w:val="nil"/>
              <w:bottom w:val="single" w:color="000000" w:sz="4" w:space="0"/>
              <w:right w:val="nil"/>
            </w:tcBorders>
            <w:noWrap w:val="0"/>
            <w:vAlign w:val="center"/>
          </w:tcPr>
          <w:p w14:paraId="56A49DB6">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49.9</w:t>
            </w:r>
          </w:p>
        </w:tc>
      </w:tr>
    </w:tbl>
    <w:p w14:paraId="243FF797">
      <w:pPr>
        <w:spacing w:line="360" w:lineRule="auto"/>
        <w:ind w:firstLine="482" w:firstLineChars="200"/>
        <w:rPr>
          <w:rFonts w:hint="eastAsia" w:ascii="宋体" w:hAnsi="宋体" w:cs="宋体"/>
          <w:b/>
          <w:kern w:val="24"/>
          <w:sz w:val="24"/>
        </w:rPr>
      </w:pPr>
    </w:p>
    <w:p w14:paraId="4AB7FD46">
      <w:pPr>
        <w:spacing w:line="360" w:lineRule="auto"/>
        <w:ind w:firstLine="482" w:firstLineChars="200"/>
        <w:rPr>
          <w:rFonts w:hint="eastAsia" w:ascii="宋体" w:hAnsi="宋体" w:cs="宋体"/>
          <w:b/>
          <w:kern w:val="24"/>
          <w:sz w:val="24"/>
        </w:rPr>
      </w:pPr>
      <w:r>
        <w:rPr>
          <w:rFonts w:hint="eastAsia" w:ascii="宋体" w:hAnsi="宋体" w:cs="宋体"/>
          <w:b/>
          <w:kern w:val="24"/>
          <w:sz w:val="24"/>
        </w:rPr>
        <w:t>（二） 饮酒行为</w:t>
      </w:r>
    </w:p>
    <w:p w14:paraId="1DD25B67">
      <w:pPr>
        <w:spacing w:line="360" w:lineRule="auto"/>
        <w:ind w:firstLine="480" w:firstLineChars="200"/>
        <w:rPr>
          <w:rFonts w:hint="eastAsia" w:ascii="宋体" w:hAnsi="宋体" w:cs="宋体"/>
          <w:b/>
          <w:bCs/>
          <w:sz w:val="24"/>
          <w:szCs w:val="24"/>
        </w:rPr>
      </w:pPr>
      <w:r>
        <w:rPr>
          <w:rFonts w:hint="eastAsia" w:ascii="宋体" w:hAnsi="宋体" w:cs="宋体"/>
          <w:color w:val="auto"/>
          <w:kern w:val="0"/>
          <w:sz w:val="24"/>
          <w:szCs w:val="24"/>
          <w:lang w:eastAsia="zh-CN"/>
        </w:rPr>
        <w:t>本次调查的人群中，饮酒者</w:t>
      </w:r>
      <w:r>
        <w:rPr>
          <w:rFonts w:hint="eastAsia" w:ascii="宋体" w:hAnsi="宋体" w:cs="宋体"/>
          <w:color w:val="auto"/>
          <w:kern w:val="0"/>
          <w:sz w:val="24"/>
          <w:szCs w:val="24"/>
          <w:lang w:val="en-US" w:eastAsia="zh-CN"/>
        </w:rPr>
        <w:t>253</w:t>
      </w:r>
      <w:r>
        <w:rPr>
          <w:rFonts w:hint="eastAsia" w:ascii="宋体" w:hAnsi="宋体" w:cs="宋体"/>
          <w:color w:val="auto"/>
          <w:kern w:val="0"/>
          <w:sz w:val="24"/>
          <w:szCs w:val="24"/>
          <w:lang w:eastAsia="zh-CN"/>
        </w:rPr>
        <w:t>人，饮酒率为</w:t>
      </w:r>
      <w:r>
        <w:rPr>
          <w:rFonts w:hint="eastAsia" w:ascii="宋体" w:hAnsi="宋体" w:cs="宋体"/>
          <w:color w:val="auto"/>
          <w:kern w:val="0"/>
          <w:sz w:val="24"/>
          <w:szCs w:val="24"/>
          <w:lang w:val="en-US" w:eastAsia="zh-CN"/>
        </w:rPr>
        <w:t>10.4</w:t>
      </w:r>
      <w:r>
        <w:rPr>
          <w:rFonts w:hint="eastAsia" w:ascii="宋体" w:hAnsi="宋体" w:cs="宋体"/>
          <w:color w:val="auto"/>
          <w:kern w:val="0"/>
          <w:sz w:val="24"/>
          <w:szCs w:val="24"/>
          <w:lang w:eastAsia="zh-CN"/>
        </w:rPr>
        <w:t>%，每天饮酒的人数占</w:t>
      </w:r>
      <w:r>
        <w:rPr>
          <w:rFonts w:hint="eastAsia" w:ascii="宋体" w:hAnsi="宋体" w:cs="宋体"/>
          <w:color w:val="auto"/>
          <w:kern w:val="0"/>
          <w:sz w:val="24"/>
          <w:szCs w:val="24"/>
          <w:lang w:val="en-US" w:eastAsia="zh-CN"/>
        </w:rPr>
        <w:t>11.5</w:t>
      </w:r>
      <w:r>
        <w:rPr>
          <w:rFonts w:hint="eastAsia" w:ascii="宋体" w:hAnsi="宋体" w:cs="宋体"/>
          <w:color w:val="auto"/>
          <w:kern w:val="0"/>
          <w:sz w:val="24"/>
          <w:szCs w:val="24"/>
          <w:lang w:eastAsia="zh-CN"/>
        </w:rPr>
        <w:t>%。饮高度白酒、啤酒和低度白酒为主占到</w:t>
      </w:r>
      <w:r>
        <w:rPr>
          <w:rFonts w:hint="eastAsia" w:ascii="宋体" w:hAnsi="宋体" w:cs="宋体"/>
          <w:color w:val="auto"/>
          <w:kern w:val="0"/>
          <w:sz w:val="24"/>
          <w:szCs w:val="24"/>
          <w:lang w:val="en-US" w:eastAsia="zh-CN"/>
        </w:rPr>
        <w:t>97.2</w:t>
      </w:r>
      <w:r>
        <w:rPr>
          <w:rFonts w:hint="eastAsia" w:ascii="宋体" w:hAnsi="宋体" w:cs="宋体"/>
          <w:color w:val="auto"/>
          <w:kern w:val="0"/>
          <w:sz w:val="24"/>
          <w:szCs w:val="24"/>
          <w:lang w:eastAsia="zh-CN"/>
        </w:rPr>
        <w:t>%，每次饮酒量为250克以下的人占到</w:t>
      </w:r>
      <w:r>
        <w:rPr>
          <w:rFonts w:hint="eastAsia" w:ascii="宋体" w:hAnsi="宋体" w:cs="宋体"/>
          <w:color w:val="auto"/>
          <w:kern w:val="0"/>
          <w:sz w:val="24"/>
          <w:szCs w:val="24"/>
          <w:lang w:val="en-US" w:eastAsia="zh-CN"/>
        </w:rPr>
        <w:t>74.7</w:t>
      </w:r>
      <w:r>
        <w:rPr>
          <w:rFonts w:hint="eastAsia" w:ascii="宋体" w:hAnsi="宋体" w:cs="宋体"/>
          <w:color w:val="auto"/>
          <w:kern w:val="0"/>
          <w:sz w:val="24"/>
          <w:szCs w:val="24"/>
          <w:lang w:eastAsia="zh-CN"/>
        </w:rPr>
        <w:t>%，</w:t>
      </w:r>
      <w:r>
        <w:rPr>
          <w:rFonts w:hint="eastAsia" w:ascii="宋体" w:hAnsi="宋体" w:cs="宋体"/>
          <w:kern w:val="0"/>
          <w:sz w:val="24"/>
        </w:rPr>
        <w:t>详见表4-3。</w:t>
      </w:r>
      <w:r>
        <w:rPr>
          <w:rFonts w:hint="eastAsia" w:ascii="宋体" w:hAnsi="宋体" w:cs="宋体"/>
          <w:color w:val="auto"/>
          <w:kern w:val="0"/>
          <w:sz w:val="24"/>
          <w:szCs w:val="24"/>
          <w:lang w:eastAsia="zh-CN"/>
        </w:rPr>
        <w:t>与</w:t>
      </w:r>
      <w:r>
        <w:rPr>
          <w:rFonts w:hint="eastAsia" w:ascii="宋体" w:hAnsi="宋体" w:cs="宋体"/>
          <w:color w:val="000000"/>
          <w:kern w:val="0"/>
          <w:sz w:val="24"/>
          <w:szCs w:val="24"/>
          <w:lang w:val="en-US" w:eastAsia="zh-CN"/>
        </w:rPr>
        <w:t>《2017年盐湖区慢性病危险因素调查报告》相比饮酒率下降1.7%。</w:t>
      </w:r>
    </w:p>
    <w:p w14:paraId="44191946">
      <w:pPr>
        <w:spacing w:after="93" w:afterLines="30" w:line="360" w:lineRule="auto"/>
        <w:jc w:val="center"/>
        <w:rPr>
          <w:rFonts w:hint="eastAsia" w:ascii="宋体" w:hAnsi="宋体" w:cs="宋体"/>
          <w:sz w:val="24"/>
        </w:rPr>
      </w:pPr>
      <w:r>
        <w:rPr>
          <w:rFonts w:hint="eastAsia" w:ascii="宋体" w:hAnsi="宋体" w:cs="宋体"/>
          <w:b/>
          <w:bCs/>
          <w:sz w:val="24"/>
        </w:rPr>
        <w:t>表4-3   调查对象饮酒情况</w:t>
      </w:r>
    </w:p>
    <w:tbl>
      <w:tblPr>
        <w:tblStyle w:val="7"/>
        <w:tblW w:w="0" w:type="auto"/>
        <w:jc w:val="center"/>
        <w:tblLayout w:type="fixed"/>
        <w:tblCellMar>
          <w:top w:w="0" w:type="dxa"/>
          <w:left w:w="108" w:type="dxa"/>
          <w:bottom w:w="0" w:type="dxa"/>
          <w:right w:w="108" w:type="dxa"/>
        </w:tblCellMar>
      </w:tblPr>
      <w:tblGrid>
        <w:gridCol w:w="2536"/>
        <w:gridCol w:w="3025"/>
        <w:gridCol w:w="1766"/>
        <w:gridCol w:w="1793"/>
      </w:tblGrid>
      <w:tr w14:paraId="0874DAC3">
        <w:tblPrEx>
          <w:tblCellMar>
            <w:top w:w="0" w:type="dxa"/>
            <w:left w:w="108" w:type="dxa"/>
            <w:bottom w:w="0" w:type="dxa"/>
            <w:right w:w="108" w:type="dxa"/>
          </w:tblCellMar>
        </w:tblPrEx>
        <w:trPr>
          <w:trHeight w:val="403" w:hRule="atLeast"/>
          <w:jc w:val="center"/>
        </w:trPr>
        <w:tc>
          <w:tcPr>
            <w:tcW w:w="5561" w:type="dxa"/>
            <w:gridSpan w:val="2"/>
            <w:tcBorders>
              <w:top w:val="single" w:color="000000" w:sz="4" w:space="0"/>
              <w:left w:val="nil"/>
              <w:bottom w:val="single" w:color="000000" w:sz="4" w:space="0"/>
              <w:right w:val="nil"/>
            </w:tcBorders>
            <w:noWrap w:val="0"/>
            <w:vAlign w:val="center"/>
          </w:tcPr>
          <w:p w14:paraId="0EAD3B6A">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szCs w:val="21"/>
              </w:rPr>
              <w:t>饮酒情况</w:t>
            </w:r>
          </w:p>
        </w:tc>
        <w:tc>
          <w:tcPr>
            <w:tcW w:w="1766" w:type="dxa"/>
            <w:tcBorders>
              <w:top w:val="single" w:color="000000" w:sz="4" w:space="0"/>
              <w:left w:val="nil"/>
              <w:bottom w:val="single" w:color="000000" w:sz="4" w:space="0"/>
              <w:right w:val="nil"/>
            </w:tcBorders>
            <w:noWrap w:val="0"/>
            <w:vAlign w:val="center"/>
          </w:tcPr>
          <w:p w14:paraId="4EBA7525">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人数</w:t>
            </w:r>
          </w:p>
        </w:tc>
        <w:tc>
          <w:tcPr>
            <w:tcW w:w="1793" w:type="dxa"/>
            <w:tcBorders>
              <w:top w:val="single" w:color="000000" w:sz="4" w:space="0"/>
              <w:left w:val="nil"/>
              <w:bottom w:val="single" w:color="000000" w:sz="4" w:space="0"/>
              <w:right w:val="nil"/>
            </w:tcBorders>
            <w:noWrap w:val="0"/>
            <w:vAlign w:val="center"/>
          </w:tcPr>
          <w:p w14:paraId="170066B2">
            <w:pPr>
              <w:widowControl/>
              <w:spacing w:line="360" w:lineRule="auto"/>
              <w:ind w:firstLine="210" w:firstLineChars="100"/>
              <w:jc w:val="left"/>
              <w:rPr>
                <w:rFonts w:hint="eastAsia" w:ascii="宋体" w:hAnsi="宋体" w:cs="宋体"/>
                <w:color w:val="000000"/>
                <w:kern w:val="0"/>
                <w:szCs w:val="21"/>
              </w:rPr>
            </w:pPr>
            <w:r>
              <w:rPr>
                <w:rFonts w:hint="eastAsia" w:ascii="宋体" w:hAnsi="宋体" w:cs="宋体"/>
                <w:color w:val="000000"/>
                <w:kern w:val="0"/>
                <w:szCs w:val="21"/>
              </w:rPr>
              <w:t>构成比（%）</w:t>
            </w:r>
          </w:p>
        </w:tc>
      </w:tr>
      <w:tr w14:paraId="5D88A573">
        <w:tblPrEx>
          <w:tblCellMar>
            <w:top w:w="0" w:type="dxa"/>
            <w:left w:w="108" w:type="dxa"/>
            <w:bottom w:w="0" w:type="dxa"/>
            <w:right w:w="108" w:type="dxa"/>
          </w:tblCellMar>
        </w:tblPrEx>
        <w:trPr>
          <w:trHeight w:val="403" w:hRule="atLeast"/>
          <w:jc w:val="center"/>
        </w:trPr>
        <w:tc>
          <w:tcPr>
            <w:tcW w:w="2536" w:type="dxa"/>
            <w:vMerge w:val="restart"/>
            <w:tcBorders>
              <w:top w:val="nil"/>
              <w:left w:val="nil"/>
              <w:bottom w:val="nil"/>
              <w:right w:val="nil"/>
            </w:tcBorders>
            <w:noWrap w:val="0"/>
            <w:vAlign w:val="center"/>
          </w:tcPr>
          <w:p w14:paraId="76969242">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饮酒周期</w:t>
            </w:r>
          </w:p>
        </w:tc>
        <w:tc>
          <w:tcPr>
            <w:tcW w:w="3025" w:type="dxa"/>
            <w:tcBorders>
              <w:top w:val="nil"/>
              <w:left w:val="nil"/>
              <w:bottom w:val="nil"/>
              <w:right w:val="nil"/>
            </w:tcBorders>
            <w:noWrap w:val="0"/>
            <w:vAlign w:val="center"/>
          </w:tcPr>
          <w:p w14:paraId="456A6B49">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每天或几乎每天</w:t>
            </w:r>
          </w:p>
        </w:tc>
        <w:tc>
          <w:tcPr>
            <w:tcW w:w="1766" w:type="dxa"/>
            <w:tcBorders>
              <w:top w:val="nil"/>
              <w:left w:val="nil"/>
              <w:bottom w:val="nil"/>
              <w:right w:val="nil"/>
            </w:tcBorders>
            <w:noWrap w:val="0"/>
            <w:vAlign w:val="center"/>
          </w:tcPr>
          <w:p w14:paraId="0155DA99">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auto"/>
                <w:kern w:val="0"/>
                <w:sz w:val="21"/>
                <w:szCs w:val="21"/>
                <w:u w:val="none"/>
                <w:lang w:val="en-US" w:eastAsia="zh-CN" w:bidi="ar"/>
              </w:rPr>
              <w:t>29</w:t>
            </w:r>
          </w:p>
        </w:tc>
        <w:tc>
          <w:tcPr>
            <w:tcW w:w="1793" w:type="dxa"/>
            <w:tcBorders>
              <w:top w:val="nil"/>
              <w:left w:val="nil"/>
              <w:bottom w:val="nil"/>
              <w:right w:val="nil"/>
            </w:tcBorders>
            <w:noWrap w:val="0"/>
            <w:vAlign w:val="center"/>
          </w:tcPr>
          <w:p w14:paraId="39C96A1D">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cs="宋体"/>
                <w:color w:val="auto"/>
                <w:kern w:val="0"/>
                <w:sz w:val="21"/>
                <w:szCs w:val="21"/>
                <w:lang w:val="en-US" w:eastAsia="zh-CN"/>
              </w:rPr>
              <w:t>11.5</w:t>
            </w:r>
          </w:p>
        </w:tc>
      </w:tr>
      <w:tr w14:paraId="3C2E5D45">
        <w:tblPrEx>
          <w:tblCellMar>
            <w:top w:w="0" w:type="dxa"/>
            <w:left w:w="108" w:type="dxa"/>
            <w:bottom w:w="0" w:type="dxa"/>
            <w:right w:w="108" w:type="dxa"/>
          </w:tblCellMar>
        </w:tblPrEx>
        <w:trPr>
          <w:trHeight w:val="394" w:hRule="atLeast"/>
          <w:jc w:val="center"/>
        </w:trPr>
        <w:tc>
          <w:tcPr>
            <w:tcW w:w="2536" w:type="dxa"/>
            <w:vMerge w:val="continue"/>
            <w:tcBorders>
              <w:top w:val="nil"/>
              <w:left w:val="nil"/>
              <w:bottom w:val="nil"/>
              <w:right w:val="nil"/>
            </w:tcBorders>
            <w:noWrap w:val="0"/>
            <w:vAlign w:val="center"/>
          </w:tcPr>
          <w:p w14:paraId="7EE97F1B">
            <w:pPr>
              <w:widowControl/>
              <w:spacing w:line="360" w:lineRule="auto"/>
              <w:ind w:firstLine="420" w:firstLineChars="200"/>
              <w:jc w:val="left"/>
              <w:rPr>
                <w:rFonts w:hint="eastAsia" w:ascii="宋体" w:hAnsi="宋体" w:cs="宋体"/>
                <w:color w:val="000000"/>
                <w:kern w:val="0"/>
                <w:szCs w:val="21"/>
              </w:rPr>
            </w:pPr>
          </w:p>
        </w:tc>
        <w:tc>
          <w:tcPr>
            <w:tcW w:w="3025" w:type="dxa"/>
            <w:tcBorders>
              <w:top w:val="nil"/>
              <w:left w:val="nil"/>
              <w:bottom w:val="nil"/>
              <w:right w:val="nil"/>
            </w:tcBorders>
            <w:noWrap w:val="0"/>
            <w:vAlign w:val="center"/>
          </w:tcPr>
          <w:p w14:paraId="129B7505">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每周3-4次</w:t>
            </w:r>
          </w:p>
        </w:tc>
        <w:tc>
          <w:tcPr>
            <w:tcW w:w="1766" w:type="dxa"/>
            <w:tcBorders>
              <w:top w:val="nil"/>
              <w:left w:val="nil"/>
              <w:bottom w:val="nil"/>
              <w:right w:val="nil"/>
            </w:tcBorders>
            <w:noWrap w:val="0"/>
            <w:vAlign w:val="center"/>
          </w:tcPr>
          <w:p w14:paraId="161C97CB">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auto"/>
                <w:kern w:val="0"/>
                <w:sz w:val="21"/>
                <w:szCs w:val="21"/>
                <w:u w:val="none"/>
                <w:lang w:val="en-US" w:eastAsia="zh-CN" w:bidi="ar"/>
              </w:rPr>
              <w:t>52</w:t>
            </w:r>
          </w:p>
        </w:tc>
        <w:tc>
          <w:tcPr>
            <w:tcW w:w="1793" w:type="dxa"/>
            <w:tcBorders>
              <w:top w:val="nil"/>
              <w:left w:val="nil"/>
              <w:bottom w:val="nil"/>
              <w:right w:val="nil"/>
            </w:tcBorders>
            <w:noWrap w:val="0"/>
            <w:vAlign w:val="center"/>
          </w:tcPr>
          <w:p w14:paraId="13270C39">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cs="宋体"/>
                <w:color w:val="auto"/>
                <w:kern w:val="0"/>
                <w:sz w:val="21"/>
                <w:szCs w:val="21"/>
                <w:lang w:val="en-US" w:eastAsia="zh-CN"/>
              </w:rPr>
              <w:t>20.5</w:t>
            </w:r>
          </w:p>
        </w:tc>
      </w:tr>
      <w:tr w14:paraId="62749D21">
        <w:tblPrEx>
          <w:tblCellMar>
            <w:top w:w="0" w:type="dxa"/>
            <w:left w:w="108" w:type="dxa"/>
            <w:bottom w:w="0" w:type="dxa"/>
            <w:right w:w="108" w:type="dxa"/>
          </w:tblCellMar>
        </w:tblPrEx>
        <w:trPr>
          <w:trHeight w:val="394" w:hRule="atLeast"/>
          <w:jc w:val="center"/>
        </w:trPr>
        <w:tc>
          <w:tcPr>
            <w:tcW w:w="2536" w:type="dxa"/>
            <w:vMerge w:val="continue"/>
            <w:tcBorders>
              <w:top w:val="nil"/>
              <w:left w:val="nil"/>
              <w:bottom w:val="nil"/>
              <w:right w:val="nil"/>
            </w:tcBorders>
            <w:noWrap w:val="0"/>
            <w:vAlign w:val="center"/>
          </w:tcPr>
          <w:p w14:paraId="5F7F8C8E">
            <w:pPr>
              <w:widowControl/>
              <w:spacing w:line="360" w:lineRule="auto"/>
              <w:ind w:firstLine="420" w:firstLineChars="200"/>
              <w:jc w:val="left"/>
              <w:rPr>
                <w:rFonts w:hint="eastAsia" w:ascii="宋体" w:hAnsi="宋体" w:cs="宋体"/>
                <w:color w:val="000000"/>
                <w:kern w:val="0"/>
                <w:szCs w:val="21"/>
              </w:rPr>
            </w:pPr>
          </w:p>
        </w:tc>
        <w:tc>
          <w:tcPr>
            <w:tcW w:w="3025" w:type="dxa"/>
            <w:tcBorders>
              <w:top w:val="nil"/>
              <w:left w:val="nil"/>
              <w:bottom w:val="single" w:color="auto" w:sz="4" w:space="0"/>
              <w:right w:val="nil"/>
            </w:tcBorders>
            <w:noWrap w:val="0"/>
            <w:vAlign w:val="center"/>
          </w:tcPr>
          <w:p w14:paraId="0FE4B518">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每周1-2次</w:t>
            </w:r>
          </w:p>
        </w:tc>
        <w:tc>
          <w:tcPr>
            <w:tcW w:w="1766" w:type="dxa"/>
            <w:tcBorders>
              <w:top w:val="nil"/>
              <w:left w:val="nil"/>
              <w:bottom w:val="single" w:color="auto" w:sz="4" w:space="0"/>
              <w:right w:val="nil"/>
            </w:tcBorders>
            <w:noWrap w:val="0"/>
            <w:vAlign w:val="center"/>
          </w:tcPr>
          <w:p w14:paraId="5577A514">
            <w:pPr>
              <w:widowControl/>
              <w:jc w:val="center"/>
              <w:rPr>
                <w:rFonts w:hint="eastAsia" w:ascii="宋体" w:hAnsi="宋体" w:cs="宋体"/>
                <w:color w:val="000000"/>
                <w:kern w:val="0"/>
                <w:sz w:val="21"/>
                <w:szCs w:val="21"/>
              </w:rPr>
            </w:pPr>
            <w:r>
              <w:rPr>
                <w:rFonts w:hint="eastAsia" w:ascii="宋体" w:hAnsi="宋体" w:cs="宋体"/>
                <w:color w:val="auto"/>
                <w:kern w:val="0"/>
                <w:sz w:val="21"/>
                <w:szCs w:val="21"/>
                <w:lang w:val="en-US" w:eastAsia="zh-CN"/>
              </w:rPr>
              <w:t>172</w:t>
            </w:r>
          </w:p>
        </w:tc>
        <w:tc>
          <w:tcPr>
            <w:tcW w:w="1793" w:type="dxa"/>
            <w:tcBorders>
              <w:top w:val="nil"/>
              <w:left w:val="nil"/>
              <w:bottom w:val="single" w:color="auto" w:sz="4" w:space="0"/>
              <w:right w:val="nil"/>
            </w:tcBorders>
            <w:noWrap w:val="0"/>
            <w:vAlign w:val="center"/>
          </w:tcPr>
          <w:p w14:paraId="48B6CBE9">
            <w:pPr>
              <w:widowControl/>
              <w:jc w:val="center"/>
              <w:rPr>
                <w:rFonts w:hint="eastAsia" w:ascii="宋体" w:hAnsi="宋体" w:cs="宋体"/>
                <w:color w:val="000000"/>
                <w:kern w:val="0"/>
                <w:sz w:val="21"/>
                <w:szCs w:val="21"/>
              </w:rPr>
            </w:pPr>
            <w:r>
              <w:rPr>
                <w:rFonts w:hint="eastAsia" w:ascii="宋体" w:hAnsi="宋体" w:cs="宋体"/>
                <w:color w:val="auto"/>
                <w:kern w:val="0"/>
                <w:sz w:val="21"/>
                <w:szCs w:val="21"/>
                <w:lang w:val="en-US" w:eastAsia="zh-CN"/>
              </w:rPr>
              <w:t>68.0</w:t>
            </w:r>
          </w:p>
        </w:tc>
      </w:tr>
      <w:tr w14:paraId="50C503F0">
        <w:tblPrEx>
          <w:tblCellMar>
            <w:top w:w="0" w:type="dxa"/>
            <w:left w:w="108" w:type="dxa"/>
            <w:bottom w:w="0" w:type="dxa"/>
            <w:right w:w="108" w:type="dxa"/>
          </w:tblCellMar>
        </w:tblPrEx>
        <w:trPr>
          <w:trHeight w:val="90" w:hRule="atLeast"/>
          <w:jc w:val="center"/>
        </w:trPr>
        <w:tc>
          <w:tcPr>
            <w:tcW w:w="2536" w:type="dxa"/>
            <w:vMerge w:val="restart"/>
            <w:tcBorders>
              <w:top w:val="nil"/>
              <w:left w:val="nil"/>
              <w:bottom w:val="nil"/>
              <w:right w:val="nil"/>
            </w:tcBorders>
            <w:noWrap w:val="0"/>
            <w:vAlign w:val="center"/>
          </w:tcPr>
          <w:p w14:paraId="79A13E1C">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饮酒种类</w:t>
            </w:r>
          </w:p>
        </w:tc>
        <w:tc>
          <w:tcPr>
            <w:tcW w:w="3025" w:type="dxa"/>
            <w:tcBorders>
              <w:top w:val="single" w:color="auto" w:sz="4" w:space="0"/>
              <w:left w:val="nil"/>
              <w:bottom w:val="nil"/>
              <w:right w:val="nil"/>
            </w:tcBorders>
            <w:noWrap w:val="0"/>
            <w:vAlign w:val="center"/>
          </w:tcPr>
          <w:p w14:paraId="574457FE">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高度白酒</w:t>
            </w:r>
          </w:p>
        </w:tc>
        <w:tc>
          <w:tcPr>
            <w:tcW w:w="1766" w:type="dxa"/>
            <w:tcBorders>
              <w:top w:val="single" w:color="auto" w:sz="4" w:space="0"/>
              <w:left w:val="nil"/>
              <w:bottom w:val="nil"/>
              <w:right w:val="nil"/>
            </w:tcBorders>
            <w:noWrap w:val="0"/>
            <w:vAlign w:val="center"/>
          </w:tcPr>
          <w:p w14:paraId="53220622">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auto"/>
                <w:kern w:val="0"/>
                <w:sz w:val="21"/>
                <w:szCs w:val="21"/>
                <w:u w:val="none"/>
                <w:lang w:val="en-US" w:eastAsia="zh-CN" w:bidi="ar"/>
              </w:rPr>
              <w:t>69</w:t>
            </w:r>
          </w:p>
        </w:tc>
        <w:tc>
          <w:tcPr>
            <w:tcW w:w="1793" w:type="dxa"/>
            <w:tcBorders>
              <w:top w:val="single" w:color="auto" w:sz="4" w:space="0"/>
              <w:left w:val="nil"/>
              <w:bottom w:val="nil"/>
              <w:right w:val="nil"/>
            </w:tcBorders>
            <w:noWrap w:val="0"/>
            <w:vAlign w:val="center"/>
          </w:tcPr>
          <w:p w14:paraId="6B55938B">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auto"/>
                <w:kern w:val="0"/>
                <w:sz w:val="21"/>
                <w:szCs w:val="21"/>
                <w:u w:val="none"/>
                <w:lang w:val="en-US" w:eastAsia="zh-CN" w:bidi="ar"/>
              </w:rPr>
              <w:t>27.3</w:t>
            </w:r>
          </w:p>
        </w:tc>
      </w:tr>
      <w:tr w14:paraId="06633D93">
        <w:tblPrEx>
          <w:tblCellMar>
            <w:top w:w="0" w:type="dxa"/>
            <w:left w:w="108" w:type="dxa"/>
            <w:bottom w:w="0" w:type="dxa"/>
            <w:right w:w="108" w:type="dxa"/>
          </w:tblCellMar>
        </w:tblPrEx>
        <w:trPr>
          <w:trHeight w:val="303" w:hRule="atLeast"/>
          <w:jc w:val="center"/>
        </w:trPr>
        <w:tc>
          <w:tcPr>
            <w:tcW w:w="2536" w:type="dxa"/>
            <w:vMerge w:val="continue"/>
            <w:tcBorders>
              <w:top w:val="nil"/>
              <w:left w:val="nil"/>
              <w:bottom w:val="nil"/>
              <w:right w:val="nil"/>
            </w:tcBorders>
            <w:noWrap w:val="0"/>
            <w:vAlign w:val="center"/>
          </w:tcPr>
          <w:p w14:paraId="0B34A7CF">
            <w:pPr>
              <w:widowControl/>
              <w:spacing w:line="360" w:lineRule="auto"/>
              <w:ind w:firstLine="420" w:firstLineChars="200"/>
              <w:jc w:val="left"/>
              <w:rPr>
                <w:rFonts w:hint="eastAsia" w:ascii="宋体" w:hAnsi="宋体" w:cs="宋体"/>
                <w:color w:val="000000"/>
                <w:kern w:val="0"/>
                <w:szCs w:val="21"/>
              </w:rPr>
            </w:pPr>
          </w:p>
        </w:tc>
        <w:tc>
          <w:tcPr>
            <w:tcW w:w="3025" w:type="dxa"/>
            <w:tcBorders>
              <w:top w:val="nil"/>
              <w:left w:val="nil"/>
              <w:bottom w:val="nil"/>
              <w:right w:val="nil"/>
            </w:tcBorders>
            <w:noWrap w:val="0"/>
            <w:vAlign w:val="center"/>
          </w:tcPr>
          <w:p w14:paraId="2F3F27E2">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低度白酒</w:t>
            </w:r>
          </w:p>
        </w:tc>
        <w:tc>
          <w:tcPr>
            <w:tcW w:w="1766" w:type="dxa"/>
            <w:tcBorders>
              <w:top w:val="nil"/>
              <w:left w:val="nil"/>
              <w:bottom w:val="nil"/>
              <w:right w:val="nil"/>
            </w:tcBorders>
            <w:noWrap w:val="0"/>
            <w:vAlign w:val="center"/>
          </w:tcPr>
          <w:p w14:paraId="71F6C66E">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auto"/>
                <w:kern w:val="0"/>
                <w:sz w:val="21"/>
                <w:szCs w:val="21"/>
                <w:u w:val="none"/>
                <w:lang w:val="en-US" w:eastAsia="zh-CN" w:bidi="ar"/>
              </w:rPr>
              <w:t>75</w:t>
            </w:r>
          </w:p>
        </w:tc>
        <w:tc>
          <w:tcPr>
            <w:tcW w:w="1793" w:type="dxa"/>
            <w:tcBorders>
              <w:top w:val="nil"/>
              <w:left w:val="nil"/>
              <w:bottom w:val="nil"/>
              <w:right w:val="nil"/>
            </w:tcBorders>
            <w:noWrap w:val="0"/>
            <w:vAlign w:val="center"/>
          </w:tcPr>
          <w:p w14:paraId="2A0A9561">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auto"/>
                <w:kern w:val="0"/>
                <w:sz w:val="21"/>
                <w:szCs w:val="21"/>
                <w:u w:val="none"/>
                <w:lang w:val="en-US" w:eastAsia="zh-CN" w:bidi="ar"/>
              </w:rPr>
              <w:t>29.6</w:t>
            </w:r>
          </w:p>
        </w:tc>
      </w:tr>
      <w:tr w14:paraId="2F90FA95">
        <w:tblPrEx>
          <w:tblCellMar>
            <w:top w:w="0" w:type="dxa"/>
            <w:left w:w="108" w:type="dxa"/>
            <w:bottom w:w="0" w:type="dxa"/>
            <w:right w:w="108" w:type="dxa"/>
          </w:tblCellMar>
        </w:tblPrEx>
        <w:trPr>
          <w:trHeight w:val="378" w:hRule="atLeast"/>
          <w:jc w:val="center"/>
        </w:trPr>
        <w:tc>
          <w:tcPr>
            <w:tcW w:w="2536" w:type="dxa"/>
            <w:vMerge w:val="continue"/>
            <w:tcBorders>
              <w:top w:val="nil"/>
              <w:left w:val="nil"/>
              <w:bottom w:val="nil"/>
              <w:right w:val="nil"/>
            </w:tcBorders>
            <w:noWrap w:val="0"/>
            <w:vAlign w:val="center"/>
          </w:tcPr>
          <w:p w14:paraId="6F65092B">
            <w:pPr>
              <w:widowControl/>
              <w:spacing w:line="360" w:lineRule="auto"/>
              <w:ind w:firstLine="420" w:firstLineChars="200"/>
              <w:jc w:val="left"/>
              <w:rPr>
                <w:rFonts w:hint="eastAsia" w:ascii="宋体" w:hAnsi="宋体" w:cs="宋体"/>
                <w:color w:val="000000"/>
                <w:kern w:val="0"/>
                <w:szCs w:val="21"/>
              </w:rPr>
            </w:pPr>
          </w:p>
        </w:tc>
        <w:tc>
          <w:tcPr>
            <w:tcW w:w="3025" w:type="dxa"/>
            <w:tcBorders>
              <w:top w:val="nil"/>
              <w:left w:val="nil"/>
              <w:bottom w:val="nil"/>
              <w:right w:val="nil"/>
            </w:tcBorders>
            <w:noWrap w:val="0"/>
            <w:vAlign w:val="center"/>
          </w:tcPr>
          <w:p w14:paraId="4D708E48">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啤酒</w:t>
            </w:r>
          </w:p>
        </w:tc>
        <w:tc>
          <w:tcPr>
            <w:tcW w:w="1766" w:type="dxa"/>
            <w:tcBorders>
              <w:top w:val="nil"/>
              <w:left w:val="nil"/>
              <w:bottom w:val="nil"/>
              <w:right w:val="nil"/>
            </w:tcBorders>
            <w:noWrap w:val="0"/>
            <w:vAlign w:val="center"/>
          </w:tcPr>
          <w:p w14:paraId="51F5E493">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auto"/>
                <w:kern w:val="0"/>
                <w:sz w:val="21"/>
                <w:szCs w:val="21"/>
                <w:u w:val="none"/>
                <w:lang w:val="en-US" w:eastAsia="zh-CN" w:bidi="ar"/>
              </w:rPr>
              <w:t>102</w:t>
            </w:r>
          </w:p>
        </w:tc>
        <w:tc>
          <w:tcPr>
            <w:tcW w:w="1793" w:type="dxa"/>
            <w:tcBorders>
              <w:top w:val="nil"/>
              <w:left w:val="nil"/>
              <w:bottom w:val="nil"/>
              <w:right w:val="nil"/>
            </w:tcBorders>
            <w:noWrap w:val="0"/>
            <w:vAlign w:val="center"/>
          </w:tcPr>
          <w:p w14:paraId="0D45E51C">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auto"/>
                <w:kern w:val="0"/>
                <w:sz w:val="21"/>
                <w:szCs w:val="21"/>
                <w:u w:val="none"/>
                <w:lang w:val="en-US" w:eastAsia="zh-CN" w:bidi="ar"/>
              </w:rPr>
              <w:t>40.3</w:t>
            </w:r>
          </w:p>
        </w:tc>
      </w:tr>
      <w:tr w14:paraId="14B29DCC">
        <w:tblPrEx>
          <w:tblCellMar>
            <w:top w:w="0" w:type="dxa"/>
            <w:left w:w="108" w:type="dxa"/>
            <w:bottom w:w="0" w:type="dxa"/>
            <w:right w:w="108" w:type="dxa"/>
          </w:tblCellMar>
        </w:tblPrEx>
        <w:trPr>
          <w:trHeight w:val="394" w:hRule="atLeast"/>
          <w:jc w:val="center"/>
        </w:trPr>
        <w:tc>
          <w:tcPr>
            <w:tcW w:w="2536" w:type="dxa"/>
            <w:vMerge w:val="continue"/>
            <w:tcBorders>
              <w:top w:val="nil"/>
              <w:left w:val="nil"/>
              <w:bottom w:val="nil"/>
              <w:right w:val="nil"/>
            </w:tcBorders>
            <w:noWrap w:val="0"/>
            <w:vAlign w:val="center"/>
          </w:tcPr>
          <w:p w14:paraId="078657F9">
            <w:pPr>
              <w:widowControl/>
              <w:spacing w:line="360" w:lineRule="auto"/>
              <w:ind w:firstLine="420" w:firstLineChars="200"/>
              <w:jc w:val="left"/>
              <w:rPr>
                <w:rFonts w:hint="eastAsia" w:ascii="宋体" w:hAnsi="宋体" w:cs="宋体"/>
                <w:color w:val="000000"/>
                <w:kern w:val="0"/>
                <w:szCs w:val="21"/>
              </w:rPr>
            </w:pPr>
          </w:p>
        </w:tc>
        <w:tc>
          <w:tcPr>
            <w:tcW w:w="3025" w:type="dxa"/>
            <w:tcBorders>
              <w:top w:val="nil"/>
              <w:left w:val="nil"/>
              <w:bottom w:val="nil"/>
              <w:right w:val="nil"/>
            </w:tcBorders>
            <w:noWrap w:val="0"/>
            <w:vAlign w:val="center"/>
          </w:tcPr>
          <w:p w14:paraId="1AD1ADFC">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红酒</w:t>
            </w:r>
          </w:p>
        </w:tc>
        <w:tc>
          <w:tcPr>
            <w:tcW w:w="1766" w:type="dxa"/>
            <w:tcBorders>
              <w:top w:val="nil"/>
              <w:left w:val="nil"/>
              <w:bottom w:val="nil"/>
              <w:right w:val="nil"/>
            </w:tcBorders>
            <w:noWrap w:val="0"/>
            <w:vAlign w:val="center"/>
          </w:tcPr>
          <w:p w14:paraId="29DFD018">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1793" w:type="dxa"/>
            <w:tcBorders>
              <w:top w:val="nil"/>
              <w:left w:val="nil"/>
              <w:bottom w:val="nil"/>
              <w:right w:val="nil"/>
            </w:tcBorders>
            <w:noWrap w:val="0"/>
            <w:vAlign w:val="center"/>
          </w:tcPr>
          <w:p w14:paraId="534A746A">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auto"/>
                <w:kern w:val="0"/>
                <w:sz w:val="21"/>
                <w:szCs w:val="21"/>
                <w:u w:val="none"/>
                <w:lang w:val="en-US" w:eastAsia="zh-CN" w:bidi="ar"/>
              </w:rPr>
              <w:t>0.4</w:t>
            </w:r>
          </w:p>
        </w:tc>
      </w:tr>
      <w:tr w14:paraId="11BB7982">
        <w:tblPrEx>
          <w:tblCellMar>
            <w:top w:w="0" w:type="dxa"/>
            <w:left w:w="108" w:type="dxa"/>
            <w:bottom w:w="0" w:type="dxa"/>
            <w:right w:w="108" w:type="dxa"/>
          </w:tblCellMar>
        </w:tblPrEx>
        <w:trPr>
          <w:trHeight w:val="363" w:hRule="atLeast"/>
          <w:jc w:val="center"/>
        </w:trPr>
        <w:tc>
          <w:tcPr>
            <w:tcW w:w="2536" w:type="dxa"/>
            <w:vMerge w:val="continue"/>
            <w:tcBorders>
              <w:top w:val="nil"/>
              <w:left w:val="nil"/>
              <w:bottom w:val="nil"/>
              <w:right w:val="nil"/>
            </w:tcBorders>
            <w:noWrap w:val="0"/>
            <w:vAlign w:val="center"/>
          </w:tcPr>
          <w:p w14:paraId="4C413A04">
            <w:pPr>
              <w:widowControl/>
              <w:spacing w:line="360" w:lineRule="auto"/>
              <w:ind w:firstLine="420" w:firstLineChars="200"/>
              <w:jc w:val="left"/>
              <w:rPr>
                <w:rFonts w:hint="eastAsia" w:ascii="宋体" w:hAnsi="宋体" w:cs="宋体"/>
                <w:color w:val="000000"/>
                <w:kern w:val="0"/>
                <w:szCs w:val="21"/>
              </w:rPr>
            </w:pPr>
          </w:p>
        </w:tc>
        <w:tc>
          <w:tcPr>
            <w:tcW w:w="3025" w:type="dxa"/>
            <w:tcBorders>
              <w:top w:val="nil"/>
              <w:left w:val="nil"/>
              <w:bottom w:val="single" w:color="auto" w:sz="4" w:space="0"/>
              <w:right w:val="nil"/>
            </w:tcBorders>
            <w:noWrap w:val="0"/>
            <w:vAlign w:val="center"/>
          </w:tcPr>
          <w:p w14:paraId="18139CE2">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其他</w:t>
            </w:r>
          </w:p>
        </w:tc>
        <w:tc>
          <w:tcPr>
            <w:tcW w:w="1766" w:type="dxa"/>
            <w:tcBorders>
              <w:top w:val="nil"/>
              <w:left w:val="nil"/>
              <w:bottom w:val="single" w:color="auto" w:sz="4" w:space="0"/>
              <w:right w:val="nil"/>
            </w:tcBorders>
            <w:noWrap w:val="0"/>
            <w:vAlign w:val="center"/>
          </w:tcPr>
          <w:p w14:paraId="6DBC0FD5">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auto"/>
                <w:kern w:val="0"/>
                <w:sz w:val="21"/>
                <w:szCs w:val="21"/>
                <w:u w:val="none"/>
                <w:lang w:val="en-US" w:eastAsia="zh-CN" w:bidi="ar"/>
              </w:rPr>
              <w:t>6</w:t>
            </w:r>
          </w:p>
        </w:tc>
        <w:tc>
          <w:tcPr>
            <w:tcW w:w="1793" w:type="dxa"/>
            <w:tcBorders>
              <w:top w:val="nil"/>
              <w:left w:val="nil"/>
              <w:bottom w:val="single" w:color="auto" w:sz="4" w:space="0"/>
              <w:right w:val="nil"/>
            </w:tcBorders>
            <w:noWrap w:val="0"/>
            <w:vAlign w:val="center"/>
          </w:tcPr>
          <w:p w14:paraId="49BD3664">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auto"/>
                <w:kern w:val="0"/>
                <w:sz w:val="21"/>
                <w:szCs w:val="21"/>
                <w:u w:val="none"/>
                <w:lang w:val="en-US" w:eastAsia="zh-CN" w:bidi="ar"/>
              </w:rPr>
              <w:t>2.4</w:t>
            </w:r>
          </w:p>
        </w:tc>
      </w:tr>
      <w:tr w14:paraId="67671C66">
        <w:tblPrEx>
          <w:tblCellMar>
            <w:top w:w="0" w:type="dxa"/>
            <w:left w:w="108" w:type="dxa"/>
            <w:bottom w:w="0" w:type="dxa"/>
            <w:right w:w="108" w:type="dxa"/>
          </w:tblCellMar>
        </w:tblPrEx>
        <w:trPr>
          <w:trHeight w:val="403" w:hRule="atLeast"/>
          <w:jc w:val="center"/>
        </w:trPr>
        <w:tc>
          <w:tcPr>
            <w:tcW w:w="2536" w:type="dxa"/>
            <w:vMerge w:val="restart"/>
            <w:tcBorders>
              <w:top w:val="nil"/>
              <w:left w:val="nil"/>
              <w:bottom w:val="single" w:color="000000" w:sz="4" w:space="0"/>
              <w:right w:val="nil"/>
            </w:tcBorders>
            <w:noWrap w:val="0"/>
            <w:vAlign w:val="center"/>
          </w:tcPr>
          <w:p w14:paraId="47A75609">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饮酒量</w:t>
            </w:r>
          </w:p>
        </w:tc>
        <w:tc>
          <w:tcPr>
            <w:tcW w:w="3025" w:type="dxa"/>
            <w:tcBorders>
              <w:top w:val="single" w:color="auto" w:sz="4" w:space="0"/>
              <w:left w:val="nil"/>
              <w:bottom w:val="nil"/>
              <w:right w:val="nil"/>
            </w:tcBorders>
            <w:noWrap w:val="0"/>
            <w:vAlign w:val="center"/>
          </w:tcPr>
          <w:p w14:paraId="74C04046">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≤100克</w:t>
            </w:r>
          </w:p>
        </w:tc>
        <w:tc>
          <w:tcPr>
            <w:tcW w:w="1766" w:type="dxa"/>
            <w:tcBorders>
              <w:top w:val="single" w:color="auto" w:sz="4" w:space="0"/>
              <w:left w:val="nil"/>
              <w:bottom w:val="nil"/>
              <w:right w:val="nil"/>
            </w:tcBorders>
            <w:noWrap w:val="0"/>
            <w:vAlign w:val="center"/>
          </w:tcPr>
          <w:p w14:paraId="7EC2D4B6">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auto"/>
                <w:kern w:val="0"/>
                <w:sz w:val="21"/>
                <w:szCs w:val="21"/>
                <w:u w:val="none"/>
                <w:lang w:val="en-US" w:eastAsia="zh-CN" w:bidi="ar"/>
              </w:rPr>
              <w:t>83</w:t>
            </w:r>
          </w:p>
        </w:tc>
        <w:tc>
          <w:tcPr>
            <w:tcW w:w="1793" w:type="dxa"/>
            <w:tcBorders>
              <w:top w:val="single" w:color="auto" w:sz="4" w:space="0"/>
              <w:left w:val="nil"/>
              <w:bottom w:val="nil"/>
              <w:right w:val="nil"/>
            </w:tcBorders>
            <w:noWrap w:val="0"/>
            <w:vAlign w:val="center"/>
          </w:tcPr>
          <w:p w14:paraId="51620189">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auto"/>
                <w:kern w:val="0"/>
                <w:sz w:val="21"/>
                <w:szCs w:val="21"/>
                <w:u w:val="none"/>
                <w:lang w:val="en-US" w:eastAsia="zh-CN" w:bidi="ar"/>
              </w:rPr>
              <w:t>32.8</w:t>
            </w:r>
          </w:p>
        </w:tc>
      </w:tr>
      <w:tr w14:paraId="07BBA014">
        <w:tblPrEx>
          <w:tblCellMar>
            <w:top w:w="0" w:type="dxa"/>
            <w:left w:w="108" w:type="dxa"/>
            <w:bottom w:w="0" w:type="dxa"/>
            <w:right w:w="108" w:type="dxa"/>
          </w:tblCellMar>
        </w:tblPrEx>
        <w:trPr>
          <w:trHeight w:val="403" w:hRule="atLeast"/>
          <w:jc w:val="center"/>
        </w:trPr>
        <w:tc>
          <w:tcPr>
            <w:tcW w:w="2536" w:type="dxa"/>
            <w:vMerge w:val="continue"/>
            <w:tcBorders>
              <w:top w:val="nil"/>
              <w:left w:val="nil"/>
              <w:bottom w:val="single" w:color="000000" w:sz="4" w:space="0"/>
              <w:right w:val="nil"/>
            </w:tcBorders>
            <w:noWrap w:val="0"/>
            <w:vAlign w:val="center"/>
          </w:tcPr>
          <w:p w14:paraId="0FDDFC3B">
            <w:pPr>
              <w:widowControl/>
              <w:spacing w:line="360" w:lineRule="auto"/>
              <w:ind w:firstLine="420" w:firstLineChars="200"/>
              <w:jc w:val="left"/>
              <w:rPr>
                <w:rFonts w:hint="eastAsia" w:ascii="宋体" w:hAnsi="宋体" w:cs="宋体"/>
                <w:color w:val="000000"/>
                <w:kern w:val="0"/>
                <w:szCs w:val="21"/>
              </w:rPr>
            </w:pPr>
          </w:p>
        </w:tc>
        <w:tc>
          <w:tcPr>
            <w:tcW w:w="3025" w:type="dxa"/>
            <w:tcBorders>
              <w:top w:val="nil"/>
              <w:left w:val="nil"/>
              <w:bottom w:val="nil"/>
              <w:right w:val="nil"/>
            </w:tcBorders>
            <w:noWrap w:val="0"/>
            <w:vAlign w:val="center"/>
          </w:tcPr>
          <w:p w14:paraId="207FB4CB">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100-250克</w:t>
            </w:r>
          </w:p>
        </w:tc>
        <w:tc>
          <w:tcPr>
            <w:tcW w:w="1766" w:type="dxa"/>
            <w:tcBorders>
              <w:top w:val="nil"/>
              <w:left w:val="nil"/>
              <w:bottom w:val="nil"/>
              <w:right w:val="nil"/>
            </w:tcBorders>
            <w:noWrap w:val="0"/>
            <w:vAlign w:val="center"/>
          </w:tcPr>
          <w:p w14:paraId="6D236A7D">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auto"/>
                <w:kern w:val="0"/>
                <w:sz w:val="21"/>
                <w:szCs w:val="21"/>
                <w:u w:val="none"/>
                <w:lang w:val="en-US" w:eastAsia="zh-CN" w:bidi="ar"/>
              </w:rPr>
              <w:t>106</w:t>
            </w:r>
          </w:p>
        </w:tc>
        <w:tc>
          <w:tcPr>
            <w:tcW w:w="1793" w:type="dxa"/>
            <w:tcBorders>
              <w:top w:val="nil"/>
              <w:left w:val="nil"/>
              <w:bottom w:val="nil"/>
              <w:right w:val="nil"/>
            </w:tcBorders>
            <w:noWrap w:val="0"/>
            <w:vAlign w:val="center"/>
          </w:tcPr>
          <w:p w14:paraId="20C95C7F">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auto"/>
                <w:kern w:val="0"/>
                <w:sz w:val="21"/>
                <w:szCs w:val="21"/>
                <w:u w:val="none"/>
                <w:lang w:val="en-US" w:eastAsia="zh-CN" w:bidi="ar"/>
              </w:rPr>
              <w:t>41.9</w:t>
            </w:r>
          </w:p>
        </w:tc>
      </w:tr>
      <w:tr w14:paraId="1F67344E">
        <w:tblPrEx>
          <w:tblCellMar>
            <w:top w:w="0" w:type="dxa"/>
            <w:left w:w="108" w:type="dxa"/>
            <w:bottom w:w="0" w:type="dxa"/>
            <w:right w:w="108" w:type="dxa"/>
          </w:tblCellMar>
        </w:tblPrEx>
        <w:trPr>
          <w:trHeight w:val="403" w:hRule="atLeast"/>
          <w:jc w:val="center"/>
        </w:trPr>
        <w:tc>
          <w:tcPr>
            <w:tcW w:w="2536" w:type="dxa"/>
            <w:vMerge w:val="continue"/>
            <w:tcBorders>
              <w:top w:val="nil"/>
              <w:left w:val="nil"/>
              <w:bottom w:val="single" w:color="000000" w:sz="4" w:space="0"/>
              <w:right w:val="nil"/>
            </w:tcBorders>
            <w:noWrap w:val="0"/>
            <w:vAlign w:val="center"/>
          </w:tcPr>
          <w:p w14:paraId="6EEFA3E0">
            <w:pPr>
              <w:widowControl/>
              <w:spacing w:line="360" w:lineRule="auto"/>
              <w:ind w:firstLine="420" w:firstLineChars="200"/>
              <w:jc w:val="left"/>
              <w:rPr>
                <w:rFonts w:hint="eastAsia" w:ascii="宋体" w:hAnsi="宋体" w:cs="宋体"/>
                <w:color w:val="000000"/>
                <w:kern w:val="0"/>
                <w:szCs w:val="21"/>
              </w:rPr>
            </w:pPr>
          </w:p>
        </w:tc>
        <w:tc>
          <w:tcPr>
            <w:tcW w:w="3025" w:type="dxa"/>
            <w:tcBorders>
              <w:top w:val="nil"/>
              <w:left w:val="nil"/>
              <w:bottom w:val="nil"/>
              <w:right w:val="nil"/>
            </w:tcBorders>
            <w:noWrap w:val="0"/>
            <w:vAlign w:val="center"/>
          </w:tcPr>
          <w:p w14:paraId="11568619">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250-500克</w:t>
            </w:r>
          </w:p>
        </w:tc>
        <w:tc>
          <w:tcPr>
            <w:tcW w:w="1766" w:type="dxa"/>
            <w:tcBorders>
              <w:top w:val="nil"/>
              <w:left w:val="nil"/>
              <w:bottom w:val="nil"/>
              <w:right w:val="nil"/>
            </w:tcBorders>
            <w:noWrap w:val="0"/>
            <w:vAlign w:val="center"/>
          </w:tcPr>
          <w:p w14:paraId="6C81C0E9">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auto"/>
                <w:kern w:val="0"/>
                <w:sz w:val="21"/>
                <w:szCs w:val="21"/>
                <w:u w:val="none"/>
                <w:lang w:val="en-US" w:eastAsia="zh-CN" w:bidi="ar"/>
              </w:rPr>
              <w:t>44</w:t>
            </w:r>
          </w:p>
        </w:tc>
        <w:tc>
          <w:tcPr>
            <w:tcW w:w="1793" w:type="dxa"/>
            <w:tcBorders>
              <w:top w:val="nil"/>
              <w:left w:val="nil"/>
              <w:bottom w:val="nil"/>
              <w:right w:val="nil"/>
            </w:tcBorders>
            <w:noWrap w:val="0"/>
            <w:vAlign w:val="center"/>
          </w:tcPr>
          <w:p w14:paraId="2D84E9E2">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auto"/>
                <w:kern w:val="0"/>
                <w:sz w:val="21"/>
                <w:szCs w:val="21"/>
                <w:u w:val="none"/>
                <w:lang w:val="en-US" w:eastAsia="zh-CN" w:bidi="ar"/>
              </w:rPr>
              <w:t>17.4</w:t>
            </w:r>
          </w:p>
        </w:tc>
      </w:tr>
      <w:tr w14:paraId="28CF532E">
        <w:tblPrEx>
          <w:tblCellMar>
            <w:top w:w="0" w:type="dxa"/>
            <w:left w:w="108" w:type="dxa"/>
            <w:bottom w:w="0" w:type="dxa"/>
            <w:right w:w="108" w:type="dxa"/>
          </w:tblCellMar>
        </w:tblPrEx>
        <w:trPr>
          <w:trHeight w:val="411" w:hRule="atLeast"/>
          <w:jc w:val="center"/>
        </w:trPr>
        <w:tc>
          <w:tcPr>
            <w:tcW w:w="2536" w:type="dxa"/>
            <w:vMerge w:val="continue"/>
            <w:tcBorders>
              <w:top w:val="nil"/>
              <w:left w:val="nil"/>
              <w:bottom w:val="single" w:color="000000" w:sz="4" w:space="0"/>
              <w:right w:val="nil"/>
            </w:tcBorders>
            <w:noWrap w:val="0"/>
            <w:vAlign w:val="center"/>
          </w:tcPr>
          <w:p w14:paraId="31D7FAD5">
            <w:pPr>
              <w:widowControl/>
              <w:spacing w:line="360" w:lineRule="auto"/>
              <w:ind w:firstLine="420" w:firstLineChars="200"/>
              <w:jc w:val="left"/>
              <w:rPr>
                <w:rFonts w:hint="eastAsia" w:ascii="宋体" w:hAnsi="宋体" w:cs="宋体"/>
                <w:color w:val="000000"/>
                <w:kern w:val="0"/>
                <w:szCs w:val="21"/>
              </w:rPr>
            </w:pPr>
          </w:p>
        </w:tc>
        <w:tc>
          <w:tcPr>
            <w:tcW w:w="3025" w:type="dxa"/>
            <w:tcBorders>
              <w:top w:val="nil"/>
              <w:left w:val="nil"/>
              <w:bottom w:val="single" w:color="000000" w:sz="4" w:space="0"/>
              <w:right w:val="nil"/>
            </w:tcBorders>
            <w:noWrap w:val="0"/>
            <w:vAlign w:val="center"/>
          </w:tcPr>
          <w:p w14:paraId="1EE18F07">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500克</w:t>
            </w:r>
          </w:p>
        </w:tc>
        <w:tc>
          <w:tcPr>
            <w:tcW w:w="1766" w:type="dxa"/>
            <w:tcBorders>
              <w:top w:val="nil"/>
              <w:left w:val="nil"/>
              <w:bottom w:val="single" w:color="000000" w:sz="4" w:space="0"/>
              <w:right w:val="nil"/>
            </w:tcBorders>
            <w:noWrap w:val="0"/>
            <w:vAlign w:val="center"/>
          </w:tcPr>
          <w:p w14:paraId="062FAE5A">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auto"/>
                <w:kern w:val="0"/>
                <w:sz w:val="21"/>
                <w:szCs w:val="21"/>
                <w:u w:val="none"/>
                <w:lang w:val="en-US" w:eastAsia="zh-CN" w:bidi="ar"/>
              </w:rPr>
              <w:t>20</w:t>
            </w:r>
          </w:p>
        </w:tc>
        <w:tc>
          <w:tcPr>
            <w:tcW w:w="1793" w:type="dxa"/>
            <w:tcBorders>
              <w:top w:val="nil"/>
              <w:left w:val="nil"/>
              <w:bottom w:val="single" w:color="000000" w:sz="4" w:space="0"/>
              <w:right w:val="nil"/>
            </w:tcBorders>
            <w:noWrap w:val="0"/>
            <w:vAlign w:val="center"/>
          </w:tcPr>
          <w:p w14:paraId="6464D4B7">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auto"/>
                <w:kern w:val="0"/>
                <w:sz w:val="21"/>
                <w:szCs w:val="21"/>
                <w:u w:val="none"/>
                <w:lang w:val="en-US" w:eastAsia="zh-CN" w:bidi="ar"/>
              </w:rPr>
              <w:t>7.9</w:t>
            </w:r>
          </w:p>
        </w:tc>
      </w:tr>
    </w:tbl>
    <w:p w14:paraId="13978526">
      <w:pPr>
        <w:spacing w:line="360" w:lineRule="auto"/>
        <w:ind w:firstLine="482" w:firstLineChars="200"/>
        <w:rPr>
          <w:rFonts w:hint="eastAsia" w:ascii="宋体" w:hAnsi="宋体" w:cs="宋体"/>
          <w:b/>
          <w:kern w:val="24"/>
          <w:sz w:val="24"/>
        </w:rPr>
      </w:pPr>
      <w:r>
        <w:rPr>
          <w:rFonts w:hint="eastAsia" w:ascii="宋体" w:hAnsi="宋体" w:cs="宋体"/>
          <w:b/>
          <w:kern w:val="24"/>
          <w:sz w:val="24"/>
        </w:rPr>
        <w:t>（三） 饮食行为</w:t>
      </w:r>
    </w:p>
    <w:p w14:paraId="6EAFFCF6">
      <w:pPr>
        <w:spacing w:line="360" w:lineRule="auto"/>
        <w:ind w:firstLine="480" w:firstLineChars="200"/>
        <w:rPr>
          <w:rFonts w:hint="eastAsia" w:ascii="宋体" w:hAnsi="宋体" w:cs="宋体"/>
          <w:sz w:val="24"/>
        </w:rPr>
      </w:pPr>
      <w:r>
        <w:rPr>
          <w:rFonts w:hint="eastAsia" w:ascii="宋体" w:hAnsi="宋体" w:cs="宋体"/>
          <w:sz w:val="24"/>
        </w:rPr>
        <w:t>1. 食物构成情况</w:t>
      </w:r>
    </w:p>
    <w:p w14:paraId="356FF6F8">
      <w:pPr>
        <w:spacing w:line="360" w:lineRule="auto"/>
        <w:ind w:firstLine="480" w:firstLineChars="200"/>
        <w:rPr>
          <w:rFonts w:hint="eastAsia" w:ascii="宋体" w:hAnsi="宋体" w:cs="宋体"/>
          <w:b/>
          <w:bCs/>
          <w:sz w:val="24"/>
        </w:rPr>
      </w:pPr>
      <w:r>
        <w:rPr>
          <w:rFonts w:hint="eastAsia" w:ascii="宋体" w:hAnsi="宋体" w:cs="宋体"/>
          <w:kern w:val="0"/>
          <w:sz w:val="24"/>
          <w:szCs w:val="24"/>
          <w:lang w:eastAsia="zh-CN"/>
        </w:rPr>
        <w:t>本次调查显示：我区居民每周食物构成情况为，食用新鲜蔬菜次数&lt;7的占到</w:t>
      </w:r>
      <w:r>
        <w:rPr>
          <w:rFonts w:hint="eastAsia" w:ascii="宋体" w:hAnsi="宋体" w:cs="宋体"/>
          <w:kern w:val="0"/>
          <w:sz w:val="24"/>
          <w:szCs w:val="24"/>
          <w:lang w:val="en-US" w:eastAsia="zh-CN"/>
        </w:rPr>
        <w:t>36.5</w:t>
      </w:r>
      <w:r>
        <w:rPr>
          <w:rFonts w:hint="eastAsia" w:ascii="宋体" w:hAnsi="宋体" w:cs="宋体"/>
          <w:kern w:val="0"/>
          <w:sz w:val="24"/>
          <w:szCs w:val="24"/>
          <w:lang w:eastAsia="zh-CN"/>
        </w:rPr>
        <w:t>%，食用水果次数&lt;7的占到</w:t>
      </w:r>
      <w:r>
        <w:rPr>
          <w:rFonts w:hint="eastAsia" w:ascii="宋体" w:hAnsi="宋体" w:cs="宋体"/>
          <w:kern w:val="0"/>
          <w:sz w:val="24"/>
          <w:szCs w:val="24"/>
          <w:lang w:val="en-US" w:eastAsia="zh-CN"/>
        </w:rPr>
        <w:t>70.2</w:t>
      </w:r>
      <w:r>
        <w:rPr>
          <w:rFonts w:hint="eastAsia" w:ascii="宋体" w:hAnsi="宋体" w:cs="宋体"/>
          <w:kern w:val="0"/>
          <w:sz w:val="24"/>
          <w:szCs w:val="24"/>
          <w:lang w:eastAsia="zh-CN"/>
        </w:rPr>
        <w:t>%，食用奶及奶制品次数为0的占到</w:t>
      </w:r>
      <w:r>
        <w:rPr>
          <w:rFonts w:hint="eastAsia" w:ascii="宋体" w:hAnsi="宋体" w:cs="宋体"/>
          <w:kern w:val="0"/>
          <w:sz w:val="24"/>
          <w:szCs w:val="24"/>
          <w:lang w:val="en-US" w:eastAsia="zh-CN"/>
        </w:rPr>
        <w:t>23.1</w:t>
      </w:r>
      <w:r>
        <w:rPr>
          <w:rFonts w:hint="eastAsia" w:ascii="宋体" w:hAnsi="宋体" w:cs="宋体"/>
          <w:kern w:val="0"/>
          <w:sz w:val="24"/>
          <w:szCs w:val="24"/>
          <w:lang w:eastAsia="zh-CN"/>
        </w:rPr>
        <w:t>%，食用豆及豆制品次数&lt;7的占到</w:t>
      </w:r>
      <w:r>
        <w:rPr>
          <w:rFonts w:hint="eastAsia" w:ascii="宋体" w:hAnsi="宋体" w:cs="宋体"/>
          <w:kern w:val="0"/>
          <w:sz w:val="24"/>
          <w:szCs w:val="24"/>
          <w:lang w:val="en-US" w:eastAsia="zh-CN"/>
        </w:rPr>
        <w:t>82.8</w:t>
      </w:r>
      <w:r>
        <w:rPr>
          <w:rFonts w:hint="eastAsia" w:ascii="宋体" w:hAnsi="宋体" w:cs="宋体"/>
          <w:kern w:val="0"/>
          <w:sz w:val="24"/>
          <w:szCs w:val="24"/>
          <w:lang w:eastAsia="zh-CN"/>
        </w:rPr>
        <w:t>%，食用动物性食物次数≧7的占到</w:t>
      </w:r>
      <w:r>
        <w:rPr>
          <w:rFonts w:hint="eastAsia" w:ascii="宋体" w:hAnsi="宋体" w:cs="宋体"/>
          <w:kern w:val="0"/>
          <w:sz w:val="24"/>
          <w:szCs w:val="24"/>
          <w:lang w:val="en-US" w:eastAsia="zh-CN"/>
        </w:rPr>
        <w:t>33.6</w:t>
      </w:r>
      <w:r>
        <w:rPr>
          <w:rFonts w:hint="eastAsia" w:ascii="宋体" w:hAnsi="宋体" w:cs="宋体"/>
          <w:kern w:val="0"/>
          <w:sz w:val="24"/>
          <w:szCs w:val="24"/>
          <w:lang w:eastAsia="zh-CN"/>
        </w:rPr>
        <w:t>%，食用腌制食品次数</w:t>
      </w:r>
      <w:r>
        <w:rPr>
          <w:rFonts w:hint="eastAsia" w:ascii="宋体" w:hAnsi="宋体" w:cs="宋体"/>
          <w:kern w:val="0"/>
          <w:sz w:val="24"/>
          <w:szCs w:val="24"/>
          <w:lang w:val="en-US" w:eastAsia="zh-CN"/>
        </w:rPr>
        <w:t>&gt;</w:t>
      </w:r>
      <w:r>
        <w:rPr>
          <w:rFonts w:hint="eastAsia" w:ascii="宋体" w:hAnsi="宋体" w:cs="宋体"/>
          <w:kern w:val="0"/>
          <w:sz w:val="24"/>
          <w:szCs w:val="24"/>
          <w:lang w:eastAsia="zh-CN"/>
        </w:rPr>
        <w:t>3的占到</w:t>
      </w:r>
      <w:r>
        <w:rPr>
          <w:rFonts w:hint="eastAsia" w:ascii="宋体" w:hAnsi="宋体" w:cs="宋体"/>
          <w:kern w:val="0"/>
          <w:sz w:val="24"/>
          <w:szCs w:val="24"/>
          <w:lang w:val="en-US" w:eastAsia="zh-CN"/>
        </w:rPr>
        <w:t>7.8</w:t>
      </w:r>
      <w:r>
        <w:rPr>
          <w:rFonts w:hint="eastAsia" w:ascii="宋体" w:hAnsi="宋体" w:cs="宋体"/>
          <w:kern w:val="0"/>
          <w:sz w:val="24"/>
          <w:szCs w:val="24"/>
          <w:lang w:eastAsia="zh-CN"/>
        </w:rPr>
        <w:t>%。说明我区居民日常饮食蔬菜、水果、奶及奶制品和豆及豆制品较少,动物性食物和腌制食品较多，</w:t>
      </w:r>
      <w:r>
        <w:rPr>
          <w:rFonts w:hint="eastAsia" w:ascii="宋体" w:hAnsi="宋体" w:cs="宋体"/>
          <w:kern w:val="0"/>
          <w:sz w:val="24"/>
        </w:rPr>
        <w:t>详见表4-4。</w:t>
      </w:r>
    </w:p>
    <w:p w14:paraId="4D395909">
      <w:pPr>
        <w:spacing w:before="93" w:beforeLines="30" w:after="93" w:afterLines="30" w:line="360" w:lineRule="auto"/>
        <w:jc w:val="center"/>
        <w:rPr>
          <w:rFonts w:hint="eastAsia" w:ascii="宋体" w:hAnsi="宋体" w:cs="宋体"/>
          <w:b/>
          <w:bCs/>
          <w:sz w:val="24"/>
        </w:rPr>
      </w:pPr>
      <w:r>
        <w:rPr>
          <w:rFonts w:hint="eastAsia" w:ascii="宋体" w:hAnsi="宋体" w:cs="宋体"/>
          <w:b/>
          <w:bCs/>
          <w:sz w:val="24"/>
        </w:rPr>
        <w:t xml:space="preserve">表4-4   </w:t>
      </w:r>
      <w:r>
        <w:rPr>
          <w:rFonts w:hint="eastAsia" w:ascii="宋体" w:hAnsi="宋体" w:cs="宋体"/>
          <w:b/>
          <w:bCs/>
          <w:sz w:val="24"/>
          <w:lang w:val="en-US" w:eastAsia="zh-CN"/>
        </w:rPr>
        <w:t xml:space="preserve"> </w:t>
      </w:r>
      <w:r>
        <w:rPr>
          <w:rFonts w:hint="eastAsia" w:ascii="宋体" w:hAnsi="宋体" w:cs="宋体"/>
          <w:b/>
          <w:bCs/>
          <w:sz w:val="24"/>
        </w:rPr>
        <w:t>调查对象食物构成情况</w:t>
      </w:r>
    </w:p>
    <w:tbl>
      <w:tblPr>
        <w:tblStyle w:val="7"/>
        <w:tblW w:w="0" w:type="auto"/>
        <w:jc w:val="center"/>
        <w:tblLayout w:type="fixed"/>
        <w:tblCellMar>
          <w:top w:w="0" w:type="dxa"/>
          <w:left w:w="108" w:type="dxa"/>
          <w:bottom w:w="0" w:type="dxa"/>
          <w:right w:w="108" w:type="dxa"/>
        </w:tblCellMar>
      </w:tblPr>
      <w:tblGrid>
        <w:gridCol w:w="2898"/>
        <w:gridCol w:w="2040"/>
        <w:gridCol w:w="2116"/>
        <w:gridCol w:w="1770"/>
      </w:tblGrid>
      <w:tr w14:paraId="163FC21E">
        <w:tblPrEx>
          <w:tblCellMar>
            <w:top w:w="0" w:type="dxa"/>
            <w:left w:w="108" w:type="dxa"/>
            <w:bottom w:w="0" w:type="dxa"/>
            <w:right w:w="108" w:type="dxa"/>
          </w:tblCellMar>
        </w:tblPrEx>
        <w:trPr>
          <w:trHeight w:val="277" w:hRule="atLeast"/>
          <w:jc w:val="center"/>
        </w:trPr>
        <w:tc>
          <w:tcPr>
            <w:tcW w:w="4938" w:type="dxa"/>
            <w:gridSpan w:val="2"/>
            <w:tcBorders>
              <w:top w:val="single" w:color="000000" w:sz="4" w:space="0"/>
              <w:left w:val="nil"/>
              <w:bottom w:val="single" w:color="000000" w:sz="4" w:space="0"/>
              <w:right w:val="nil"/>
            </w:tcBorders>
            <w:noWrap w:val="0"/>
            <w:vAlign w:val="center"/>
          </w:tcPr>
          <w:p w14:paraId="53A6CFAA">
            <w:pPr>
              <w:widowControl/>
              <w:ind w:firstLine="420" w:firstLineChars="200"/>
              <w:jc w:val="center"/>
              <w:rPr>
                <w:rFonts w:hint="eastAsia" w:ascii="宋体" w:hAnsi="宋体" w:cs="宋体"/>
                <w:color w:val="000000"/>
                <w:kern w:val="0"/>
                <w:szCs w:val="21"/>
                <w:lang w:eastAsia="zh-CN"/>
              </w:rPr>
            </w:pPr>
            <w:r>
              <w:rPr>
                <w:rFonts w:hint="eastAsia" w:ascii="宋体" w:hAnsi="宋体" w:cs="宋体"/>
                <w:szCs w:val="21"/>
                <w:lang w:eastAsia="zh-CN"/>
              </w:rPr>
              <w:t>饮食</w:t>
            </w:r>
            <w:r>
              <w:rPr>
                <w:rFonts w:hint="eastAsia" w:ascii="宋体" w:hAnsi="宋体" w:cs="宋体"/>
                <w:szCs w:val="21"/>
              </w:rPr>
              <w:t>情况</w:t>
            </w:r>
            <w:r>
              <w:rPr>
                <w:rFonts w:hint="eastAsia" w:ascii="宋体" w:hAnsi="宋体" w:cs="宋体"/>
                <w:szCs w:val="21"/>
                <w:lang w:eastAsia="zh-CN"/>
              </w:rPr>
              <w:t>（单位克、次）</w:t>
            </w:r>
          </w:p>
        </w:tc>
        <w:tc>
          <w:tcPr>
            <w:tcW w:w="2116" w:type="dxa"/>
            <w:tcBorders>
              <w:top w:val="single" w:color="000000" w:sz="4" w:space="0"/>
              <w:left w:val="nil"/>
              <w:bottom w:val="single" w:color="000000" w:sz="4" w:space="0"/>
              <w:right w:val="nil"/>
            </w:tcBorders>
            <w:noWrap w:val="0"/>
            <w:vAlign w:val="center"/>
          </w:tcPr>
          <w:p w14:paraId="3F97EFD9">
            <w:pPr>
              <w:widowControl/>
              <w:ind w:firstLine="840" w:firstLineChars="400"/>
              <w:rPr>
                <w:rFonts w:hint="eastAsia" w:ascii="宋体" w:hAnsi="宋体" w:cs="宋体"/>
                <w:color w:val="000000"/>
                <w:kern w:val="0"/>
                <w:szCs w:val="21"/>
              </w:rPr>
            </w:pPr>
            <w:r>
              <w:rPr>
                <w:rFonts w:hint="eastAsia" w:ascii="宋体" w:hAnsi="宋体" w:cs="宋体"/>
                <w:color w:val="000000"/>
                <w:kern w:val="0"/>
                <w:szCs w:val="21"/>
              </w:rPr>
              <w:t>人数</w:t>
            </w:r>
          </w:p>
        </w:tc>
        <w:tc>
          <w:tcPr>
            <w:tcW w:w="1770" w:type="dxa"/>
            <w:tcBorders>
              <w:top w:val="single" w:color="000000" w:sz="4" w:space="0"/>
              <w:left w:val="nil"/>
              <w:bottom w:val="single" w:color="000000" w:sz="4" w:space="0"/>
              <w:right w:val="nil"/>
            </w:tcBorders>
            <w:noWrap w:val="0"/>
            <w:vAlign w:val="center"/>
          </w:tcPr>
          <w:p w14:paraId="0E8FC5BD">
            <w:pPr>
              <w:widowControl/>
              <w:ind w:firstLine="420" w:firstLineChars="200"/>
              <w:rPr>
                <w:rFonts w:hint="eastAsia" w:ascii="宋体" w:hAnsi="宋体" w:cs="宋体"/>
                <w:color w:val="000000"/>
                <w:kern w:val="0"/>
                <w:szCs w:val="21"/>
              </w:rPr>
            </w:pPr>
            <w:r>
              <w:rPr>
                <w:rFonts w:hint="eastAsia" w:ascii="宋体" w:hAnsi="宋体" w:cs="宋体"/>
                <w:color w:val="000000"/>
                <w:kern w:val="0"/>
                <w:szCs w:val="21"/>
              </w:rPr>
              <w:t>构成</w:t>
            </w:r>
            <w:r>
              <w:rPr>
                <w:rFonts w:hint="eastAsia" w:ascii="宋体" w:hAnsi="宋体" w:cs="宋体"/>
                <w:color w:val="000000"/>
                <w:kern w:val="0"/>
                <w:szCs w:val="21"/>
                <w:lang w:eastAsia="zh-CN"/>
              </w:rPr>
              <w:t>比（%）</w:t>
            </w:r>
          </w:p>
        </w:tc>
      </w:tr>
      <w:tr w14:paraId="72B1CEE9">
        <w:tblPrEx>
          <w:tblCellMar>
            <w:top w:w="0" w:type="dxa"/>
            <w:left w:w="108" w:type="dxa"/>
            <w:bottom w:w="0" w:type="dxa"/>
            <w:right w:w="108" w:type="dxa"/>
          </w:tblCellMar>
        </w:tblPrEx>
        <w:trPr>
          <w:trHeight w:val="149" w:hRule="atLeast"/>
          <w:jc w:val="center"/>
        </w:trPr>
        <w:tc>
          <w:tcPr>
            <w:tcW w:w="2898" w:type="dxa"/>
            <w:vMerge w:val="restart"/>
            <w:tcBorders>
              <w:top w:val="nil"/>
              <w:left w:val="nil"/>
              <w:right w:val="nil"/>
            </w:tcBorders>
            <w:noWrap w:val="0"/>
            <w:vAlign w:val="center"/>
          </w:tcPr>
          <w:p w14:paraId="7D9696E3">
            <w:pPr>
              <w:widowControl/>
              <w:ind w:firstLine="420" w:firstLineChars="200"/>
              <w:rPr>
                <w:rFonts w:hint="eastAsia" w:ascii="宋体" w:hAnsi="宋体" w:cs="宋体"/>
                <w:color w:val="000000"/>
                <w:kern w:val="0"/>
                <w:szCs w:val="21"/>
                <w:lang w:eastAsia="zh-CN"/>
              </w:rPr>
            </w:pPr>
            <w:r>
              <w:rPr>
                <w:rFonts w:hint="eastAsia" w:ascii="宋体" w:hAnsi="宋体" w:cs="宋体"/>
                <w:color w:val="000000"/>
                <w:kern w:val="0"/>
                <w:szCs w:val="21"/>
                <w:lang w:eastAsia="zh-CN"/>
              </w:rPr>
              <w:t>食用新鲜蔬菜次数/周</w:t>
            </w:r>
          </w:p>
        </w:tc>
        <w:tc>
          <w:tcPr>
            <w:tcW w:w="2040" w:type="dxa"/>
            <w:tcBorders>
              <w:top w:val="nil"/>
              <w:left w:val="nil"/>
              <w:bottom w:val="nil"/>
              <w:right w:val="nil"/>
            </w:tcBorders>
            <w:noWrap w:val="0"/>
            <w:vAlign w:val="center"/>
          </w:tcPr>
          <w:p w14:paraId="07B3C5A6">
            <w:pPr>
              <w:widowControl/>
              <w:ind w:firstLine="420" w:firstLineChars="200"/>
              <w:rPr>
                <w:rFonts w:hint="eastAsia" w:ascii="宋体" w:hAnsi="宋体" w:cs="宋体"/>
                <w:color w:val="000000"/>
                <w:kern w:val="0"/>
                <w:szCs w:val="21"/>
                <w:lang w:eastAsia="zh-CN"/>
              </w:rPr>
            </w:pPr>
            <w:r>
              <w:rPr>
                <w:rFonts w:hint="eastAsia" w:ascii="宋体" w:hAnsi="宋体" w:cs="宋体"/>
                <w:color w:val="000000"/>
                <w:kern w:val="0"/>
                <w:szCs w:val="21"/>
              </w:rPr>
              <w:t>&lt;</w:t>
            </w:r>
            <w:r>
              <w:rPr>
                <w:rFonts w:hint="eastAsia" w:ascii="宋体" w:hAnsi="宋体" w:cs="宋体"/>
                <w:color w:val="000000"/>
                <w:kern w:val="0"/>
                <w:szCs w:val="21"/>
                <w:lang w:eastAsia="zh-CN"/>
              </w:rPr>
              <w:t>7</w:t>
            </w:r>
          </w:p>
        </w:tc>
        <w:tc>
          <w:tcPr>
            <w:tcW w:w="2116" w:type="dxa"/>
            <w:tcBorders>
              <w:top w:val="nil"/>
              <w:left w:val="nil"/>
              <w:bottom w:val="nil"/>
              <w:right w:val="nil"/>
            </w:tcBorders>
            <w:noWrap w:val="0"/>
            <w:vAlign w:val="center"/>
          </w:tcPr>
          <w:p w14:paraId="4E386346">
            <w:pPr>
              <w:keepNext w:val="0"/>
              <w:keepLines w:val="0"/>
              <w:widowControl/>
              <w:suppressLineNumbers w:val="0"/>
              <w:jc w:val="center"/>
              <w:textAlignment w:val="center"/>
              <w:rPr>
                <w:rFonts w:hint="eastAsia" w:ascii="宋体" w:hAnsi="宋体" w:cs="宋体"/>
                <w:color w:val="000000"/>
                <w:kern w:val="0"/>
                <w:szCs w:val="21"/>
                <w:lang w:eastAsia="zh-CN"/>
              </w:rPr>
            </w:pPr>
            <w:r>
              <w:rPr>
                <w:rFonts w:hint="eastAsia" w:ascii="宋体" w:hAnsi="宋体" w:eastAsia="宋体" w:cs="宋体"/>
                <w:i w:val="0"/>
                <w:iCs w:val="0"/>
                <w:color w:val="000000"/>
                <w:kern w:val="0"/>
                <w:sz w:val="22"/>
                <w:szCs w:val="22"/>
                <w:u w:val="none"/>
                <w:lang w:val="en-US" w:eastAsia="zh-CN" w:bidi="ar"/>
              </w:rPr>
              <w:t>887</w:t>
            </w:r>
          </w:p>
        </w:tc>
        <w:tc>
          <w:tcPr>
            <w:tcW w:w="1770" w:type="dxa"/>
            <w:tcBorders>
              <w:top w:val="nil"/>
              <w:left w:val="nil"/>
              <w:bottom w:val="nil"/>
              <w:right w:val="nil"/>
            </w:tcBorders>
            <w:noWrap w:val="0"/>
            <w:vAlign w:val="center"/>
          </w:tcPr>
          <w:p w14:paraId="393D7DAF">
            <w:pPr>
              <w:keepNext w:val="0"/>
              <w:keepLines w:val="0"/>
              <w:widowControl/>
              <w:suppressLineNumbers w:val="0"/>
              <w:jc w:val="center"/>
              <w:textAlignment w:val="center"/>
              <w:rPr>
                <w:rFonts w:hint="eastAsia" w:ascii="宋体" w:hAnsi="宋体" w:cs="宋体"/>
                <w:color w:val="000000"/>
                <w:kern w:val="0"/>
                <w:szCs w:val="21"/>
                <w:lang w:eastAsia="zh-CN"/>
              </w:rPr>
            </w:pPr>
            <w:r>
              <w:rPr>
                <w:rFonts w:hint="eastAsia" w:ascii="宋体" w:hAnsi="宋体" w:eastAsia="宋体" w:cs="宋体"/>
                <w:i w:val="0"/>
                <w:iCs w:val="0"/>
                <w:color w:val="000000"/>
                <w:kern w:val="0"/>
                <w:sz w:val="22"/>
                <w:szCs w:val="22"/>
                <w:u w:val="none"/>
                <w:lang w:val="en-US" w:eastAsia="zh-CN" w:bidi="ar"/>
              </w:rPr>
              <w:t>36.5</w:t>
            </w:r>
          </w:p>
        </w:tc>
      </w:tr>
      <w:tr w14:paraId="4AF5D6DC">
        <w:tblPrEx>
          <w:tblCellMar>
            <w:top w:w="0" w:type="dxa"/>
            <w:left w:w="108" w:type="dxa"/>
            <w:bottom w:w="0" w:type="dxa"/>
            <w:right w:w="108" w:type="dxa"/>
          </w:tblCellMar>
        </w:tblPrEx>
        <w:trPr>
          <w:trHeight w:val="149" w:hRule="atLeast"/>
          <w:jc w:val="center"/>
        </w:trPr>
        <w:tc>
          <w:tcPr>
            <w:tcW w:w="2898" w:type="dxa"/>
            <w:vMerge w:val="continue"/>
            <w:tcBorders>
              <w:left w:val="nil"/>
              <w:right w:val="nil"/>
            </w:tcBorders>
            <w:noWrap w:val="0"/>
            <w:vAlign w:val="center"/>
          </w:tcPr>
          <w:p w14:paraId="37AF34D5">
            <w:pPr>
              <w:widowControl/>
              <w:ind w:firstLine="420" w:firstLineChars="200"/>
              <w:rPr>
                <w:rFonts w:hint="eastAsia" w:ascii="宋体" w:hAnsi="宋体" w:cs="宋体"/>
              </w:rPr>
            </w:pPr>
          </w:p>
        </w:tc>
        <w:tc>
          <w:tcPr>
            <w:tcW w:w="2040" w:type="dxa"/>
            <w:tcBorders>
              <w:top w:val="nil"/>
              <w:left w:val="nil"/>
              <w:bottom w:val="nil"/>
              <w:right w:val="nil"/>
            </w:tcBorders>
            <w:noWrap w:val="0"/>
            <w:vAlign w:val="center"/>
          </w:tcPr>
          <w:p w14:paraId="3FF95411">
            <w:pPr>
              <w:widowControl/>
              <w:ind w:firstLine="420" w:firstLineChars="200"/>
              <w:rPr>
                <w:rFonts w:hint="eastAsia" w:ascii="宋体" w:hAnsi="宋体" w:cs="宋体"/>
                <w:color w:val="000000"/>
                <w:kern w:val="0"/>
                <w:szCs w:val="21"/>
              </w:rPr>
            </w:pPr>
            <w:r>
              <w:rPr>
                <w:rFonts w:hint="eastAsia" w:ascii="宋体" w:hAnsi="宋体" w:cs="宋体"/>
                <w:color w:val="000000"/>
                <w:kern w:val="0"/>
                <w:szCs w:val="21"/>
                <w:lang w:eastAsia="zh-CN"/>
              </w:rPr>
              <w:t>7-14</w:t>
            </w:r>
          </w:p>
        </w:tc>
        <w:tc>
          <w:tcPr>
            <w:tcW w:w="2116" w:type="dxa"/>
            <w:tcBorders>
              <w:top w:val="nil"/>
              <w:left w:val="nil"/>
              <w:bottom w:val="nil"/>
              <w:right w:val="nil"/>
            </w:tcBorders>
            <w:noWrap w:val="0"/>
            <w:vAlign w:val="center"/>
          </w:tcPr>
          <w:p w14:paraId="09B3C65C">
            <w:pPr>
              <w:keepNext w:val="0"/>
              <w:keepLines w:val="0"/>
              <w:widowControl/>
              <w:suppressLineNumbers w:val="0"/>
              <w:jc w:val="center"/>
              <w:textAlignment w:val="center"/>
              <w:rPr>
                <w:rFonts w:hint="eastAsia" w:ascii="宋体" w:hAnsi="宋体" w:cs="宋体"/>
                <w:color w:val="000000"/>
                <w:kern w:val="0"/>
                <w:szCs w:val="21"/>
                <w:lang w:eastAsia="zh-CN"/>
              </w:rPr>
            </w:pPr>
            <w:r>
              <w:rPr>
                <w:rFonts w:hint="eastAsia" w:ascii="宋体" w:hAnsi="宋体" w:eastAsia="宋体" w:cs="宋体"/>
                <w:i w:val="0"/>
                <w:iCs w:val="0"/>
                <w:color w:val="000000"/>
                <w:kern w:val="0"/>
                <w:sz w:val="22"/>
                <w:szCs w:val="22"/>
                <w:u w:val="none"/>
                <w:lang w:val="en-US" w:eastAsia="zh-CN" w:bidi="ar"/>
              </w:rPr>
              <w:t>1470</w:t>
            </w:r>
          </w:p>
        </w:tc>
        <w:tc>
          <w:tcPr>
            <w:tcW w:w="1770" w:type="dxa"/>
            <w:tcBorders>
              <w:top w:val="nil"/>
              <w:left w:val="nil"/>
              <w:bottom w:val="nil"/>
              <w:right w:val="nil"/>
            </w:tcBorders>
            <w:noWrap w:val="0"/>
            <w:vAlign w:val="center"/>
          </w:tcPr>
          <w:p w14:paraId="3CFC3754">
            <w:pPr>
              <w:keepNext w:val="0"/>
              <w:keepLines w:val="0"/>
              <w:widowControl/>
              <w:suppressLineNumbers w:val="0"/>
              <w:jc w:val="center"/>
              <w:textAlignment w:val="center"/>
              <w:rPr>
                <w:rFonts w:hint="eastAsia" w:ascii="宋体" w:hAnsi="宋体" w:cs="宋体"/>
                <w:color w:val="000000"/>
                <w:kern w:val="0"/>
                <w:szCs w:val="21"/>
                <w:lang w:eastAsia="zh-CN"/>
              </w:rPr>
            </w:pPr>
            <w:r>
              <w:rPr>
                <w:rFonts w:hint="eastAsia" w:ascii="宋体" w:hAnsi="宋体" w:eastAsia="宋体" w:cs="宋体"/>
                <w:i w:val="0"/>
                <w:iCs w:val="0"/>
                <w:color w:val="000000"/>
                <w:kern w:val="0"/>
                <w:sz w:val="22"/>
                <w:szCs w:val="22"/>
                <w:u w:val="none"/>
                <w:lang w:val="en-US" w:eastAsia="zh-CN" w:bidi="ar"/>
              </w:rPr>
              <w:t>60.6</w:t>
            </w:r>
          </w:p>
        </w:tc>
      </w:tr>
      <w:tr w14:paraId="23C03820">
        <w:tblPrEx>
          <w:tblCellMar>
            <w:top w:w="0" w:type="dxa"/>
            <w:left w:w="108" w:type="dxa"/>
            <w:bottom w:w="0" w:type="dxa"/>
            <w:right w:w="108" w:type="dxa"/>
          </w:tblCellMar>
        </w:tblPrEx>
        <w:trPr>
          <w:trHeight w:val="149" w:hRule="atLeast"/>
          <w:jc w:val="center"/>
        </w:trPr>
        <w:tc>
          <w:tcPr>
            <w:tcW w:w="2898" w:type="dxa"/>
            <w:vMerge w:val="continue"/>
            <w:tcBorders>
              <w:left w:val="nil"/>
              <w:right w:val="nil"/>
            </w:tcBorders>
            <w:noWrap w:val="0"/>
            <w:vAlign w:val="center"/>
          </w:tcPr>
          <w:p w14:paraId="32D621B8">
            <w:pPr>
              <w:widowControl/>
              <w:ind w:firstLine="420" w:firstLineChars="200"/>
              <w:rPr>
                <w:rFonts w:hint="eastAsia" w:ascii="宋体" w:hAnsi="宋体" w:cs="宋体"/>
                <w:color w:val="000000"/>
                <w:kern w:val="0"/>
                <w:szCs w:val="21"/>
              </w:rPr>
            </w:pPr>
          </w:p>
        </w:tc>
        <w:tc>
          <w:tcPr>
            <w:tcW w:w="2040" w:type="dxa"/>
            <w:tcBorders>
              <w:top w:val="nil"/>
              <w:left w:val="nil"/>
              <w:bottom w:val="single" w:color="auto" w:sz="4" w:space="0"/>
              <w:right w:val="nil"/>
            </w:tcBorders>
            <w:noWrap w:val="0"/>
            <w:vAlign w:val="center"/>
          </w:tcPr>
          <w:p w14:paraId="465EF9F6">
            <w:pPr>
              <w:widowControl/>
              <w:ind w:firstLine="420" w:firstLineChars="200"/>
              <w:rPr>
                <w:rFonts w:hint="eastAsia" w:ascii="宋体" w:hAnsi="宋体" w:cs="宋体"/>
                <w:color w:val="000000"/>
                <w:kern w:val="0"/>
                <w:szCs w:val="21"/>
              </w:rPr>
            </w:pPr>
            <w:r>
              <w:rPr>
                <w:rFonts w:hint="eastAsia" w:ascii="宋体" w:hAnsi="宋体" w:cs="宋体"/>
                <w:color w:val="000000"/>
                <w:kern w:val="0"/>
                <w:szCs w:val="21"/>
              </w:rPr>
              <w:t>&gt;</w:t>
            </w:r>
            <w:r>
              <w:rPr>
                <w:rFonts w:hint="eastAsia" w:ascii="宋体" w:hAnsi="宋体" w:cs="宋体"/>
                <w:color w:val="000000"/>
                <w:kern w:val="0"/>
                <w:szCs w:val="21"/>
                <w:lang w:eastAsia="zh-CN"/>
              </w:rPr>
              <w:t>14</w:t>
            </w:r>
          </w:p>
        </w:tc>
        <w:tc>
          <w:tcPr>
            <w:tcW w:w="2116" w:type="dxa"/>
            <w:tcBorders>
              <w:top w:val="nil"/>
              <w:left w:val="nil"/>
              <w:bottom w:val="single" w:color="auto" w:sz="4" w:space="0"/>
              <w:right w:val="nil"/>
            </w:tcBorders>
            <w:noWrap w:val="0"/>
            <w:vAlign w:val="center"/>
          </w:tcPr>
          <w:p w14:paraId="1C2428B3">
            <w:pPr>
              <w:keepNext w:val="0"/>
              <w:keepLines w:val="0"/>
              <w:widowControl/>
              <w:suppressLineNumbers w:val="0"/>
              <w:jc w:val="center"/>
              <w:textAlignment w:val="center"/>
              <w:rPr>
                <w:rFonts w:hint="eastAsia" w:ascii="宋体" w:hAnsi="宋体" w:cs="宋体"/>
                <w:color w:val="000000"/>
                <w:kern w:val="0"/>
                <w:szCs w:val="21"/>
                <w:lang w:eastAsia="zh-CN"/>
              </w:rPr>
            </w:pPr>
            <w:r>
              <w:rPr>
                <w:rFonts w:hint="eastAsia" w:ascii="宋体" w:hAnsi="宋体" w:eastAsia="宋体" w:cs="宋体"/>
                <w:i w:val="0"/>
                <w:iCs w:val="0"/>
                <w:color w:val="000000"/>
                <w:kern w:val="0"/>
                <w:sz w:val="22"/>
                <w:szCs w:val="22"/>
                <w:u w:val="none"/>
                <w:lang w:val="en-US" w:eastAsia="zh-CN" w:bidi="ar"/>
              </w:rPr>
              <w:t>70</w:t>
            </w:r>
          </w:p>
        </w:tc>
        <w:tc>
          <w:tcPr>
            <w:tcW w:w="1770" w:type="dxa"/>
            <w:tcBorders>
              <w:top w:val="nil"/>
              <w:left w:val="nil"/>
              <w:bottom w:val="single" w:color="auto" w:sz="4" w:space="0"/>
              <w:right w:val="nil"/>
            </w:tcBorders>
            <w:noWrap w:val="0"/>
            <w:vAlign w:val="center"/>
          </w:tcPr>
          <w:p w14:paraId="0DEE0E19">
            <w:pPr>
              <w:keepNext w:val="0"/>
              <w:keepLines w:val="0"/>
              <w:widowControl/>
              <w:suppressLineNumbers w:val="0"/>
              <w:jc w:val="center"/>
              <w:textAlignment w:val="center"/>
              <w:rPr>
                <w:rFonts w:hint="eastAsia" w:ascii="宋体" w:hAnsi="宋体" w:cs="宋体"/>
                <w:color w:val="000000"/>
                <w:kern w:val="0"/>
                <w:szCs w:val="21"/>
                <w:lang w:eastAsia="zh-CN"/>
              </w:rPr>
            </w:pPr>
            <w:r>
              <w:rPr>
                <w:rFonts w:hint="eastAsia" w:ascii="宋体" w:hAnsi="宋体" w:eastAsia="宋体" w:cs="宋体"/>
                <w:i w:val="0"/>
                <w:iCs w:val="0"/>
                <w:color w:val="000000"/>
                <w:kern w:val="0"/>
                <w:sz w:val="22"/>
                <w:szCs w:val="22"/>
                <w:u w:val="none"/>
                <w:lang w:val="en-US" w:eastAsia="zh-CN" w:bidi="ar"/>
              </w:rPr>
              <w:t>2.9</w:t>
            </w:r>
          </w:p>
        </w:tc>
      </w:tr>
      <w:tr w14:paraId="186DA945">
        <w:tblPrEx>
          <w:tblCellMar>
            <w:top w:w="0" w:type="dxa"/>
            <w:left w:w="108" w:type="dxa"/>
            <w:bottom w:w="0" w:type="dxa"/>
            <w:right w:w="108" w:type="dxa"/>
          </w:tblCellMar>
        </w:tblPrEx>
        <w:trPr>
          <w:trHeight w:val="149" w:hRule="atLeast"/>
          <w:jc w:val="center"/>
        </w:trPr>
        <w:tc>
          <w:tcPr>
            <w:tcW w:w="2898" w:type="dxa"/>
            <w:vMerge w:val="restart"/>
            <w:tcBorders>
              <w:top w:val="nil"/>
              <w:left w:val="nil"/>
              <w:right w:val="nil"/>
            </w:tcBorders>
            <w:noWrap w:val="0"/>
            <w:vAlign w:val="center"/>
          </w:tcPr>
          <w:p w14:paraId="2B7F3396">
            <w:pPr>
              <w:widowControl/>
              <w:ind w:firstLine="420" w:firstLineChars="200"/>
              <w:rPr>
                <w:rFonts w:hint="eastAsia" w:ascii="宋体" w:hAnsi="宋体" w:cs="宋体"/>
                <w:color w:val="000000"/>
                <w:kern w:val="0"/>
                <w:szCs w:val="21"/>
                <w:lang w:eastAsia="zh-CN"/>
              </w:rPr>
            </w:pPr>
            <w:r>
              <w:rPr>
                <w:rFonts w:hint="eastAsia" w:ascii="宋体" w:hAnsi="宋体" w:cs="宋体"/>
                <w:color w:val="000000"/>
                <w:kern w:val="0"/>
                <w:szCs w:val="21"/>
                <w:lang w:eastAsia="zh-CN"/>
              </w:rPr>
              <w:t>食用新鲜蔬菜量/次</w:t>
            </w:r>
          </w:p>
        </w:tc>
        <w:tc>
          <w:tcPr>
            <w:tcW w:w="2040" w:type="dxa"/>
            <w:tcBorders>
              <w:top w:val="single" w:color="auto" w:sz="4" w:space="0"/>
              <w:left w:val="nil"/>
              <w:bottom w:val="nil"/>
              <w:right w:val="nil"/>
            </w:tcBorders>
            <w:noWrap w:val="0"/>
            <w:vAlign w:val="center"/>
          </w:tcPr>
          <w:p w14:paraId="26DA9E3B">
            <w:pPr>
              <w:widowControl/>
              <w:ind w:firstLine="420" w:firstLineChars="200"/>
              <w:rPr>
                <w:rFonts w:hint="eastAsia" w:ascii="宋体" w:hAnsi="宋体" w:cs="宋体"/>
                <w:color w:val="000000"/>
                <w:kern w:val="0"/>
                <w:szCs w:val="21"/>
              </w:rPr>
            </w:pPr>
            <w:r>
              <w:rPr>
                <w:rFonts w:hint="eastAsia" w:ascii="宋体" w:hAnsi="宋体" w:cs="宋体"/>
                <w:color w:val="000000"/>
                <w:kern w:val="0"/>
                <w:szCs w:val="21"/>
              </w:rPr>
              <w:t>&lt;</w:t>
            </w:r>
            <w:r>
              <w:rPr>
                <w:rFonts w:hint="eastAsia" w:ascii="宋体" w:hAnsi="宋体" w:cs="宋体"/>
                <w:color w:val="000000"/>
                <w:kern w:val="0"/>
                <w:szCs w:val="21"/>
                <w:lang w:eastAsia="zh-CN"/>
              </w:rPr>
              <w:t>100</w:t>
            </w:r>
          </w:p>
        </w:tc>
        <w:tc>
          <w:tcPr>
            <w:tcW w:w="2116" w:type="dxa"/>
            <w:tcBorders>
              <w:top w:val="single" w:color="auto" w:sz="4" w:space="0"/>
              <w:left w:val="nil"/>
              <w:bottom w:val="nil"/>
              <w:right w:val="nil"/>
            </w:tcBorders>
            <w:noWrap w:val="0"/>
            <w:vAlign w:val="center"/>
          </w:tcPr>
          <w:p w14:paraId="33062EFD">
            <w:pPr>
              <w:keepNext w:val="0"/>
              <w:keepLines w:val="0"/>
              <w:widowControl/>
              <w:suppressLineNumbers w:val="0"/>
              <w:jc w:val="center"/>
              <w:textAlignment w:val="center"/>
              <w:rPr>
                <w:rFonts w:hint="eastAsia" w:ascii="宋体" w:hAnsi="宋体" w:cs="宋体"/>
                <w:color w:val="000000"/>
                <w:kern w:val="0"/>
                <w:szCs w:val="21"/>
                <w:lang w:eastAsia="zh-CN"/>
              </w:rPr>
            </w:pPr>
            <w:r>
              <w:rPr>
                <w:rFonts w:hint="eastAsia" w:ascii="宋体" w:hAnsi="宋体" w:eastAsia="宋体" w:cs="宋体"/>
                <w:i w:val="0"/>
                <w:iCs w:val="0"/>
                <w:color w:val="000000"/>
                <w:kern w:val="0"/>
                <w:sz w:val="22"/>
                <w:szCs w:val="22"/>
                <w:u w:val="none"/>
                <w:lang w:val="en-US" w:eastAsia="zh-CN" w:bidi="ar"/>
              </w:rPr>
              <w:t>252</w:t>
            </w:r>
          </w:p>
        </w:tc>
        <w:tc>
          <w:tcPr>
            <w:tcW w:w="1770" w:type="dxa"/>
            <w:tcBorders>
              <w:top w:val="single" w:color="auto" w:sz="4" w:space="0"/>
              <w:left w:val="nil"/>
              <w:bottom w:val="nil"/>
              <w:right w:val="nil"/>
            </w:tcBorders>
            <w:noWrap w:val="0"/>
            <w:vAlign w:val="center"/>
          </w:tcPr>
          <w:p w14:paraId="1601626B">
            <w:pPr>
              <w:keepNext w:val="0"/>
              <w:keepLines w:val="0"/>
              <w:widowControl/>
              <w:suppressLineNumbers w:val="0"/>
              <w:jc w:val="center"/>
              <w:textAlignment w:val="center"/>
              <w:rPr>
                <w:rFonts w:hint="eastAsia" w:ascii="宋体" w:hAnsi="宋体" w:cs="宋体"/>
                <w:color w:val="000000"/>
                <w:kern w:val="0"/>
                <w:szCs w:val="21"/>
                <w:lang w:eastAsia="zh-CN"/>
              </w:rPr>
            </w:pPr>
            <w:r>
              <w:rPr>
                <w:rFonts w:hint="eastAsia" w:ascii="宋体" w:hAnsi="宋体" w:eastAsia="宋体" w:cs="宋体"/>
                <w:i w:val="0"/>
                <w:iCs w:val="0"/>
                <w:color w:val="000000"/>
                <w:kern w:val="0"/>
                <w:sz w:val="22"/>
                <w:szCs w:val="22"/>
                <w:u w:val="none"/>
                <w:lang w:val="en-US" w:eastAsia="zh-CN" w:bidi="ar"/>
              </w:rPr>
              <w:t>10.4</w:t>
            </w:r>
          </w:p>
        </w:tc>
      </w:tr>
      <w:tr w14:paraId="7683A62D">
        <w:tblPrEx>
          <w:tblCellMar>
            <w:top w:w="0" w:type="dxa"/>
            <w:left w:w="108" w:type="dxa"/>
            <w:bottom w:w="0" w:type="dxa"/>
            <w:right w:w="108" w:type="dxa"/>
          </w:tblCellMar>
        </w:tblPrEx>
        <w:trPr>
          <w:trHeight w:val="90" w:hRule="atLeast"/>
          <w:jc w:val="center"/>
        </w:trPr>
        <w:tc>
          <w:tcPr>
            <w:tcW w:w="2898" w:type="dxa"/>
            <w:vMerge w:val="continue"/>
            <w:tcBorders>
              <w:left w:val="nil"/>
              <w:right w:val="nil"/>
            </w:tcBorders>
            <w:noWrap w:val="0"/>
            <w:vAlign w:val="center"/>
          </w:tcPr>
          <w:p w14:paraId="5F36D83C">
            <w:pPr>
              <w:widowControl/>
              <w:ind w:firstLine="420" w:firstLineChars="200"/>
              <w:rPr>
                <w:rFonts w:hint="eastAsia" w:ascii="宋体" w:hAnsi="宋体" w:cs="宋体"/>
              </w:rPr>
            </w:pPr>
          </w:p>
        </w:tc>
        <w:tc>
          <w:tcPr>
            <w:tcW w:w="2040" w:type="dxa"/>
            <w:tcBorders>
              <w:top w:val="nil"/>
              <w:left w:val="nil"/>
              <w:bottom w:val="nil"/>
              <w:right w:val="nil"/>
            </w:tcBorders>
            <w:noWrap w:val="0"/>
            <w:vAlign w:val="center"/>
          </w:tcPr>
          <w:p w14:paraId="23CCD321">
            <w:pPr>
              <w:widowControl/>
              <w:ind w:firstLine="420" w:firstLineChars="200"/>
              <w:rPr>
                <w:rFonts w:hint="eastAsia" w:ascii="宋体" w:hAnsi="宋体" w:cs="宋体"/>
                <w:color w:val="000000"/>
                <w:kern w:val="0"/>
                <w:szCs w:val="21"/>
              </w:rPr>
            </w:pPr>
            <w:r>
              <w:rPr>
                <w:rFonts w:hint="eastAsia" w:ascii="宋体" w:hAnsi="宋体" w:cs="宋体"/>
                <w:color w:val="000000"/>
                <w:kern w:val="0"/>
                <w:szCs w:val="21"/>
                <w:lang w:eastAsia="zh-CN"/>
              </w:rPr>
              <w:t>100-200</w:t>
            </w:r>
          </w:p>
        </w:tc>
        <w:tc>
          <w:tcPr>
            <w:tcW w:w="2116" w:type="dxa"/>
            <w:tcBorders>
              <w:top w:val="nil"/>
              <w:left w:val="nil"/>
              <w:bottom w:val="nil"/>
              <w:right w:val="nil"/>
            </w:tcBorders>
            <w:noWrap w:val="0"/>
            <w:vAlign w:val="center"/>
          </w:tcPr>
          <w:p w14:paraId="542CE90A">
            <w:pPr>
              <w:keepNext w:val="0"/>
              <w:keepLines w:val="0"/>
              <w:widowControl/>
              <w:suppressLineNumbers w:val="0"/>
              <w:jc w:val="center"/>
              <w:textAlignment w:val="center"/>
              <w:rPr>
                <w:rFonts w:hint="eastAsia" w:ascii="宋体" w:hAnsi="宋体" w:cs="宋体"/>
                <w:color w:val="000000"/>
                <w:kern w:val="0"/>
                <w:szCs w:val="21"/>
                <w:lang w:eastAsia="zh-CN"/>
              </w:rPr>
            </w:pPr>
            <w:r>
              <w:rPr>
                <w:rFonts w:hint="eastAsia" w:ascii="宋体" w:hAnsi="宋体" w:eastAsia="宋体" w:cs="宋体"/>
                <w:i w:val="0"/>
                <w:iCs w:val="0"/>
                <w:color w:val="000000"/>
                <w:kern w:val="0"/>
                <w:sz w:val="22"/>
                <w:szCs w:val="22"/>
                <w:u w:val="none"/>
                <w:lang w:val="en-US" w:eastAsia="zh-CN" w:bidi="ar"/>
              </w:rPr>
              <w:t>1308</w:t>
            </w:r>
          </w:p>
        </w:tc>
        <w:tc>
          <w:tcPr>
            <w:tcW w:w="1770" w:type="dxa"/>
            <w:tcBorders>
              <w:top w:val="nil"/>
              <w:left w:val="nil"/>
              <w:bottom w:val="nil"/>
              <w:right w:val="nil"/>
            </w:tcBorders>
            <w:noWrap w:val="0"/>
            <w:vAlign w:val="center"/>
          </w:tcPr>
          <w:p w14:paraId="336E216A">
            <w:pPr>
              <w:keepNext w:val="0"/>
              <w:keepLines w:val="0"/>
              <w:widowControl/>
              <w:suppressLineNumbers w:val="0"/>
              <w:jc w:val="center"/>
              <w:textAlignment w:val="center"/>
              <w:rPr>
                <w:rFonts w:hint="eastAsia" w:ascii="宋体" w:hAnsi="宋体" w:cs="宋体"/>
                <w:color w:val="000000"/>
                <w:kern w:val="0"/>
                <w:szCs w:val="21"/>
                <w:lang w:eastAsia="zh-CN"/>
              </w:rPr>
            </w:pPr>
            <w:r>
              <w:rPr>
                <w:rFonts w:hint="eastAsia" w:ascii="宋体" w:hAnsi="宋体" w:eastAsia="宋体" w:cs="宋体"/>
                <w:i w:val="0"/>
                <w:iCs w:val="0"/>
                <w:color w:val="000000"/>
                <w:kern w:val="0"/>
                <w:sz w:val="22"/>
                <w:szCs w:val="22"/>
                <w:u w:val="none"/>
                <w:lang w:val="en-US" w:eastAsia="zh-CN" w:bidi="ar"/>
              </w:rPr>
              <w:t>53.9</w:t>
            </w:r>
          </w:p>
        </w:tc>
      </w:tr>
      <w:tr w14:paraId="126A07E1">
        <w:tblPrEx>
          <w:tblCellMar>
            <w:top w:w="0" w:type="dxa"/>
            <w:left w:w="108" w:type="dxa"/>
            <w:bottom w:w="0" w:type="dxa"/>
            <w:right w:w="108" w:type="dxa"/>
          </w:tblCellMar>
        </w:tblPrEx>
        <w:trPr>
          <w:trHeight w:val="149" w:hRule="atLeast"/>
          <w:jc w:val="center"/>
        </w:trPr>
        <w:tc>
          <w:tcPr>
            <w:tcW w:w="2898" w:type="dxa"/>
            <w:vMerge w:val="continue"/>
            <w:tcBorders>
              <w:left w:val="nil"/>
              <w:right w:val="nil"/>
            </w:tcBorders>
            <w:noWrap w:val="0"/>
            <w:vAlign w:val="center"/>
          </w:tcPr>
          <w:p w14:paraId="3964CB96">
            <w:pPr>
              <w:widowControl/>
              <w:ind w:firstLine="420" w:firstLineChars="200"/>
              <w:rPr>
                <w:rFonts w:hint="eastAsia" w:ascii="宋体" w:hAnsi="宋体" w:cs="宋体"/>
                <w:color w:val="000000"/>
                <w:kern w:val="0"/>
                <w:szCs w:val="21"/>
              </w:rPr>
            </w:pPr>
          </w:p>
        </w:tc>
        <w:tc>
          <w:tcPr>
            <w:tcW w:w="2040" w:type="dxa"/>
            <w:tcBorders>
              <w:top w:val="nil"/>
              <w:left w:val="nil"/>
              <w:bottom w:val="nil"/>
              <w:right w:val="nil"/>
            </w:tcBorders>
            <w:noWrap w:val="0"/>
            <w:vAlign w:val="center"/>
          </w:tcPr>
          <w:p w14:paraId="13D8F1CD">
            <w:pPr>
              <w:widowControl/>
              <w:ind w:firstLine="420" w:firstLineChars="200"/>
              <w:rPr>
                <w:rFonts w:hint="eastAsia" w:ascii="宋体" w:hAnsi="宋体" w:cs="宋体"/>
                <w:color w:val="000000"/>
                <w:kern w:val="0"/>
                <w:szCs w:val="21"/>
              </w:rPr>
            </w:pPr>
            <w:r>
              <w:rPr>
                <w:rFonts w:hint="eastAsia" w:ascii="宋体" w:hAnsi="宋体" w:cs="宋体"/>
                <w:color w:val="000000"/>
                <w:kern w:val="0"/>
                <w:szCs w:val="21"/>
              </w:rPr>
              <w:t>&gt;</w:t>
            </w:r>
            <w:r>
              <w:rPr>
                <w:rFonts w:hint="eastAsia" w:ascii="宋体" w:hAnsi="宋体" w:cs="宋体"/>
                <w:color w:val="000000"/>
                <w:kern w:val="0"/>
                <w:szCs w:val="21"/>
                <w:lang w:eastAsia="zh-CN"/>
              </w:rPr>
              <w:t>200</w:t>
            </w:r>
          </w:p>
        </w:tc>
        <w:tc>
          <w:tcPr>
            <w:tcW w:w="2116" w:type="dxa"/>
            <w:tcBorders>
              <w:top w:val="nil"/>
              <w:left w:val="nil"/>
              <w:bottom w:val="nil"/>
              <w:right w:val="nil"/>
            </w:tcBorders>
            <w:noWrap w:val="0"/>
            <w:vAlign w:val="center"/>
          </w:tcPr>
          <w:p w14:paraId="498F53CD">
            <w:pPr>
              <w:keepNext w:val="0"/>
              <w:keepLines w:val="0"/>
              <w:widowControl/>
              <w:suppressLineNumbers w:val="0"/>
              <w:jc w:val="center"/>
              <w:textAlignment w:val="center"/>
              <w:rPr>
                <w:rFonts w:hint="default" w:ascii="宋体" w:hAnsi="宋体" w:cs="宋体"/>
                <w:color w:val="000000"/>
                <w:kern w:val="0"/>
                <w:szCs w:val="21"/>
                <w:lang w:val="en-US" w:eastAsia="zh-CN"/>
              </w:rPr>
            </w:pPr>
            <w:r>
              <w:rPr>
                <w:rFonts w:hint="eastAsia" w:ascii="宋体" w:hAnsi="宋体" w:eastAsia="宋体" w:cs="宋体"/>
                <w:i w:val="0"/>
                <w:iCs w:val="0"/>
                <w:color w:val="000000"/>
                <w:kern w:val="0"/>
                <w:sz w:val="22"/>
                <w:szCs w:val="22"/>
                <w:u w:val="none"/>
                <w:lang w:val="en-US" w:eastAsia="zh-CN" w:bidi="ar"/>
              </w:rPr>
              <w:t>867</w:t>
            </w:r>
          </w:p>
        </w:tc>
        <w:tc>
          <w:tcPr>
            <w:tcW w:w="1770" w:type="dxa"/>
            <w:tcBorders>
              <w:top w:val="nil"/>
              <w:left w:val="nil"/>
              <w:bottom w:val="nil"/>
              <w:right w:val="nil"/>
            </w:tcBorders>
            <w:noWrap w:val="0"/>
            <w:vAlign w:val="center"/>
          </w:tcPr>
          <w:p w14:paraId="45232A09">
            <w:pPr>
              <w:keepNext w:val="0"/>
              <w:keepLines w:val="0"/>
              <w:widowControl/>
              <w:suppressLineNumbers w:val="0"/>
              <w:jc w:val="center"/>
              <w:textAlignment w:val="center"/>
              <w:rPr>
                <w:rFonts w:hint="default" w:ascii="宋体" w:hAnsi="宋体" w:cs="宋体"/>
                <w:color w:val="000000"/>
                <w:kern w:val="0"/>
                <w:szCs w:val="21"/>
                <w:lang w:val="en-US" w:eastAsia="zh-CN"/>
              </w:rPr>
            </w:pPr>
            <w:r>
              <w:rPr>
                <w:rFonts w:hint="eastAsia" w:ascii="宋体" w:hAnsi="宋体" w:eastAsia="宋体" w:cs="宋体"/>
                <w:i w:val="0"/>
                <w:iCs w:val="0"/>
                <w:color w:val="000000"/>
                <w:kern w:val="0"/>
                <w:sz w:val="22"/>
                <w:szCs w:val="22"/>
                <w:u w:val="none"/>
                <w:lang w:val="en-US" w:eastAsia="zh-CN" w:bidi="ar"/>
              </w:rPr>
              <w:t>35.7</w:t>
            </w:r>
          </w:p>
        </w:tc>
      </w:tr>
      <w:tr w14:paraId="67BF45A7">
        <w:tblPrEx>
          <w:tblCellMar>
            <w:top w:w="0" w:type="dxa"/>
            <w:left w:w="108" w:type="dxa"/>
            <w:bottom w:w="0" w:type="dxa"/>
            <w:right w:w="108" w:type="dxa"/>
          </w:tblCellMar>
        </w:tblPrEx>
        <w:trPr>
          <w:trHeight w:val="437" w:hRule="atLeast"/>
          <w:jc w:val="center"/>
        </w:trPr>
        <w:tc>
          <w:tcPr>
            <w:tcW w:w="2898" w:type="dxa"/>
            <w:vMerge w:val="restart"/>
            <w:tcBorders>
              <w:top w:val="nil"/>
              <w:left w:val="nil"/>
              <w:right w:val="nil"/>
            </w:tcBorders>
            <w:noWrap w:val="0"/>
            <w:vAlign w:val="center"/>
          </w:tcPr>
          <w:p w14:paraId="2AF22B81">
            <w:pPr>
              <w:widowControl/>
              <w:ind w:firstLine="420" w:firstLineChars="200"/>
              <w:rPr>
                <w:rFonts w:hint="eastAsia" w:ascii="宋体" w:hAnsi="宋体" w:cs="宋体"/>
                <w:color w:val="000000"/>
                <w:kern w:val="0"/>
                <w:szCs w:val="21"/>
                <w:lang w:eastAsia="zh-CN"/>
              </w:rPr>
            </w:pPr>
            <w:r>
              <w:rPr>
                <w:rFonts w:hint="eastAsia" w:ascii="宋体" w:hAnsi="宋体" w:cs="宋体"/>
                <w:color w:val="000000"/>
                <w:kern w:val="0"/>
                <w:szCs w:val="21"/>
                <w:lang w:eastAsia="zh-CN"/>
              </w:rPr>
              <w:t>食用水果次数/周</w:t>
            </w:r>
          </w:p>
        </w:tc>
        <w:tc>
          <w:tcPr>
            <w:tcW w:w="2040" w:type="dxa"/>
            <w:tcBorders>
              <w:top w:val="single" w:color="auto" w:sz="4" w:space="0"/>
              <w:left w:val="nil"/>
              <w:bottom w:val="nil"/>
              <w:right w:val="nil"/>
            </w:tcBorders>
            <w:noWrap w:val="0"/>
            <w:vAlign w:val="center"/>
          </w:tcPr>
          <w:p w14:paraId="0A8CEDC9">
            <w:pPr>
              <w:widowControl/>
              <w:ind w:firstLine="420" w:firstLineChars="200"/>
              <w:rPr>
                <w:rFonts w:hint="eastAsia" w:ascii="宋体" w:hAnsi="宋体" w:cs="宋体"/>
                <w:color w:val="000000"/>
                <w:kern w:val="0"/>
                <w:szCs w:val="21"/>
                <w:lang w:eastAsia="zh-CN"/>
              </w:rPr>
            </w:pPr>
            <w:r>
              <w:rPr>
                <w:rFonts w:hint="eastAsia" w:ascii="宋体" w:hAnsi="宋体" w:cs="宋体"/>
                <w:color w:val="000000"/>
                <w:kern w:val="0"/>
                <w:szCs w:val="21"/>
              </w:rPr>
              <w:t>&lt;</w:t>
            </w:r>
            <w:r>
              <w:rPr>
                <w:rFonts w:hint="eastAsia" w:ascii="宋体" w:hAnsi="宋体" w:cs="宋体"/>
                <w:color w:val="000000"/>
                <w:kern w:val="0"/>
                <w:szCs w:val="21"/>
                <w:lang w:eastAsia="zh-CN"/>
              </w:rPr>
              <w:t>7</w:t>
            </w:r>
          </w:p>
        </w:tc>
        <w:tc>
          <w:tcPr>
            <w:tcW w:w="2116" w:type="dxa"/>
            <w:tcBorders>
              <w:top w:val="single" w:color="auto" w:sz="4" w:space="0"/>
              <w:left w:val="nil"/>
              <w:bottom w:val="nil"/>
              <w:right w:val="nil"/>
            </w:tcBorders>
            <w:noWrap w:val="0"/>
            <w:vAlign w:val="center"/>
          </w:tcPr>
          <w:p w14:paraId="3ABBE8B1">
            <w:pPr>
              <w:keepNext w:val="0"/>
              <w:keepLines w:val="0"/>
              <w:widowControl/>
              <w:suppressLineNumbers w:val="0"/>
              <w:jc w:val="center"/>
              <w:textAlignment w:val="center"/>
              <w:rPr>
                <w:rFonts w:hint="eastAsia" w:ascii="宋体" w:hAnsi="宋体" w:cs="宋体"/>
                <w:color w:val="000000"/>
                <w:kern w:val="0"/>
                <w:szCs w:val="21"/>
                <w:lang w:eastAsia="zh-CN"/>
              </w:rPr>
            </w:pPr>
            <w:r>
              <w:rPr>
                <w:rFonts w:hint="eastAsia" w:ascii="宋体" w:hAnsi="宋体" w:eastAsia="宋体" w:cs="宋体"/>
                <w:i w:val="0"/>
                <w:iCs w:val="0"/>
                <w:color w:val="000000"/>
                <w:kern w:val="0"/>
                <w:sz w:val="22"/>
                <w:szCs w:val="22"/>
                <w:u w:val="none"/>
                <w:lang w:val="en-US" w:eastAsia="zh-CN" w:bidi="ar"/>
              </w:rPr>
              <w:t>1704</w:t>
            </w:r>
          </w:p>
        </w:tc>
        <w:tc>
          <w:tcPr>
            <w:tcW w:w="1770" w:type="dxa"/>
            <w:tcBorders>
              <w:top w:val="single" w:color="auto" w:sz="4" w:space="0"/>
              <w:left w:val="nil"/>
              <w:bottom w:val="nil"/>
              <w:right w:val="nil"/>
            </w:tcBorders>
            <w:noWrap w:val="0"/>
            <w:vAlign w:val="center"/>
          </w:tcPr>
          <w:p w14:paraId="1A89502A">
            <w:pPr>
              <w:keepNext w:val="0"/>
              <w:keepLines w:val="0"/>
              <w:widowControl/>
              <w:suppressLineNumbers w:val="0"/>
              <w:jc w:val="center"/>
              <w:textAlignment w:val="center"/>
              <w:rPr>
                <w:rFonts w:hint="eastAsia" w:ascii="宋体" w:hAnsi="宋体" w:cs="宋体"/>
                <w:color w:val="000000"/>
                <w:kern w:val="0"/>
                <w:szCs w:val="21"/>
                <w:lang w:eastAsia="zh-CN"/>
              </w:rPr>
            </w:pPr>
            <w:r>
              <w:rPr>
                <w:rFonts w:hint="eastAsia" w:ascii="宋体" w:hAnsi="宋体" w:eastAsia="宋体" w:cs="宋体"/>
                <w:i w:val="0"/>
                <w:iCs w:val="0"/>
                <w:color w:val="000000"/>
                <w:kern w:val="0"/>
                <w:sz w:val="22"/>
                <w:szCs w:val="22"/>
                <w:u w:val="none"/>
                <w:lang w:val="en-US" w:eastAsia="zh-CN" w:bidi="ar"/>
              </w:rPr>
              <w:t>70.2</w:t>
            </w:r>
          </w:p>
        </w:tc>
      </w:tr>
      <w:tr w14:paraId="2AB70CA8">
        <w:tblPrEx>
          <w:tblCellMar>
            <w:top w:w="0" w:type="dxa"/>
            <w:left w:w="108" w:type="dxa"/>
            <w:bottom w:w="0" w:type="dxa"/>
            <w:right w:w="108" w:type="dxa"/>
          </w:tblCellMar>
        </w:tblPrEx>
        <w:trPr>
          <w:trHeight w:val="277" w:hRule="atLeast"/>
          <w:jc w:val="center"/>
        </w:trPr>
        <w:tc>
          <w:tcPr>
            <w:tcW w:w="2898" w:type="dxa"/>
            <w:vMerge w:val="continue"/>
            <w:tcBorders>
              <w:left w:val="nil"/>
              <w:right w:val="nil"/>
            </w:tcBorders>
            <w:noWrap w:val="0"/>
            <w:vAlign w:val="center"/>
          </w:tcPr>
          <w:p w14:paraId="6756FEAB">
            <w:pPr>
              <w:widowControl/>
              <w:ind w:firstLine="420" w:firstLineChars="200"/>
              <w:rPr>
                <w:rFonts w:hint="eastAsia" w:ascii="宋体" w:hAnsi="宋体" w:cs="宋体"/>
                <w:color w:val="000000"/>
                <w:kern w:val="0"/>
                <w:szCs w:val="21"/>
              </w:rPr>
            </w:pPr>
          </w:p>
        </w:tc>
        <w:tc>
          <w:tcPr>
            <w:tcW w:w="2040" w:type="dxa"/>
            <w:tcBorders>
              <w:top w:val="nil"/>
              <w:left w:val="nil"/>
              <w:right w:val="nil"/>
            </w:tcBorders>
            <w:noWrap w:val="0"/>
            <w:vAlign w:val="center"/>
          </w:tcPr>
          <w:p w14:paraId="18DB3E13">
            <w:pPr>
              <w:widowControl/>
              <w:ind w:firstLine="420" w:firstLineChars="200"/>
              <w:rPr>
                <w:rFonts w:hint="eastAsia" w:ascii="宋体" w:hAnsi="宋体" w:cs="宋体"/>
                <w:color w:val="000000"/>
                <w:kern w:val="0"/>
                <w:szCs w:val="21"/>
                <w:lang w:eastAsia="zh-CN"/>
              </w:rPr>
            </w:pPr>
            <w:r>
              <w:rPr>
                <w:rFonts w:hint="eastAsia" w:ascii="宋体" w:hAnsi="宋体" w:cs="宋体"/>
                <w:color w:val="000000"/>
                <w:kern w:val="0"/>
                <w:szCs w:val="21"/>
                <w:lang w:eastAsia="zh-CN"/>
              </w:rPr>
              <w:t>7</w:t>
            </w:r>
          </w:p>
        </w:tc>
        <w:tc>
          <w:tcPr>
            <w:tcW w:w="2116" w:type="dxa"/>
            <w:tcBorders>
              <w:top w:val="nil"/>
              <w:left w:val="nil"/>
              <w:right w:val="nil"/>
            </w:tcBorders>
            <w:noWrap w:val="0"/>
            <w:vAlign w:val="center"/>
          </w:tcPr>
          <w:p w14:paraId="772C9FF7">
            <w:pPr>
              <w:keepNext w:val="0"/>
              <w:keepLines w:val="0"/>
              <w:widowControl/>
              <w:suppressLineNumbers w:val="0"/>
              <w:jc w:val="center"/>
              <w:textAlignment w:val="center"/>
              <w:rPr>
                <w:rFonts w:hint="eastAsia" w:ascii="宋体" w:hAnsi="宋体" w:cs="宋体"/>
                <w:color w:val="000000"/>
                <w:kern w:val="0"/>
                <w:szCs w:val="21"/>
                <w:lang w:eastAsia="zh-CN"/>
              </w:rPr>
            </w:pPr>
            <w:r>
              <w:rPr>
                <w:rFonts w:hint="eastAsia" w:ascii="宋体" w:hAnsi="宋体" w:eastAsia="宋体" w:cs="宋体"/>
                <w:i w:val="0"/>
                <w:iCs w:val="0"/>
                <w:color w:val="000000"/>
                <w:kern w:val="0"/>
                <w:sz w:val="22"/>
                <w:szCs w:val="22"/>
                <w:u w:val="none"/>
                <w:lang w:val="en-US" w:eastAsia="zh-CN" w:bidi="ar"/>
              </w:rPr>
              <w:t>699</w:t>
            </w:r>
          </w:p>
        </w:tc>
        <w:tc>
          <w:tcPr>
            <w:tcW w:w="1770" w:type="dxa"/>
            <w:tcBorders>
              <w:top w:val="nil"/>
              <w:left w:val="nil"/>
              <w:right w:val="nil"/>
            </w:tcBorders>
            <w:noWrap w:val="0"/>
            <w:vAlign w:val="center"/>
          </w:tcPr>
          <w:p w14:paraId="6A6EE972">
            <w:pPr>
              <w:keepNext w:val="0"/>
              <w:keepLines w:val="0"/>
              <w:widowControl/>
              <w:suppressLineNumbers w:val="0"/>
              <w:jc w:val="center"/>
              <w:textAlignment w:val="center"/>
              <w:rPr>
                <w:rFonts w:hint="eastAsia" w:ascii="宋体" w:hAnsi="宋体" w:cs="宋体"/>
                <w:color w:val="000000"/>
                <w:kern w:val="0"/>
                <w:szCs w:val="21"/>
                <w:lang w:eastAsia="zh-CN"/>
              </w:rPr>
            </w:pPr>
            <w:r>
              <w:rPr>
                <w:rFonts w:hint="eastAsia" w:ascii="宋体" w:hAnsi="宋体" w:eastAsia="宋体" w:cs="宋体"/>
                <w:i w:val="0"/>
                <w:iCs w:val="0"/>
                <w:color w:val="000000"/>
                <w:kern w:val="0"/>
                <w:sz w:val="22"/>
                <w:szCs w:val="22"/>
                <w:u w:val="none"/>
                <w:lang w:val="en-US" w:eastAsia="zh-CN" w:bidi="ar"/>
              </w:rPr>
              <w:t>28.8</w:t>
            </w:r>
          </w:p>
        </w:tc>
      </w:tr>
      <w:tr w14:paraId="08A873D2">
        <w:tblPrEx>
          <w:tblCellMar>
            <w:top w:w="0" w:type="dxa"/>
            <w:left w:w="108" w:type="dxa"/>
            <w:bottom w:w="0" w:type="dxa"/>
            <w:right w:w="108" w:type="dxa"/>
          </w:tblCellMar>
        </w:tblPrEx>
        <w:trPr>
          <w:trHeight w:val="277" w:hRule="atLeast"/>
          <w:jc w:val="center"/>
        </w:trPr>
        <w:tc>
          <w:tcPr>
            <w:tcW w:w="2898" w:type="dxa"/>
            <w:vMerge w:val="continue"/>
            <w:tcBorders>
              <w:left w:val="nil"/>
              <w:right w:val="nil"/>
            </w:tcBorders>
            <w:noWrap w:val="0"/>
            <w:vAlign w:val="center"/>
          </w:tcPr>
          <w:p w14:paraId="3AA3CBD0">
            <w:pPr>
              <w:widowControl/>
              <w:ind w:firstLine="420" w:firstLineChars="200"/>
              <w:rPr>
                <w:rFonts w:hint="eastAsia" w:ascii="宋体" w:hAnsi="宋体" w:cs="宋体"/>
                <w:color w:val="000000"/>
                <w:kern w:val="0"/>
                <w:szCs w:val="21"/>
              </w:rPr>
            </w:pPr>
          </w:p>
        </w:tc>
        <w:tc>
          <w:tcPr>
            <w:tcW w:w="2040" w:type="dxa"/>
            <w:tcBorders>
              <w:top w:val="nil"/>
              <w:left w:val="nil"/>
              <w:bottom w:val="single" w:color="auto" w:sz="4" w:space="0"/>
              <w:right w:val="nil"/>
            </w:tcBorders>
            <w:noWrap w:val="0"/>
            <w:vAlign w:val="center"/>
          </w:tcPr>
          <w:p w14:paraId="421C8847">
            <w:pPr>
              <w:widowControl/>
              <w:ind w:firstLine="420" w:firstLineChars="200"/>
              <w:rPr>
                <w:rFonts w:hint="eastAsia" w:ascii="宋体" w:hAnsi="宋体" w:cs="宋体"/>
                <w:color w:val="000000"/>
                <w:kern w:val="0"/>
                <w:szCs w:val="21"/>
                <w:lang w:eastAsia="zh-CN"/>
              </w:rPr>
            </w:pPr>
            <w:r>
              <w:rPr>
                <w:rFonts w:hint="eastAsia" w:ascii="宋体" w:hAnsi="宋体" w:cs="宋体"/>
                <w:color w:val="000000"/>
                <w:kern w:val="0"/>
                <w:szCs w:val="21"/>
              </w:rPr>
              <w:t>&gt;</w:t>
            </w:r>
            <w:r>
              <w:rPr>
                <w:rFonts w:hint="eastAsia" w:ascii="宋体" w:hAnsi="宋体" w:cs="宋体"/>
                <w:color w:val="000000"/>
                <w:kern w:val="0"/>
                <w:szCs w:val="21"/>
                <w:lang w:eastAsia="zh-CN"/>
              </w:rPr>
              <w:t>7</w:t>
            </w:r>
          </w:p>
        </w:tc>
        <w:tc>
          <w:tcPr>
            <w:tcW w:w="2116" w:type="dxa"/>
            <w:tcBorders>
              <w:top w:val="nil"/>
              <w:left w:val="nil"/>
              <w:bottom w:val="single" w:color="auto" w:sz="4" w:space="0"/>
              <w:right w:val="nil"/>
            </w:tcBorders>
            <w:noWrap w:val="0"/>
            <w:vAlign w:val="center"/>
          </w:tcPr>
          <w:p w14:paraId="19536543">
            <w:pPr>
              <w:keepNext w:val="0"/>
              <w:keepLines w:val="0"/>
              <w:widowControl/>
              <w:suppressLineNumbers w:val="0"/>
              <w:jc w:val="center"/>
              <w:textAlignment w:val="center"/>
              <w:rPr>
                <w:rFonts w:hint="eastAsia" w:ascii="宋体" w:hAnsi="宋体" w:cs="宋体"/>
                <w:color w:val="000000"/>
                <w:kern w:val="0"/>
                <w:szCs w:val="21"/>
                <w:lang w:eastAsia="zh-CN"/>
              </w:rPr>
            </w:pPr>
            <w:r>
              <w:rPr>
                <w:rFonts w:hint="eastAsia" w:ascii="宋体" w:hAnsi="宋体" w:eastAsia="宋体" w:cs="宋体"/>
                <w:i w:val="0"/>
                <w:iCs w:val="0"/>
                <w:color w:val="000000"/>
                <w:kern w:val="0"/>
                <w:sz w:val="22"/>
                <w:szCs w:val="22"/>
                <w:u w:val="none"/>
                <w:lang w:val="en-US" w:eastAsia="zh-CN" w:bidi="ar"/>
              </w:rPr>
              <w:t>24</w:t>
            </w:r>
          </w:p>
        </w:tc>
        <w:tc>
          <w:tcPr>
            <w:tcW w:w="1770" w:type="dxa"/>
            <w:tcBorders>
              <w:top w:val="nil"/>
              <w:left w:val="nil"/>
              <w:bottom w:val="single" w:color="auto" w:sz="4" w:space="0"/>
              <w:right w:val="nil"/>
            </w:tcBorders>
            <w:noWrap w:val="0"/>
            <w:vAlign w:val="center"/>
          </w:tcPr>
          <w:p w14:paraId="7A3E82F1">
            <w:pPr>
              <w:keepNext w:val="0"/>
              <w:keepLines w:val="0"/>
              <w:widowControl/>
              <w:suppressLineNumbers w:val="0"/>
              <w:jc w:val="center"/>
              <w:textAlignment w:val="center"/>
              <w:rPr>
                <w:rFonts w:hint="eastAsia" w:ascii="宋体" w:hAnsi="宋体" w:cs="宋体"/>
                <w:color w:val="000000"/>
                <w:kern w:val="0"/>
                <w:szCs w:val="21"/>
                <w:lang w:eastAsia="zh-CN"/>
              </w:rPr>
            </w:pPr>
            <w:r>
              <w:rPr>
                <w:rFonts w:hint="eastAsia" w:ascii="宋体" w:hAnsi="宋体" w:eastAsia="宋体" w:cs="宋体"/>
                <w:i w:val="0"/>
                <w:iCs w:val="0"/>
                <w:color w:val="000000"/>
                <w:kern w:val="0"/>
                <w:sz w:val="22"/>
                <w:szCs w:val="22"/>
                <w:u w:val="none"/>
                <w:lang w:val="en-US" w:eastAsia="zh-CN" w:bidi="ar"/>
              </w:rPr>
              <w:t>1</w:t>
            </w:r>
          </w:p>
        </w:tc>
      </w:tr>
      <w:tr w14:paraId="4AB2D62F">
        <w:tblPrEx>
          <w:tblCellMar>
            <w:top w:w="0" w:type="dxa"/>
            <w:left w:w="108" w:type="dxa"/>
            <w:bottom w:w="0" w:type="dxa"/>
            <w:right w:w="108" w:type="dxa"/>
          </w:tblCellMar>
        </w:tblPrEx>
        <w:trPr>
          <w:trHeight w:val="110" w:hRule="atLeast"/>
          <w:jc w:val="center"/>
        </w:trPr>
        <w:tc>
          <w:tcPr>
            <w:tcW w:w="2898" w:type="dxa"/>
            <w:vMerge w:val="restart"/>
            <w:tcBorders>
              <w:left w:val="nil"/>
              <w:right w:val="nil"/>
            </w:tcBorders>
            <w:noWrap w:val="0"/>
            <w:vAlign w:val="center"/>
          </w:tcPr>
          <w:p w14:paraId="2DF25944">
            <w:pPr>
              <w:ind w:firstLine="420" w:firstLineChars="200"/>
              <w:rPr>
                <w:rFonts w:hint="eastAsia" w:ascii="宋体" w:hAnsi="宋体" w:cs="宋体"/>
                <w:color w:val="auto"/>
                <w:kern w:val="0"/>
                <w:szCs w:val="21"/>
                <w:lang w:eastAsia="zh-CN"/>
              </w:rPr>
            </w:pPr>
            <w:r>
              <w:rPr>
                <w:rFonts w:hint="eastAsia" w:ascii="宋体" w:hAnsi="宋体" w:cs="宋体"/>
                <w:color w:val="auto"/>
                <w:kern w:val="0"/>
                <w:szCs w:val="21"/>
                <w:lang w:eastAsia="zh-CN"/>
              </w:rPr>
              <w:t>食用水果量/次</w:t>
            </w:r>
          </w:p>
        </w:tc>
        <w:tc>
          <w:tcPr>
            <w:tcW w:w="2040" w:type="dxa"/>
            <w:tcBorders>
              <w:top w:val="single" w:color="auto" w:sz="4" w:space="0"/>
              <w:left w:val="nil"/>
              <w:bottom w:val="nil"/>
              <w:right w:val="nil"/>
            </w:tcBorders>
            <w:noWrap w:val="0"/>
            <w:vAlign w:val="center"/>
          </w:tcPr>
          <w:p w14:paraId="39ED57BC">
            <w:pPr>
              <w:widowControl/>
              <w:ind w:firstLine="420" w:firstLineChars="200"/>
              <w:rPr>
                <w:rFonts w:hint="eastAsia" w:ascii="宋体" w:hAnsi="宋体" w:cs="宋体"/>
                <w:color w:val="auto"/>
                <w:kern w:val="0"/>
                <w:szCs w:val="21"/>
                <w:lang w:eastAsia="zh-CN"/>
              </w:rPr>
            </w:pPr>
            <w:r>
              <w:rPr>
                <w:rFonts w:hint="eastAsia" w:ascii="宋体" w:hAnsi="宋体" w:cs="宋体"/>
                <w:color w:val="auto"/>
                <w:kern w:val="0"/>
                <w:szCs w:val="21"/>
                <w:lang w:eastAsia="zh-CN"/>
              </w:rPr>
              <w:t>≤100</w:t>
            </w:r>
          </w:p>
        </w:tc>
        <w:tc>
          <w:tcPr>
            <w:tcW w:w="2116" w:type="dxa"/>
            <w:tcBorders>
              <w:top w:val="single" w:color="auto" w:sz="4" w:space="0"/>
              <w:left w:val="nil"/>
              <w:bottom w:val="nil"/>
              <w:right w:val="nil"/>
            </w:tcBorders>
            <w:noWrap w:val="0"/>
            <w:vAlign w:val="center"/>
          </w:tcPr>
          <w:p w14:paraId="5AE7216E">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1096</w:t>
            </w:r>
          </w:p>
        </w:tc>
        <w:tc>
          <w:tcPr>
            <w:tcW w:w="1770" w:type="dxa"/>
            <w:tcBorders>
              <w:top w:val="single" w:color="auto" w:sz="4" w:space="0"/>
              <w:left w:val="nil"/>
              <w:bottom w:val="nil"/>
              <w:right w:val="nil"/>
            </w:tcBorders>
            <w:noWrap w:val="0"/>
            <w:vAlign w:val="center"/>
          </w:tcPr>
          <w:p w14:paraId="79E77A29">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45.2</w:t>
            </w:r>
          </w:p>
        </w:tc>
      </w:tr>
      <w:tr w14:paraId="1EBF95C7">
        <w:tblPrEx>
          <w:tblCellMar>
            <w:top w:w="0" w:type="dxa"/>
            <w:left w:w="108" w:type="dxa"/>
            <w:bottom w:w="0" w:type="dxa"/>
            <w:right w:w="108" w:type="dxa"/>
          </w:tblCellMar>
        </w:tblPrEx>
        <w:trPr>
          <w:trHeight w:val="110" w:hRule="atLeast"/>
          <w:jc w:val="center"/>
        </w:trPr>
        <w:tc>
          <w:tcPr>
            <w:tcW w:w="2898" w:type="dxa"/>
            <w:vMerge w:val="continue"/>
            <w:tcBorders>
              <w:left w:val="nil"/>
              <w:right w:val="nil"/>
            </w:tcBorders>
            <w:noWrap w:val="0"/>
            <w:vAlign w:val="center"/>
          </w:tcPr>
          <w:p w14:paraId="6E4054F0">
            <w:pPr>
              <w:widowControl/>
              <w:ind w:firstLine="420" w:firstLineChars="200"/>
              <w:rPr>
                <w:rFonts w:hint="eastAsia" w:ascii="宋体" w:hAnsi="宋体" w:cs="宋体"/>
                <w:color w:val="auto"/>
              </w:rPr>
            </w:pPr>
          </w:p>
        </w:tc>
        <w:tc>
          <w:tcPr>
            <w:tcW w:w="2040" w:type="dxa"/>
            <w:tcBorders>
              <w:top w:val="nil"/>
              <w:left w:val="nil"/>
              <w:bottom w:val="nil"/>
              <w:right w:val="nil"/>
            </w:tcBorders>
            <w:noWrap w:val="0"/>
            <w:vAlign w:val="center"/>
          </w:tcPr>
          <w:p w14:paraId="0B42BC00">
            <w:pPr>
              <w:widowControl/>
              <w:ind w:firstLine="420" w:firstLineChars="200"/>
              <w:rPr>
                <w:rFonts w:hint="eastAsia" w:ascii="宋体" w:hAnsi="宋体" w:cs="宋体"/>
                <w:color w:val="auto"/>
                <w:kern w:val="0"/>
                <w:szCs w:val="21"/>
                <w:lang w:eastAsia="zh-CN"/>
              </w:rPr>
            </w:pPr>
            <w:r>
              <w:rPr>
                <w:rFonts w:hint="eastAsia" w:ascii="宋体" w:hAnsi="宋体" w:cs="宋体"/>
                <w:color w:val="auto"/>
                <w:kern w:val="0"/>
                <w:szCs w:val="21"/>
                <w:lang w:eastAsia="zh-CN"/>
              </w:rPr>
              <w:t>101-200</w:t>
            </w:r>
          </w:p>
        </w:tc>
        <w:tc>
          <w:tcPr>
            <w:tcW w:w="2116" w:type="dxa"/>
            <w:tcBorders>
              <w:top w:val="nil"/>
              <w:left w:val="nil"/>
              <w:bottom w:val="nil"/>
              <w:right w:val="nil"/>
            </w:tcBorders>
            <w:noWrap w:val="0"/>
            <w:vAlign w:val="center"/>
          </w:tcPr>
          <w:p w14:paraId="462F08F7">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661</w:t>
            </w:r>
          </w:p>
        </w:tc>
        <w:tc>
          <w:tcPr>
            <w:tcW w:w="1770" w:type="dxa"/>
            <w:tcBorders>
              <w:top w:val="nil"/>
              <w:left w:val="nil"/>
              <w:bottom w:val="nil"/>
              <w:right w:val="nil"/>
            </w:tcBorders>
            <w:noWrap w:val="0"/>
            <w:vAlign w:val="center"/>
          </w:tcPr>
          <w:p w14:paraId="3CCCCD32">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27.2</w:t>
            </w:r>
          </w:p>
        </w:tc>
      </w:tr>
      <w:tr w14:paraId="7D5A071E">
        <w:tblPrEx>
          <w:tblCellMar>
            <w:top w:w="0" w:type="dxa"/>
            <w:left w:w="108" w:type="dxa"/>
            <w:bottom w:w="0" w:type="dxa"/>
            <w:right w:w="108" w:type="dxa"/>
          </w:tblCellMar>
        </w:tblPrEx>
        <w:trPr>
          <w:trHeight w:val="110" w:hRule="atLeast"/>
          <w:jc w:val="center"/>
        </w:trPr>
        <w:tc>
          <w:tcPr>
            <w:tcW w:w="2898" w:type="dxa"/>
            <w:vMerge w:val="continue"/>
            <w:tcBorders>
              <w:left w:val="nil"/>
              <w:bottom w:val="nil"/>
              <w:right w:val="nil"/>
            </w:tcBorders>
            <w:noWrap w:val="0"/>
            <w:vAlign w:val="center"/>
          </w:tcPr>
          <w:p w14:paraId="6D50A131">
            <w:pPr>
              <w:widowControl/>
              <w:ind w:firstLine="420" w:firstLineChars="200"/>
              <w:rPr>
                <w:rFonts w:hint="eastAsia" w:ascii="宋体" w:hAnsi="宋体" w:cs="宋体"/>
                <w:color w:val="auto"/>
                <w:kern w:val="0"/>
                <w:szCs w:val="21"/>
              </w:rPr>
            </w:pPr>
          </w:p>
        </w:tc>
        <w:tc>
          <w:tcPr>
            <w:tcW w:w="2040" w:type="dxa"/>
            <w:tcBorders>
              <w:top w:val="nil"/>
              <w:left w:val="nil"/>
              <w:right w:val="nil"/>
            </w:tcBorders>
            <w:noWrap w:val="0"/>
            <w:vAlign w:val="center"/>
          </w:tcPr>
          <w:p w14:paraId="7873BEE2">
            <w:pPr>
              <w:widowControl/>
              <w:ind w:firstLine="420" w:firstLineChars="200"/>
              <w:rPr>
                <w:rFonts w:hint="eastAsia" w:ascii="宋体" w:hAnsi="宋体" w:cs="宋体"/>
                <w:color w:val="auto"/>
                <w:kern w:val="0"/>
                <w:szCs w:val="21"/>
                <w:lang w:eastAsia="zh-CN"/>
              </w:rPr>
            </w:pPr>
            <w:r>
              <w:rPr>
                <w:rFonts w:hint="eastAsia" w:ascii="宋体" w:hAnsi="宋体" w:cs="宋体"/>
                <w:color w:val="auto"/>
                <w:kern w:val="0"/>
                <w:szCs w:val="21"/>
              </w:rPr>
              <w:t>&gt;</w:t>
            </w:r>
            <w:r>
              <w:rPr>
                <w:rFonts w:hint="eastAsia" w:ascii="宋体" w:hAnsi="宋体" w:cs="宋体"/>
                <w:color w:val="auto"/>
                <w:kern w:val="0"/>
                <w:szCs w:val="21"/>
                <w:lang w:eastAsia="zh-CN"/>
              </w:rPr>
              <w:t>200</w:t>
            </w:r>
          </w:p>
        </w:tc>
        <w:tc>
          <w:tcPr>
            <w:tcW w:w="2116" w:type="dxa"/>
            <w:tcBorders>
              <w:top w:val="nil"/>
              <w:left w:val="nil"/>
              <w:right w:val="nil"/>
            </w:tcBorders>
            <w:noWrap w:val="0"/>
            <w:vAlign w:val="center"/>
          </w:tcPr>
          <w:p w14:paraId="48671D52">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670</w:t>
            </w:r>
          </w:p>
        </w:tc>
        <w:tc>
          <w:tcPr>
            <w:tcW w:w="1770" w:type="dxa"/>
            <w:tcBorders>
              <w:top w:val="nil"/>
              <w:left w:val="nil"/>
              <w:right w:val="nil"/>
            </w:tcBorders>
            <w:noWrap w:val="0"/>
            <w:vAlign w:val="center"/>
          </w:tcPr>
          <w:p w14:paraId="3735A092">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27.6</w:t>
            </w:r>
          </w:p>
        </w:tc>
      </w:tr>
      <w:tr w14:paraId="57CB9E49">
        <w:tblPrEx>
          <w:tblCellMar>
            <w:top w:w="0" w:type="dxa"/>
            <w:left w:w="108" w:type="dxa"/>
            <w:bottom w:w="0" w:type="dxa"/>
            <w:right w:w="108" w:type="dxa"/>
          </w:tblCellMar>
        </w:tblPrEx>
        <w:trPr>
          <w:trHeight w:val="322" w:hRule="atLeast"/>
          <w:jc w:val="center"/>
        </w:trPr>
        <w:tc>
          <w:tcPr>
            <w:tcW w:w="2898" w:type="dxa"/>
            <w:vMerge w:val="restart"/>
            <w:tcBorders>
              <w:top w:val="nil"/>
              <w:left w:val="nil"/>
              <w:bottom w:val="nil"/>
              <w:right w:val="nil"/>
            </w:tcBorders>
            <w:noWrap w:val="0"/>
            <w:vAlign w:val="center"/>
          </w:tcPr>
          <w:p w14:paraId="2B74FF20">
            <w:pPr>
              <w:ind w:firstLine="420" w:firstLineChars="200"/>
              <w:rPr>
                <w:rFonts w:hint="eastAsia" w:ascii="宋体" w:hAnsi="宋体" w:cs="宋体"/>
                <w:color w:val="auto"/>
                <w:kern w:val="0"/>
                <w:szCs w:val="21"/>
                <w:lang w:eastAsia="zh-CN"/>
              </w:rPr>
            </w:pPr>
            <w:r>
              <w:rPr>
                <w:rFonts w:hint="eastAsia" w:ascii="宋体" w:hAnsi="宋体" w:cs="宋体"/>
                <w:color w:val="auto"/>
                <w:kern w:val="0"/>
                <w:szCs w:val="21"/>
                <w:lang w:eastAsia="zh-CN"/>
              </w:rPr>
              <w:t>食用奶及奶制品次数/周</w:t>
            </w:r>
          </w:p>
        </w:tc>
        <w:tc>
          <w:tcPr>
            <w:tcW w:w="2040" w:type="dxa"/>
            <w:tcBorders>
              <w:top w:val="single" w:color="auto" w:sz="4" w:space="0"/>
              <w:left w:val="nil"/>
              <w:bottom w:val="nil"/>
              <w:right w:val="nil"/>
            </w:tcBorders>
            <w:noWrap w:val="0"/>
            <w:vAlign w:val="center"/>
          </w:tcPr>
          <w:p w14:paraId="01FBAE1F">
            <w:pPr>
              <w:widowControl/>
              <w:ind w:firstLine="420" w:firstLineChars="200"/>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0</w:t>
            </w:r>
          </w:p>
        </w:tc>
        <w:tc>
          <w:tcPr>
            <w:tcW w:w="2116" w:type="dxa"/>
            <w:tcBorders>
              <w:top w:val="single" w:color="auto" w:sz="4" w:space="0"/>
              <w:left w:val="nil"/>
              <w:bottom w:val="nil"/>
              <w:right w:val="nil"/>
            </w:tcBorders>
            <w:noWrap w:val="0"/>
            <w:vAlign w:val="center"/>
          </w:tcPr>
          <w:p w14:paraId="481E4514">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560</w:t>
            </w:r>
          </w:p>
        </w:tc>
        <w:tc>
          <w:tcPr>
            <w:tcW w:w="1770" w:type="dxa"/>
            <w:tcBorders>
              <w:top w:val="single" w:color="auto" w:sz="4" w:space="0"/>
              <w:left w:val="nil"/>
              <w:bottom w:val="nil"/>
              <w:right w:val="nil"/>
            </w:tcBorders>
            <w:noWrap w:val="0"/>
            <w:vAlign w:val="center"/>
          </w:tcPr>
          <w:p w14:paraId="4A4FEB3F">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23.1</w:t>
            </w:r>
          </w:p>
        </w:tc>
      </w:tr>
      <w:tr w14:paraId="4D7EC6B2">
        <w:tblPrEx>
          <w:tblCellMar>
            <w:top w:w="0" w:type="dxa"/>
            <w:left w:w="108" w:type="dxa"/>
            <w:bottom w:w="0" w:type="dxa"/>
            <w:right w:w="108" w:type="dxa"/>
          </w:tblCellMar>
        </w:tblPrEx>
        <w:trPr>
          <w:trHeight w:val="322" w:hRule="atLeast"/>
          <w:jc w:val="center"/>
        </w:trPr>
        <w:tc>
          <w:tcPr>
            <w:tcW w:w="2898" w:type="dxa"/>
            <w:vMerge w:val="continue"/>
            <w:tcBorders>
              <w:top w:val="nil"/>
              <w:left w:val="nil"/>
              <w:bottom w:val="nil"/>
              <w:right w:val="nil"/>
            </w:tcBorders>
            <w:noWrap w:val="0"/>
            <w:vAlign w:val="center"/>
          </w:tcPr>
          <w:p w14:paraId="6C181508">
            <w:pPr>
              <w:widowControl/>
              <w:ind w:firstLine="420" w:firstLineChars="200"/>
              <w:rPr>
                <w:rFonts w:hint="eastAsia" w:ascii="宋体" w:hAnsi="宋体" w:cs="宋体"/>
                <w:color w:val="auto"/>
              </w:rPr>
            </w:pPr>
          </w:p>
        </w:tc>
        <w:tc>
          <w:tcPr>
            <w:tcW w:w="2040" w:type="dxa"/>
            <w:tcBorders>
              <w:top w:val="nil"/>
              <w:left w:val="nil"/>
              <w:bottom w:val="nil"/>
              <w:right w:val="nil"/>
            </w:tcBorders>
            <w:noWrap w:val="0"/>
            <w:vAlign w:val="center"/>
          </w:tcPr>
          <w:p w14:paraId="4C813240">
            <w:pPr>
              <w:widowControl/>
              <w:ind w:firstLine="420" w:firstLineChars="200"/>
              <w:rPr>
                <w:rFonts w:hint="eastAsia" w:ascii="宋体" w:hAnsi="宋体" w:cs="宋体"/>
                <w:color w:val="auto"/>
                <w:kern w:val="0"/>
                <w:szCs w:val="21"/>
              </w:rPr>
            </w:pPr>
            <w:r>
              <w:rPr>
                <w:rFonts w:hint="eastAsia" w:ascii="宋体" w:hAnsi="宋体" w:cs="宋体"/>
                <w:color w:val="auto"/>
                <w:kern w:val="0"/>
                <w:szCs w:val="21"/>
              </w:rPr>
              <w:t>&lt;</w:t>
            </w:r>
            <w:r>
              <w:rPr>
                <w:rFonts w:hint="eastAsia" w:ascii="宋体" w:hAnsi="宋体" w:cs="宋体"/>
                <w:color w:val="auto"/>
                <w:kern w:val="0"/>
                <w:szCs w:val="21"/>
                <w:lang w:eastAsia="zh-CN"/>
              </w:rPr>
              <w:t>7</w:t>
            </w:r>
          </w:p>
        </w:tc>
        <w:tc>
          <w:tcPr>
            <w:tcW w:w="2116" w:type="dxa"/>
            <w:tcBorders>
              <w:top w:val="nil"/>
              <w:left w:val="nil"/>
              <w:bottom w:val="nil"/>
              <w:right w:val="nil"/>
            </w:tcBorders>
            <w:noWrap w:val="0"/>
            <w:vAlign w:val="center"/>
          </w:tcPr>
          <w:p w14:paraId="0BD02AA6">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1250</w:t>
            </w:r>
          </w:p>
        </w:tc>
        <w:tc>
          <w:tcPr>
            <w:tcW w:w="1770" w:type="dxa"/>
            <w:tcBorders>
              <w:top w:val="nil"/>
              <w:left w:val="nil"/>
              <w:bottom w:val="nil"/>
              <w:right w:val="nil"/>
            </w:tcBorders>
            <w:noWrap w:val="0"/>
            <w:vAlign w:val="center"/>
          </w:tcPr>
          <w:p w14:paraId="76F5FEE3">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51.5</w:t>
            </w:r>
          </w:p>
        </w:tc>
      </w:tr>
      <w:tr w14:paraId="5BD22C2D">
        <w:tblPrEx>
          <w:tblCellMar>
            <w:top w:w="0" w:type="dxa"/>
            <w:left w:w="108" w:type="dxa"/>
            <w:bottom w:w="0" w:type="dxa"/>
            <w:right w:w="108" w:type="dxa"/>
          </w:tblCellMar>
        </w:tblPrEx>
        <w:trPr>
          <w:trHeight w:val="322" w:hRule="atLeast"/>
          <w:jc w:val="center"/>
        </w:trPr>
        <w:tc>
          <w:tcPr>
            <w:tcW w:w="2898" w:type="dxa"/>
            <w:vMerge w:val="continue"/>
            <w:tcBorders>
              <w:top w:val="nil"/>
              <w:left w:val="nil"/>
              <w:bottom w:val="nil"/>
              <w:right w:val="nil"/>
            </w:tcBorders>
            <w:noWrap w:val="0"/>
            <w:vAlign w:val="center"/>
          </w:tcPr>
          <w:p w14:paraId="571B751D">
            <w:pPr>
              <w:widowControl/>
              <w:ind w:firstLine="420" w:firstLineChars="200"/>
              <w:rPr>
                <w:rFonts w:hint="eastAsia" w:ascii="宋体" w:hAnsi="宋体" w:cs="宋体"/>
                <w:color w:val="auto"/>
                <w:kern w:val="0"/>
                <w:szCs w:val="21"/>
              </w:rPr>
            </w:pPr>
          </w:p>
        </w:tc>
        <w:tc>
          <w:tcPr>
            <w:tcW w:w="2040" w:type="dxa"/>
            <w:tcBorders>
              <w:top w:val="nil"/>
              <w:left w:val="nil"/>
              <w:right w:val="nil"/>
            </w:tcBorders>
            <w:noWrap w:val="0"/>
            <w:vAlign w:val="center"/>
          </w:tcPr>
          <w:p w14:paraId="66B645F6">
            <w:pPr>
              <w:widowControl/>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7</w:t>
            </w:r>
          </w:p>
        </w:tc>
        <w:tc>
          <w:tcPr>
            <w:tcW w:w="2116" w:type="dxa"/>
            <w:tcBorders>
              <w:top w:val="nil"/>
              <w:left w:val="nil"/>
              <w:right w:val="nil"/>
            </w:tcBorders>
            <w:noWrap w:val="0"/>
            <w:vAlign w:val="center"/>
          </w:tcPr>
          <w:p w14:paraId="4D3F14AA">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617</w:t>
            </w:r>
          </w:p>
        </w:tc>
        <w:tc>
          <w:tcPr>
            <w:tcW w:w="1770" w:type="dxa"/>
            <w:tcBorders>
              <w:top w:val="nil"/>
              <w:left w:val="nil"/>
              <w:right w:val="nil"/>
            </w:tcBorders>
            <w:noWrap w:val="0"/>
            <w:vAlign w:val="center"/>
          </w:tcPr>
          <w:p w14:paraId="12EC5205">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25.4</w:t>
            </w:r>
          </w:p>
        </w:tc>
      </w:tr>
      <w:tr w14:paraId="05C162D9">
        <w:tblPrEx>
          <w:tblCellMar>
            <w:top w:w="0" w:type="dxa"/>
            <w:left w:w="108" w:type="dxa"/>
            <w:bottom w:w="0" w:type="dxa"/>
            <w:right w:w="108" w:type="dxa"/>
          </w:tblCellMar>
        </w:tblPrEx>
        <w:trPr>
          <w:trHeight w:val="277" w:hRule="atLeast"/>
          <w:jc w:val="center"/>
        </w:trPr>
        <w:tc>
          <w:tcPr>
            <w:tcW w:w="2898" w:type="dxa"/>
            <w:vMerge w:val="restart"/>
            <w:tcBorders>
              <w:top w:val="nil"/>
              <w:left w:val="nil"/>
              <w:bottom w:val="nil"/>
              <w:right w:val="nil"/>
            </w:tcBorders>
            <w:noWrap w:val="0"/>
            <w:vAlign w:val="center"/>
          </w:tcPr>
          <w:p w14:paraId="00021FFE">
            <w:pPr>
              <w:ind w:firstLine="420" w:firstLineChars="200"/>
              <w:rPr>
                <w:rFonts w:hint="eastAsia" w:ascii="宋体" w:hAnsi="宋体" w:cs="宋体"/>
                <w:color w:val="auto"/>
                <w:kern w:val="0"/>
                <w:szCs w:val="21"/>
                <w:lang w:eastAsia="zh-CN"/>
              </w:rPr>
            </w:pPr>
            <w:r>
              <w:rPr>
                <w:rFonts w:hint="eastAsia" w:ascii="宋体" w:hAnsi="宋体" w:cs="宋体"/>
                <w:color w:val="auto"/>
                <w:kern w:val="0"/>
                <w:szCs w:val="21"/>
                <w:lang w:eastAsia="zh-CN"/>
              </w:rPr>
              <w:t>食用奶及奶制品量/次</w:t>
            </w:r>
          </w:p>
        </w:tc>
        <w:tc>
          <w:tcPr>
            <w:tcW w:w="2040" w:type="dxa"/>
            <w:tcBorders>
              <w:top w:val="single" w:color="auto" w:sz="4" w:space="0"/>
              <w:left w:val="nil"/>
              <w:right w:val="nil"/>
            </w:tcBorders>
            <w:noWrap w:val="0"/>
            <w:vAlign w:val="center"/>
          </w:tcPr>
          <w:p w14:paraId="062D0932">
            <w:pPr>
              <w:widowControl/>
              <w:ind w:firstLine="420" w:firstLineChars="200"/>
              <w:rPr>
                <w:rFonts w:hint="eastAsia" w:ascii="宋体" w:hAnsi="宋体" w:cs="宋体"/>
                <w:color w:val="auto"/>
                <w:kern w:val="0"/>
                <w:szCs w:val="21"/>
              </w:rPr>
            </w:pPr>
            <w:r>
              <w:rPr>
                <w:rFonts w:hint="eastAsia" w:ascii="宋体" w:hAnsi="宋体" w:cs="宋体"/>
                <w:color w:val="auto"/>
                <w:kern w:val="0"/>
                <w:szCs w:val="21"/>
              </w:rPr>
              <w:t>&lt;</w:t>
            </w:r>
            <w:r>
              <w:rPr>
                <w:rFonts w:hint="eastAsia" w:ascii="宋体" w:hAnsi="宋体" w:cs="宋体"/>
                <w:color w:val="auto"/>
                <w:kern w:val="0"/>
                <w:szCs w:val="21"/>
                <w:lang w:eastAsia="zh-CN"/>
              </w:rPr>
              <w:t>250</w:t>
            </w:r>
          </w:p>
        </w:tc>
        <w:tc>
          <w:tcPr>
            <w:tcW w:w="2116" w:type="dxa"/>
            <w:tcBorders>
              <w:top w:val="single" w:color="auto" w:sz="4" w:space="0"/>
              <w:left w:val="nil"/>
              <w:right w:val="nil"/>
            </w:tcBorders>
            <w:noWrap w:val="0"/>
            <w:vAlign w:val="center"/>
          </w:tcPr>
          <w:p w14:paraId="3779FCAE">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1758</w:t>
            </w:r>
          </w:p>
        </w:tc>
        <w:tc>
          <w:tcPr>
            <w:tcW w:w="1770" w:type="dxa"/>
            <w:tcBorders>
              <w:top w:val="single" w:color="auto" w:sz="4" w:space="0"/>
              <w:left w:val="nil"/>
              <w:right w:val="nil"/>
            </w:tcBorders>
            <w:noWrap w:val="0"/>
            <w:vAlign w:val="center"/>
          </w:tcPr>
          <w:p w14:paraId="2452F2C5">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72.4</w:t>
            </w:r>
          </w:p>
        </w:tc>
      </w:tr>
      <w:tr w14:paraId="6AB7E89C">
        <w:tblPrEx>
          <w:tblCellMar>
            <w:top w:w="0" w:type="dxa"/>
            <w:left w:w="108" w:type="dxa"/>
            <w:bottom w:w="0" w:type="dxa"/>
            <w:right w:w="108" w:type="dxa"/>
          </w:tblCellMar>
        </w:tblPrEx>
        <w:trPr>
          <w:trHeight w:val="277" w:hRule="atLeast"/>
          <w:jc w:val="center"/>
        </w:trPr>
        <w:tc>
          <w:tcPr>
            <w:tcW w:w="2898" w:type="dxa"/>
            <w:vMerge w:val="continue"/>
            <w:tcBorders>
              <w:top w:val="nil"/>
              <w:left w:val="nil"/>
              <w:bottom w:val="nil"/>
              <w:right w:val="nil"/>
            </w:tcBorders>
            <w:noWrap w:val="0"/>
            <w:vAlign w:val="center"/>
          </w:tcPr>
          <w:p w14:paraId="1783931E">
            <w:pPr>
              <w:ind w:firstLine="420" w:firstLineChars="200"/>
              <w:rPr>
                <w:rFonts w:hint="eastAsia" w:ascii="宋体" w:hAnsi="宋体" w:cs="宋体"/>
                <w:color w:val="auto"/>
                <w:kern w:val="0"/>
                <w:szCs w:val="21"/>
                <w:lang w:eastAsia="zh-CN"/>
              </w:rPr>
            </w:pPr>
          </w:p>
        </w:tc>
        <w:tc>
          <w:tcPr>
            <w:tcW w:w="2040" w:type="dxa"/>
            <w:tcBorders>
              <w:top w:val="nil"/>
              <w:left w:val="nil"/>
              <w:right w:val="nil"/>
            </w:tcBorders>
            <w:noWrap w:val="0"/>
            <w:vAlign w:val="center"/>
          </w:tcPr>
          <w:p w14:paraId="6F8A9E56">
            <w:pPr>
              <w:widowControl/>
              <w:ind w:firstLine="420" w:firstLineChars="200"/>
              <w:rPr>
                <w:rFonts w:hint="eastAsia" w:ascii="宋体" w:hAnsi="宋体" w:cs="宋体"/>
                <w:color w:val="auto"/>
                <w:kern w:val="0"/>
                <w:szCs w:val="21"/>
              </w:rPr>
            </w:pPr>
            <w:r>
              <w:rPr>
                <w:rFonts w:hint="eastAsia" w:ascii="宋体" w:hAnsi="宋体" w:cs="宋体"/>
                <w:color w:val="auto"/>
                <w:kern w:val="0"/>
                <w:szCs w:val="21"/>
                <w:lang w:eastAsia="zh-CN"/>
              </w:rPr>
              <w:t>250</w:t>
            </w:r>
          </w:p>
        </w:tc>
        <w:tc>
          <w:tcPr>
            <w:tcW w:w="2116" w:type="dxa"/>
            <w:tcBorders>
              <w:top w:val="nil"/>
              <w:left w:val="nil"/>
              <w:right w:val="nil"/>
            </w:tcBorders>
            <w:noWrap w:val="0"/>
            <w:vAlign w:val="center"/>
          </w:tcPr>
          <w:p w14:paraId="346CF446">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442</w:t>
            </w:r>
          </w:p>
        </w:tc>
        <w:tc>
          <w:tcPr>
            <w:tcW w:w="1770" w:type="dxa"/>
            <w:tcBorders>
              <w:top w:val="nil"/>
              <w:left w:val="nil"/>
              <w:right w:val="nil"/>
            </w:tcBorders>
            <w:noWrap w:val="0"/>
            <w:vAlign w:val="center"/>
          </w:tcPr>
          <w:p w14:paraId="50223BC7">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18.2</w:t>
            </w:r>
          </w:p>
        </w:tc>
      </w:tr>
      <w:tr w14:paraId="779E89B4">
        <w:tblPrEx>
          <w:tblCellMar>
            <w:top w:w="0" w:type="dxa"/>
            <w:left w:w="108" w:type="dxa"/>
            <w:bottom w:w="0" w:type="dxa"/>
            <w:right w:w="108" w:type="dxa"/>
          </w:tblCellMar>
        </w:tblPrEx>
        <w:trPr>
          <w:trHeight w:val="277" w:hRule="atLeast"/>
          <w:jc w:val="center"/>
        </w:trPr>
        <w:tc>
          <w:tcPr>
            <w:tcW w:w="2898" w:type="dxa"/>
            <w:vMerge w:val="continue"/>
            <w:tcBorders>
              <w:top w:val="nil"/>
              <w:left w:val="nil"/>
              <w:bottom w:val="nil"/>
              <w:right w:val="nil"/>
            </w:tcBorders>
            <w:noWrap w:val="0"/>
            <w:vAlign w:val="center"/>
          </w:tcPr>
          <w:p w14:paraId="54B0F1FA">
            <w:pPr>
              <w:widowControl/>
              <w:ind w:firstLine="420" w:firstLineChars="200"/>
              <w:rPr>
                <w:rFonts w:hint="eastAsia" w:ascii="宋体" w:hAnsi="宋体" w:cs="宋体"/>
                <w:color w:val="auto"/>
                <w:kern w:val="0"/>
                <w:szCs w:val="21"/>
                <w:lang w:eastAsia="zh-CN"/>
              </w:rPr>
            </w:pPr>
          </w:p>
        </w:tc>
        <w:tc>
          <w:tcPr>
            <w:tcW w:w="2040" w:type="dxa"/>
            <w:tcBorders>
              <w:left w:val="nil"/>
              <w:bottom w:val="single" w:color="auto" w:sz="4" w:space="0"/>
              <w:right w:val="nil"/>
            </w:tcBorders>
            <w:noWrap w:val="0"/>
            <w:vAlign w:val="center"/>
          </w:tcPr>
          <w:p w14:paraId="4D0D4643">
            <w:pPr>
              <w:widowControl/>
              <w:ind w:firstLine="420" w:firstLineChars="200"/>
              <w:rPr>
                <w:rFonts w:hint="eastAsia" w:ascii="宋体" w:hAnsi="宋体" w:cs="宋体"/>
                <w:color w:val="auto"/>
                <w:kern w:val="0"/>
                <w:szCs w:val="21"/>
              </w:rPr>
            </w:pPr>
            <w:r>
              <w:rPr>
                <w:rFonts w:hint="eastAsia" w:ascii="宋体" w:hAnsi="宋体" w:cs="宋体"/>
                <w:color w:val="auto"/>
                <w:kern w:val="0"/>
                <w:szCs w:val="21"/>
              </w:rPr>
              <w:t>&gt;</w:t>
            </w:r>
            <w:r>
              <w:rPr>
                <w:rFonts w:hint="eastAsia" w:ascii="宋体" w:hAnsi="宋体" w:cs="宋体"/>
                <w:color w:val="auto"/>
                <w:kern w:val="0"/>
                <w:szCs w:val="21"/>
                <w:lang w:eastAsia="zh-CN"/>
              </w:rPr>
              <w:t>250</w:t>
            </w:r>
          </w:p>
        </w:tc>
        <w:tc>
          <w:tcPr>
            <w:tcW w:w="2116" w:type="dxa"/>
            <w:tcBorders>
              <w:left w:val="nil"/>
              <w:bottom w:val="single" w:color="auto" w:sz="4" w:space="0"/>
              <w:right w:val="nil"/>
            </w:tcBorders>
            <w:noWrap w:val="0"/>
            <w:vAlign w:val="center"/>
          </w:tcPr>
          <w:p w14:paraId="7703AF24">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227</w:t>
            </w:r>
          </w:p>
        </w:tc>
        <w:tc>
          <w:tcPr>
            <w:tcW w:w="1770" w:type="dxa"/>
            <w:tcBorders>
              <w:left w:val="nil"/>
              <w:bottom w:val="single" w:color="auto" w:sz="4" w:space="0"/>
              <w:right w:val="nil"/>
            </w:tcBorders>
            <w:noWrap w:val="0"/>
            <w:vAlign w:val="center"/>
          </w:tcPr>
          <w:p w14:paraId="1343102C">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9.4</w:t>
            </w:r>
          </w:p>
        </w:tc>
      </w:tr>
      <w:tr w14:paraId="741A836A">
        <w:tblPrEx>
          <w:tblCellMar>
            <w:top w:w="0" w:type="dxa"/>
            <w:left w:w="108" w:type="dxa"/>
            <w:bottom w:w="0" w:type="dxa"/>
            <w:right w:w="108" w:type="dxa"/>
          </w:tblCellMar>
        </w:tblPrEx>
        <w:trPr>
          <w:trHeight w:val="277" w:hRule="atLeast"/>
          <w:jc w:val="center"/>
        </w:trPr>
        <w:tc>
          <w:tcPr>
            <w:tcW w:w="2898" w:type="dxa"/>
            <w:vMerge w:val="restart"/>
            <w:tcBorders>
              <w:top w:val="nil"/>
              <w:left w:val="nil"/>
              <w:bottom w:val="nil"/>
              <w:right w:val="nil"/>
            </w:tcBorders>
            <w:noWrap w:val="0"/>
            <w:vAlign w:val="center"/>
          </w:tcPr>
          <w:p w14:paraId="7B786779">
            <w:pPr>
              <w:widowControl/>
              <w:ind w:firstLine="420" w:firstLineChars="200"/>
              <w:rPr>
                <w:rFonts w:hint="eastAsia" w:ascii="宋体" w:hAnsi="宋体" w:cs="宋体"/>
                <w:color w:val="auto"/>
                <w:kern w:val="0"/>
                <w:szCs w:val="21"/>
                <w:lang w:eastAsia="zh-CN"/>
              </w:rPr>
            </w:pPr>
            <w:r>
              <w:rPr>
                <w:rFonts w:hint="eastAsia" w:ascii="宋体" w:hAnsi="宋体" w:cs="宋体"/>
                <w:color w:val="auto"/>
                <w:kern w:val="0"/>
                <w:szCs w:val="21"/>
                <w:lang w:eastAsia="zh-CN"/>
              </w:rPr>
              <w:t>食用豆及豆制品次数/周</w:t>
            </w:r>
          </w:p>
        </w:tc>
        <w:tc>
          <w:tcPr>
            <w:tcW w:w="2040" w:type="dxa"/>
            <w:tcBorders>
              <w:top w:val="single" w:color="auto" w:sz="4" w:space="0"/>
              <w:left w:val="nil"/>
              <w:right w:val="nil"/>
            </w:tcBorders>
            <w:noWrap w:val="0"/>
            <w:vAlign w:val="center"/>
          </w:tcPr>
          <w:p w14:paraId="107E3478">
            <w:pPr>
              <w:widowControl/>
              <w:ind w:firstLine="420" w:firstLineChars="200"/>
              <w:rPr>
                <w:rFonts w:hint="eastAsia" w:ascii="宋体" w:hAnsi="宋体" w:cs="宋体"/>
                <w:color w:val="auto"/>
                <w:kern w:val="0"/>
                <w:szCs w:val="21"/>
                <w:lang w:eastAsia="zh-CN"/>
              </w:rPr>
            </w:pPr>
            <w:r>
              <w:rPr>
                <w:rFonts w:hint="eastAsia" w:ascii="宋体" w:hAnsi="宋体" w:cs="宋体"/>
                <w:color w:val="auto"/>
                <w:kern w:val="0"/>
                <w:szCs w:val="21"/>
              </w:rPr>
              <w:t>&lt;</w:t>
            </w:r>
            <w:r>
              <w:rPr>
                <w:rFonts w:hint="eastAsia" w:ascii="宋体" w:hAnsi="宋体" w:cs="宋体"/>
                <w:color w:val="auto"/>
                <w:kern w:val="0"/>
                <w:szCs w:val="21"/>
                <w:lang w:eastAsia="zh-CN"/>
              </w:rPr>
              <w:t>7</w:t>
            </w:r>
          </w:p>
        </w:tc>
        <w:tc>
          <w:tcPr>
            <w:tcW w:w="2116" w:type="dxa"/>
            <w:tcBorders>
              <w:top w:val="single" w:color="auto" w:sz="4" w:space="0"/>
              <w:left w:val="nil"/>
              <w:right w:val="nil"/>
            </w:tcBorders>
            <w:noWrap w:val="0"/>
            <w:vAlign w:val="center"/>
          </w:tcPr>
          <w:p w14:paraId="7AB6CAAA">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2009</w:t>
            </w:r>
          </w:p>
        </w:tc>
        <w:tc>
          <w:tcPr>
            <w:tcW w:w="1770" w:type="dxa"/>
            <w:tcBorders>
              <w:top w:val="single" w:color="auto" w:sz="4" w:space="0"/>
              <w:left w:val="nil"/>
              <w:right w:val="nil"/>
            </w:tcBorders>
            <w:noWrap w:val="0"/>
            <w:vAlign w:val="center"/>
          </w:tcPr>
          <w:p w14:paraId="28CB6805">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82.8</w:t>
            </w:r>
          </w:p>
        </w:tc>
      </w:tr>
      <w:tr w14:paraId="3A687757">
        <w:tblPrEx>
          <w:tblCellMar>
            <w:top w:w="0" w:type="dxa"/>
            <w:left w:w="108" w:type="dxa"/>
            <w:bottom w:w="0" w:type="dxa"/>
            <w:right w:w="108" w:type="dxa"/>
          </w:tblCellMar>
        </w:tblPrEx>
        <w:trPr>
          <w:trHeight w:val="277" w:hRule="atLeast"/>
          <w:jc w:val="center"/>
        </w:trPr>
        <w:tc>
          <w:tcPr>
            <w:tcW w:w="2898" w:type="dxa"/>
            <w:vMerge w:val="continue"/>
            <w:tcBorders>
              <w:top w:val="nil"/>
              <w:left w:val="nil"/>
              <w:bottom w:val="nil"/>
              <w:right w:val="nil"/>
            </w:tcBorders>
            <w:noWrap w:val="0"/>
            <w:vAlign w:val="center"/>
          </w:tcPr>
          <w:p w14:paraId="44AAC8EA">
            <w:pPr>
              <w:widowControl/>
              <w:ind w:firstLine="420" w:firstLineChars="200"/>
              <w:rPr>
                <w:rFonts w:hint="eastAsia" w:ascii="宋体" w:hAnsi="宋体" w:cs="宋体"/>
                <w:color w:val="auto"/>
                <w:kern w:val="0"/>
                <w:szCs w:val="21"/>
              </w:rPr>
            </w:pPr>
          </w:p>
        </w:tc>
        <w:tc>
          <w:tcPr>
            <w:tcW w:w="2040" w:type="dxa"/>
            <w:tcBorders>
              <w:top w:val="nil"/>
              <w:left w:val="nil"/>
              <w:right w:val="nil"/>
            </w:tcBorders>
            <w:noWrap w:val="0"/>
            <w:vAlign w:val="center"/>
          </w:tcPr>
          <w:p w14:paraId="034053FA">
            <w:pPr>
              <w:widowControl/>
              <w:ind w:firstLine="420" w:firstLineChars="200"/>
              <w:rPr>
                <w:rFonts w:hint="eastAsia" w:ascii="宋体" w:hAnsi="宋体" w:cs="宋体"/>
                <w:color w:val="auto"/>
                <w:kern w:val="0"/>
                <w:szCs w:val="21"/>
                <w:lang w:eastAsia="zh-CN"/>
              </w:rPr>
            </w:pPr>
            <w:r>
              <w:rPr>
                <w:rFonts w:hint="eastAsia" w:ascii="宋体" w:hAnsi="宋体" w:cs="宋体"/>
                <w:color w:val="auto"/>
                <w:kern w:val="0"/>
                <w:szCs w:val="21"/>
                <w:lang w:eastAsia="zh-CN"/>
              </w:rPr>
              <w:t>7</w:t>
            </w:r>
          </w:p>
        </w:tc>
        <w:tc>
          <w:tcPr>
            <w:tcW w:w="2116" w:type="dxa"/>
            <w:tcBorders>
              <w:top w:val="nil"/>
              <w:left w:val="nil"/>
              <w:right w:val="nil"/>
            </w:tcBorders>
            <w:noWrap w:val="0"/>
            <w:vAlign w:val="center"/>
          </w:tcPr>
          <w:p w14:paraId="1009B94D">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402</w:t>
            </w:r>
          </w:p>
        </w:tc>
        <w:tc>
          <w:tcPr>
            <w:tcW w:w="1770" w:type="dxa"/>
            <w:tcBorders>
              <w:top w:val="nil"/>
              <w:left w:val="nil"/>
              <w:right w:val="nil"/>
            </w:tcBorders>
            <w:noWrap w:val="0"/>
            <w:vAlign w:val="center"/>
          </w:tcPr>
          <w:p w14:paraId="256D32DD">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16.6</w:t>
            </w:r>
          </w:p>
        </w:tc>
      </w:tr>
      <w:tr w14:paraId="52F67218">
        <w:tblPrEx>
          <w:tblCellMar>
            <w:top w:w="0" w:type="dxa"/>
            <w:left w:w="108" w:type="dxa"/>
            <w:bottom w:w="0" w:type="dxa"/>
            <w:right w:w="108" w:type="dxa"/>
          </w:tblCellMar>
        </w:tblPrEx>
        <w:trPr>
          <w:trHeight w:val="277" w:hRule="atLeast"/>
          <w:jc w:val="center"/>
        </w:trPr>
        <w:tc>
          <w:tcPr>
            <w:tcW w:w="2898" w:type="dxa"/>
            <w:vMerge w:val="continue"/>
            <w:tcBorders>
              <w:top w:val="nil"/>
              <w:left w:val="nil"/>
              <w:bottom w:val="nil"/>
              <w:right w:val="nil"/>
            </w:tcBorders>
            <w:noWrap w:val="0"/>
            <w:vAlign w:val="center"/>
          </w:tcPr>
          <w:p w14:paraId="5916C5A3">
            <w:pPr>
              <w:widowControl/>
              <w:ind w:firstLine="420" w:firstLineChars="200"/>
              <w:rPr>
                <w:rFonts w:hint="eastAsia" w:ascii="宋体" w:hAnsi="宋体" w:cs="宋体"/>
                <w:color w:val="auto"/>
                <w:kern w:val="0"/>
                <w:szCs w:val="21"/>
              </w:rPr>
            </w:pPr>
          </w:p>
        </w:tc>
        <w:tc>
          <w:tcPr>
            <w:tcW w:w="2040" w:type="dxa"/>
            <w:tcBorders>
              <w:top w:val="nil"/>
              <w:left w:val="nil"/>
              <w:bottom w:val="single" w:color="000000" w:sz="4" w:space="0"/>
              <w:right w:val="nil"/>
            </w:tcBorders>
            <w:noWrap w:val="0"/>
            <w:vAlign w:val="center"/>
          </w:tcPr>
          <w:p w14:paraId="52B68917">
            <w:pPr>
              <w:widowControl/>
              <w:ind w:firstLine="420" w:firstLineChars="200"/>
              <w:rPr>
                <w:rFonts w:hint="eastAsia" w:ascii="宋体" w:hAnsi="宋体" w:cs="宋体"/>
                <w:color w:val="auto"/>
                <w:kern w:val="0"/>
                <w:szCs w:val="21"/>
                <w:lang w:eastAsia="zh-CN"/>
              </w:rPr>
            </w:pPr>
            <w:r>
              <w:rPr>
                <w:rFonts w:hint="eastAsia" w:ascii="宋体" w:hAnsi="宋体" w:cs="宋体"/>
                <w:color w:val="auto"/>
                <w:kern w:val="0"/>
                <w:szCs w:val="21"/>
              </w:rPr>
              <w:t>&gt;</w:t>
            </w:r>
            <w:r>
              <w:rPr>
                <w:rFonts w:hint="eastAsia" w:ascii="宋体" w:hAnsi="宋体" w:cs="宋体"/>
                <w:color w:val="auto"/>
                <w:kern w:val="0"/>
                <w:szCs w:val="21"/>
                <w:lang w:eastAsia="zh-CN"/>
              </w:rPr>
              <w:t>7</w:t>
            </w:r>
          </w:p>
        </w:tc>
        <w:tc>
          <w:tcPr>
            <w:tcW w:w="2116" w:type="dxa"/>
            <w:tcBorders>
              <w:top w:val="nil"/>
              <w:left w:val="nil"/>
              <w:bottom w:val="single" w:color="000000" w:sz="4" w:space="0"/>
              <w:right w:val="nil"/>
            </w:tcBorders>
            <w:noWrap w:val="0"/>
            <w:vAlign w:val="center"/>
          </w:tcPr>
          <w:p w14:paraId="62E2FE29">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16</w:t>
            </w:r>
          </w:p>
        </w:tc>
        <w:tc>
          <w:tcPr>
            <w:tcW w:w="1770" w:type="dxa"/>
            <w:tcBorders>
              <w:top w:val="nil"/>
              <w:left w:val="nil"/>
              <w:bottom w:val="single" w:color="000000" w:sz="4" w:space="0"/>
              <w:right w:val="nil"/>
            </w:tcBorders>
            <w:noWrap w:val="0"/>
            <w:vAlign w:val="center"/>
          </w:tcPr>
          <w:p w14:paraId="6564D9CD">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0.7</w:t>
            </w:r>
          </w:p>
        </w:tc>
      </w:tr>
      <w:tr w14:paraId="0A56180D">
        <w:tblPrEx>
          <w:tblCellMar>
            <w:top w:w="0" w:type="dxa"/>
            <w:left w:w="108" w:type="dxa"/>
            <w:bottom w:w="0" w:type="dxa"/>
            <w:right w:w="108" w:type="dxa"/>
          </w:tblCellMar>
        </w:tblPrEx>
        <w:trPr>
          <w:trHeight w:val="277" w:hRule="atLeast"/>
          <w:jc w:val="center"/>
        </w:trPr>
        <w:tc>
          <w:tcPr>
            <w:tcW w:w="2898" w:type="dxa"/>
            <w:vMerge w:val="restart"/>
            <w:tcBorders>
              <w:top w:val="nil"/>
              <w:left w:val="nil"/>
              <w:bottom w:val="nil"/>
              <w:right w:val="nil"/>
            </w:tcBorders>
            <w:noWrap w:val="0"/>
            <w:vAlign w:val="center"/>
          </w:tcPr>
          <w:p w14:paraId="6C1E8731">
            <w:pPr>
              <w:widowControl/>
              <w:ind w:firstLine="420" w:firstLineChars="200"/>
              <w:rPr>
                <w:rFonts w:hint="eastAsia" w:ascii="宋体" w:hAnsi="宋体" w:cs="宋体"/>
                <w:color w:val="auto"/>
                <w:kern w:val="0"/>
                <w:szCs w:val="21"/>
                <w:lang w:eastAsia="zh-CN"/>
              </w:rPr>
            </w:pPr>
            <w:r>
              <w:rPr>
                <w:rFonts w:hint="eastAsia" w:ascii="宋体" w:hAnsi="宋体" w:cs="宋体"/>
                <w:color w:val="auto"/>
                <w:kern w:val="0"/>
                <w:szCs w:val="21"/>
                <w:lang w:eastAsia="zh-CN"/>
              </w:rPr>
              <w:t>食用豆及豆制品量/次</w:t>
            </w:r>
          </w:p>
        </w:tc>
        <w:tc>
          <w:tcPr>
            <w:tcW w:w="2040" w:type="dxa"/>
            <w:tcBorders>
              <w:top w:val="single" w:color="000000" w:sz="4" w:space="0"/>
              <w:left w:val="nil"/>
              <w:right w:val="nil"/>
            </w:tcBorders>
            <w:noWrap w:val="0"/>
            <w:vAlign w:val="center"/>
          </w:tcPr>
          <w:p w14:paraId="21048690">
            <w:pPr>
              <w:widowControl/>
              <w:ind w:firstLine="420" w:firstLineChars="200"/>
              <w:rPr>
                <w:rFonts w:hint="eastAsia" w:ascii="宋体" w:hAnsi="宋体" w:cs="宋体"/>
                <w:color w:val="auto"/>
                <w:kern w:val="0"/>
                <w:szCs w:val="21"/>
                <w:lang w:eastAsia="zh-CN"/>
              </w:rPr>
            </w:pPr>
            <w:r>
              <w:rPr>
                <w:rFonts w:hint="eastAsia" w:ascii="宋体" w:hAnsi="宋体" w:cs="宋体"/>
                <w:color w:val="auto"/>
                <w:kern w:val="0"/>
                <w:szCs w:val="21"/>
              </w:rPr>
              <w:t>&lt;</w:t>
            </w:r>
            <w:r>
              <w:rPr>
                <w:rFonts w:hint="eastAsia" w:ascii="宋体" w:hAnsi="宋体" w:cs="宋体"/>
                <w:color w:val="auto"/>
                <w:kern w:val="0"/>
                <w:szCs w:val="21"/>
                <w:lang w:eastAsia="zh-CN"/>
              </w:rPr>
              <w:t>50</w:t>
            </w:r>
          </w:p>
        </w:tc>
        <w:tc>
          <w:tcPr>
            <w:tcW w:w="2116" w:type="dxa"/>
            <w:tcBorders>
              <w:top w:val="single" w:color="000000" w:sz="4" w:space="0"/>
              <w:left w:val="nil"/>
              <w:right w:val="nil"/>
            </w:tcBorders>
            <w:noWrap w:val="0"/>
            <w:vAlign w:val="center"/>
          </w:tcPr>
          <w:p w14:paraId="5290C830">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483</w:t>
            </w:r>
          </w:p>
        </w:tc>
        <w:tc>
          <w:tcPr>
            <w:tcW w:w="1770" w:type="dxa"/>
            <w:tcBorders>
              <w:top w:val="single" w:color="000000" w:sz="4" w:space="0"/>
              <w:left w:val="nil"/>
              <w:right w:val="nil"/>
            </w:tcBorders>
            <w:noWrap w:val="0"/>
            <w:vAlign w:val="center"/>
          </w:tcPr>
          <w:p w14:paraId="398D1C6C">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19.9</w:t>
            </w:r>
          </w:p>
        </w:tc>
      </w:tr>
      <w:tr w14:paraId="1B3D0507">
        <w:tblPrEx>
          <w:tblCellMar>
            <w:top w:w="0" w:type="dxa"/>
            <w:left w:w="108" w:type="dxa"/>
            <w:bottom w:w="0" w:type="dxa"/>
            <w:right w:w="108" w:type="dxa"/>
          </w:tblCellMar>
        </w:tblPrEx>
        <w:trPr>
          <w:trHeight w:val="277" w:hRule="atLeast"/>
          <w:jc w:val="center"/>
        </w:trPr>
        <w:tc>
          <w:tcPr>
            <w:tcW w:w="2898" w:type="dxa"/>
            <w:vMerge w:val="continue"/>
            <w:tcBorders>
              <w:top w:val="nil"/>
              <w:left w:val="nil"/>
              <w:bottom w:val="nil"/>
              <w:right w:val="nil"/>
            </w:tcBorders>
            <w:noWrap w:val="0"/>
            <w:vAlign w:val="center"/>
          </w:tcPr>
          <w:p w14:paraId="39A48ABF">
            <w:pPr>
              <w:widowControl/>
              <w:ind w:firstLine="420" w:firstLineChars="200"/>
              <w:rPr>
                <w:rFonts w:hint="eastAsia" w:ascii="宋体" w:hAnsi="宋体" w:cs="宋体"/>
                <w:color w:val="auto"/>
                <w:kern w:val="0"/>
                <w:szCs w:val="21"/>
              </w:rPr>
            </w:pPr>
          </w:p>
        </w:tc>
        <w:tc>
          <w:tcPr>
            <w:tcW w:w="2040" w:type="dxa"/>
            <w:tcBorders>
              <w:top w:val="nil"/>
              <w:left w:val="nil"/>
              <w:right w:val="nil"/>
            </w:tcBorders>
            <w:noWrap w:val="0"/>
            <w:vAlign w:val="center"/>
          </w:tcPr>
          <w:p w14:paraId="540496F8">
            <w:pPr>
              <w:widowControl/>
              <w:ind w:firstLine="420" w:firstLineChars="200"/>
              <w:rPr>
                <w:rFonts w:hint="eastAsia" w:ascii="宋体" w:hAnsi="宋体" w:cs="宋体"/>
                <w:color w:val="auto"/>
                <w:kern w:val="0"/>
                <w:szCs w:val="21"/>
                <w:lang w:eastAsia="zh-CN"/>
              </w:rPr>
            </w:pPr>
            <w:r>
              <w:rPr>
                <w:rFonts w:hint="eastAsia" w:ascii="宋体" w:hAnsi="宋体" w:cs="宋体"/>
                <w:color w:val="auto"/>
                <w:kern w:val="0"/>
                <w:szCs w:val="21"/>
                <w:lang w:eastAsia="zh-CN"/>
              </w:rPr>
              <w:t>50-100</w:t>
            </w:r>
          </w:p>
        </w:tc>
        <w:tc>
          <w:tcPr>
            <w:tcW w:w="2116" w:type="dxa"/>
            <w:tcBorders>
              <w:top w:val="nil"/>
              <w:left w:val="nil"/>
              <w:right w:val="nil"/>
            </w:tcBorders>
            <w:noWrap w:val="0"/>
            <w:vAlign w:val="center"/>
          </w:tcPr>
          <w:p w14:paraId="2B89B7D2">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1192</w:t>
            </w:r>
          </w:p>
        </w:tc>
        <w:tc>
          <w:tcPr>
            <w:tcW w:w="1770" w:type="dxa"/>
            <w:tcBorders>
              <w:top w:val="nil"/>
              <w:left w:val="nil"/>
              <w:right w:val="nil"/>
            </w:tcBorders>
            <w:noWrap w:val="0"/>
            <w:vAlign w:val="center"/>
          </w:tcPr>
          <w:p w14:paraId="55F14CC8">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49.1</w:t>
            </w:r>
          </w:p>
        </w:tc>
      </w:tr>
      <w:tr w14:paraId="4D783C25">
        <w:tblPrEx>
          <w:tblCellMar>
            <w:top w:w="0" w:type="dxa"/>
            <w:left w:w="108" w:type="dxa"/>
            <w:bottom w:w="0" w:type="dxa"/>
            <w:right w:w="108" w:type="dxa"/>
          </w:tblCellMar>
        </w:tblPrEx>
        <w:trPr>
          <w:trHeight w:val="277" w:hRule="atLeast"/>
          <w:jc w:val="center"/>
        </w:trPr>
        <w:tc>
          <w:tcPr>
            <w:tcW w:w="2898" w:type="dxa"/>
            <w:vMerge w:val="continue"/>
            <w:tcBorders>
              <w:top w:val="nil"/>
              <w:left w:val="nil"/>
              <w:bottom w:val="nil"/>
              <w:right w:val="nil"/>
            </w:tcBorders>
            <w:noWrap w:val="0"/>
            <w:vAlign w:val="center"/>
          </w:tcPr>
          <w:p w14:paraId="3003F905">
            <w:pPr>
              <w:widowControl/>
              <w:ind w:firstLine="420" w:firstLineChars="200"/>
              <w:rPr>
                <w:rFonts w:hint="eastAsia" w:ascii="宋体" w:hAnsi="宋体" w:cs="宋体"/>
                <w:color w:val="auto"/>
                <w:kern w:val="0"/>
                <w:szCs w:val="21"/>
              </w:rPr>
            </w:pPr>
          </w:p>
        </w:tc>
        <w:tc>
          <w:tcPr>
            <w:tcW w:w="2040" w:type="dxa"/>
            <w:tcBorders>
              <w:top w:val="nil"/>
              <w:left w:val="nil"/>
              <w:bottom w:val="single" w:color="000000" w:sz="4" w:space="0"/>
              <w:right w:val="nil"/>
            </w:tcBorders>
            <w:noWrap w:val="0"/>
            <w:vAlign w:val="center"/>
          </w:tcPr>
          <w:p w14:paraId="107B7E32">
            <w:pPr>
              <w:widowControl/>
              <w:ind w:firstLine="420" w:firstLineChars="200"/>
              <w:rPr>
                <w:rFonts w:hint="eastAsia" w:ascii="宋体" w:hAnsi="宋体" w:cs="宋体"/>
                <w:color w:val="auto"/>
                <w:kern w:val="0"/>
                <w:szCs w:val="21"/>
                <w:lang w:eastAsia="zh-CN"/>
              </w:rPr>
            </w:pPr>
            <w:r>
              <w:rPr>
                <w:rFonts w:hint="eastAsia" w:ascii="宋体" w:hAnsi="宋体" w:cs="宋体"/>
                <w:color w:val="auto"/>
                <w:kern w:val="0"/>
                <w:szCs w:val="21"/>
              </w:rPr>
              <w:t>&gt;</w:t>
            </w:r>
            <w:r>
              <w:rPr>
                <w:rFonts w:hint="eastAsia" w:ascii="宋体" w:hAnsi="宋体" w:cs="宋体"/>
                <w:color w:val="auto"/>
                <w:kern w:val="0"/>
                <w:szCs w:val="21"/>
                <w:lang w:eastAsia="zh-CN"/>
              </w:rPr>
              <w:t>100</w:t>
            </w:r>
          </w:p>
        </w:tc>
        <w:tc>
          <w:tcPr>
            <w:tcW w:w="2116" w:type="dxa"/>
            <w:tcBorders>
              <w:top w:val="nil"/>
              <w:left w:val="nil"/>
              <w:bottom w:val="single" w:color="000000" w:sz="4" w:space="0"/>
              <w:right w:val="nil"/>
            </w:tcBorders>
            <w:noWrap w:val="0"/>
            <w:vAlign w:val="center"/>
          </w:tcPr>
          <w:p w14:paraId="1B158388">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752</w:t>
            </w:r>
          </w:p>
        </w:tc>
        <w:tc>
          <w:tcPr>
            <w:tcW w:w="1770" w:type="dxa"/>
            <w:tcBorders>
              <w:top w:val="nil"/>
              <w:left w:val="nil"/>
              <w:bottom w:val="single" w:color="000000" w:sz="4" w:space="0"/>
              <w:right w:val="nil"/>
            </w:tcBorders>
            <w:noWrap w:val="0"/>
            <w:vAlign w:val="center"/>
          </w:tcPr>
          <w:p w14:paraId="43A20594">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31</w:t>
            </w:r>
          </w:p>
        </w:tc>
      </w:tr>
      <w:tr w14:paraId="26DE05FA">
        <w:tblPrEx>
          <w:tblCellMar>
            <w:top w:w="0" w:type="dxa"/>
            <w:left w:w="108" w:type="dxa"/>
            <w:bottom w:w="0" w:type="dxa"/>
            <w:right w:w="108" w:type="dxa"/>
          </w:tblCellMar>
        </w:tblPrEx>
        <w:trPr>
          <w:trHeight w:val="377" w:hRule="atLeast"/>
          <w:jc w:val="center"/>
        </w:trPr>
        <w:tc>
          <w:tcPr>
            <w:tcW w:w="2898" w:type="dxa"/>
            <w:vMerge w:val="restart"/>
            <w:tcBorders>
              <w:top w:val="nil"/>
              <w:left w:val="nil"/>
              <w:bottom w:val="nil"/>
              <w:right w:val="nil"/>
            </w:tcBorders>
            <w:noWrap w:val="0"/>
            <w:vAlign w:val="center"/>
          </w:tcPr>
          <w:p w14:paraId="0888A0A3">
            <w:pPr>
              <w:widowControl/>
              <w:ind w:firstLine="420" w:firstLineChars="200"/>
              <w:rPr>
                <w:rFonts w:hint="eastAsia" w:ascii="宋体" w:hAnsi="宋体" w:cs="宋体"/>
                <w:color w:val="auto"/>
                <w:kern w:val="0"/>
                <w:szCs w:val="21"/>
                <w:lang w:eastAsia="zh-CN"/>
              </w:rPr>
            </w:pPr>
            <w:r>
              <w:rPr>
                <w:rFonts w:hint="eastAsia" w:ascii="宋体" w:hAnsi="宋体" w:cs="宋体"/>
                <w:color w:val="auto"/>
                <w:kern w:val="0"/>
                <w:szCs w:val="21"/>
                <w:lang w:eastAsia="zh-CN"/>
              </w:rPr>
              <w:t>食用动物性食物次数/周</w:t>
            </w:r>
          </w:p>
        </w:tc>
        <w:tc>
          <w:tcPr>
            <w:tcW w:w="2040" w:type="dxa"/>
            <w:tcBorders>
              <w:top w:val="single" w:color="000000" w:sz="4" w:space="0"/>
              <w:left w:val="nil"/>
              <w:right w:val="nil"/>
            </w:tcBorders>
            <w:noWrap w:val="0"/>
            <w:vAlign w:val="center"/>
          </w:tcPr>
          <w:p w14:paraId="656587C1">
            <w:pPr>
              <w:widowControl/>
              <w:ind w:firstLine="420" w:firstLineChars="200"/>
              <w:rPr>
                <w:rFonts w:hint="eastAsia" w:ascii="宋体" w:hAnsi="宋体" w:cs="宋体"/>
                <w:color w:val="auto"/>
                <w:kern w:val="0"/>
                <w:szCs w:val="21"/>
                <w:lang w:eastAsia="zh-CN"/>
              </w:rPr>
            </w:pPr>
            <w:r>
              <w:rPr>
                <w:rFonts w:hint="eastAsia" w:ascii="宋体" w:hAnsi="宋体" w:cs="宋体"/>
                <w:color w:val="auto"/>
                <w:kern w:val="0"/>
                <w:szCs w:val="21"/>
              </w:rPr>
              <w:t>&lt;</w:t>
            </w:r>
            <w:r>
              <w:rPr>
                <w:rFonts w:hint="eastAsia" w:ascii="宋体" w:hAnsi="宋体" w:cs="宋体"/>
                <w:color w:val="auto"/>
                <w:kern w:val="0"/>
                <w:szCs w:val="21"/>
                <w:lang w:eastAsia="zh-CN"/>
              </w:rPr>
              <w:t>7</w:t>
            </w:r>
          </w:p>
        </w:tc>
        <w:tc>
          <w:tcPr>
            <w:tcW w:w="2116" w:type="dxa"/>
            <w:tcBorders>
              <w:top w:val="single" w:color="000000" w:sz="4" w:space="0"/>
              <w:left w:val="nil"/>
              <w:right w:val="nil"/>
            </w:tcBorders>
            <w:noWrap w:val="0"/>
            <w:vAlign w:val="center"/>
          </w:tcPr>
          <w:p w14:paraId="28256AE0">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1612</w:t>
            </w:r>
          </w:p>
        </w:tc>
        <w:tc>
          <w:tcPr>
            <w:tcW w:w="1770" w:type="dxa"/>
            <w:tcBorders>
              <w:top w:val="single" w:color="000000" w:sz="4" w:space="0"/>
              <w:left w:val="nil"/>
              <w:right w:val="nil"/>
            </w:tcBorders>
            <w:noWrap w:val="0"/>
            <w:vAlign w:val="center"/>
          </w:tcPr>
          <w:p w14:paraId="352967B5">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66.4</w:t>
            </w:r>
          </w:p>
        </w:tc>
      </w:tr>
      <w:tr w14:paraId="4D6795D5">
        <w:tblPrEx>
          <w:tblCellMar>
            <w:top w:w="0" w:type="dxa"/>
            <w:left w:w="108" w:type="dxa"/>
            <w:bottom w:w="0" w:type="dxa"/>
            <w:right w:w="108" w:type="dxa"/>
          </w:tblCellMar>
        </w:tblPrEx>
        <w:trPr>
          <w:trHeight w:val="327" w:hRule="atLeast"/>
          <w:jc w:val="center"/>
        </w:trPr>
        <w:tc>
          <w:tcPr>
            <w:tcW w:w="2898" w:type="dxa"/>
            <w:vMerge w:val="continue"/>
            <w:tcBorders>
              <w:top w:val="nil"/>
              <w:left w:val="nil"/>
              <w:bottom w:val="nil"/>
              <w:right w:val="nil"/>
            </w:tcBorders>
            <w:noWrap w:val="0"/>
            <w:vAlign w:val="center"/>
          </w:tcPr>
          <w:p w14:paraId="4951D5F1">
            <w:pPr>
              <w:widowControl/>
              <w:ind w:firstLine="420" w:firstLineChars="200"/>
              <w:rPr>
                <w:rFonts w:hint="eastAsia" w:ascii="宋体" w:hAnsi="宋体" w:cs="宋体"/>
                <w:color w:val="auto"/>
                <w:kern w:val="0"/>
                <w:szCs w:val="21"/>
              </w:rPr>
            </w:pPr>
          </w:p>
        </w:tc>
        <w:tc>
          <w:tcPr>
            <w:tcW w:w="2040" w:type="dxa"/>
            <w:tcBorders>
              <w:top w:val="nil"/>
              <w:left w:val="nil"/>
              <w:right w:val="nil"/>
            </w:tcBorders>
            <w:noWrap w:val="0"/>
            <w:vAlign w:val="center"/>
          </w:tcPr>
          <w:p w14:paraId="45AF020A">
            <w:pPr>
              <w:widowControl/>
              <w:ind w:firstLine="420" w:firstLineChars="200"/>
              <w:rPr>
                <w:rFonts w:hint="eastAsia" w:ascii="宋体" w:hAnsi="宋体" w:cs="宋体"/>
                <w:color w:val="auto"/>
                <w:kern w:val="0"/>
                <w:szCs w:val="21"/>
                <w:lang w:eastAsia="zh-CN"/>
              </w:rPr>
            </w:pPr>
            <w:r>
              <w:rPr>
                <w:rFonts w:hint="eastAsia" w:ascii="宋体" w:hAnsi="宋体" w:cs="宋体"/>
                <w:color w:val="auto"/>
                <w:kern w:val="0"/>
                <w:szCs w:val="21"/>
                <w:lang w:eastAsia="zh-CN"/>
              </w:rPr>
              <w:t>7</w:t>
            </w:r>
          </w:p>
        </w:tc>
        <w:tc>
          <w:tcPr>
            <w:tcW w:w="2116" w:type="dxa"/>
            <w:tcBorders>
              <w:top w:val="nil"/>
              <w:left w:val="nil"/>
              <w:right w:val="nil"/>
            </w:tcBorders>
            <w:noWrap w:val="0"/>
            <w:vAlign w:val="center"/>
          </w:tcPr>
          <w:p w14:paraId="679C4027">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754</w:t>
            </w:r>
          </w:p>
        </w:tc>
        <w:tc>
          <w:tcPr>
            <w:tcW w:w="1770" w:type="dxa"/>
            <w:tcBorders>
              <w:top w:val="nil"/>
              <w:left w:val="nil"/>
              <w:right w:val="nil"/>
            </w:tcBorders>
            <w:noWrap w:val="0"/>
            <w:vAlign w:val="center"/>
          </w:tcPr>
          <w:p w14:paraId="76146069">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31.1</w:t>
            </w:r>
          </w:p>
        </w:tc>
      </w:tr>
      <w:tr w14:paraId="666F4A6A">
        <w:tblPrEx>
          <w:tblCellMar>
            <w:top w:w="0" w:type="dxa"/>
            <w:left w:w="108" w:type="dxa"/>
            <w:bottom w:w="0" w:type="dxa"/>
            <w:right w:w="108" w:type="dxa"/>
          </w:tblCellMar>
        </w:tblPrEx>
        <w:trPr>
          <w:trHeight w:val="417" w:hRule="atLeast"/>
          <w:jc w:val="center"/>
        </w:trPr>
        <w:tc>
          <w:tcPr>
            <w:tcW w:w="2898" w:type="dxa"/>
            <w:vMerge w:val="continue"/>
            <w:tcBorders>
              <w:top w:val="nil"/>
              <w:left w:val="nil"/>
              <w:bottom w:val="nil"/>
              <w:right w:val="nil"/>
            </w:tcBorders>
            <w:noWrap w:val="0"/>
            <w:vAlign w:val="center"/>
          </w:tcPr>
          <w:p w14:paraId="599B58C4">
            <w:pPr>
              <w:widowControl/>
              <w:ind w:firstLine="420" w:firstLineChars="200"/>
              <w:rPr>
                <w:rFonts w:hint="eastAsia" w:ascii="宋体" w:hAnsi="宋体" w:cs="宋体"/>
                <w:color w:val="auto"/>
                <w:kern w:val="0"/>
                <w:szCs w:val="21"/>
              </w:rPr>
            </w:pPr>
          </w:p>
        </w:tc>
        <w:tc>
          <w:tcPr>
            <w:tcW w:w="2040" w:type="dxa"/>
            <w:tcBorders>
              <w:top w:val="nil"/>
              <w:left w:val="nil"/>
              <w:bottom w:val="single" w:color="000000" w:sz="4" w:space="0"/>
              <w:right w:val="nil"/>
            </w:tcBorders>
            <w:noWrap w:val="0"/>
            <w:vAlign w:val="center"/>
          </w:tcPr>
          <w:p w14:paraId="6B129C0B">
            <w:pPr>
              <w:widowControl/>
              <w:ind w:firstLine="420" w:firstLineChars="200"/>
              <w:rPr>
                <w:rFonts w:hint="eastAsia" w:ascii="宋体" w:hAnsi="宋体" w:cs="宋体"/>
                <w:color w:val="auto"/>
                <w:kern w:val="0"/>
                <w:szCs w:val="21"/>
                <w:lang w:eastAsia="zh-CN"/>
              </w:rPr>
            </w:pPr>
            <w:r>
              <w:rPr>
                <w:rFonts w:hint="eastAsia" w:ascii="宋体" w:hAnsi="宋体" w:cs="宋体"/>
                <w:color w:val="auto"/>
                <w:kern w:val="0"/>
                <w:szCs w:val="21"/>
              </w:rPr>
              <w:t>&gt;</w:t>
            </w:r>
            <w:r>
              <w:rPr>
                <w:rFonts w:hint="eastAsia" w:ascii="宋体" w:hAnsi="宋体" w:cs="宋体"/>
                <w:color w:val="auto"/>
                <w:kern w:val="0"/>
                <w:szCs w:val="21"/>
                <w:lang w:eastAsia="zh-CN"/>
              </w:rPr>
              <w:t>7</w:t>
            </w:r>
          </w:p>
        </w:tc>
        <w:tc>
          <w:tcPr>
            <w:tcW w:w="2116" w:type="dxa"/>
            <w:tcBorders>
              <w:top w:val="nil"/>
              <w:left w:val="nil"/>
              <w:bottom w:val="single" w:color="000000" w:sz="4" w:space="0"/>
              <w:right w:val="nil"/>
            </w:tcBorders>
            <w:noWrap w:val="0"/>
            <w:vAlign w:val="center"/>
          </w:tcPr>
          <w:p w14:paraId="242379B9">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61</w:t>
            </w:r>
          </w:p>
        </w:tc>
        <w:tc>
          <w:tcPr>
            <w:tcW w:w="1770" w:type="dxa"/>
            <w:tcBorders>
              <w:top w:val="nil"/>
              <w:left w:val="nil"/>
              <w:bottom w:val="single" w:color="000000" w:sz="4" w:space="0"/>
              <w:right w:val="nil"/>
            </w:tcBorders>
            <w:noWrap w:val="0"/>
            <w:vAlign w:val="center"/>
          </w:tcPr>
          <w:p w14:paraId="182EB09F">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2.5</w:t>
            </w:r>
          </w:p>
        </w:tc>
      </w:tr>
      <w:tr w14:paraId="1CA25C36">
        <w:tblPrEx>
          <w:tblCellMar>
            <w:top w:w="0" w:type="dxa"/>
            <w:left w:w="108" w:type="dxa"/>
            <w:bottom w:w="0" w:type="dxa"/>
            <w:right w:w="108" w:type="dxa"/>
          </w:tblCellMar>
        </w:tblPrEx>
        <w:trPr>
          <w:trHeight w:val="104" w:hRule="atLeast"/>
          <w:jc w:val="center"/>
        </w:trPr>
        <w:tc>
          <w:tcPr>
            <w:tcW w:w="2898" w:type="dxa"/>
            <w:vMerge w:val="restart"/>
            <w:tcBorders>
              <w:top w:val="nil"/>
              <w:left w:val="nil"/>
              <w:bottom w:val="nil"/>
              <w:right w:val="nil"/>
            </w:tcBorders>
            <w:noWrap w:val="0"/>
            <w:vAlign w:val="center"/>
          </w:tcPr>
          <w:p w14:paraId="1398C96E">
            <w:pPr>
              <w:widowControl/>
              <w:ind w:firstLine="420" w:firstLineChars="200"/>
              <w:rPr>
                <w:rFonts w:hint="eastAsia" w:ascii="宋体" w:hAnsi="宋体" w:cs="宋体"/>
                <w:color w:val="auto"/>
                <w:kern w:val="0"/>
                <w:szCs w:val="21"/>
                <w:lang w:eastAsia="zh-CN"/>
              </w:rPr>
            </w:pPr>
            <w:r>
              <w:rPr>
                <w:rFonts w:hint="eastAsia" w:ascii="宋体" w:hAnsi="宋体" w:cs="宋体"/>
                <w:color w:val="auto"/>
                <w:kern w:val="0"/>
                <w:szCs w:val="21"/>
                <w:lang w:eastAsia="zh-CN"/>
              </w:rPr>
              <w:t>食用动物性食物量/次</w:t>
            </w:r>
          </w:p>
        </w:tc>
        <w:tc>
          <w:tcPr>
            <w:tcW w:w="2040" w:type="dxa"/>
            <w:tcBorders>
              <w:top w:val="single" w:color="000000" w:sz="4" w:space="0"/>
              <w:left w:val="nil"/>
              <w:bottom w:val="nil"/>
              <w:right w:val="nil"/>
            </w:tcBorders>
            <w:noWrap w:val="0"/>
            <w:vAlign w:val="center"/>
          </w:tcPr>
          <w:p w14:paraId="0EF91A21">
            <w:pPr>
              <w:widowControl/>
              <w:ind w:firstLine="420" w:firstLineChars="200"/>
              <w:rPr>
                <w:rFonts w:hint="eastAsia" w:ascii="宋体" w:hAnsi="宋体" w:cs="宋体"/>
                <w:color w:val="auto"/>
                <w:kern w:val="0"/>
                <w:szCs w:val="21"/>
                <w:lang w:eastAsia="zh-CN"/>
              </w:rPr>
            </w:pPr>
            <w:r>
              <w:rPr>
                <w:rFonts w:hint="eastAsia" w:ascii="宋体" w:hAnsi="宋体" w:cs="宋体"/>
                <w:color w:val="auto"/>
                <w:kern w:val="0"/>
                <w:szCs w:val="21"/>
              </w:rPr>
              <w:t>&lt;</w:t>
            </w:r>
            <w:r>
              <w:rPr>
                <w:rFonts w:hint="eastAsia" w:ascii="宋体" w:hAnsi="宋体" w:cs="宋体"/>
                <w:color w:val="auto"/>
                <w:kern w:val="0"/>
                <w:szCs w:val="21"/>
                <w:lang w:eastAsia="zh-CN"/>
              </w:rPr>
              <w:t>50</w:t>
            </w:r>
          </w:p>
        </w:tc>
        <w:tc>
          <w:tcPr>
            <w:tcW w:w="2116" w:type="dxa"/>
            <w:tcBorders>
              <w:top w:val="single" w:color="000000" w:sz="4" w:space="0"/>
              <w:left w:val="nil"/>
              <w:bottom w:val="nil"/>
              <w:right w:val="nil"/>
            </w:tcBorders>
            <w:noWrap w:val="0"/>
            <w:vAlign w:val="center"/>
          </w:tcPr>
          <w:p w14:paraId="4D6FD782">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576</w:t>
            </w:r>
          </w:p>
        </w:tc>
        <w:tc>
          <w:tcPr>
            <w:tcW w:w="1770" w:type="dxa"/>
            <w:tcBorders>
              <w:top w:val="single" w:color="000000" w:sz="4" w:space="0"/>
              <w:left w:val="nil"/>
              <w:bottom w:val="nil"/>
              <w:right w:val="nil"/>
            </w:tcBorders>
            <w:noWrap w:val="0"/>
            <w:vAlign w:val="center"/>
          </w:tcPr>
          <w:p w14:paraId="48B71397">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23.7</w:t>
            </w:r>
          </w:p>
        </w:tc>
      </w:tr>
      <w:tr w14:paraId="5EA9A0C5">
        <w:tblPrEx>
          <w:tblCellMar>
            <w:top w:w="0" w:type="dxa"/>
            <w:left w:w="108" w:type="dxa"/>
            <w:bottom w:w="0" w:type="dxa"/>
            <w:right w:w="108" w:type="dxa"/>
          </w:tblCellMar>
        </w:tblPrEx>
        <w:trPr>
          <w:trHeight w:val="104" w:hRule="atLeast"/>
          <w:jc w:val="center"/>
        </w:trPr>
        <w:tc>
          <w:tcPr>
            <w:tcW w:w="2898" w:type="dxa"/>
            <w:vMerge w:val="continue"/>
            <w:tcBorders>
              <w:top w:val="nil"/>
              <w:left w:val="nil"/>
              <w:bottom w:val="nil"/>
              <w:right w:val="nil"/>
            </w:tcBorders>
            <w:noWrap w:val="0"/>
            <w:vAlign w:val="center"/>
          </w:tcPr>
          <w:p w14:paraId="0719A3A2">
            <w:pPr>
              <w:widowControl/>
              <w:ind w:firstLine="420" w:firstLineChars="200"/>
              <w:rPr>
                <w:rFonts w:hint="eastAsia" w:ascii="宋体" w:hAnsi="宋体" w:cs="宋体"/>
                <w:color w:val="auto"/>
                <w:kern w:val="0"/>
                <w:szCs w:val="21"/>
                <w:lang w:eastAsia="zh-CN"/>
              </w:rPr>
            </w:pPr>
          </w:p>
        </w:tc>
        <w:tc>
          <w:tcPr>
            <w:tcW w:w="2040" w:type="dxa"/>
            <w:tcBorders>
              <w:top w:val="nil"/>
              <w:left w:val="nil"/>
              <w:bottom w:val="nil"/>
              <w:right w:val="nil"/>
            </w:tcBorders>
            <w:noWrap w:val="0"/>
            <w:vAlign w:val="center"/>
          </w:tcPr>
          <w:p w14:paraId="021569FD">
            <w:pPr>
              <w:widowControl/>
              <w:ind w:firstLine="420" w:firstLineChars="200"/>
              <w:rPr>
                <w:rFonts w:hint="eastAsia" w:ascii="宋体" w:hAnsi="宋体" w:cs="宋体"/>
                <w:color w:val="auto"/>
                <w:kern w:val="0"/>
                <w:szCs w:val="21"/>
                <w:lang w:eastAsia="zh-CN"/>
              </w:rPr>
            </w:pPr>
            <w:r>
              <w:rPr>
                <w:rFonts w:hint="eastAsia" w:ascii="宋体" w:hAnsi="宋体" w:cs="宋体"/>
                <w:color w:val="auto"/>
                <w:kern w:val="0"/>
                <w:szCs w:val="21"/>
                <w:lang w:eastAsia="zh-CN"/>
              </w:rPr>
              <w:t>50-100</w:t>
            </w:r>
          </w:p>
        </w:tc>
        <w:tc>
          <w:tcPr>
            <w:tcW w:w="2116" w:type="dxa"/>
            <w:tcBorders>
              <w:top w:val="nil"/>
              <w:left w:val="nil"/>
              <w:bottom w:val="nil"/>
              <w:right w:val="nil"/>
            </w:tcBorders>
            <w:noWrap w:val="0"/>
            <w:vAlign w:val="center"/>
          </w:tcPr>
          <w:p w14:paraId="3F7E8C22">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1110</w:t>
            </w:r>
          </w:p>
        </w:tc>
        <w:tc>
          <w:tcPr>
            <w:tcW w:w="1770" w:type="dxa"/>
            <w:tcBorders>
              <w:top w:val="nil"/>
              <w:left w:val="nil"/>
              <w:bottom w:val="nil"/>
              <w:right w:val="nil"/>
            </w:tcBorders>
            <w:noWrap w:val="0"/>
            <w:vAlign w:val="center"/>
          </w:tcPr>
          <w:p w14:paraId="7CB90E37">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45.7</w:t>
            </w:r>
          </w:p>
        </w:tc>
      </w:tr>
      <w:tr w14:paraId="38C3806C">
        <w:tblPrEx>
          <w:tblCellMar>
            <w:top w:w="0" w:type="dxa"/>
            <w:left w:w="108" w:type="dxa"/>
            <w:bottom w:w="0" w:type="dxa"/>
            <w:right w:w="108" w:type="dxa"/>
          </w:tblCellMar>
        </w:tblPrEx>
        <w:trPr>
          <w:trHeight w:val="104" w:hRule="atLeast"/>
          <w:jc w:val="center"/>
        </w:trPr>
        <w:tc>
          <w:tcPr>
            <w:tcW w:w="2898" w:type="dxa"/>
            <w:vMerge w:val="continue"/>
            <w:tcBorders>
              <w:top w:val="nil"/>
              <w:left w:val="nil"/>
              <w:bottom w:val="nil"/>
              <w:right w:val="nil"/>
            </w:tcBorders>
            <w:noWrap w:val="0"/>
            <w:vAlign w:val="center"/>
          </w:tcPr>
          <w:p w14:paraId="6BA17FEF">
            <w:pPr>
              <w:widowControl/>
              <w:ind w:firstLine="420" w:firstLineChars="200"/>
              <w:rPr>
                <w:rFonts w:hint="eastAsia" w:ascii="宋体" w:hAnsi="宋体" w:cs="宋体"/>
                <w:color w:val="auto"/>
                <w:kern w:val="0"/>
                <w:szCs w:val="21"/>
                <w:lang w:eastAsia="zh-CN"/>
              </w:rPr>
            </w:pPr>
          </w:p>
        </w:tc>
        <w:tc>
          <w:tcPr>
            <w:tcW w:w="2040" w:type="dxa"/>
            <w:tcBorders>
              <w:top w:val="nil"/>
              <w:left w:val="nil"/>
              <w:right w:val="nil"/>
            </w:tcBorders>
            <w:noWrap w:val="0"/>
            <w:vAlign w:val="center"/>
          </w:tcPr>
          <w:p w14:paraId="0BCFA8F1">
            <w:pPr>
              <w:widowControl/>
              <w:ind w:firstLine="420" w:firstLineChars="200"/>
              <w:rPr>
                <w:rFonts w:hint="eastAsia" w:ascii="宋体" w:hAnsi="宋体" w:cs="宋体"/>
                <w:color w:val="auto"/>
                <w:kern w:val="0"/>
                <w:szCs w:val="21"/>
                <w:lang w:eastAsia="zh-CN"/>
              </w:rPr>
            </w:pPr>
            <w:r>
              <w:rPr>
                <w:rFonts w:hint="eastAsia" w:ascii="宋体" w:hAnsi="宋体" w:cs="宋体"/>
                <w:color w:val="auto"/>
                <w:kern w:val="0"/>
                <w:szCs w:val="21"/>
              </w:rPr>
              <w:t>&gt;</w:t>
            </w:r>
            <w:r>
              <w:rPr>
                <w:rFonts w:hint="eastAsia" w:ascii="宋体" w:hAnsi="宋体" w:cs="宋体"/>
                <w:color w:val="auto"/>
                <w:kern w:val="0"/>
                <w:szCs w:val="21"/>
                <w:lang w:eastAsia="zh-CN"/>
              </w:rPr>
              <w:t>100</w:t>
            </w:r>
          </w:p>
        </w:tc>
        <w:tc>
          <w:tcPr>
            <w:tcW w:w="2116" w:type="dxa"/>
            <w:tcBorders>
              <w:top w:val="nil"/>
              <w:left w:val="nil"/>
              <w:right w:val="nil"/>
            </w:tcBorders>
            <w:noWrap w:val="0"/>
            <w:vAlign w:val="center"/>
          </w:tcPr>
          <w:p w14:paraId="38CC90FD">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741</w:t>
            </w:r>
          </w:p>
        </w:tc>
        <w:tc>
          <w:tcPr>
            <w:tcW w:w="1770" w:type="dxa"/>
            <w:tcBorders>
              <w:top w:val="nil"/>
              <w:left w:val="nil"/>
              <w:right w:val="nil"/>
            </w:tcBorders>
            <w:noWrap w:val="0"/>
            <w:vAlign w:val="center"/>
          </w:tcPr>
          <w:p w14:paraId="758D9DEA">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30.5</w:t>
            </w:r>
          </w:p>
        </w:tc>
      </w:tr>
      <w:tr w14:paraId="37806DB3">
        <w:tblPrEx>
          <w:tblCellMar>
            <w:top w:w="0" w:type="dxa"/>
            <w:left w:w="108" w:type="dxa"/>
            <w:bottom w:w="0" w:type="dxa"/>
            <w:right w:w="108" w:type="dxa"/>
          </w:tblCellMar>
        </w:tblPrEx>
        <w:trPr>
          <w:trHeight w:val="104" w:hRule="atLeast"/>
          <w:jc w:val="center"/>
        </w:trPr>
        <w:tc>
          <w:tcPr>
            <w:tcW w:w="2898" w:type="dxa"/>
            <w:vMerge w:val="restart"/>
            <w:tcBorders>
              <w:top w:val="nil"/>
              <w:left w:val="nil"/>
              <w:bottom w:val="nil"/>
              <w:right w:val="nil"/>
            </w:tcBorders>
            <w:noWrap w:val="0"/>
            <w:vAlign w:val="center"/>
          </w:tcPr>
          <w:p w14:paraId="74EE214B">
            <w:pPr>
              <w:widowControl/>
              <w:ind w:firstLine="420" w:firstLineChars="200"/>
              <w:rPr>
                <w:rFonts w:hint="eastAsia" w:ascii="宋体" w:hAnsi="宋体" w:cs="宋体"/>
                <w:color w:val="auto"/>
                <w:kern w:val="0"/>
                <w:szCs w:val="21"/>
                <w:lang w:eastAsia="zh-CN"/>
              </w:rPr>
            </w:pPr>
            <w:r>
              <w:rPr>
                <w:rFonts w:hint="eastAsia" w:ascii="宋体" w:hAnsi="宋体" w:cs="宋体"/>
                <w:color w:val="auto"/>
                <w:kern w:val="0"/>
                <w:szCs w:val="21"/>
                <w:lang w:eastAsia="zh-CN"/>
              </w:rPr>
              <w:t>食用腌制食品次数/周</w:t>
            </w:r>
          </w:p>
        </w:tc>
        <w:tc>
          <w:tcPr>
            <w:tcW w:w="2040" w:type="dxa"/>
            <w:tcBorders>
              <w:top w:val="single" w:color="000000" w:sz="4" w:space="0"/>
              <w:left w:val="nil"/>
              <w:bottom w:val="nil"/>
              <w:right w:val="nil"/>
            </w:tcBorders>
            <w:noWrap w:val="0"/>
            <w:vAlign w:val="center"/>
          </w:tcPr>
          <w:p w14:paraId="38ABF3D3">
            <w:pPr>
              <w:widowControl/>
              <w:ind w:firstLine="420" w:firstLineChars="200"/>
              <w:rPr>
                <w:rFonts w:hint="eastAsia" w:ascii="宋体" w:hAnsi="宋体" w:cs="宋体"/>
                <w:color w:val="auto"/>
                <w:kern w:val="0"/>
                <w:szCs w:val="21"/>
                <w:lang w:eastAsia="zh-CN"/>
              </w:rPr>
            </w:pPr>
            <w:r>
              <w:rPr>
                <w:rFonts w:hint="eastAsia" w:ascii="宋体" w:hAnsi="宋体" w:cs="宋体"/>
                <w:color w:val="auto"/>
                <w:kern w:val="0"/>
                <w:szCs w:val="21"/>
                <w:lang w:eastAsia="zh-CN"/>
              </w:rPr>
              <w:t>无</w:t>
            </w:r>
          </w:p>
        </w:tc>
        <w:tc>
          <w:tcPr>
            <w:tcW w:w="2116" w:type="dxa"/>
            <w:tcBorders>
              <w:top w:val="single" w:color="000000" w:sz="4" w:space="0"/>
              <w:left w:val="nil"/>
              <w:bottom w:val="nil"/>
              <w:right w:val="nil"/>
            </w:tcBorders>
            <w:noWrap w:val="0"/>
            <w:vAlign w:val="center"/>
          </w:tcPr>
          <w:p w14:paraId="3C1F9933">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856</w:t>
            </w:r>
          </w:p>
        </w:tc>
        <w:tc>
          <w:tcPr>
            <w:tcW w:w="1770" w:type="dxa"/>
            <w:tcBorders>
              <w:top w:val="single" w:color="000000" w:sz="4" w:space="0"/>
              <w:left w:val="nil"/>
              <w:bottom w:val="nil"/>
              <w:right w:val="nil"/>
            </w:tcBorders>
            <w:noWrap w:val="0"/>
            <w:vAlign w:val="center"/>
          </w:tcPr>
          <w:p w14:paraId="3E60F6A5">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35.3</w:t>
            </w:r>
          </w:p>
        </w:tc>
      </w:tr>
      <w:tr w14:paraId="3C8E282E">
        <w:tblPrEx>
          <w:tblCellMar>
            <w:top w:w="0" w:type="dxa"/>
            <w:left w:w="108" w:type="dxa"/>
            <w:bottom w:w="0" w:type="dxa"/>
            <w:right w:w="108" w:type="dxa"/>
          </w:tblCellMar>
        </w:tblPrEx>
        <w:trPr>
          <w:trHeight w:val="104" w:hRule="atLeast"/>
          <w:jc w:val="center"/>
        </w:trPr>
        <w:tc>
          <w:tcPr>
            <w:tcW w:w="2898" w:type="dxa"/>
            <w:vMerge w:val="continue"/>
            <w:tcBorders>
              <w:top w:val="nil"/>
              <w:left w:val="nil"/>
              <w:bottom w:val="nil"/>
              <w:right w:val="nil"/>
            </w:tcBorders>
            <w:noWrap w:val="0"/>
            <w:vAlign w:val="center"/>
          </w:tcPr>
          <w:p w14:paraId="1B921AC5">
            <w:pPr>
              <w:widowControl/>
              <w:ind w:firstLine="420" w:firstLineChars="200"/>
              <w:rPr>
                <w:rFonts w:hint="eastAsia" w:ascii="宋体" w:hAnsi="宋体" w:cs="宋体"/>
                <w:color w:val="auto"/>
                <w:kern w:val="0"/>
                <w:szCs w:val="21"/>
                <w:lang w:eastAsia="zh-CN"/>
              </w:rPr>
            </w:pPr>
          </w:p>
        </w:tc>
        <w:tc>
          <w:tcPr>
            <w:tcW w:w="2040" w:type="dxa"/>
            <w:tcBorders>
              <w:top w:val="nil"/>
              <w:left w:val="nil"/>
              <w:bottom w:val="nil"/>
              <w:right w:val="nil"/>
            </w:tcBorders>
            <w:noWrap w:val="0"/>
            <w:vAlign w:val="center"/>
          </w:tcPr>
          <w:p w14:paraId="074CF38B">
            <w:pPr>
              <w:widowControl/>
              <w:ind w:firstLine="420" w:firstLineChars="200"/>
              <w:rPr>
                <w:rFonts w:hint="eastAsia" w:ascii="宋体" w:hAnsi="宋体" w:cs="宋体"/>
                <w:color w:val="auto"/>
                <w:kern w:val="0"/>
                <w:szCs w:val="21"/>
                <w:lang w:eastAsia="zh-CN"/>
              </w:rPr>
            </w:pPr>
            <w:r>
              <w:rPr>
                <w:rFonts w:hint="eastAsia" w:ascii="宋体" w:hAnsi="宋体" w:cs="宋体"/>
                <w:color w:val="auto"/>
                <w:kern w:val="0"/>
                <w:szCs w:val="21"/>
                <w:lang w:eastAsia="zh-CN"/>
              </w:rPr>
              <w:t>2-3</w:t>
            </w:r>
          </w:p>
        </w:tc>
        <w:tc>
          <w:tcPr>
            <w:tcW w:w="2116" w:type="dxa"/>
            <w:tcBorders>
              <w:top w:val="nil"/>
              <w:left w:val="nil"/>
              <w:bottom w:val="nil"/>
              <w:right w:val="nil"/>
            </w:tcBorders>
            <w:noWrap w:val="0"/>
            <w:vAlign w:val="center"/>
          </w:tcPr>
          <w:p w14:paraId="7EEBCA4F">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1382</w:t>
            </w:r>
          </w:p>
        </w:tc>
        <w:tc>
          <w:tcPr>
            <w:tcW w:w="1770" w:type="dxa"/>
            <w:tcBorders>
              <w:top w:val="nil"/>
              <w:left w:val="nil"/>
              <w:bottom w:val="nil"/>
              <w:right w:val="nil"/>
            </w:tcBorders>
            <w:noWrap w:val="0"/>
            <w:vAlign w:val="center"/>
          </w:tcPr>
          <w:p w14:paraId="25AC8956">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56.9</w:t>
            </w:r>
          </w:p>
        </w:tc>
      </w:tr>
      <w:tr w14:paraId="3D416E7C">
        <w:tblPrEx>
          <w:tblCellMar>
            <w:top w:w="0" w:type="dxa"/>
            <w:left w:w="108" w:type="dxa"/>
            <w:bottom w:w="0" w:type="dxa"/>
            <w:right w:w="108" w:type="dxa"/>
          </w:tblCellMar>
        </w:tblPrEx>
        <w:trPr>
          <w:trHeight w:val="104" w:hRule="atLeast"/>
          <w:jc w:val="center"/>
        </w:trPr>
        <w:tc>
          <w:tcPr>
            <w:tcW w:w="2898" w:type="dxa"/>
            <w:vMerge w:val="continue"/>
            <w:tcBorders>
              <w:top w:val="nil"/>
              <w:left w:val="nil"/>
              <w:bottom w:val="nil"/>
              <w:right w:val="nil"/>
            </w:tcBorders>
            <w:noWrap w:val="0"/>
            <w:vAlign w:val="center"/>
          </w:tcPr>
          <w:p w14:paraId="3038B050">
            <w:pPr>
              <w:widowControl/>
              <w:ind w:firstLine="420" w:firstLineChars="200"/>
              <w:rPr>
                <w:rFonts w:hint="eastAsia" w:ascii="宋体" w:hAnsi="宋体" w:cs="宋体"/>
                <w:color w:val="auto"/>
                <w:kern w:val="0"/>
                <w:szCs w:val="21"/>
                <w:lang w:eastAsia="zh-CN"/>
              </w:rPr>
            </w:pPr>
          </w:p>
        </w:tc>
        <w:tc>
          <w:tcPr>
            <w:tcW w:w="2040" w:type="dxa"/>
            <w:tcBorders>
              <w:top w:val="nil"/>
              <w:left w:val="nil"/>
              <w:right w:val="nil"/>
            </w:tcBorders>
            <w:noWrap w:val="0"/>
            <w:vAlign w:val="center"/>
          </w:tcPr>
          <w:p w14:paraId="6A829F00">
            <w:pPr>
              <w:widowControl/>
              <w:ind w:firstLine="420" w:firstLineChars="200"/>
              <w:rPr>
                <w:rFonts w:hint="eastAsia" w:ascii="宋体" w:hAnsi="宋体" w:cs="宋体"/>
                <w:color w:val="auto"/>
                <w:kern w:val="0"/>
                <w:szCs w:val="21"/>
                <w:lang w:eastAsia="zh-CN"/>
              </w:rPr>
            </w:pPr>
            <w:r>
              <w:rPr>
                <w:rFonts w:hint="eastAsia" w:ascii="宋体" w:hAnsi="宋体" w:cs="宋体"/>
                <w:color w:val="auto"/>
                <w:kern w:val="0"/>
                <w:szCs w:val="21"/>
              </w:rPr>
              <w:t>&gt;</w:t>
            </w:r>
            <w:r>
              <w:rPr>
                <w:rFonts w:hint="eastAsia" w:ascii="宋体" w:hAnsi="宋体" w:cs="宋体"/>
                <w:color w:val="auto"/>
                <w:kern w:val="0"/>
                <w:szCs w:val="21"/>
                <w:lang w:eastAsia="zh-CN"/>
              </w:rPr>
              <w:t>3</w:t>
            </w:r>
          </w:p>
        </w:tc>
        <w:tc>
          <w:tcPr>
            <w:tcW w:w="2116" w:type="dxa"/>
            <w:tcBorders>
              <w:top w:val="nil"/>
              <w:left w:val="nil"/>
              <w:right w:val="nil"/>
            </w:tcBorders>
            <w:noWrap w:val="0"/>
            <w:vAlign w:val="center"/>
          </w:tcPr>
          <w:p w14:paraId="797DC682">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189</w:t>
            </w:r>
          </w:p>
        </w:tc>
        <w:tc>
          <w:tcPr>
            <w:tcW w:w="1770" w:type="dxa"/>
            <w:tcBorders>
              <w:top w:val="nil"/>
              <w:left w:val="nil"/>
              <w:right w:val="nil"/>
            </w:tcBorders>
            <w:noWrap w:val="0"/>
            <w:vAlign w:val="center"/>
          </w:tcPr>
          <w:p w14:paraId="274B1E5E">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7.8</w:t>
            </w:r>
          </w:p>
        </w:tc>
      </w:tr>
      <w:tr w14:paraId="199CB759">
        <w:tblPrEx>
          <w:tblCellMar>
            <w:top w:w="0" w:type="dxa"/>
            <w:left w:w="108" w:type="dxa"/>
            <w:bottom w:w="0" w:type="dxa"/>
            <w:right w:w="108" w:type="dxa"/>
          </w:tblCellMar>
        </w:tblPrEx>
        <w:trPr>
          <w:trHeight w:val="277" w:hRule="atLeast"/>
          <w:jc w:val="center"/>
        </w:trPr>
        <w:tc>
          <w:tcPr>
            <w:tcW w:w="2898" w:type="dxa"/>
            <w:vMerge w:val="restart"/>
            <w:tcBorders>
              <w:top w:val="nil"/>
              <w:left w:val="nil"/>
              <w:bottom w:val="single" w:color="auto" w:sz="4" w:space="0"/>
              <w:right w:val="nil"/>
            </w:tcBorders>
            <w:noWrap w:val="0"/>
            <w:vAlign w:val="center"/>
          </w:tcPr>
          <w:p w14:paraId="2AFC0060">
            <w:pPr>
              <w:widowControl/>
              <w:ind w:firstLine="420" w:firstLineChars="200"/>
              <w:rPr>
                <w:rFonts w:hint="eastAsia" w:ascii="宋体" w:hAnsi="宋体" w:cs="宋体"/>
                <w:color w:val="auto"/>
                <w:kern w:val="0"/>
                <w:szCs w:val="21"/>
                <w:lang w:eastAsia="zh-CN"/>
              </w:rPr>
            </w:pPr>
            <w:r>
              <w:rPr>
                <w:rFonts w:hint="eastAsia" w:ascii="宋体" w:hAnsi="宋体" w:cs="宋体"/>
                <w:color w:val="auto"/>
                <w:kern w:val="0"/>
                <w:szCs w:val="21"/>
                <w:lang w:eastAsia="zh-CN"/>
              </w:rPr>
              <w:t>食用腌制食品量/次</w:t>
            </w:r>
          </w:p>
        </w:tc>
        <w:tc>
          <w:tcPr>
            <w:tcW w:w="2040" w:type="dxa"/>
            <w:tcBorders>
              <w:top w:val="single" w:color="000000" w:sz="4" w:space="0"/>
              <w:left w:val="nil"/>
              <w:right w:val="nil"/>
            </w:tcBorders>
            <w:noWrap w:val="0"/>
            <w:vAlign w:val="center"/>
          </w:tcPr>
          <w:p w14:paraId="3B2EC43C">
            <w:pPr>
              <w:widowControl/>
              <w:ind w:firstLine="420" w:firstLineChars="200"/>
              <w:rPr>
                <w:rFonts w:hint="eastAsia" w:ascii="宋体" w:hAnsi="宋体" w:cs="宋体"/>
                <w:color w:val="auto"/>
                <w:kern w:val="0"/>
                <w:szCs w:val="21"/>
                <w:lang w:eastAsia="zh-CN"/>
              </w:rPr>
            </w:pPr>
            <w:r>
              <w:rPr>
                <w:rFonts w:hint="eastAsia" w:ascii="宋体" w:hAnsi="宋体" w:cs="宋体"/>
                <w:color w:val="auto"/>
                <w:kern w:val="0"/>
                <w:szCs w:val="21"/>
                <w:lang w:eastAsia="zh-CN"/>
              </w:rPr>
              <w:t>≤10</w:t>
            </w:r>
          </w:p>
        </w:tc>
        <w:tc>
          <w:tcPr>
            <w:tcW w:w="2116" w:type="dxa"/>
            <w:tcBorders>
              <w:top w:val="single" w:color="000000" w:sz="4" w:space="0"/>
              <w:left w:val="nil"/>
              <w:right w:val="nil"/>
            </w:tcBorders>
            <w:noWrap w:val="0"/>
            <w:vAlign w:val="center"/>
          </w:tcPr>
          <w:p w14:paraId="6364614D">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1431</w:t>
            </w:r>
          </w:p>
        </w:tc>
        <w:tc>
          <w:tcPr>
            <w:tcW w:w="1770" w:type="dxa"/>
            <w:tcBorders>
              <w:top w:val="single" w:color="000000" w:sz="4" w:space="0"/>
              <w:left w:val="nil"/>
              <w:right w:val="nil"/>
            </w:tcBorders>
            <w:noWrap w:val="0"/>
            <w:vAlign w:val="center"/>
          </w:tcPr>
          <w:p w14:paraId="71109BCC">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59</w:t>
            </w:r>
          </w:p>
        </w:tc>
      </w:tr>
      <w:tr w14:paraId="0A96C7C3">
        <w:tblPrEx>
          <w:tblCellMar>
            <w:top w:w="0" w:type="dxa"/>
            <w:left w:w="108" w:type="dxa"/>
            <w:bottom w:w="0" w:type="dxa"/>
            <w:right w:w="108" w:type="dxa"/>
          </w:tblCellMar>
        </w:tblPrEx>
        <w:trPr>
          <w:trHeight w:val="277" w:hRule="atLeast"/>
          <w:jc w:val="center"/>
        </w:trPr>
        <w:tc>
          <w:tcPr>
            <w:tcW w:w="2898" w:type="dxa"/>
            <w:vMerge w:val="continue"/>
            <w:tcBorders>
              <w:top w:val="single" w:color="auto" w:sz="4" w:space="0"/>
              <w:left w:val="nil"/>
              <w:bottom w:val="single" w:color="auto" w:sz="4" w:space="0"/>
              <w:right w:val="nil"/>
            </w:tcBorders>
            <w:noWrap w:val="0"/>
            <w:vAlign w:val="center"/>
          </w:tcPr>
          <w:p w14:paraId="5496BC8E">
            <w:pPr>
              <w:widowControl/>
              <w:ind w:firstLine="420" w:firstLineChars="200"/>
              <w:rPr>
                <w:rFonts w:hint="eastAsia" w:ascii="宋体" w:hAnsi="宋体" w:cs="宋体"/>
                <w:color w:val="auto"/>
                <w:kern w:val="0"/>
                <w:szCs w:val="21"/>
              </w:rPr>
            </w:pPr>
          </w:p>
        </w:tc>
        <w:tc>
          <w:tcPr>
            <w:tcW w:w="2040" w:type="dxa"/>
            <w:tcBorders>
              <w:top w:val="nil"/>
              <w:left w:val="nil"/>
              <w:right w:val="nil"/>
            </w:tcBorders>
            <w:noWrap w:val="0"/>
            <w:vAlign w:val="center"/>
          </w:tcPr>
          <w:p w14:paraId="7F0C797D">
            <w:pPr>
              <w:widowControl/>
              <w:ind w:firstLine="420" w:firstLineChars="200"/>
              <w:rPr>
                <w:rFonts w:hint="eastAsia" w:ascii="宋体" w:hAnsi="宋体" w:cs="宋体"/>
                <w:color w:val="auto"/>
                <w:kern w:val="0"/>
                <w:szCs w:val="21"/>
                <w:lang w:eastAsia="zh-CN"/>
              </w:rPr>
            </w:pPr>
            <w:r>
              <w:rPr>
                <w:rFonts w:hint="eastAsia" w:ascii="宋体" w:hAnsi="宋体" w:cs="宋体"/>
                <w:color w:val="auto"/>
                <w:kern w:val="0"/>
                <w:szCs w:val="21"/>
                <w:lang w:eastAsia="zh-CN"/>
              </w:rPr>
              <w:t>10-20</w:t>
            </w:r>
          </w:p>
        </w:tc>
        <w:tc>
          <w:tcPr>
            <w:tcW w:w="2116" w:type="dxa"/>
            <w:tcBorders>
              <w:top w:val="nil"/>
              <w:left w:val="nil"/>
              <w:right w:val="nil"/>
            </w:tcBorders>
            <w:noWrap w:val="0"/>
            <w:vAlign w:val="center"/>
          </w:tcPr>
          <w:p w14:paraId="10D02E39">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223</w:t>
            </w:r>
          </w:p>
        </w:tc>
        <w:tc>
          <w:tcPr>
            <w:tcW w:w="1770" w:type="dxa"/>
            <w:tcBorders>
              <w:top w:val="nil"/>
              <w:left w:val="nil"/>
              <w:right w:val="nil"/>
            </w:tcBorders>
            <w:noWrap w:val="0"/>
            <w:vAlign w:val="center"/>
          </w:tcPr>
          <w:p w14:paraId="22525402">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9.2</w:t>
            </w:r>
          </w:p>
        </w:tc>
      </w:tr>
      <w:tr w14:paraId="1FA88D6D">
        <w:tblPrEx>
          <w:tblCellMar>
            <w:top w:w="0" w:type="dxa"/>
            <w:left w:w="108" w:type="dxa"/>
            <w:bottom w:w="0" w:type="dxa"/>
            <w:right w:w="108" w:type="dxa"/>
          </w:tblCellMar>
        </w:tblPrEx>
        <w:trPr>
          <w:trHeight w:val="277" w:hRule="atLeast"/>
          <w:jc w:val="center"/>
        </w:trPr>
        <w:tc>
          <w:tcPr>
            <w:tcW w:w="2898" w:type="dxa"/>
            <w:vMerge w:val="continue"/>
            <w:tcBorders>
              <w:top w:val="single" w:color="auto" w:sz="4" w:space="0"/>
              <w:left w:val="nil"/>
              <w:bottom w:val="single" w:color="auto" w:sz="4" w:space="0"/>
              <w:right w:val="nil"/>
            </w:tcBorders>
            <w:noWrap w:val="0"/>
            <w:vAlign w:val="center"/>
          </w:tcPr>
          <w:p w14:paraId="56316024">
            <w:pPr>
              <w:widowControl/>
              <w:ind w:firstLine="420" w:firstLineChars="200"/>
              <w:rPr>
                <w:rFonts w:hint="eastAsia" w:ascii="宋体" w:hAnsi="宋体" w:cs="宋体"/>
                <w:color w:val="auto"/>
                <w:kern w:val="0"/>
                <w:szCs w:val="21"/>
              </w:rPr>
            </w:pPr>
          </w:p>
        </w:tc>
        <w:tc>
          <w:tcPr>
            <w:tcW w:w="2040" w:type="dxa"/>
            <w:tcBorders>
              <w:top w:val="nil"/>
              <w:left w:val="nil"/>
              <w:bottom w:val="single" w:color="000000" w:sz="4" w:space="0"/>
              <w:right w:val="nil"/>
            </w:tcBorders>
            <w:noWrap w:val="0"/>
            <w:vAlign w:val="center"/>
          </w:tcPr>
          <w:p w14:paraId="1F67BAD5">
            <w:pPr>
              <w:widowControl/>
              <w:ind w:firstLine="420" w:firstLineChars="200"/>
              <w:rPr>
                <w:rFonts w:hint="eastAsia" w:ascii="宋体" w:hAnsi="宋体" w:cs="宋体"/>
                <w:color w:val="auto"/>
                <w:kern w:val="0"/>
                <w:szCs w:val="21"/>
                <w:lang w:eastAsia="zh-CN"/>
              </w:rPr>
            </w:pPr>
            <w:r>
              <w:rPr>
                <w:rFonts w:hint="eastAsia" w:ascii="宋体" w:hAnsi="宋体" w:cs="宋体"/>
                <w:color w:val="auto"/>
                <w:kern w:val="0"/>
                <w:szCs w:val="21"/>
              </w:rPr>
              <w:t>&gt;</w:t>
            </w:r>
            <w:r>
              <w:rPr>
                <w:rFonts w:hint="eastAsia" w:ascii="宋体" w:hAnsi="宋体" w:cs="宋体"/>
                <w:color w:val="auto"/>
                <w:kern w:val="0"/>
                <w:szCs w:val="21"/>
                <w:lang w:eastAsia="zh-CN"/>
              </w:rPr>
              <w:t>20</w:t>
            </w:r>
          </w:p>
        </w:tc>
        <w:tc>
          <w:tcPr>
            <w:tcW w:w="2116" w:type="dxa"/>
            <w:tcBorders>
              <w:top w:val="nil"/>
              <w:left w:val="nil"/>
              <w:bottom w:val="single" w:color="000000" w:sz="4" w:space="0"/>
              <w:right w:val="nil"/>
            </w:tcBorders>
            <w:noWrap w:val="0"/>
            <w:vAlign w:val="center"/>
          </w:tcPr>
          <w:p w14:paraId="5CC6EAE4">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773</w:t>
            </w:r>
          </w:p>
        </w:tc>
        <w:tc>
          <w:tcPr>
            <w:tcW w:w="1770" w:type="dxa"/>
            <w:tcBorders>
              <w:top w:val="nil"/>
              <w:left w:val="nil"/>
              <w:bottom w:val="single" w:color="000000" w:sz="4" w:space="0"/>
              <w:right w:val="nil"/>
            </w:tcBorders>
            <w:noWrap w:val="0"/>
            <w:vAlign w:val="center"/>
          </w:tcPr>
          <w:p w14:paraId="54B8E141">
            <w:pPr>
              <w:keepNext w:val="0"/>
              <w:keepLines w:val="0"/>
              <w:widowControl/>
              <w:suppressLineNumbers w:val="0"/>
              <w:jc w:val="center"/>
              <w:textAlignment w:val="center"/>
              <w:rPr>
                <w:rFonts w:hint="eastAsia" w:ascii="宋体" w:hAnsi="宋体" w:cs="宋体"/>
                <w:color w:val="auto"/>
                <w:kern w:val="0"/>
                <w:szCs w:val="21"/>
                <w:lang w:eastAsia="zh-CN"/>
              </w:rPr>
            </w:pPr>
            <w:r>
              <w:rPr>
                <w:rFonts w:hint="eastAsia" w:ascii="宋体" w:hAnsi="宋体" w:eastAsia="宋体" w:cs="宋体"/>
                <w:i w:val="0"/>
                <w:iCs w:val="0"/>
                <w:color w:val="auto"/>
                <w:kern w:val="0"/>
                <w:sz w:val="22"/>
                <w:szCs w:val="22"/>
                <w:u w:val="none"/>
                <w:lang w:val="en-US" w:eastAsia="zh-CN" w:bidi="ar"/>
              </w:rPr>
              <w:t>31.9</w:t>
            </w:r>
          </w:p>
        </w:tc>
      </w:tr>
    </w:tbl>
    <w:p w14:paraId="0D01893A">
      <w:pPr>
        <w:spacing w:line="360" w:lineRule="auto"/>
        <w:ind w:firstLine="480" w:firstLineChars="200"/>
        <w:rPr>
          <w:rFonts w:hint="eastAsia" w:ascii="宋体" w:hAnsi="宋体" w:cs="宋体"/>
          <w:color w:val="FF0000"/>
          <w:kern w:val="24"/>
          <w:sz w:val="24"/>
        </w:rPr>
      </w:pPr>
      <w:r>
        <w:rPr>
          <w:rFonts w:hint="eastAsia" w:ascii="宋体" w:hAnsi="宋体" w:cs="宋体"/>
          <w:sz w:val="24"/>
        </w:rPr>
        <w:t>2. 食用盐情况</w:t>
      </w:r>
    </w:p>
    <w:p w14:paraId="6EBEF69E">
      <w:pPr>
        <w:spacing w:line="360" w:lineRule="auto"/>
        <w:ind w:firstLine="480" w:firstLineChars="200"/>
        <w:rPr>
          <w:rFonts w:hint="eastAsia" w:ascii="宋体" w:hAnsi="宋体" w:cs="宋体"/>
          <w:kern w:val="0"/>
          <w:sz w:val="24"/>
        </w:rPr>
      </w:pPr>
      <w:r>
        <w:rPr>
          <w:rFonts w:hint="eastAsia" w:ascii="宋体" w:hAnsi="宋体" w:cs="宋体"/>
          <w:kern w:val="0"/>
          <w:sz w:val="24"/>
          <w:szCs w:val="24"/>
          <w:lang w:eastAsia="zh-CN"/>
        </w:rPr>
        <w:t>本次调查显示：根据调查问卷中收集到的每月每家摄入食盐量和经常在家用餐人数，分析得出我区居民每日食用盐&lt;4g的占</w:t>
      </w:r>
      <w:r>
        <w:rPr>
          <w:rFonts w:hint="eastAsia" w:ascii="宋体" w:hAnsi="宋体" w:cs="宋体"/>
          <w:kern w:val="0"/>
          <w:sz w:val="24"/>
          <w:szCs w:val="24"/>
          <w:lang w:val="en-US" w:eastAsia="zh-CN"/>
        </w:rPr>
        <w:t>1.1</w:t>
      </w:r>
      <w:r>
        <w:rPr>
          <w:rFonts w:hint="eastAsia" w:ascii="宋体" w:hAnsi="宋体" w:cs="宋体"/>
          <w:kern w:val="0"/>
          <w:sz w:val="24"/>
          <w:szCs w:val="24"/>
          <w:lang w:eastAsia="zh-CN"/>
        </w:rPr>
        <w:t>%，食用盐4-6g的占</w:t>
      </w:r>
      <w:r>
        <w:rPr>
          <w:rFonts w:hint="eastAsia" w:ascii="宋体" w:hAnsi="宋体" w:cs="宋体"/>
          <w:kern w:val="0"/>
          <w:sz w:val="24"/>
          <w:szCs w:val="24"/>
          <w:lang w:val="en-US" w:eastAsia="zh-CN"/>
        </w:rPr>
        <w:t>6.8</w:t>
      </w:r>
      <w:r>
        <w:rPr>
          <w:rFonts w:hint="eastAsia" w:ascii="宋体" w:hAnsi="宋体" w:cs="宋体"/>
          <w:kern w:val="0"/>
          <w:sz w:val="24"/>
          <w:szCs w:val="24"/>
          <w:lang w:eastAsia="zh-CN"/>
        </w:rPr>
        <w:t>%，食用盐</w:t>
      </w:r>
      <w:r>
        <w:rPr>
          <w:rFonts w:hint="eastAsia" w:ascii="宋体" w:hAnsi="宋体" w:cs="宋体"/>
          <w:kern w:val="0"/>
          <w:sz w:val="24"/>
          <w:szCs w:val="24"/>
          <w:lang w:val="en-US" w:eastAsia="zh-CN"/>
        </w:rPr>
        <w:t>6-8g的占20.3%</w:t>
      </w:r>
      <w:r>
        <w:rPr>
          <w:rFonts w:hint="eastAsia" w:ascii="宋体" w:hAnsi="宋体" w:cs="宋体"/>
          <w:kern w:val="0"/>
          <w:sz w:val="24"/>
          <w:szCs w:val="24"/>
          <w:lang w:eastAsia="zh-CN"/>
        </w:rPr>
        <w:t>，</w:t>
      </w:r>
      <w:r>
        <w:rPr>
          <w:rFonts w:hint="eastAsia" w:ascii="宋体" w:hAnsi="宋体" w:cs="宋体"/>
          <w:kern w:val="0"/>
          <w:sz w:val="24"/>
          <w:szCs w:val="24"/>
          <w:lang w:val="en-US" w:eastAsia="zh-CN"/>
        </w:rPr>
        <w:t>食用盐大于8g的占71.7%，</w:t>
      </w:r>
      <w:r>
        <w:rPr>
          <w:rFonts w:hint="eastAsia" w:ascii="宋体" w:hAnsi="宋体" w:cs="宋体"/>
          <w:kern w:val="0"/>
          <w:sz w:val="24"/>
          <w:szCs w:val="24"/>
          <w:lang w:eastAsia="zh-CN"/>
        </w:rPr>
        <w:t>平均每日食盐量为</w:t>
      </w:r>
      <w:r>
        <w:rPr>
          <w:rFonts w:hint="eastAsia" w:ascii="宋体" w:hAnsi="宋体" w:eastAsia="宋体" w:cs="宋体"/>
          <w:color w:val="000000"/>
          <w:kern w:val="0"/>
          <w:sz w:val="24"/>
          <w:szCs w:val="24"/>
          <w:lang w:val="en-US" w:eastAsia="zh-CN"/>
        </w:rPr>
        <w:t>9.5g</w:t>
      </w:r>
      <w:r>
        <w:rPr>
          <w:rFonts w:hint="eastAsia" w:ascii="宋体" w:hAnsi="宋体" w:eastAsia="宋体" w:cs="宋体"/>
          <w:color w:val="000000"/>
          <w:kern w:val="0"/>
          <w:sz w:val="24"/>
          <w:szCs w:val="24"/>
          <w:lang w:eastAsia="zh-CN"/>
        </w:rPr>
        <w:t>。较</w:t>
      </w:r>
      <w:r>
        <w:rPr>
          <w:rFonts w:hint="eastAsia" w:ascii="宋体" w:hAnsi="宋体" w:eastAsia="宋体" w:cs="宋体"/>
          <w:color w:val="000000"/>
          <w:kern w:val="0"/>
          <w:sz w:val="24"/>
          <w:szCs w:val="24"/>
          <w:lang w:val="en-US" w:eastAsia="zh-CN"/>
        </w:rPr>
        <w:t>《山西居民慢性病与营养状况报告（2020年）》</w:t>
      </w:r>
      <w:r>
        <w:rPr>
          <w:rFonts w:hint="eastAsia" w:ascii="宋体" w:hAnsi="宋体" w:cs="宋体"/>
          <w:color w:val="000000"/>
          <w:kern w:val="0"/>
          <w:sz w:val="24"/>
          <w:szCs w:val="24"/>
          <w:lang w:eastAsia="zh-CN"/>
        </w:rPr>
        <w:t>中居民平均每天食盐</w:t>
      </w:r>
      <w:r>
        <w:rPr>
          <w:rFonts w:hint="eastAsia" w:ascii="宋体" w:hAnsi="宋体" w:cs="宋体"/>
          <w:color w:val="000000"/>
          <w:kern w:val="0"/>
          <w:sz w:val="24"/>
          <w:szCs w:val="24"/>
          <w:lang w:val="en-US" w:eastAsia="zh-CN"/>
        </w:rPr>
        <w:t>9.7</w:t>
      </w:r>
      <w:r>
        <w:rPr>
          <w:rFonts w:hint="eastAsia" w:ascii="宋体" w:hAnsi="宋体" w:cs="宋体"/>
          <w:color w:val="000000"/>
          <w:kern w:val="0"/>
          <w:sz w:val="24"/>
          <w:szCs w:val="24"/>
          <w:lang w:eastAsia="zh-CN"/>
        </w:rPr>
        <w:t>g</w:t>
      </w:r>
      <w:r>
        <w:rPr>
          <w:rFonts w:hint="eastAsia" w:ascii="宋体" w:hAnsi="宋体" w:cs="宋体"/>
          <w:color w:val="000000"/>
          <w:kern w:val="0"/>
          <w:sz w:val="24"/>
          <w:szCs w:val="24"/>
          <w:lang w:val="en-US" w:eastAsia="zh-CN"/>
        </w:rPr>
        <w:t>低0.2g。</w:t>
      </w:r>
      <w:r>
        <w:rPr>
          <w:rFonts w:hint="eastAsia" w:ascii="宋体" w:hAnsi="宋体" w:cs="宋体"/>
          <w:kern w:val="0"/>
          <w:sz w:val="24"/>
        </w:rPr>
        <w:t>详见表4-5。</w:t>
      </w:r>
    </w:p>
    <w:p w14:paraId="086F5375">
      <w:pPr>
        <w:spacing w:before="93" w:beforeLines="30" w:after="93" w:afterLines="30" w:line="360" w:lineRule="auto"/>
        <w:jc w:val="center"/>
        <w:rPr>
          <w:rFonts w:hint="eastAsia" w:ascii="宋体" w:hAnsi="宋体" w:cs="宋体"/>
          <w:b/>
          <w:bCs/>
          <w:sz w:val="24"/>
        </w:rPr>
      </w:pPr>
      <w:r>
        <w:rPr>
          <w:rFonts w:hint="eastAsia" w:ascii="宋体" w:hAnsi="宋体" w:cs="宋体"/>
          <w:b/>
          <w:bCs/>
          <w:sz w:val="24"/>
        </w:rPr>
        <w:t xml:space="preserve">表4-5   </w:t>
      </w:r>
      <w:r>
        <w:rPr>
          <w:rFonts w:hint="eastAsia" w:ascii="宋体" w:hAnsi="宋体" w:cs="宋体"/>
          <w:b/>
          <w:bCs/>
          <w:sz w:val="24"/>
          <w:lang w:val="en-US" w:eastAsia="zh-CN"/>
        </w:rPr>
        <w:t xml:space="preserve"> </w:t>
      </w:r>
      <w:r>
        <w:rPr>
          <w:rFonts w:hint="eastAsia" w:ascii="宋体" w:hAnsi="宋体" w:cs="宋体"/>
          <w:b/>
          <w:bCs/>
          <w:sz w:val="24"/>
        </w:rPr>
        <w:t>调查对象每日食盐情况</w:t>
      </w:r>
    </w:p>
    <w:tbl>
      <w:tblPr>
        <w:tblStyle w:val="7"/>
        <w:tblW w:w="0" w:type="auto"/>
        <w:jc w:val="center"/>
        <w:tblLayout w:type="fixed"/>
        <w:tblCellMar>
          <w:top w:w="0" w:type="dxa"/>
          <w:left w:w="108" w:type="dxa"/>
          <w:bottom w:w="0" w:type="dxa"/>
          <w:right w:w="108" w:type="dxa"/>
        </w:tblCellMar>
      </w:tblPr>
      <w:tblGrid>
        <w:gridCol w:w="2711"/>
        <w:gridCol w:w="2890"/>
        <w:gridCol w:w="3039"/>
      </w:tblGrid>
      <w:tr w14:paraId="264A23C0">
        <w:tblPrEx>
          <w:tblCellMar>
            <w:top w:w="0" w:type="dxa"/>
            <w:left w:w="108" w:type="dxa"/>
            <w:bottom w:w="0" w:type="dxa"/>
            <w:right w:w="108" w:type="dxa"/>
          </w:tblCellMar>
        </w:tblPrEx>
        <w:trPr>
          <w:trHeight w:val="261" w:hRule="atLeast"/>
          <w:jc w:val="center"/>
        </w:trPr>
        <w:tc>
          <w:tcPr>
            <w:tcW w:w="2711" w:type="dxa"/>
            <w:tcBorders>
              <w:top w:val="single" w:color="000000" w:sz="4" w:space="0"/>
              <w:left w:val="nil"/>
              <w:bottom w:val="single" w:color="000000" w:sz="4" w:space="0"/>
              <w:right w:val="nil"/>
            </w:tcBorders>
            <w:noWrap w:val="0"/>
            <w:vAlign w:val="center"/>
          </w:tcPr>
          <w:p w14:paraId="7430381F">
            <w:pPr>
              <w:widowControl/>
              <w:spacing w:line="360" w:lineRule="auto"/>
              <w:ind w:firstLine="420" w:firstLineChars="200"/>
              <w:jc w:val="center"/>
              <w:rPr>
                <w:rFonts w:hint="eastAsia" w:ascii="宋体" w:hAnsi="宋体" w:cs="宋体"/>
                <w:color w:val="000000"/>
                <w:kern w:val="0"/>
                <w:szCs w:val="21"/>
              </w:rPr>
            </w:pPr>
            <w:r>
              <w:rPr>
                <w:rFonts w:hint="eastAsia" w:ascii="宋体" w:hAnsi="宋体" w:cs="宋体"/>
                <w:kern w:val="24"/>
                <w:szCs w:val="21"/>
              </w:rPr>
              <w:t>每日食盐量（克）</w:t>
            </w:r>
          </w:p>
        </w:tc>
        <w:tc>
          <w:tcPr>
            <w:tcW w:w="2890" w:type="dxa"/>
            <w:tcBorders>
              <w:top w:val="single" w:color="000000" w:sz="4" w:space="0"/>
              <w:left w:val="nil"/>
              <w:bottom w:val="single" w:color="000000" w:sz="4" w:space="0"/>
              <w:right w:val="nil"/>
            </w:tcBorders>
            <w:noWrap w:val="0"/>
            <w:vAlign w:val="center"/>
          </w:tcPr>
          <w:p w14:paraId="7DB55566">
            <w:pPr>
              <w:widowControl/>
              <w:spacing w:line="360" w:lineRule="auto"/>
              <w:ind w:firstLine="1050" w:firstLineChars="500"/>
              <w:jc w:val="center"/>
              <w:rPr>
                <w:rFonts w:hint="eastAsia" w:ascii="宋体" w:hAnsi="宋体" w:cs="宋体"/>
                <w:color w:val="000000"/>
                <w:kern w:val="0"/>
                <w:szCs w:val="21"/>
              </w:rPr>
            </w:pPr>
            <w:r>
              <w:rPr>
                <w:rFonts w:hint="eastAsia" w:ascii="宋体" w:hAnsi="宋体" w:cs="宋体"/>
                <w:color w:val="000000"/>
                <w:kern w:val="0"/>
                <w:szCs w:val="21"/>
              </w:rPr>
              <w:t>人数</w:t>
            </w:r>
          </w:p>
        </w:tc>
        <w:tc>
          <w:tcPr>
            <w:tcW w:w="3039" w:type="dxa"/>
            <w:tcBorders>
              <w:top w:val="single" w:color="000000" w:sz="4" w:space="0"/>
              <w:left w:val="nil"/>
              <w:bottom w:val="single" w:color="000000" w:sz="4" w:space="0"/>
              <w:right w:val="nil"/>
            </w:tcBorders>
            <w:noWrap w:val="0"/>
            <w:vAlign w:val="center"/>
          </w:tcPr>
          <w:p w14:paraId="3624B85F">
            <w:pPr>
              <w:widowControl/>
              <w:spacing w:line="360" w:lineRule="auto"/>
              <w:ind w:firstLine="420" w:firstLineChars="200"/>
              <w:jc w:val="center"/>
              <w:rPr>
                <w:rFonts w:hint="eastAsia" w:ascii="宋体" w:hAnsi="宋体" w:cs="宋体"/>
                <w:color w:val="000000"/>
                <w:kern w:val="0"/>
                <w:szCs w:val="21"/>
              </w:rPr>
            </w:pPr>
            <w:r>
              <w:rPr>
                <w:rFonts w:hint="eastAsia" w:ascii="宋体" w:hAnsi="宋体" w:cs="宋体"/>
                <w:color w:val="000000"/>
                <w:kern w:val="0"/>
                <w:szCs w:val="21"/>
              </w:rPr>
              <w:t>构成比（%）</w:t>
            </w:r>
          </w:p>
        </w:tc>
      </w:tr>
      <w:tr w14:paraId="390515DB">
        <w:tblPrEx>
          <w:tblCellMar>
            <w:top w:w="0" w:type="dxa"/>
            <w:left w:w="108" w:type="dxa"/>
            <w:bottom w:w="0" w:type="dxa"/>
            <w:right w:w="108" w:type="dxa"/>
          </w:tblCellMar>
        </w:tblPrEx>
        <w:trPr>
          <w:trHeight w:val="261" w:hRule="atLeast"/>
          <w:jc w:val="center"/>
        </w:trPr>
        <w:tc>
          <w:tcPr>
            <w:tcW w:w="2711" w:type="dxa"/>
            <w:tcBorders>
              <w:top w:val="nil"/>
              <w:left w:val="nil"/>
              <w:bottom w:val="nil"/>
              <w:right w:val="nil"/>
            </w:tcBorders>
            <w:noWrap w:val="0"/>
            <w:vAlign w:val="center"/>
          </w:tcPr>
          <w:p w14:paraId="4847C334">
            <w:pPr>
              <w:widowControl/>
              <w:spacing w:line="360" w:lineRule="auto"/>
              <w:ind w:firstLine="420" w:firstLineChars="200"/>
              <w:jc w:val="center"/>
              <w:rPr>
                <w:rFonts w:hint="eastAsia" w:ascii="宋体" w:hAnsi="宋体" w:cs="宋体"/>
                <w:color w:val="000000"/>
                <w:kern w:val="0"/>
                <w:szCs w:val="21"/>
              </w:rPr>
            </w:pPr>
            <w:r>
              <w:rPr>
                <w:rFonts w:hint="eastAsia" w:ascii="宋体" w:hAnsi="宋体" w:cs="宋体"/>
                <w:color w:val="000000"/>
                <w:kern w:val="0"/>
                <w:szCs w:val="21"/>
              </w:rPr>
              <w:t>&lt;4</w:t>
            </w:r>
          </w:p>
        </w:tc>
        <w:tc>
          <w:tcPr>
            <w:tcW w:w="2890" w:type="dxa"/>
            <w:tcBorders>
              <w:top w:val="nil"/>
              <w:left w:val="nil"/>
              <w:bottom w:val="nil"/>
              <w:right w:val="nil"/>
            </w:tcBorders>
            <w:noWrap w:val="0"/>
            <w:vAlign w:val="center"/>
          </w:tcPr>
          <w:p w14:paraId="3F87044D">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27</w:t>
            </w:r>
          </w:p>
        </w:tc>
        <w:tc>
          <w:tcPr>
            <w:tcW w:w="3039" w:type="dxa"/>
            <w:tcBorders>
              <w:top w:val="nil"/>
              <w:left w:val="nil"/>
              <w:bottom w:val="nil"/>
              <w:right w:val="nil"/>
            </w:tcBorders>
            <w:noWrap w:val="0"/>
            <w:vAlign w:val="center"/>
          </w:tcPr>
          <w:p w14:paraId="4D06A388">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1.1</w:t>
            </w:r>
          </w:p>
        </w:tc>
      </w:tr>
      <w:tr w14:paraId="766C96BE">
        <w:tblPrEx>
          <w:tblCellMar>
            <w:top w:w="0" w:type="dxa"/>
            <w:left w:w="108" w:type="dxa"/>
            <w:bottom w:w="0" w:type="dxa"/>
            <w:right w:w="108" w:type="dxa"/>
          </w:tblCellMar>
        </w:tblPrEx>
        <w:trPr>
          <w:trHeight w:val="261" w:hRule="atLeast"/>
          <w:jc w:val="center"/>
        </w:trPr>
        <w:tc>
          <w:tcPr>
            <w:tcW w:w="2711" w:type="dxa"/>
            <w:tcBorders>
              <w:top w:val="nil"/>
              <w:left w:val="nil"/>
              <w:bottom w:val="nil"/>
              <w:right w:val="nil"/>
            </w:tcBorders>
            <w:noWrap w:val="0"/>
            <w:vAlign w:val="center"/>
          </w:tcPr>
          <w:p w14:paraId="6D1D735E">
            <w:pPr>
              <w:widowControl/>
              <w:spacing w:line="360" w:lineRule="auto"/>
              <w:ind w:firstLine="420" w:firstLineChars="200"/>
              <w:jc w:val="center"/>
              <w:rPr>
                <w:rFonts w:hint="eastAsia" w:ascii="宋体" w:hAnsi="宋体" w:cs="宋体"/>
                <w:color w:val="000000"/>
                <w:kern w:val="0"/>
                <w:szCs w:val="21"/>
              </w:rPr>
            </w:pPr>
            <w:r>
              <w:rPr>
                <w:rFonts w:hint="eastAsia" w:ascii="宋体" w:hAnsi="宋体" w:cs="宋体"/>
                <w:color w:val="000000"/>
                <w:kern w:val="0"/>
                <w:szCs w:val="21"/>
              </w:rPr>
              <w:t>4-6</w:t>
            </w:r>
          </w:p>
        </w:tc>
        <w:tc>
          <w:tcPr>
            <w:tcW w:w="2890" w:type="dxa"/>
            <w:tcBorders>
              <w:top w:val="nil"/>
              <w:left w:val="nil"/>
              <w:bottom w:val="nil"/>
              <w:right w:val="nil"/>
            </w:tcBorders>
            <w:noWrap w:val="0"/>
            <w:vAlign w:val="center"/>
          </w:tcPr>
          <w:p w14:paraId="554B7CD7">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166</w:t>
            </w:r>
          </w:p>
        </w:tc>
        <w:tc>
          <w:tcPr>
            <w:tcW w:w="3039" w:type="dxa"/>
            <w:tcBorders>
              <w:top w:val="nil"/>
              <w:left w:val="nil"/>
              <w:bottom w:val="nil"/>
              <w:right w:val="nil"/>
            </w:tcBorders>
            <w:noWrap w:val="0"/>
            <w:vAlign w:val="center"/>
          </w:tcPr>
          <w:p w14:paraId="12295E1B">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6.8</w:t>
            </w:r>
          </w:p>
        </w:tc>
      </w:tr>
      <w:tr w14:paraId="6B2D177B">
        <w:tblPrEx>
          <w:tblCellMar>
            <w:top w:w="0" w:type="dxa"/>
            <w:left w:w="108" w:type="dxa"/>
            <w:bottom w:w="0" w:type="dxa"/>
            <w:right w:w="108" w:type="dxa"/>
          </w:tblCellMar>
        </w:tblPrEx>
        <w:trPr>
          <w:trHeight w:val="261" w:hRule="atLeast"/>
          <w:jc w:val="center"/>
        </w:trPr>
        <w:tc>
          <w:tcPr>
            <w:tcW w:w="2711" w:type="dxa"/>
            <w:tcBorders>
              <w:top w:val="nil"/>
              <w:left w:val="nil"/>
              <w:right w:val="nil"/>
            </w:tcBorders>
            <w:noWrap w:val="0"/>
            <w:vAlign w:val="center"/>
          </w:tcPr>
          <w:p w14:paraId="472F10A0">
            <w:pPr>
              <w:widowControl/>
              <w:spacing w:line="360" w:lineRule="auto"/>
              <w:ind w:firstLine="420" w:firstLineChars="200"/>
              <w:jc w:val="center"/>
              <w:rPr>
                <w:rFonts w:hint="eastAsia" w:ascii="宋体" w:hAnsi="宋体" w:cs="宋体"/>
                <w:color w:val="000000"/>
                <w:kern w:val="0"/>
                <w:szCs w:val="21"/>
              </w:rPr>
            </w:pPr>
            <w:r>
              <w:rPr>
                <w:rFonts w:hint="eastAsia" w:ascii="宋体" w:hAnsi="宋体" w:cs="宋体"/>
                <w:color w:val="000000"/>
                <w:kern w:val="0"/>
                <w:szCs w:val="21"/>
              </w:rPr>
              <w:t>6-8</w:t>
            </w:r>
          </w:p>
        </w:tc>
        <w:tc>
          <w:tcPr>
            <w:tcW w:w="2890" w:type="dxa"/>
            <w:tcBorders>
              <w:top w:val="nil"/>
              <w:left w:val="nil"/>
              <w:right w:val="nil"/>
            </w:tcBorders>
            <w:noWrap w:val="0"/>
            <w:vAlign w:val="center"/>
          </w:tcPr>
          <w:p w14:paraId="6597CFD5">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494</w:t>
            </w:r>
          </w:p>
        </w:tc>
        <w:tc>
          <w:tcPr>
            <w:tcW w:w="3039" w:type="dxa"/>
            <w:tcBorders>
              <w:top w:val="nil"/>
              <w:left w:val="nil"/>
              <w:right w:val="nil"/>
            </w:tcBorders>
            <w:noWrap w:val="0"/>
            <w:vAlign w:val="center"/>
          </w:tcPr>
          <w:p w14:paraId="42285C4F">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20.3</w:t>
            </w:r>
          </w:p>
        </w:tc>
      </w:tr>
      <w:tr w14:paraId="3C71891F">
        <w:tblPrEx>
          <w:tblCellMar>
            <w:top w:w="0" w:type="dxa"/>
            <w:left w:w="108" w:type="dxa"/>
            <w:bottom w:w="0" w:type="dxa"/>
            <w:right w:w="108" w:type="dxa"/>
          </w:tblCellMar>
        </w:tblPrEx>
        <w:trPr>
          <w:trHeight w:val="261" w:hRule="atLeast"/>
          <w:jc w:val="center"/>
        </w:trPr>
        <w:tc>
          <w:tcPr>
            <w:tcW w:w="2711" w:type="dxa"/>
            <w:tcBorders>
              <w:top w:val="nil"/>
              <w:left w:val="nil"/>
              <w:bottom w:val="single" w:color="auto" w:sz="4" w:space="0"/>
              <w:right w:val="nil"/>
            </w:tcBorders>
            <w:noWrap w:val="0"/>
            <w:vAlign w:val="center"/>
          </w:tcPr>
          <w:p w14:paraId="0B53AF49">
            <w:pPr>
              <w:widowControl/>
              <w:spacing w:line="360" w:lineRule="auto"/>
              <w:ind w:firstLine="420" w:firstLineChars="200"/>
              <w:jc w:val="center"/>
              <w:rPr>
                <w:rFonts w:hint="eastAsia" w:ascii="宋体" w:hAnsi="宋体" w:cs="宋体"/>
                <w:color w:val="000000"/>
                <w:kern w:val="0"/>
                <w:szCs w:val="21"/>
              </w:rPr>
            </w:pPr>
            <w:r>
              <w:rPr>
                <w:rFonts w:hint="eastAsia" w:ascii="宋体" w:hAnsi="宋体" w:cs="宋体"/>
                <w:color w:val="000000"/>
                <w:kern w:val="0"/>
                <w:szCs w:val="21"/>
              </w:rPr>
              <w:t>&gt;8</w:t>
            </w:r>
          </w:p>
        </w:tc>
        <w:tc>
          <w:tcPr>
            <w:tcW w:w="2890" w:type="dxa"/>
            <w:tcBorders>
              <w:top w:val="nil"/>
              <w:left w:val="nil"/>
              <w:bottom w:val="single" w:color="auto" w:sz="4" w:space="0"/>
              <w:right w:val="nil"/>
            </w:tcBorders>
            <w:noWrap w:val="0"/>
            <w:vAlign w:val="center"/>
          </w:tcPr>
          <w:p w14:paraId="2A64C496">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1741</w:t>
            </w:r>
          </w:p>
        </w:tc>
        <w:tc>
          <w:tcPr>
            <w:tcW w:w="3039" w:type="dxa"/>
            <w:tcBorders>
              <w:top w:val="nil"/>
              <w:left w:val="nil"/>
              <w:bottom w:val="single" w:color="auto" w:sz="4" w:space="0"/>
              <w:right w:val="nil"/>
            </w:tcBorders>
            <w:noWrap w:val="0"/>
            <w:vAlign w:val="center"/>
          </w:tcPr>
          <w:p w14:paraId="609F67E8">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71.7</w:t>
            </w:r>
          </w:p>
        </w:tc>
      </w:tr>
    </w:tbl>
    <w:p w14:paraId="6BF4D0A1">
      <w:pPr>
        <w:spacing w:before="93" w:beforeLines="30" w:after="93" w:afterLines="30" w:line="360" w:lineRule="auto"/>
        <w:ind w:firstLine="480" w:firstLineChars="200"/>
        <w:jc w:val="left"/>
        <w:rPr>
          <w:rFonts w:hint="eastAsia" w:ascii="宋体" w:hAnsi="宋体" w:cs="宋体"/>
          <w:sz w:val="24"/>
        </w:rPr>
      </w:pPr>
      <w:r>
        <w:rPr>
          <w:rFonts w:hint="eastAsia" w:ascii="宋体" w:hAnsi="宋体" w:cs="宋体"/>
          <w:sz w:val="24"/>
          <w:szCs w:val="24"/>
          <w:lang w:eastAsia="zh-CN"/>
        </w:rPr>
        <w:t>调查显示：我区居民每日摄入盐主要来源于烹调用盐，其次为腌制类食品、加工类食品、快餐食品、零食和其他含盐食品，</w:t>
      </w:r>
      <w:r>
        <w:rPr>
          <w:rFonts w:hint="eastAsia" w:ascii="宋体" w:hAnsi="宋体" w:cs="宋体"/>
          <w:sz w:val="24"/>
        </w:rPr>
        <w:t>详见表4-6。</w:t>
      </w:r>
    </w:p>
    <w:p w14:paraId="43D13E99">
      <w:pPr>
        <w:spacing w:before="93" w:beforeLines="30" w:after="93" w:afterLines="30" w:line="360" w:lineRule="auto"/>
        <w:jc w:val="center"/>
        <w:rPr>
          <w:rFonts w:hint="eastAsia" w:ascii="宋体" w:hAnsi="宋体" w:cs="宋体"/>
          <w:b/>
          <w:bCs/>
          <w:sz w:val="24"/>
        </w:rPr>
      </w:pPr>
      <w:r>
        <w:rPr>
          <w:rFonts w:hint="eastAsia" w:ascii="宋体" w:hAnsi="宋体" w:cs="宋体"/>
          <w:b/>
          <w:bCs/>
          <w:sz w:val="24"/>
        </w:rPr>
        <w:t xml:space="preserve">表4-6   </w:t>
      </w:r>
      <w:r>
        <w:rPr>
          <w:rFonts w:hint="eastAsia" w:ascii="宋体" w:hAnsi="宋体" w:cs="宋体"/>
          <w:b/>
          <w:bCs/>
          <w:sz w:val="24"/>
          <w:lang w:val="en-US" w:eastAsia="zh-CN"/>
        </w:rPr>
        <w:t xml:space="preserve"> </w:t>
      </w:r>
      <w:r>
        <w:rPr>
          <w:rFonts w:hint="eastAsia" w:ascii="宋体" w:hAnsi="宋体" w:cs="宋体"/>
          <w:b/>
          <w:bCs/>
          <w:sz w:val="24"/>
        </w:rPr>
        <w:t>调查对象每日摄入盐的主要来源</w:t>
      </w:r>
    </w:p>
    <w:tbl>
      <w:tblPr>
        <w:tblStyle w:val="7"/>
        <w:tblW w:w="0" w:type="auto"/>
        <w:jc w:val="center"/>
        <w:tblLayout w:type="fixed"/>
        <w:tblCellMar>
          <w:top w:w="0" w:type="dxa"/>
          <w:left w:w="108" w:type="dxa"/>
          <w:bottom w:w="0" w:type="dxa"/>
          <w:right w:w="108" w:type="dxa"/>
        </w:tblCellMar>
      </w:tblPr>
      <w:tblGrid>
        <w:gridCol w:w="2659"/>
        <w:gridCol w:w="2505"/>
        <w:gridCol w:w="3176"/>
      </w:tblGrid>
      <w:tr w14:paraId="370BAA55">
        <w:tblPrEx>
          <w:tblCellMar>
            <w:top w:w="0" w:type="dxa"/>
            <w:left w:w="108" w:type="dxa"/>
            <w:bottom w:w="0" w:type="dxa"/>
            <w:right w:w="108" w:type="dxa"/>
          </w:tblCellMar>
        </w:tblPrEx>
        <w:trPr>
          <w:trHeight w:val="90" w:hRule="atLeast"/>
          <w:jc w:val="center"/>
        </w:trPr>
        <w:tc>
          <w:tcPr>
            <w:tcW w:w="2659" w:type="dxa"/>
            <w:tcBorders>
              <w:top w:val="single" w:color="000000" w:sz="4" w:space="0"/>
              <w:left w:val="nil"/>
              <w:bottom w:val="single" w:color="000000" w:sz="4" w:space="0"/>
              <w:right w:val="nil"/>
            </w:tcBorders>
            <w:noWrap w:val="0"/>
            <w:vAlign w:val="center"/>
          </w:tcPr>
          <w:p w14:paraId="1494AAAB">
            <w:pPr>
              <w:widowControl/>
              <w:spacing w:line="360" w:lineRule="auto"/>
              <w:ind w:firstLine="840" w:firstLineChars="400"/>
              <w:rPr>
                <w:rFonts w:hint="eastAsia" w:ascii="宋体" w:hAnsi="宋体" w:cs="宋体"/>
                <w:color w:val="000000"/>
                <w:kern w:val="0"/>
                <w:szCs w:val="21"/>
              </w:rPr>
            </w:pPr>
            <w:r>
              <w:rPr>
                <w:rFonts w:hint="eastAsia" w:ascii="宋体" w:hAnsi="宋体" w:cs="宋体"/>
                <w:kern w:val="24"/>
                <w:szCs w:val="21"/>
              </w:rPr>
              <w:t>来源</w:t>
            </w:r>
          </w:p>
        </w:tc>
        <w:tc>
          <w:tcPr>
            <w:tcW w:w="2505" w:type="dxa"/>
            <w:tcBorders>
              <w:top w:val="single" w:color="000000" w:sz="4" w:space="0"/>
              <w:left w:val="nil"/>
              <w:bottom w:val="single" w:color="000000" w:sz="4" w:space="0"/>
              <w:right w:val="nil"/>
            </w:tcBorders>
            <w:noWrap w:val="0"/>
            <w:vAlign w:val="center"/>
          </w:tcPr>
          <w:p w14:paraId="7230B947">
            <w:pPr>
              <w:widowControl/>
              <w:spacing w:line="360" w:lineRule="auto"/>
              <w:ind w:firstLine="840" w:firstLineChars="400"/>
              <w:rPr>
                <w:rFonts w:hint="eastAsia" w:ascii="宋体" w:hAnsi="宋体" w:cs="宋体"/>
                <w:color w:val="000000"/>
                <w:kern w:val="0"/>
                <w:szCs w:val="21"/>
              </w:rPr>
            </w:pPr>
            <w:r>
              <w:rPr>
                <w:rFonts w:hint="eastAsia" w:ascii="宋体" w:hAnsi="宋体" w:cs="宋体"/>
                <w:color w:val="000000"/>
                <w:kern w:val="0"/>
                <w:szCs w:val="21"/>
              </w:rPr>
              <w:t>人数</w:t>
            </w:r>
          </w:p>
        </w:tc>
        <w:tc>
          <w:tcPr>
            <w:tcW w:w="3176" w:type="dxa"/>
            <w:tcBorders>
              <w:top w:val="single" w:color="000000" w:sz="4" w:space="0"/>
              <w:left w:val="nil"/>
              <w:bottom w:val="single" w:color="000000" w:sz="4" w:space="0"/>
              <w:right w:val="nil"/>
            </w:tcBorders>
            <w:noWrap w:val="0"/>
            <w:vAlign w:val="center"/>
          </w:tcPr>
          <w:p w14:paraId="54466012">
            <w:pPr>
              <w:widowControl/>
              <w:spacing w:line="360" w:lineRule="auto"/>
              <w:ind w:firstLine="420" w:firstLineChars="200"/>
              <w:jc w:val="center"/>
              <w:rPr>
                <w:rFonts w:hint="eastAsia" w:ascii="宋体" w:hAnsi="宋体" w:cs="宋体"/>
                <w:color w:val="000000"/>
                <w:kern w:val="0"/>
                <w:szCs w:val="21"/>
              </w:rPr>
            </w:pPr>
            <w:r>
              <w:rPr>
                <w:rFonts w:hint="eastAsia" w:ascii="宋体" w:hAnsi="宋体" w:cs="宋体"/>
                <w:color w:val="000000"/>
                <w:kern w:val="0"/>
                <w:szCs w:val="21"/>
              </w:rPr>
              <w:t>构成比（%）</w:t>
            </w:r>
          </w:p>
        </w:tc>
      </w:tr>
      <w:tr w14:paraId="3E74C52A">
        <w:tblPrEx>
          <w:tblCellMar>
            <w:top w:w="0" w:type="dxa"/>
            <w:left w:w="108" w:type="dxa"/>
            <w:bottom w:w="0" w:type="dxa"/>
            <w:right w:w="108" w:type="dxa"/>
          </w:tblCellMar>
        </w:tblPrEx>
        <w:trPr>
          <w:trHeight w:val="90" w:hRule="atLeast"/>
          <w:jc w:val="center"/>
        </w:trPr>
        <w:tc>
          <w:tcPr>
            <w:tcW w:w="2659" w:type="dxa"/>
            <w:tcBorders>
              <w:top w:val="nil"/>
              <w:left w:val="nil"/>
              <w:bottom w:val="nil"/>
              <w:right w:val="nil"/>
            </w:tcBorders>
            <w:noWrap w:val="0"/>
            <w:vAlign w:val="center"/>
          </w:tcPr>
          <w:p w14:paraId="4592CA86">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烹调用盐</w:t>
            </w:r>
          </w:p>
        </w:tc>
        <w:tc>
          <w:tcPr>
            <w:tcW w:w="2505" w:type="dxa"/>
            <w:tcBorders>
              <w:top w:val="nil"/>
              <w:left w:val="nil"/>
              <w:bottom w:val="nil"/>
              <w:right w:val="nil"/>
            </w:tcBorders>
            <w:noWrap w:val="0"/>
            <w:vAlign w:val="center"/>
          </w:tcPr>
          <w:p w14:paraId="69F95C21">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2312</w:t>
            </w:r>
          </w:p>
        </w:tc>
        <w:tc>
          <w:tcPr>
            <w:tcW w:w="3176" w:type="dxa"/>
            <w:tcBorders>
              <w:top w:val="nil"/>
              <w:left w:val="nil"/>
              <w:bottom w:val="nil"/>
              <w:right w:val="nil"/>
            </w:tcBorders>
            <w:noWrap w:val="0"/>
            <w:vAlign w:val="center"/>
          </w:tcPr>
          <w:p w14:paraId="184F7177">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95.2</w:t>
            </w:r>
          </w:p>
        </w:tc>
      </w:tr>
      <w:tr w14:paraId="3FAFC486">
        <w:tblPrEx>
          <w:tblCellMar>
            <w:top w:w="0" w:type="dxa"/>
            <w:left w:w="108" w:type="dxa"/>
            <w:bottom w:w="0" w:type="dxa"/>
            <w:right w:w="108" w:type="dxa"/>
          </w:tblCellMar>
        </w:tblPrEx>
        <w:trPr>
          <w:trHeight w:val="90" w:hRule="atLeast"/>
          <w:jc w:val="center"/>
        </w:trPr>
        <w:tc>
          <w:tcPr>
            <w:tcW w:w="2659" w:type="dxa"/>
            <w:tcBorders>
              <w:top w:val="nil"/>
              <w:left w:val="nil"/>
              <w:bottom w:val="nil"/>
              <w:right w:val="nil"/>
            </w:tcBorders>
            <w:noWrap w:val="0"/>
            <w:vAlign w:val="center"/>
          </w:tcPr>
          <w:p w14:paraId="24D2C596">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腌制类食品</w:t>
            </w:r>
          </w:p>
        </w:tc>
        <w:tc>
          <w:tcPr>
            <w:tcW w:w="2505" w:type="dxa"/>
            <w:tcBorders>
              <w:top w:val="nil"/>
              <w:left w:val="nil"/>
              <w:bottom w:val="nil"/>
              <w:right w:val="nil"/>
            </w:tcBorders>
            <w:noWrap w:val="0"/>
            <w:vAlign w:val="center"/>
          </w:tcPr>
          <w:p w14:paraId="60C7A302">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1484</w:t>
            </w:r>
          </w:p>
        </w:tc>
        <w:tc>
          <w:tcPr>
            <w:tcW w:w="3176" w:type="dxa"/>
            <w:tcBorders>
              <w:top w:val="nil"/>
              <w:left w:val="nil"/>
              <w:bottom w:val="nil"/>
              <w:right w:val="nil"/>
            </w:tcBorders>
            <w:noWrap w:val="0"/>
            <w:vAlign w:val="center"/>
          </w:tcPr>
          <w:p w14:paraId="2C79277E">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61.1</w:t>
            </w:r>
          </w:p>
        </w:tc>
      </w:tr>
      <w:tr w14:paraId="18F9BB0B">
        <w:tblPrEx>
          <w:tblCellMar>
            <w:top w:w="0" w:type="dxa"/>
            <w:left w:w="108" w:type="dxa"/>
            <w:bottom w:w="0" w:type="dxa"/>
            <w:right w:w="108" w:type="dxa"/>
          </w:tblCellMar>
        </w:tblPrEx>
        <w:trPr>
          <w:trHeight w:val="90" w:hRule="atLeast"/>
          <w:jc w:val="center"/>
        </w:trPr>
        <w:tc>
          <w:tcPr>
            <w:tcW w:w="2659" w:type="dxa"/>
            <w:tcBorders>
              <w:top w:val="nil"/>
              <w:left w:val="nil"/>
              <w:right w:val="nil"/>
            </w:tcBorders>
            <w:noWrap w:val="0"/>
            <w:vAlign w:val="center"/>
          </w:tcPr>
          <w:p w14:paraId="6A772C60">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加工类食品</w:t>
            </w:r>
          </w:p>
        </w:tc>
        <w:tc>
          <w:tcPr>
            <w:tcW w:w="2505" w:type="dxa"/>
            <w:tcBorders>
              <w:top w:val="nil"/>
              <w:left w:val="nil"/>
              <w:right w:val="nil"/>
            </w:tcBorders>
            <w:noWrap w:val="0"/>
            <w:vAlign w:val="center"/>
          </w:tcPr>
          <w:p w14:paraId="333B2141">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779</w:t>
            </w:r>
          </w:p>
        </w:tc>
        <w:tc>
          <w:tcPr>
            <w:tcW w:w="3176" w:type="dxa"/>
            <w:tcBorders>
              <w:top w:val="nil"/>
              <w:left w:val="nil"/>
              <w:right w:val="nil"/>
            </w:tcBorders>
            <w:noWrap w:val="0"/>
            <w:vAlign w:val="center"/>
          </w:tcPr>
          <w:p w14:paraId="2E9D2392">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32.1</w:t>
            </w:r>
          </w:p>
        </w:tc>
      </w:tr>
      <w:tr w14:paraId="3937D43C">
        <w:tblPrEx>
          <w:tblCellMar>
            <w:top w:w="0" w:type="dxa"/>
            <w:left w:w="108" w:type="dxa"/>
            <w:bottom w:w="0" w:type="dxa"/>
            <w:right w:w="108" w:type="dxa"/>
          </w:tblCellMar>
        </w:tblPrEx>
        <w:trPr>
          <w:trHeight w:val="90" w:hRule="atLeast"/>
          <w:jc w:val="center"/>
        </w:trPr>
        <w:tc>
          <w:tcPr>
            <w:tcW w:w="2659" w:type="dxa"/>
            <w:tcBorders>
              <w:top w:val="nil"/>
              <w:left w:val="nil"/>
              <w:bottom w:val="nil"/>
              <w:right w:val="nil"/>
            </w:tcBorders>
            <w:noWrap w:val="0"/>
            <w:vAlign w:val="center"/>
          </w:tcPr>
          <w:p w14:paraId="68D4CA5C">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快餐食品</w:t>
            </w:r>
          </w:p>
        </w:tc>
        <w:tc>
          <w:tcPr>
            <w:tcW w:w="2505" w:type="dxa"/>
            <w:tcBorders>
              <w:top w:val="nil"/>
              <w:left w:val="nil"/>
              <w:bottom w:val="nil"/>
              <w:right w:val="nil"/>
            </w:tcBorders>
            <w:noWrap w:val="0"/>
            <w:vAlign w:val="center"/>
          </w:tcPr>
          <w:p w14:paraId="30A20F06">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601</w:t>
            </w:r>
          </w:p>
        </w:tc>
        <w:tc>
          <w:tcPr>
            <w:tcW w:w="3176" w:type="dxa"/>
            <w:tcBorders>
              <w:top w:val="nil"/>
              <w:left w:val="nil"/>
              <w:bottom w:val="nil"/>
              <w:right w:val="nil"/>
            </w:tcBorders>
            <w:noWrap w:val="0"/>
            <w:vAlign w:val="center"/>
          </w:tcPr>
          <w:p w14:paraId="175F39E9">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24.8</w:t>
            </w:r>
          </w:p>
        </w:tc>
      </w:tr>
      <w:tr w14:paraId="34877610">
        <w:tblPrEx>
          <w:tblCellMar>
            <w:top w:w="0" w:type="dxa"/>
            <w:left w:w="108" w:type="dxa"/>
            <w:bottom w:w="0" w:type="dxa"/>
            <w:right w:w="108" w:type="dxa"/>
          </w:tblCellMar>
        </w:tblPrEx>
        <w:trPr>
          <w:trHeight w:val="90" w:hRule="atLeast"/>
          <w:jc w:val="center"/>
        </w:trPr>
        <w:tc>
          <w:tcPr>
            <w:tcW w:w="2659" w:type="dxa"/>
            <w:tcBorders>
              <w:top w:val="nil"/>
              <w:left w:val="nil"/>
              <w:bottom w:val="nil"/>
              <w:right w:val="nil"/>
            </w:tcBorders>
            <w:noWrap w:val="0"/>
            <w:vAlign w:val="center"/>
          </w:tcPr>
          <w:p w14:paraId="57D00AE0">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零食</w:t>
            </w:r>
          </w:p>
        </w:tc>
        <w:tc>
          <w:tcPr>
            <w:tcW w:w="2505" w:type="dxa"/>
            <w:tcBorders>
              <w:top w:val="nil"/>
              <w:left w:val="nil"/>
              <w:bottom w:val="nil"/>
              <w:right w:val="nil"/>
            </w:tcBorders>
            <w:noWrap w:val="0"/>
            <w:vAlign w:val="center"/>
          </w:tcPr>
          <w:p w14:paraId="33212ABD">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429</w:t>
            </w:r>
          </w:p>
        </w:tc>
        <w:tc>
          <w:tcPr>
            <w:tcW w:w="3176" w:type="dxa"/>
            <w:tcBorders>
              <w:top w:val="nil"/>
              <w:left w:val="nil"/>
              <w:bottom w:val="nil"/>
              <w:right w:val="nil"/>
            </w:tcBorders>
            <w:noWrap w:val="0"/>
            <w:vAlign w:val="center"/>
          </w:tcPr>
          <w:p w14:paraId="58DFA4DB">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17.7</w:t>
            </w:r>
          </w:p>
        </w:tc>
      </w:tr>
      <w:tr w14:paraId="7501C07B">
        <w:tblPrEx>
          <w:tblCellMar>
            <w:top w:w="0" w:type="dxa"/>
            <w:left w:w="108" w:type="dxa"/>
            <w:bottom w:w="0" w:type="dxa"/>
            <w:right w:w="108" w:type="dxa"/>
          </w:tblCellMar>
        </w:tblPrEx>
        <w:trPr>
          <w:trHeight w:val="90" w:hRule="atLeast"/>
          <w:jc w:val="center"/>
        </w:trPr>
        <w:tc>
          <w:tcPr>
            <w:tcW w:w="2659" w:type="dxa"/>
            <w:tcBorders>
              <w:top w:val="nil"/>
              <w:left w:val="nil"/>
              <w:bottom w:val="single" w:color="auto" w:sz="4" w:space="0"/>
              <w:right w:val="nil"/>
            </w:tcBorders>
            <w:noWrap w:val="0"/>
            <w:vAlign w:val="center"/>
          </w:tcPr>
          <w:p w14:paraId="2051191E">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其他</w:t>
            </w:r>
          </w:p>
        </w:tc>
        <w:tc>
          <w:tcPr>
            <w:tcW w:w="2505" w:type="dxa"/>
            <w:tcBorders>
              <w:top w:val="nil"/>
              <w:left w:val="nil"/>
              <w:bottom w:val="single" w:color="auto" w:sz="4" w:space="0"/>
              <w:right w:val="nil"/>
            </w:tcBorders>
            <w:noWrap w:val="0"/>
            <w:vAlign w:val="center"/>
          </w:tcPr>
          <w:p w14:paraId="4EB308A8">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108</w:t>
            </w:r>
          </w:p>
        </w:tc>
        <w:tc>
          <w:tcPr>
            <w:tcW w:w="3176" w:type="dxa"/>
            <w:tcBorders>
              <w:top w:val="nil"/>
              <w:left w:val="nil"/>
              <w:bottom w:val="single" w:color="auto" w:sz="4" w:space="0"/>
              <w:right w:val="nil"/>
            </w:tcBorders>
            <w:noWrap w:val="0"/>
            <w:vAlign w:val="center"/>
          </w:tcPr>
          <w:p w14:paraId="6562A614">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4.4</w:t>
            </w:r>
          </w:p>
        </w:tc>
      </w:tr>
    </w:tbl>
    <w:p w14:paraId="400A6F61">
      <w:pPr>
        <w:spacing w:line="360" w:lineRule="auto"/>
        <w:ind w:firstLine="480" w:firstLineChars="200"/>
        <w:rPr>
          <w:rFonts w:hint="eastAsia" w:ascii="宋体" w:hAnsi="宋体" w:cs="宋体"/>
          <w:sz w:val="24"/>
        </w:rPr>
      </w:pPr>
    </w:p>
    <w:p w14:paraId="1036A2B4">
      <w:pPr>
        <w:spacing w:line="360" w:lineRule="auto"/>
        <w:ind w:firstLine="480" w:firstLineChars="200"/>
        <w:rPr>
          <w:rFonts w:hint="eastAsia" w:ascii="宋体" w:hAnsi="宋体" w:cs="宋体"/>
          <w:sz w:val="24"/>
        </w:rPr>
      </w:pPr>
      <w:r>
        <w:rPr>
          <w:rFonts w:hint="eastAsia" w:ascii="宋体" w:hAnsi="宋体" w:cs="宋体"/>
          <w:sz w:val="24"/>
        </w:rPr>
        <w:t xml:space="preserve">3. </w:t>
      </w:r>
      <w:r>
        <w:rPr>
          <w:rFonts w:hint="eastAsia" w:ascii="宋体" w:hAnsi="宋体" w:cs="宋体"/>
          <w:kern w:val="0"/>
          <w:sz w:val="24"/>
        </w:rPr>
        <w:t>食用植物油</w:t>
      </w:r>
      <w:r>
        <w:rPr>
          <w:rFonts w:hint="eastAsia" w:ascii="宋体" w:hAnsi="宋体" w:cs="宋体"/>
          <w:sz w:val="24"/>
        </w:rPr>
        <w:t>情况</w:t>
      </w:r>
    </w:p>
    <w:p w14:paraId="560C4965">
      <w:pPr>
        <w:spacing w:line="360" w:lineRule="auto"/>
        <w:ind w:firstLine="480" w:firstLineChars="200"/>
        <w:rPr>
          <w:rFonts w:hint="eastAsia" w:ascii="宋体" w:hAnsi="宋体" w:cs="宋体"/>
          <w:sz w:val="24"/>
        </w:rPr>
      </w:pPr>
      <w:r>
        <w:rPr>
          <w:rFonts w:hint="eastAsia" w:ascii="宋体" w:hAnsi="宋体" w:cs="宋体"/>
          <w:color w:val="000000"/>
          <w:kern w:val="0"/>
          <w:sz w:val="24"/>
          <w:szCs w:val="24"/>
          <w:lang w:eastAsia="zh-CN"/>
        </w:rPr>
        <w:t>本次调查显示：根据调查问卷中收集到的每月每家摄入食用油量和经常在家用餐人数，分析得出我区居民每日食用植物油&lt;25g的占</w:t>
      </w:r>
      <w:r>
        <w:rPr>
          <w:rFonts w:hint="eastAsia" w:ascii="宋体" w:hAnsi="宋体" w:cs="宋体"/>
          <w:color w:val="000000"/>
          <w:kern w:val="0"/>
          <w:sz w:val="24"/>
          <w:szCs w:val="24"/>
          <w:lang w:val="en-US" w:eastAsia="zh-CN"/>
        </w:rPr>
        <w:t>41.8%</w:t>
      </w:r>
      <w:r>
        <w:rPr>
          <w:rFonts w:hint="eastAsia" w:ascii="宋体" w:hAnsi="宋体" w:cs="宋体"/>
          <w:color w:val="000000"/>
          <w:kern w:val="0"/>
          <w:sz w:val="24"/>
          <w:szCs w:val="24"/>
          <w:lang w:eastAsia="zh-CN"/>
        </w:rPr>
        <w:t>，食用植物油25-30g的占</w:t>
      </w:r>
      <w:r>
        <w:rPr>
          <w:rFonts w:hint="eastAsia" w:ascii="宋体" w:hAnsi="宋体" w:cs="宋体"/>
          <w:color w:val="000000"/>
          <w:kern w:val="0"/>
          <w:sz w:val="24"/>
          <w:szCs w:val="24"/>
          <w:lang w:val="en-US" w:eastAsia="zh-CN"/>
        </w:rPr>
        <w:t>46.1</w:t>
      </w:r>
      <w:r>
        <w:rPr>
          <w:rFonts w:hint="eastAsia" w:ascii="宋体" w:hAnsi="宋体" w:cs="宋体"/>
          <w:color w:val="000000"/>
          <w:kern w:val="0"/>
          <w:sz w:val="24"/>
          <w:szCs w:val="24"/>
          <w:lang w:eastAsia="zh-CN"/>
        </w:rPr>
        <w:t>% ，食用植物油&gt;30g的占</w:t>
      </w:r>
      <w:r>
        <w:rPr>
          <w:rFonts w:hint="eastAsia" w:ascii="宋体" w:hAnsi="宋体" w:cs="宋体"/>
          <w:color w:val="000000"/>
          <w:kern w:val="0"/>
          <w:sz w:val="24"/>
          <w:szCs w:val="24"/>
          <w:lang w:val="en-US" w:eastAsia="zh-CN"/>
        </w:rPr>
        <w:t>12.1</w:t>
      </w:r>
      <w:r>
        <w:rPr>
          <w:rFonts w:hint="eastAsia" w:ascii="宋体" w:hAnsi="宋体" w:cs="宋体"/>
          <w:color w:val="000000"/>
          <w:kern w:val="0"/>
          <w:sz w:val="24"/>
          <w:szCs w:val="24"/>
          <w:lang w:eastAsia="zh-CN"/>
        </w:rPr>
        <w:t>%，平均每日食用植物油量为</w:t>
      </w:r>
      <w:r>
        <w:rPr>
          <w:rFonts w:hint="eastAsia" w:ascii="宋体" w:hAnsi="宋体" w:cs="宋体"/>
          <w:color w:val="000000"/>
          <w:kern w:val="0"/>
          <w:sz w:val="24"/>
          <w:szCs w:val="24"/>
          <w:lang w:val="en-US" w:eastAsia="zh-CN"/>
        </w:rPr>
        <w:t>25.78</w:t>
      </w:r>
      <w:r>
        <w:rPr>
          <w:rFonts w:hint="eastAsia" w:ascii="宋体" w:hAnsi="宋体" w:cs="宋体"/>
          <w:color w:val="000000"/>
          <w:kern w:val="0"/>
          <w:sz w:val="24"/>
          <w:szCs w:val="24"/>
          <w:lang w:eastAsia="zh-CN"/>
        </w:rPr>
        <w:t>g。较</w:t>
      </w:r>
      <w:r>
        <w:rPr>
          <w:rFonts w:hint="eastAsia" w:ascii="宋体" w:hAnsi="宋体" w:eastAsia="宋体" w:cs="宋体"/>
          <w:color w:val="000000"/>
          <w:kern w:val="0"/>
          <w:sz w:val="24"/>
          <w:szCs w:val="24"/>
          <w:lang w:val="en-US" w:eastAsia="zh-CN"/>
        </w:rPr>
        <w:t>《山西居民慢性病与营养状况报告（2020年）》中人均食用油量34.8g低9.02g。</w:t>
      </w:r>
      <w:r>
        <w:rPr>
          <w:rFonts w:hint="eastAsia" w:ascii="宋体" w:hAnsi="宋体" w:cs="宋体"/>
          <w:kern w:val="0"/>
          <w:sz w:val="24"/>
        </w:rPr>
        <w:t>见表4-7。</w:t>
      </w:r>
    </w:p>
    <w:p w14:paraId="10295AE2">
      <w:pPr>
        <w:spacing w:before="93" w:beforeLines="30" w:after="93" w:afterLines="30" w:line="360" w:lineRule="auto"/>
        <w:jc w:val="center"/>
        <w:rPr>
          <w:rFonts w:hint="eastAsia" w:ascii="宋体" w:hAnsi="宋体" w:cs="宋体"/>
          <w:sz w:val="24"/>
        </w:rPr>
      </w:pPr>
      <w:r>
        <w:rPr>
          <w:rFonts w:hint="eastAsia" w:ascii="宋体" w:hAnsi="宋体" w:cs="宋体"/>
          <w:b/>
          <w:bCs/>
          <w:sz w:val="24"/>
        </w:rPr>
        <w:t xml:space="preserve">表4-7  </w:t>
      </w:r>
      <w:r>
        <w:rPr>
          <w:rFonts w:hint="eastAsia" w:ascii="宋体" w:hAnsi="宋体" w:cs="宋体"/>
          <w:b/>
          <w:bCs/>
          <w:sz w:val="24"/>
          <w:lang w:val="en-US" w:eastAsia="zh-CN"/>
        </w:rPr>
        <w:t xml:space="preserve"> </w:t>
      </w:r>
      <w:r>
        <w:rPr>
          <w:rFonts w:hint="eastAsia" w:ascii="宋体" w:hAnsi="宋体" w:cs="宋体"/>
          <w:b/>
          <w:bCs/>
          <w:sz w:val="24"/>
        </w:rPr>
        <w:t xml:space="preserve"> 调查对象每日食用植物油情况</w:t>
      </w:r>
    </w:p>
    <w:tbl>
      <w:tblPr>
        <w:tblStyle w:val="7"/>
        <w:tblW w:w="0" w:type="auto"/>
        <w:jc w:val="center"/>
        <w:tblLayout w:type="fixed"/>
        <w:tblCellMar>
          <w:top w:w="0" w:type="dxa"/>
          <w:left w:w="108" w:type="dxa"/>
          <w:bottom w:w="0" w:type="dxa"/>
          <w:right w:w="108" w:type="dxa"/>
        </w:tblCellMar>
      </w:tblPr>
      <w:tblGrid>
        <w:gridCol w:w="1143"/>
        <w:gridCol w:w="1520"/>
        <w:gridCol w:w="2508"/>
        <w:gridCol w:w="3549"/>
      </w:tblGrid>
      <w:tr w14:paraId="17714244">
        <w:tblPrEx>
          <w:tblCellMar>
            <w:top w:w="0" w:type="dxa"/>
            <w:left w:w="108" w:type="dxa"/>
            <w:bottom w:w="0" w:type="dxa"/>
            <w:right w:w="108" w:type="dxa"/>
          </w:tblCellMar>
        </w:tblPrEx>
        <w:trPr>
          <w:trHeight w:val="90" w:hRule="atLeast"/>
          <w:jc w:val="center"/>
        </w:trPr>
        <w:tc>
          <w:tcPr>
            <w:tcW w:w="1143" w:type="dxa"/>
            <w:tcBorders>
              <w:top w:val="single" w:color="000000" w:sz="4" w:space="0"/>
              <w:left w:val="nil"/>
              <w:bottom w:val="single" w:color="000000" w:sz="4" w:space="0"/>
              <w:right w:val="nil"/>
            </w:tcBorders>
            <w:noWrap w:val="0"/>
            <w:vAlign w:val="center"/>
          </w:tcPr>
          <w:p w14:paraId="1CC52C48">
            <w:pPr>
              <w:widowControl/>
              <w:spacing w:line="360"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内容</w:t>
            </w:r>
          </w:p>
        </w:tc>
        <w:tc>
          <w:tcPr>
            <w:tcW w:w="1520" w:type="dxa"/>
            <w:tcBorders>
              <w:top w:val="single" w:color="000000" w:sz="4" w:space="0"/>
              <w:left w:val="nil"/>
              <w:bottom w:val="single" w:color="000000" w:sz="4" w:space="0"/>
              <w:right w:val="nil"/>
            </w:tcBorders>
            <w:noWrap w:val="0"/>
            <w:vAlign w:val="center"/>
          </w:tcPr>
          <w:p w14:paraId="654B4B97">
            <w:pPr>
              <w:widowControl/>
              <w:spacing w:line="360" w:lineRule="auto"/>
              <w:jc w:val="center"/>
              <w:rPr>
                <w:rFonts w:hint="eastAsia" w:ascii="宋体" w:hAnsi="宋体" w:cs="宋体"/>
                <w:kern w:val="24"/>
                <w:sz w:val="21"/>
                <w:szCs w:val="21"/>
              </w:rPr>
            </w:pPr>
            <w:r>
              <w:rPr>
                <w:rFonts w:hint="eastAsia" w:ascii="宋体" w:hAnsi="宋体" w:cs="宋体"/>
                <w:kern w:val="24"/>
                <w:sz w:val="21"/>
                <w:szCs w:val="21"/>
              </w:rPr>
              <w:t>食用量（克）</w:t>
            </w:r>
          </w:p>
        </w:tc>
        <w:tc>
          <w:tcPr>
            <w:tcW w:w="2508" w:type="dxa"/>
            <w:tcBorders>
              <w:top w:val="single" w:color="000000" w:sz="4" w:space="0"/>
              <w:left w:val="nil"/>
              <w:bottom w:val="single" w:color="000000" w:sz="4" w:space="0"/>
              <w:right w:val="nil"/>
            </w:tcBorders>
            <w:noWrap w:val="0"/>
            <w:vAlign w:val="center"/>
          </w:tcPr>
          <w:p w14:paraId="03F9411A">
            <w:pPr>
              <w:widowControl/>
              <w:spacing w:line="360" w:lineRule="auto"/>
              <w:ind w:firstLine="420" w:firstLineChars="200"/>
              <w:jc w:val="center"/>
              <w:rPr>
                <w:rFonts w:hint="eastAsia" w:ascii="宋体" w:hAnsi="宋体" w:cs="宋体"/>
                <w:color w:val="000000"/>
                <w:kern w:val="0"/>
                <w:sz w:val="21"/>
                <w:szCs w:val="21"/>
              </w:rPr>
            </w:pPr>
            <w:r>
              <w:rPr>
                <w:rFonts w:hint="eastAsia" w:ascii="宋体" w:hAnsi="宋体" w:cs="宋体"/>
                <w:color w:val="000000"/>
                <w:kern w:val="0"/>
                <w:sz w:val="21"/>
                <w:szCs w:val="21"/>
              </w:rPr>
              <w:t>人数</w:t>
            </w:r>
          </w:p>
        </w:tc>
        <w:tc>
          <w:tcPr>
            <w:tcW w:w="3549" w:type="dxa"/>
            <w:tcBorders>
              <w:top w:val="single" w:color="000000" w:sz="4" w:space="0"/>
              <w:left w:val="nil"/>
              <w:bottom w:val="single" w:color="000000" w:sz="4" w:space="0"/>
              <w:right w:val="nil"/>
            </w:tcBorders>
            <w:noWrap w:val="0"/>
            <w:vAlign w:val="center"/>
          </w:tcPr>
          <w:p w14:paraId="370F9F6C">
            <w:pPr>
              <w:widowControl/>
              <w:spacing w:line="360" w:lineRule="auto"/>
              <w:ind w:firstLine="420" w:firstLineChars="200"/>
              <w:jc w:val="center"/>
              <w:rPr>
                <w:rFonts w:hint="eastAsia" w:ascii="宋体" w:hAnsi="宋体" w:cs="宋体"/>
                <w:color w:val="000000"/>
                <w:kern w:val="0"/>
                <w:sz w:val="21"/>
                <w:szCs w:val="21"/>
              </w:rPr>
            </w:pPr>
            <w:r>
              <w:rPr>
                <w:rFonts w:hint="eastAsia" w:ascii="宋体" w:hAnsi="宋体" w:cs="宋体"/>
                <w:color w:val="000000"/>
                <w:kern w:val="0"/>
                <w:sz w:val="21"/>
                <w:szCs w:val="21"/>
              </w:rPr>
              <w:t>构成比（%）</w:t>
            </w:r>
          </w:p>
        </w:tc>
      </w:tr>
      <w:tr w14:paraId="13FF966B">
        <w:tblPrEx>
          <w:tblCellMar>
            <w:top w:w="0" w:type="dxa"/>
            <w:left w:w="108" w:type="dxa"/>
            <w:bottom w:w="0" w:type="dxa"/>
            <w:right w:w="108" w:type="dxa"/>
          </w:tblCellMar>
        </w:tblPrEx>
        <w:trPr>
          <w:trHeight w:val="307" w:hRule="atLeast"/>
          <w:jc w:val="center"/>
        </w:trPr>
        <w:tc>
          <w:tcPr>
            <w:tcW w:w="1143" w:type="dxa"/>
            <w:vMerge w:val="restart"/>
            <w:tcBorders>
              <w:top w:val="nil"/>
              <w:left w:val="nil"/>
              <w:right w:val="nil"/>
            </w:tcBorders>
            <w:noWrap w:val="0"/>
            <w:vAlign w:val="center"/>
          </w:tcPr>
          <w:p w14:paraId="1C56F303">
            <w:pPr>
              <w:widowControl/>
              <w:spacing w:line="360"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植物油</w:t>
            </w:r>
          </w:p>
        </w:tc>
        <w:tc>
          <w:tcPr>
            <w:tcW w:w="1520" w:type="dxa"/>
            <w:tcBorders>
              <w:top w:val="nil"/>
              <w:left w:val="nil"/>
              <w:right w:val="nil"/>
            </w:tcBorders>
            <w:noWrap w:val="0"/>
            <w:vAlign w:val="center"/>
          </w:tcPr>
          <w:p w14:paraId="0805EBD5">
            <w:pPr>
              <w:widowControl/>
              <w:spacing w:line="360" w:lineRule="auto"/>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&lt;25</w:t>
            </w:r>
          </w:p>
        </w:tc>
        <w:tc>
          <w:tcPr>
            <w:tcW w:w="2508" w:type="dxa"/>
            <w:tcBorders>
              <w:top w:val="nil"/>
              <w:left w:val="nil"/>
              <w:bottom w:val="nil"/>
              <w:right w:val="nil"/>
            </w:tcBorders>
            <w:noWrap w:val="0"/>
            <w:vAlign w:val="center"/>
          </w:tcPr>
          <w:p w14:paraId="22707D65">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1015</w:t>
            </w:r>
          </w:p>
        </w:tc>
        <w:tc>
          <w:tcPr>
            <w:tcW w:w="3549" w:type="dxa"/>
            <w:tcBorders>
              <w:top w:val="nil"/>
              <w:left w:val="nil"/>
              <w:bottom w:val="nil"/>
              <w:right w:val="nil"/>
            </w:tcBorders>
            <w:noWrap w:val="0"/>
            <w:vAlign w:val="center"/>
          </w:tcPr>
          <w:p w14:paraId="312DEE8B">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41.8</w:t>
            </w:r>
          </w:p>
        </w:tc>
      </w:tr>
      <w:tr w14:paraId="2D5B9160">
        <w:tblPrEx>
          <w:tblCellMar>
            <w:top w:w="0" w:type="dxa"/>
            <w:left w:w="108" w:type="dxa"/>
            <w:bottom w:w="0" w:type="dxa"/>
            <w:right w:w="108" w:type="dxa"/>
          </w:tblCellMar>
        </w:tblPrEx>
        <w:trPr>
          <w:trHeight w:val="107" w:hRule="atLeast"/>
          <w:jc w:val="center"/>
        </w:trPr>
        <w:tc>
          <w:tcPr>
            <w:tcW w:w="1143" w:type="dxa"/>
            <w:vMerge w:val="continue"/>
            <w:tcBorders>
              <w:left w:val="nil"/>
              <w:right w:val="nil"/>
            </w:tcBorders>
            <w:noWrap w:val="0"/>
            <w:vAlign w:val="center"/>
          </w:tcPr>
          <w:p w14:paraId="53FD9B5B">
            <w:pPr>
              <w:widowControl/>
              <w:spacing w:line="360" w:lineRule="auto"/>
              <w:ind w:firstLine="420" w:firstLineChars="200"/>
              <w:jc w:val="center"/>
              <w:rPr>
                <w:rFonts w:hint="eastAsia" w:ascii="宋体" w:hAnsi="宋体" w:cs="宋体"/>
                <w:sz w:val="21"/>
                <w:szCs w:val="21"/>
              </w:rPr>
            </w:pPr>
          </w:p>
        </w:tc>
        <w:tc>
          <w:tcPr>
            <w:tcW w:w="1520" w:type="dxa"/>
            <w:tcBorders>
              <w:left w:val="nil"/>
              <w:right w:val="nil"/>
            </w:tcBorders>
            <w:noWrap w:val="0"/>
            <w:vAlign w:val="center"/>
          </w:tcPr>
          <w:p w14:paraId="107E3C02">
            <w:pPr>
              <w:widowControl/>
              <w:spacing w:line="360" w:lineRule="auto"/>
              <w:ind w:firstLine="420" w:firstLineChars="200"/>
              <w:jc w:val="left"/>
              <w:rPr>
                <w:rFonts w:hint="eastAsia" w:ascii="宋体" w:hAnsi="宋体" w:cs="宋体"/>
                <w:sz w:val="21"/>
                <w:szCs w:val="21"/>
              </w:rPr>
            </w:pPr>
            <w:r>
              <w:rPr>
                <w:rFonts w:hint="eastAsia" w:ascii="宋体" w:hAnsi="宋体" w:cs="宋体"/>
                <w:color w:val="000000"/>
                <w:kern w:val="0"/>
                <w:sz w:val="21"/>
                <w:szCs w:val="21"/>
              </w:rPr>
              <w:t>25-30</w:t>
            </w:r>
          </w:p>
        </w:tc>
        <w:tc>
          <w:tcPr>
            <w:tcW w:w="2508" w:type="dxa"/>
            <w:tcBorders>
              <w:top w:val="nil"/>
              <w:left w:val="nil"/>
              <w:bottom w:val="nil"/>
              <w:right w:val="nil"/>
            </w:tcBorders>
            <w:noWrap w:val="0"/>
            <w:vAlign w:val="center"/>
          </w:tcPr>
          <w:p w14:paraId="0484A9EF">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1119</w:t>
            </w:r>
          </w:p>
        </w:tc>
        <w:tc>
          <w:tcPr>
            <w:tcW w:w="3549" w:type="dxa"/>
            <w:tcBorders>
              <w:top w:val="nil"/>
              <w:left w:val="nil"/>
              <w:bottom w:val="nil"/>
              <w:right w:val="nil"/>
            </w:tcBorders>
            <w:noWrap w:val="0"/>
            <w:vAlign w:val="center"/>
          </w:tcPr>
          <w:p w14:paraId="1B3A80BC">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46.1</w:t>
            </w:r>
          </w:p>
        </w:tc>
      </w:tr>
      <w:tr w14:paraId="75AD486D">
        <w:tblPrEx>
          <w:tblCellMar>
            <w:top w:w="0" w:type="dxa"/>
            <w:left w:w="108" w:type="dxa"/>
            <w:bottom w:w="0" w:type="dxa"/>
            <w:right w:w="108" w:type="dxa"/>
          </w:tblCellMar>
        </w:tblPrEx>
        <w:trPr>
          <w:trHeight w:val="107" w:hRule="atLeast"/>
          <w:jc w:val="center"/>
        </w:trPr>
        <w:tc>
          <w:tcPr>
            <w:tcW w:w="1143" w:type="dxa"/>
            <w:vMerge w:val="continue"/>
            <w:tcBorders>
              <w:left w:val="nil"/>
              <w:bottom w:val="single" w:color="auto" w:sz="4" w:space="0"/>
              <w:right w:val="nil"/>
            </w:tcBorders>
            <w:noWrap w:val="0"/>
            <w:vAlign w:val="center"/>
          </w:tcPr>
          <w:p w14:paraId="1658D89E">
            <w:pPr>
              <w:widowControl/>
              <w:spacing w:line="360" w:lineRule="auto"/>
              <w:ind w:firstLine="420" w:firstLineChars="200"/>
              <w:jc w:val="center"/>
              <w:rPr>
                <w:rFonts w:hint="eastAsia" w:ascii="宋体" w:hAnsi="宋体" w:cs="宋体"/>
                <w:color w:val="000000"/>
                <w:kern w:val="0"/>
                <w:sz w:val="21"/>
                <w:szCs w:val="21"/>
              </w:rPr>
            </w:pPr>
          </w:p>
        </w:tc>
        <w:tc>
          <w:tcPr>
            <w:tcW w:w="1520" w:type="dxa"/>
            <w:tcBorders>
              <w:left w:val="nil"/>
              <w:bottom w:val="single" w:color="auto" w:sz="4" w:space="0"/>
              <w:right w:val="nil"/>
            </w:tcBorders>
            <w:noWrap w:val="0"/>
            <w:vAlign w:val="center"/>
          </w:tcPr>
          <w:p w14:paraId="0782B4A0">
            <w:pPr>
              <w:widowControl/>
              <w:spacing w:line="360" w:lineRule="auto"/>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&gt;30</w:t>
            </w:r>
          </w:p>
        </w:tc>
        <w:tc>
          <w:tcPr>
            <w:tcW w:w="2508" w:type="dxa"/>
            <w:tcBorders>
              <w:top w:val="nil"/>
              <w:left w:val="nil"/>
              <w:bottom w:val="single" w:color="auto" w:sz="4" w:space="0"/>
              <w:right w:val="nil"/>
            </w:tcBorders>
            <w:noWrap w:val="0"/>
            <w:vAlign w:val="center"/>
          </w:tcPr>
          <w:p w14:paraId="6AD80994">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294</w:t>
            </w:r>
          </w:p>
        </w:tc>
        <w:tc>
          <w:tcPr>
            <w:tcW w:w="3549" w:type="dxa"/>
            <w:tcBorders>
              <w:top w:val="nil"/>
              <w:left w:val="nil"/>
              <w:bottom w:val="single" w:color="auto" w:sz="4" w:space="0"/>
              <w:right w:val="nil"/>
            </w:tcBorders>
            <w:noWrap w:val="0"/>
            <w:vAlign w:val="center"/>
          </w:tcPr>
          <w:p w14:paraId="2EBE1BAF">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12.1</w:t>
            </w:r>
          </w:p>
        </w:tc>
      </w:tr>
    </w:tbl>
    <w:p w14:paraId="662BE0B4">
      <w:pPr>
        <w:numPr>
          <w:ilvl w:val="0"/>
          <w:numId w:val="0"/>
        </w:numPr>
        <w:spacing w:line="360" w:lineRule="auto"/>
        <w:ind w:firstLine="482" w:firstLineChars="200"/>
        <w:rPr>
          <w:rFonts w:hint="eastAsia" w:ascii="宋体" w:hAnsi="宋体" w:cs="宋体"/>
          <w:b/>
          <w:kern w:val="24"/>
          <w:sz w:val="24"/>
        </w:rPr>
      </w:pPr>
      <w:r>
        <w:rPr>
          <w:rFonts w:hint="eastAsia" w:ascii="宋体" w:hAnsi="宋体" w:cs="宋体"/>
          <w:b/>
          <w:kern w:val="24"/>
          <w:sz w:val="24"/>
          <w:lang w:eastAsia="zh-CN"/>
        </w:rPr>
        <w:t>（</w:t>
      </w:r>
      <w:r>
        <w:rPr>
          <w:rFonts w:hint="eastAsia" w:ascii="宋体" w:hAnsi="宋体" w:cs="宋体"/>
          <w:b/>
          <w:kern w:val="24"/>
          <w:sz w:val="24"/>
          <w:lang w:val="en-US" w:eastAsia="zh-CN"/>
        </w:rPr>
        <w:t>四</w:t>
      </w:r>
      <w:r>
        <w:rPr>
          <w:rFonts w:hint="eastAsia" w:ascii="宋体" w:hAnsi="宋体" w:cs="宋体"/>
          <w:b/>
          <w:kern w:val="24"/>
          <w:sz w:val="24"/>
          <w:lang w:eastAsia="zh-CN"/>
        </w:rPr>
        <w:t>）</w:t>
      </w:r>
      <w:r>
        <w:rPr>
          <w:rFonts w:hint="eastAsia" w:ascii="宋体" w:hAnsi="宋体" w:cs="宋体"/>
          <w:b/>
          <w:kern w:val="24"/>
          <w:sz w:val="24"/>
        </w:rPr>
        <w:t>身体活动</w:t>
      </w:r>
    </w:p>
    <w:p w14:paraId="68297699">
      <w:pPr>
        <w:spacing w:line="360" w:lineRule="auto"/>
        <w:ind w:firstLine="480" w:firstLineChars="200"/>
        <w:rPr>
          <w:rFonts w:hint="default" w:ascii="宋体" w:hAnsi="宋体" w:cs="宋体"/>
          <w:kern w:val="0"/>
          <w:sz w:val="24"/>
          <w:szCs w:val="24"/>
          <w:lang w:val="en-US"/>
        </w:rPr>
      </w:pPr>
      <w:r>
        <w:rPr>
          <w:rFonts w:hint="eastAsia" w:ascii="宋体" w:hAnsi="宋体" w:cs="宋体"/>
          <w:kern w:val="0"/>
          <w:sz w:val="24"/>
          <w:szCs w:val="24"/>
          <w:lang w:eastAsia="zh-CN"/>
        </w:rPr>
        <w:t>调查对象中，从事体力劳动的人占到</w:t>
      </w:r>
      <w:r>
        <w:rPr>
          <w:rFonts w:hint="eastAsia" w:ascii="宋体" w:hAnsi="宋体" w:cs="宋体"/>
          <w:kern w:val="0"/>
          <w:sz w:val="24"/>
          <w:szCs w:val="24"/>
          <w:lang w:val="en-US" w:eastAsia="zh-CN"/>
        </w:rPr>
        <w:t>30.9</w:t>
      </w:r>
      <w:r>
        <w:rPr>
          <w:rFonts w:hint="eastAsia" w:ascii="宋体" w:hAnsi="宋体" w:cs="宋体"/>
          <w:kern w:val="0"/>
          <w:sz w:val="24"/>
          <w:szCs w:val="24"/>
          <w:lang w:eastAsia="zh-CN"/>
        </w:rPr>
        <w:t>%，从事高强度活动的人占到</w:t>
      </w:r>
      <w:r>
        <w:rPr>
          <w:rFonts w:hint="eastAsia" w:ascii="宋体" w:hAnsi="宋体" w:cs="宋体"/>
          <w:kern w:val="0"/>
          <w:sz w:val="24"/>
          <w:szCs w:val="24"/>
          <w:lang w:val="en-US" w:eastAsia="zh-CN"/>
        </w:rPr>
        <w:t>13.8</w:t>
      </w:r>
      <w:r>
        <w:rPr>
          <w:rFonts w:hint="eastAsia" w:ascii="宋体" w:hAnsi="宋体" w:cs="宋体"/>
          <w:kern w:val="0"/>
          <w:sz w:val="24"/>
          <w:szCs w:val="24"/>
          <w:lang w:eastAsia="zh-CN"/>
        </w:rPr>
        <w:t>%，</w:t>
      </w:r>
      <w:r>
        <w:rPr>
          <w:rFonts w:hint="eastAsia" w:ascii="宋体" w:hAnsi="宋体" w:cs="宋体"/>
          <w:color w:val="000000"/>
          <w:kern w:val="0"/>
          <w:sz w:val="24"/>
          <w:szCs w:val="24"/>
          <w:lang w:eastAsia="zh-CN"/>
        </w:rPr>
        <w:t>每周活动的天数的均值为</w:t>
      </w:r>
      <w:r>
        <w:rPr>
          <w:rFonts w:hint="eastAsia" w:ascii="宋体" w:hAnsi="宋体" w:cs="宋体"/>
          <w:color w:val="000000"/>
          <w:kern w:val="0"/>
          <w:sz w:val="24"/>
          <w:szCs w:val="24"/>
          <w:lang w:val="en-US" w:eastAsia="zh-CN"/>
        </w:rPr>
        <w:t>4.27</w:t>
      </w:r>
      <w:r>
        <w:rPr>
          <w:rFonts w:hint="eastAsia" w:ascii="宋体" w:hAnsi="宋体" w:cs="宋体"/>
          <w:color w:val="000000"/>
          <w:kern w:val="0"/>
          <w:sz w:val="24"/>
          <w:szCs w:val="24"/>
          <w:lang w:eastAsia="zh-CN"/>
        </w:rPr>
        <w:t>±2.</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lang w:eastAsia="zh-CN"/>
        </w:rPr>
        <w:t>7天</w:t>
      </w:r>
      <w:r>
        <w:rPr>
          <w:rFonts w:hint="eastAsia" w:ascii="宋体" w:hAnsi="宋体" w:cs="宋体"/>
          <w:kern w:val="0"/>
          <w:sz w:val="24"/>
          <w:szCs w:val="24"/>
          <w:lang w:eastAsia="zh-CN"/>
        </w:rPr>
        <w:t>,</w:t>
      </w:r>
      <w:r>
        <w:rPr>
          <w:rFonts w:hint="eastAsia" w:ascii="宋体" w:hAnsi="宋体" w:cs="宋体"/>
          <w:color w:val="000000"/>
          <w:kern w:val="0"/>
          <w:sz w:val="24"/>
          <w:szCs w:val="24"/>
          <w:lang w:eastAsia="zh-CN"/>
        </w:rPr>
        <w:t>从事中强度活动的人占到</w:t>
      </w:r>
      <w:r>
        <w:rPr>
          <w:rFonts w:hint="eastAsia" w:ascii="宋体" w:hAnsi="宋体" w:cs="宋体"/>
          <w:color w:val="000000"/>
          <w:kern w:val="0"/>
          <w:sz w:val="24"/>
          <w:szCs w:val="24"/>
          <w:lang w:val="en-US" w:eastAsia="zh-CN"/>
        </w:rPr>
        <w:t>22.9</w:t>
      </w:r>
      <w:r>
        <w:rPr>
          <w:rFonts w:hint="eastAsia" w:ascii="宋体" w:hAnsi="宋体" w:cs="宋体"/>
          <w:color w:val="000000"/>
          <w:kern w:val="0"/>
          <w:sz w:val="24"/>
          <w:szCs w:val="24"/>
          <w:lang w:eastAsia="zh-CN"/>
        </w:rPr>
        <w:t>%，每周活动的天数的均值为</w:t>
      </w:r>
      <w:r>
        <w:rPr>
          <w:rFonts w:hint="eastAsia" w:ascii="宋体" w:hAnsi="宋体" w:cs="宋体"/>
          <w:color w:val="000000"/>
          <w:kern w:val="0"/>
          <w:sz w:val="24"/>
          <w:szCs w:val="24"/>
          <w:lang w:val="en-US" w:eastAsia="zh-CN"/>
        </w:rPr>
        <w:t>4.63</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1.95</w:t>
      </w:r>
      <w:r>
        <w:rPr>
          <w:rFonts w:hint="eastAsia" w:ascii="宋体" w:hAnsi="宋体" w:cs="宋体"/>
          <w:color w:val="000000"/>
          <w:kern w:val="0"/>
          <w:sz w:val="24"/>
          <w:szCs w:val="24"/>
          <w:lang w:eastAsia="zh-CN"/>
        </w:rPr>
        <w:t>天</w:t>
      </w:r>
      <w:r>
        <w:rPr>
          <w:rFonts w:hint="eastAsia" w:ascii="宋体" w:hAnsi="宋体" w:cs="宋体"/>
          <w:kern w:val="0"/>
          <w:sz w:val="24"/>
          <w:szCs w:val="24"/>
          <w:lang w:eastAsia="zh-CN"/>
        </w:rPr>
        <w:t>。锻炼身体的人占到</w:t>
      </w:r>
      <w:r>
        <w:rPr>
          <w:rFonts w:hint="eastAsia" w:ascii="宋体" w:hAnsi="宋体" w:cs="宋体"/>
          <w:kern w:val="0"/>
          <w:sz w:val="24"/>
          <w:szCs w:val="24"/>
          <w:lang w:val="en-US" w:eastAsia="zh-CN"/>
        </w:rPr>
        <w:t>63.9</w:t>
      </w:r>
      <w:r>
        <w:rPr>
          <w:rFonts w:hint="eastAsia" w:ascii="宋体" w:hAnsi="宋体" w:cs="宋体"/>
          <w:kern w:val="0"/>
          <w:sz w:val="24"/>
          <w:szCs w:val="24"/>
          <w:lang w:eastAsia="zh-CN"/>
        </w:rPr>
        <w:t>%，其中锻炼身体的人以走路的为最多，</w:t>
      </w:r>
      <w:r>
        <w:rPr>
          <w:rFonts w:hint="eastAsia" w:ascii="宋体" w:hAnsi="宋体" w:cs="宋体"/>
          <w:color w:val="000000"/>
          <w:kern w:val="0"/>
          <w:sz w:val="24"/>
          <w:szCs w:val="24"/>
          <w:lang w:eastAsia="zh-CN"/>
        </w:rPr>
        <w:t>占调查人数的</w:t>
      </w:r>
      <w:r>
        <w:rPr>
          <w:rFonts w:hint="eastAsia" w:ascii="宋体" w:hAnsi="宋体" w:cs="宋体"/>
          <w:color w:val="000000"/>
          <w:kern w:val="0"/>
          <w:sz w:val="24"/>
          <w:szCs w:val="24"/>
          <w:lang w:val="en-US" w:eastAsia="zh-CN"/>
        </w:rPr>
        <w:t>74.73</w:t>
      </w:r>
      <w:r>
        <w:rPr>
          <w:rFonts w:hint="eastAsia" w:ascii="宋体" w:hAnsi="宋体" w:cs="宋体"/>
          <w:color w:val="000000"/>
          <w:kern w:val="0"/>
          <w:sz w:val="24"/>
          <w:szCs w:val="24"/>
          <w:lang w:eastAsia="zh-CN"/>
        </w:rPr>
        <w:t>%，其次为跑步占</w:t>
      </w:r>
      <w:r>
        <w:rPr>
          <w:rFonts w:hint="eastAsia" w:ascii="宋体" w:hAnsi="宋体" w:cs="宋体"/>
          <w:color w:val="000000"/>
          <w:kern w:val="0"/>
          <w:sz w:val="24"/>
          <w:szCs w:val="24"/>
          <w:lang w:val="en-US" w:eastAsia="zh-CN"/>
        </w:rPr>
        <w:t>12.28%</w:t>
      </w:r>
      <w:r>
        <w:rPr>
          <w:rFonts w:hint="eastAsia" w:ascii="宋体" w:hAnsi="宋体" w:cs="宋体"/>
          <w:kern w:val="0"/>
          <w:sz w:val="24"/>
          <w:szCs w:val="24"/>
          <w:lang w:eastAsia="zh-CN"/>
        </w:rPr>
        <w:t>；运动量达到6000步以上的人占到</w:t>
      </w:r>
      <w:r>
        <w:rPr>
          <w:rFonts w:hint="eastAsia" w:ascii="宋体" w:hAnsi="宋体" w:cs="宋体"/>
          <w:kern w:val="0"/>
          <w:sz w:val="24"/>
          <w:szCs w:val="24"/>
          <w:lang w:val="en-US" w:eastAsia="zh-CN"/>
        </w:rPr>
        <w:t>41</w:t>
      </w:r>
      <w:r>
        <w:rPr>
          <w:rFonts w:hint="eastAsia" w:ascii="宋体" w:hAnsi="宋体" w:cs="宋体"/>
          <w:kern w:val="0"/>
          <w:sz w:val="24"/>
          <w:szCs w:val="24"/>
          <w:lang w:eastAsia="zh-CN"/>
        </w:rPr>
        <w:t>%。静座时长以小于3小时占多，为</w:t>
      </w:r>
      <w:r>
        <w:rPr>
          <w:rFonts w:hint="eastAsia" w:ascii="宋体" w:hAnsi="宋体" w:cs="宋体"/>
          <w:kern w:val="0"/>
          <w:sz w:val="24"/>
          <w:szCs w:val="24"/>
          <w:lang w:val="en-US" w:eastAsia="zh-CN"/>
        </w:rPr>
        <w:t>55.2</w:t>
      </w:r>
      <w:r>
        <w:rPr>
          <w:rFonts w:hint="eastAsia" w:ascii="宋体" w:hAnsi="宋体" w:cs="宋体"/>
          <w:kern w:val="0"/>
          <w:sz w:val="24"/>
          <w:szCs w:val="24"/>
          <w:lang w:eastAsia="zh-CN"/>
        </w:rPr>
        <w:t>%。详见表</w:t>
      </w:r>
      <w:r>
        <w:rPr>
          <w:rFonts w:hint="eastAsia" w:ascii="宋体" w:hAnsi="宋体" w:cs="宋体"/>
          <w:kern w:val="0"/>
          <w:sz w:val="24"/>
          <w:szCs w:val="24"/>
          <w:lang w:val="en-US" w:eastAsia="zh-CN"/>
        </w:rPr>
        <w:t>4-8,表4-9。</w:t>
      </w:r>
    </w:p>
    <w:p w14:paraId="7AACD6A7">
      <w:pPr>
        <w:spacing w:before="93" w:beforeLines="30" w:after="93" w:afterLines="30" w:line="360" w:lineRule="auto"/>
        <w:jc w:val="center"/>
        <w:rPr>
          <w:rFonts w:hint="eastAsia" w:ascii="宋体" w:hAnsi="宋体" w:cs="宋体"/>
          <w:b/>
          <w:bCs/>
          <w:sz w:val="24"/>
        </w:rPr>
      </w:pPr>
      <w:r>
        <w:rPr>
          <w:rFonts w:hint="eastAsia" w:ascii="宋体" w:hAnsi="宋体" w:cs="宋体"/>
          <w:b/>
          <w:bCs/>
          <w:sz w:val="24"/>
        </w:rPr>
        <w:t xml:space="preserve">表4-8   </w:t>
      </w:r>
      <w:r>
        <w:rPr>
          <w:rFonts w:hint="eastAsia" w:ascii="宋体" w:hAnsi="宋体" w:cs="宋体"/>
          <w:b/>
          <w:bCs/>
          <w:sz w:val="24"/>
          <w:lang w:val="en-US" w:eastAsia="zh-CN"/>
        </w:rPr>
        <w:t xml:space="preserve"> </w:t>
      </w:r>
      <w:r>
        <w:rPr>
          <w:rFonts w:hint="eastAsia" w:ascii="宋体" w:hAnsi="宋体" w:cs="宋体"/>
          <w:b/>
          <w:bCs/>
          <w:sz w:val="24"/>
        </w:rPr>
        <w:t>调查对象体力劳动及身体活动情况</w:t>
      </w:r>
    </w:p>
    <w:tbl>
      <w:tblPr>
        <w:tblStyle w:val="7"/>
        <w:tblW w:w="0" w:type="auto"/>
        <w:jc w:val="center"/>
        <w:tblLayout w:type="fixed"/>
        <w:tblCellMar>
          <w:top w:w="0" w:type="dxa"/>
          <w:left w:w="108" w:type="dxa"/>
          <w:bottom w:w="0" w:type="dxa"/>
          <w:right w:w="108" w:type="dxa"/>
        </w:tblCellMar>
      </w:tblPr>
      <w:tblGrid>
        <w:gridCol w:w="2066"/>
        <w:gridCol w:w="1728"/>
        <w:gridCol w:w="1180"/>
        <w:gridCol w:w="1905"/>
        <w:gridCol w:w="825"/>
        <w:gridCol w:w="892"/>
      </w:tblGrid>
      <w:tr w14:paraId="37E1F4D4">
        <w:tblPrEx>
          <w:tblCellMar>
            <w:top w:w="0" w:type="dxa"/>
            <w:left w:w="108" w:type="dxa"/>
            <w:bottom w:w="0" w:type="dxa"/>
            <w:right w:w="108" w:type="dxa"/>
          </w:tblCellMar>
        </w:tblPrEx>
        <w:trPr>
          <w:trHeight w:val="330" w:hRule="atLeast"/>
          <w:jc w:val="center"/>
        </w:trPr>
        <w:tc>
          <w:tcPr>
            <w:tcW w:w="3794" w:type="dxa"/>
            <w:gridSpan w:val="2"/>
            <w:tcBorders>
              <w:top w:val="single" w:color="000000" w:sz="8" w:space="0"/>
              <w:left w:val="nil"/>
              <w:bottom w:val="single" w:color="000000" w:sz="8" w:space="0"/>
              <w:right w:val="nil"/>
            </w:tcBorders>
            <w:shd w:val="clear" w:color="000000" w:fill="FFFFFF"/>
            <w:noWrap w:val="0"/>
            <w:vAlign w:val="center"/>
          </w:tcPr>
          <w:p w14:paraId="69F063DF">
            <w:pPr>
              <w:widowControl/>
              <w:spacing w:line="360" w:lineRule="auto"/>
              <w:ind w:firstLine="1680" w:firstLineChars="800"/>
              <w:rPr>
                <w:rFonts w:hint="eastAsia" w:ascii="宋体" w:hAnsi="宋体" w:cs="宋体"/>
                <w:color w:val="000000"/>
                <w:kern w:val="0"/>
                <w:sz w:val="21"/>
                <w:szCs w:val="21"/>
              </w:rPr>
            </w:pPr>
            <w:r>
              <w:rPr>
                <w:rFonts w:hint="eastAsia" w:ascii="宋体" w:hAnsi="宋体" w:cs="宋体"/>
                <w:kern w:val="24"/>
                <w:sz w:val="21"/>
                <w:szCs w:val="21"/>
              </w:rPr>
              <w:t>身体活动</w:t>
            </w:r>
          </w:p>
        </w:tc>
        <w:tc>
          <w:tcPr>
            <w:tcW w:w="1180" w:type="dxa"/>
            <w:tcBorders>
              <w:top w:val="single" w:color="000000" w:sz="8" w:space="0"/>
              <w:left w:val="nil"/>
              <w:bottom w:val="single" w:color="000000" w:sz="8" w:space="0"/>
              <w:right w:val="nil"/>
            </w:tcBorders>
            <w:shd w:val="clear" w:color="000000" w:fill="FFFFFF"/>
            <w:noWrap w:val="0"/>
            <w:vAlign w:val="center"/>
          </w:tcPr>
          <w:p w14:paraId="19F65BD7">
            <w:pPr>
              <w:widowControl/>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人数</w:t>
            </w:r>
          </w:p>
        </w:tc>
        <w:tc>
          <w:tcPr>
            <w:tcW w:w="1905" w:type="dxa"/>
            <w:tcBorders>
              <w:top w:val="single" w:color="000000" w:sz="8" w:space="0"/>
              <w:left w:val="nil"/>
              <w:bottom w:val="single" w:color="000000" w:sz="8" w:space="0"/>
              <w:right w:val="nil"/>
            </w:tcBorders>
            <w:shd w:val="clear" w:color="000000" w:fill="FFFFFF"/>
            <w:noWrap w:val="0"/>
            <w:vAlign w:val="center"/>
          </w:tcPr>
          <w:p w14:paraId="33794265">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占调查人群比（%）</w:t>
            </w:r>
          </w:p>
        </w:tc>
        <w:tc>
          <w:tcPr>
            <w:tcW w:w="825" w:type="dxa"/>
            <w:tcBorders>
              <w:top w:val="single" w:color="000000" w:sz="8" w:space="0"/>
              <w:left w:val="nil"/>
              <w:bottom w:val="single" w:color="000000" w:sz="8" w:space="0"/>
              <w:right w:val="nil"/>
            </w:tcBorders>
            <w:shd w:val="clear" w:color="000000" w:fill="FFFFFF"/>
            <w:noWrap w:val="0"/>
            <w:vAlign w:val="center"/>
          </w:tcPr>
          <w:p w14:paraId="0EBF60FE">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均值</w:t>
            </w:r>
          </w:p>
        </w:tc>
        <w:tc>
          <w:tcPr>
            <w:tcW w:w="892" w:type="dxa"/>
            <w:tcBorders>
              <w:top w:val="single" w:color="000000" w:sz="8" w:space="0"/>
              <w:left w:val="nil"/>
              <w:bottom w:val="single" w:color="000000" w:sz="8" w:space="0"/>
              <w:right w:val="nil"/>
            </w:tcBorders>
            <w:shd w:val="clear" w:color="000000" w:fill="FFFFFF"/>
            <w:noWrap w:val="0"/>
            <w:vAlign w:val="center"/>
          </w:tcPr>
          <w:p w14:paraId="67B6CC72">
            <w:pPr>
              <w:widowControl/>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标准差</w:t>
            </w:r>
          </w:p>
        </w:tc>
      </w:tr>
      <w:tr w14:paraId="0DC87184">
        <w:tblPrEx>
          <w:tblCellMar>
            <w:top w:w="0" w:type="dxa"/>
            <w:left w:w="108" w:type="dxa"/>
            <w:bottom w:w="0" w:type="dxa"/>
            <w:right w:w="108" w:type="dxa"/>
          </w:tblCellMar>
        </w:tblPrEx>
        <w:trPr>
          <w:trHeight w:val="285" w:hRule="atLeast"/>
          <w:jc w:val="center"/>
        </w:trPr>
        <w:tc>
          <w:tcPr>
            <w:tcW w:w="3794" w:type="dxa"/>
            <w:gridSpan w:val="2"/>
            <w:tcBorders>
              <w:top w:val="nil"/>
              <w:left w:val="nil"/>
              <w:bottom w:val="nil"/>
              <w:right w:val="nil"/>
            </w:tcBorders>
            <w:shd w:val="clear" w:color="000000" w:fill="FFFFFF"/>
            <w:noWrap w:val="0"/>
            <w:vAlign w:val="center"/>
          </w:tcPr>
          <w:p w14:paraId="14EFB7D4">
            <w:pPr>
              <w:widowControl/>
              <w:spacing w:line="360"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现在从事体力劳动</w:t>
            </w:r>
          </w:p>
        </w:tc>
        <w:tc>
          <w:tcPr>
            <w:tcW w:w="1180" w:type="dxa"/>
            <w:tcBorders>
              <w:top w:val="nil"/>
              <w:left w:val="nil"/>
              <w:bottom w:val="nil"/>
              <w:right w:val="nil"/>
            </w:tcBorders>
            <w:shd w:val="clear" w:color="000000" w:fill="FFFFFF"/>
            <w:noWrap w:val="0"/>
            <w:vAlign w:val="center"/>
          </w:tcPr>
          <w:p w14:paraId="1C835812">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749</w:t>
            </w:r>
          </w:p>
        </w:tc>
        <w:tc>
          <w:tcPr>
            <w:tcW w:w="1905" w:type="dxa"/>
            <w:tcBorders>
              <w:top w:val="nil"/>
              <w:left w:val="nil"/>
              <w:bottom w:val="nil"/>
              <w:right w:val="nil"/>
            </w:tcBorders>
            <w:shd w:val="clear" w:color="000000" w:fill="FFFFFF"/>
            <w:noWrap w:val="0"/>
            <w:vAlign w:val="center"/>
          </w:tcPr>
          <w:p w14:paraId="54AEEE09">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30.9</w:t>
            </w:r>
          </w:p>
        </w:tc>
        <w:tc>
          <w:tcPr>
            <w:tcW w:w="825" w:type="dxa"/>
            <w:tcBorders>
              <w:top w:val="nil"/>
              <w:left w:val="nil"/>
              <w:bottom w:val="nil"/>
              <w:right w:val="nil"/>
            </w:tcBorders>
            <w:noWrap w:val="0"/>
            <w:vAlign w:val="center"/>
          </w:tcPr>
          <w:p w14:paraId="55CAB91B">
            <w:pPr>
              <w:widowControl/>
              <w:ind w:firstLine="420" w:firstLineChars="200"/>
              <w:rPr>
                <w:rFonts w:hint="eastAsia" w:ascii="宋体" w:hAnsi="宋体" w:cs="宋体"/>
                <w:color w:val="000000"/>
                <w:kern w:val="0"/>
                <w:sz w:val="21"/>
                <w:szCs w:val="21"/>
              </w:rPr>
            </w:pPr>
          </w:p>
        </w:tc>
        <w:tc>
          <w:tcPr>
            <w:tcW w:w="892" w:type="dxa"/>
            <w:tcBorders>
              <w:top w:val="nil"/>
              <w:left w:val="nil"/>
              <w:bottom w:val="nil"/>
              <w:right w:val="nil"/>
            </w:tcBorders>
            <w:noWrap w:val="0"/>
            <w:vAlign w:val="center"/>
          </w:tcPr>
          <w:p w14:paraId="0E83666B">
            <w:pPr>
              <w:widowControl/>
              <w:ind w:firstLine="420" w:firstLineChars="200"/>
              <w:rPr>
                <w:rFonts w:hint="eastAsia" w:ascii="宋体" w:hAnsi="宋体" w:cs="宋体"/>
                <w:kern w:val="0"/>
                <w:sz w:val="21"/>
                <w:szCs w:val="21"/>
              </w:rPr>
            </w:pPr>
          </w:p>
        </w:tc>
      </w:tr>
      <w:tr w14:paraId="4EA51496">
        <w:tblPrEx>
          <w:tblCellMar>
            <w:top w:w="0" w:type="dxa"/>
            <w:left w:w="108" w:type="dxa"/>
            <w:bottom w:w="0" w:type="dxa"/>
            <w:right w:w="108" w:type="dxa"/>
          </w:tblCellMar>
        </w:tblPrEx>
        <w:trPr>
          <w:trHeight w:val="285" w:hRule="atLeast"/>
          <w:jc w:val="center"/>
        </w:trPr>
        <w:tc>
          <w:tcPr>
            <w:tcW w:w="3794" w:type="dxa"/>
            <w:gridSpan w:val="2"/>
            <w:tcBorders>
              <w:top w:val="nil"/>
              <w:left w:val="nil"/>
              <w:bottom w:val="nil"/>
              <w:right w:val="nil"/>
            </w:tcBorders>
            <w:shd w:val="clear" w:color="000000" w:fill="FFFFFF"/>
            <w:noWrap w:val="0"/>
            <w:vAlign w:val="center"/>
          </w:tcPr>
          <w:p w14:paraId="4ABC2898">
            <w:pPr>
              <w:widowControl/>
              <w:spacing w:line="360"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高强度活动</w:t>
            </w:r>
          </w:p>
        </w:tc>
        <w:tc>
          <w:tcPr>
            <w:tcW w:w="1180" w:type="dxa"/>
            <w:tcBorders>
              <w:top w:val="nil"/>
              <w:left w:val="nil"/>
              <w:bottom w:val="nil"/>
              <w:right w:val="nil"/>
            </w:tcBorders>
            <w:shd w:val="clear" w:color="000000" w:fill="FFFFFF"/>
            <w:noWrap w:val="0"/>
            <w:vAlign w:val="center"/>
          </w:tcPr>
          <w:p w14:paraId="6129E2C1">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336</w:t>
            </w:r>
          </w:p>
        </w:tc>
        <w:tc>
          <w:tcPr>
            <w:tcW w:w="1905" w:type="dxa"/>
            <w:tcBorders>
              <w:top w:val="nil"/>
              <w:left w:val="nil"/>
              <w:bottom w:val="nil"/>
              <w:right w:val="nil"/>
            </w:tcBorders>
            <w:shd w:val="clear" w:color="000000" w:fill="FFFFFF"/>
            <w:noWrap w:val="0"/>
            <w:vAlign w:val="center"/>
          </w:tcPr>
          <w:p w14:paraId="0308D0CF">
            <w:pPr>
              <w:widowControl/>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13.8</w:t>
            </w:r>
          </w:p>
        </w:tc>
        <w:tc>
          <w:tcPr>
            <w:tcW w:w="825" w:type="dxa"/>
            <w:tcBorders>
              <w:top w:val="nil"/>
              <w:left w:val="nil"/>
              <w:bottom w:val="nil"/>
              <w:right w:val="nil"/>
            </w:tcBorders>
            <w:shd w:val="clear" w:color="000000" w:fill="FFFFFF"/>
            <w:noWrap w:val="0"/>
            <w:vAlign w:val="center"/>
          </w:tcPr>
          <w:p w14:paraId="66B00732">
            <w:pPr>
              <w:widowControl/>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4.27</w:t>
            </w:r>
          </w:p>
        </w:tc>
        <w:tc>
          <w:tcPr>
            <w:tcW w:w="892" w:type="dxa"/>
            <w:tcBorders>
              <w:top w:val="nil"/>
              <w:left w:val="nil"/>
              <w:bottom w:val="nil"/>
              <w:right w:val="nil"/>
            </w:tcBorders>
            <w:shd w:val="clear" w:color="000000" w:fill="FFFFFF"/>
            <w:noWrap w:val="0"/>
            <w:vAlign w:val="center"/>
          </w:tcPr>
          <w:p w14:paraId="65329F95">
            <w:pPr>
              <w:widowControl/>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2.17</w:t>
            </w:r>
          </w:p>
        </w:tc>
      </w:tr>
      <w:tr w14:paraId="1B5D0011">
        <w:tblPrEx>
          <w:tblCellMar>
            <w:top w:w="0" w:type="dxa"/>
            <w:left w:w="108" w:type="dxa"/>
            <w:bottom w:w="0" w:type="dxa"/>
            <w:right w:w="108" w:type="dxa"/>
          </w:tblCellMar>
        </w:tblPrEx>
        <w:trPr>
          <w:trHeight w:val="285" w:hRule="atLeast"/>
          <w:jc w:val="center"/>
        </w:trPr>
        <w:tc>
          <w:tcPr>
            <w:tcW w:w="3794" w:type="dxa"/>
            <w:gridSpan w:val="2"/>
            <w:tcBorders>
              <w:top w:val="nil"/>
              <w:left w:val="nil"/>
              <w:bottom w:val="nil"/>
              <w:right w:val="nil"/>
            </w:tcBorders>
            <w:shd w:val="clear" w:color="000000" w:fill="FFFFFF"/>
            <w:noWrap w:val="0"/>
            <w:vAlign w:val="center"/>
          </w:tcPr>
          <w:p w14:paraId="7D781009">
            <w:pPr>
              <w:widowControl/>
              <w:spacing w:line="360"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中等强度活动</w:t>
            </w:r>
          </w:p>
        </w:tc>
        <w:tc>
          <w:tcPr>
            <w:tcW w:w="1180" w:type="dxa"/>
            <w:tcBorders>
              <w:top w:val="nil"/>
              <w:left w:val="nil"/>
              <w:bottom w:val="nil"/>
              <w:right w:val="nil"/>
            </w:tcBorders>
            <w:shd w:val="clear" w:color="000000" w:fill="FFFFFF"/>
            <w:noWrap w:val="0"/>
            <w:vAlign w:val="center"/>
          </w:tcPr>
          <w:p w14:paraId="29613172">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566</w:t>
            </w:r>
          </w:p>
        </w:tc>
        <w:tc>
          <w:tcPr>
            <w:tcW w:w="1905" w:type="dxa"/>
            <w:tcBorders>
              <w:top w:val="nil"/>
              <w:left w:val="nil"/>
              <w:bottom w:val="nil"/>
              <w:right w:val="nil"/>
            </w:tcBorders>
            <w:shd w:val="clear" w:color="000000" w:fill="FFFFFF"/>
            <w:noWrap w:val="0"/>
            <w:vAlign w:val="center"/>
          </w:tcPr>
          <w:p w14:paraId="409AE756">
            <w:pPr>
              <w:widowControl/>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22.9</w:t>
            </w:r>
          </w:p>
        </w:tc>
        <w:tc>
          <w:tcPr>
            <w:tcW w:w="825" w:type="dxa"/>
            <w:tcBorders>
              <w:top w:val="nil"/>
              <w:left w:val="nil"/>
              <w:bottom w:val="nil"/>
              <w:right w:val="nil"/>
            </w:tcBorders>
            <w:shd w:val="clear" w:color="000000" w:fill="FFFFFF"/>
            <w:noWrap w:val="0"/>
            <w:vAlign w:val="center"/>
          </w:tcPr>
          <w:p w14:paraId="53FEF6A6">
            <w:pPr>
              <w:widowControl/>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4.63</w:t>
            </w:r>
          </w:p>
        </w:tc>
        <w:tc>
          <w:tcPr>
            <w:tcW w:w="892" w:type="dxa"/>
            <w:tcBorders>
              <w:top w:val="nil"/>
              <w:left w:val="nil"/>
              <w:bottom w:val="nil"/>
              <w:right w:val="nil"/>
            </w:tcBorders>
            <w:shd w:val="clear" w:color="000000" w:fill="FFFFFF"/>
            <w:noWrap w:val="0"/>
            <w:vAlign w:val="center"/>
          </w:tcPr>
          <w:p w14:paraId="2EA3A9D2">
            <w:pPr>
              <w:widowControl/>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1.95</w:t>
            </w:r>
          </w:p>
        </w:tc>
      </w:tr>
      <w:tr w14:paraId="47C3C6E7">
        <w:tblPrEx>
          <w:tblCellMar>
            <w:top w:w="0" w:type="dxa"/>
            <w:left w:w="108" w:type="dxa"/>
            <w:bottom w:w="0" w:type="dxa"/>
            <w:right w:w="108" w:type="dxa"/>
          </w:tblCellMar>
        </w:tblPrEx>
        <w:trPr>
          <w:trHeight w:val="285" w:hRule="atLeast"/>
          <w:jc w:val="center"/>
        </w:trPr>
        <w:tc>
          <w:tcPr>
            <w:tcW w:w="3794" w:type="dxa"/>
            <w:gridSpan w:val="2"/>
            <w:tcBorders>
              <w:top w:val="nil"/>
              <w:left w:val="nil"/>
              <w:bottom w:val="nil"/>
              <w:right w:val="nil"/>
            </w:tcBorders>
            <w:shd w:val="clear" w:color="000000" w:fill="FFFFFF"/>
            <w:noWrap w:val="0"/>
            <w:vAlign w:val="center"/>
          </w:tcPr>
          <w:p w14:paraId="604A026B">
            <w:pPr>
              <w:widowControl/>
              <w:spacing w:line="360"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锻炼身体</w:t>
            </w:r>
          </w:p>
        </w:tc>
        <w:tc>
          <w:tcPr>
            <w:tcW w:w="1180" w:type="dxa"/>
            <w:tcBorders>
              <w:top w:val="nil"/>
              <w:left w:val="nil"/>
              <w:bottom w:val="nil"/>
              <w:right w:val="nil"/>
            </w:tcBorders>
            <w:shd w:val="clear" w:color="000000" w:fill="FFFFFF"/>
            <w:noWrap w:val="0"/>
            <w:vAlign w:val="center"/>
          </w:tcPr>
          <w:p w14:paraId="351F53BD">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cs="宋体"/>
                <w:color w:val="000000"/>
                <w:kern w:val="0"/>
                <w:szCs w:val="21"/>
                <w:lang w:val="en-US" w:eastAsia="zh-CN"/>
              </w:rPr>
              <w:t>1555</w:t>
            </w:r>
          </w:p>
        </w:tc>
        <w:tc>
          <w:tcPr>
            <w:tcW w:w="1905" w:type="dxa"/>
            <w:tcBorders>
              <w:top w:val="nil"/>
              <w:left w:val="nil"/>
              <w:bottom w:val="nil"/>
              <w:right w:val="nil"/>
            </w:tcBorders>
            <w:shd w:val="clear" w:color="000000" w:fill="FFFFFF"/>
            <w:noWrap w:val="0"/>
            <w:vAlign w:val="center"/>
          </w:tcPr>
          <w:p w14:paraId="62688196">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cs="宋体"/>
                <w:color w:val="000000"/>
                <w:kern w:val="0"/>
                <w:szCs w:val="21"/>
                <w:lang w:val="en-US" w:eastAsia="zh-CN"/>
              </w:rPr>
              <w:t>63.9</w:t>
            </w:r>
          </w:p>
        </w:tc>
        <w:tc>
          <w:tcPr>
            <w:tcW w:w="825" w:type="dxa"/>
            <w:tcBorders>
              <w:top w:val="nil"/>
              <w:left w:val="nil"/>
              <w:bottom w:val="nil"/>
              <w:right w:val="nil"/>
            </w:tcBorders>
            <w:noWrap w:val="0"/>
            <w:vAlign w:val="center"/>
          </w:tcPr>
          <w:p w14:paraId="266FB4C4">
            <w:pPr>
              <w:widowControl/>
              <w:ind w:firstLine="420" w:firstLineChars="200"/>
              <w:rPr>
                <w:rFonts w:hint="eastAsia" w:ascii="宋体" w:hAnsi="宋体" w:cs="宋体"/>
                <w:color w:val="000000"/>
                <w:kern w:val="0"/>
                <w:sz w:val="21"/>
                <w:szCs w:val="21"/>
              </w:rPr>
            </w:pPr>
          </w:p>
        </w:tc>
        <w:tc>
          <w:tcPr>
            <w:tcW w:w="892" w:type="dxa"/>
            <w:tcBorders>
              <w:top w:val="nil"/>
              <w:left w:val="nil"/>
              <w:bottom w:val="nil"/>
              <w:right w:val="nil"/>
            </w:tcBorders>
            <w:noWrap w:val="0"/>
            <w:vAlign w:val="center"/>
          </w:tcPr>
          <w:p w14:paraId="5F827918">
            <w:pPr>
              <w:widowControl/>
              <w:ind w:firstLine="420" w:firstLineChars="200"/>
              <w:rPr>
                <w:rFonts w:hint="eastAsia" w:ascii="宋体" w:hAnsi="宋体" w:cs="宋体"/>
                <w:kern w:val="0"/>
                <w:sz w:val="21"/>
                <w:szCs w:val="21"/>
              </w:rPr>
            </w:pPr>
          </w:p>
        </w:tc>
      </w:tr>
      <w:tr w14:paraId="476A41A6">
        <w:tblPrEx>
          <w:tblCellMar>
            <w:top w:w="0" w:type="dxa"/>
            <w:left w:w="108" w:type="dxa"/>
            <w:bottom w:w="0" w:type="dxa"/>
            <w:right w:w="108" w:type="dxa"/>
          </w:tblCellMar>
        </w:tblPrEx>
        <w:trPr>
          <w:trHeight w:val="285" w:hRule="atLeast"/>
          <w:jc w:val="center"/>
        </w:trPr>
        <w:tc>
          <w:tcPr>
            <w:tcW w:w="3794" w:type="dxa"/>
            <w:gridSpan w:val="2"/>
            <w:tcBorders>
              <w:top w:val="nil"/>
              <w:left w:val="nil"/>
              <w:bottom w:val="nil"/>
              <w:right w:val="nil"/>
            </w:tcBorders>
            <w:shd w:val="clear" w:color="000000" w:fill="FFFFFF"/>
            <w:noWrap w:val="0"/>
            <w:vAlign w:val="center"/>
          </w:tcPr>
          <w:p w14:paraId="1E16DD32">
            <w:pPr>
              <w:widowControl/>
              <w:spacing w:line="360"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运动量达到6000步以上</w:t>
            </w:r>
          </w:p>
        </w:tc>
        <w:tc>
          <w:tcPr>
            <w:tcW w:w="1180" w:type="dxa"/>
            <w:tcBorders>
              <w:top w:val="nil"/>
              <w:left w:val="nil"/>
              <w:bottom w:val="nil"/>
              <w:right w:val="nil"/>
            </w:tcBorders>
            <w:shd w:val="clear" w:color="000000" w:fill="FFFFFF"/>
            <w:noWrap w:val="0"/>
            <w:vAlign w:val="center"/>
          </w:tcPr>
          <w:p w14:paraId="53251ABE">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000000"/>
                <w:kern w:val="1"/>
                <w:sz w:val="22"/>
                <w:szCs w:val="22"/>
                <w:u w:val="none"/>
                <w:lang w:val="en-US" w:eastAsia="zh-CN" w:bidi="ar-SA"/>
              </w:rPr>
              <w:t>995</w:t>
            </w:r>
          </w:p>
        </w:tc>
        <w:tc>
          <w:tcPr>
            <w:tcW w:w="1905" w:type="dxa"/>
            <w:tcBorders>
              <w:top w:val="nil"/>
              <w:left w:val="nil"/>
              <w:bottom w:val="nil"/>
              <w:right w:val="nil"/>
            </w:tcBorders>
            <w:shd w:val="clear" w:color="000000" w:fill="FFFFFF"/>
            <w:noWrap w:val="0"/>
            <w:vAlign w:val="center"/>
          </w:tcPr>
          <w:p w14:paraId="7DB37565">
            <w:pPr>
              <w:widowControl/>
              <w:jc w:val="center"/>
              <w:rPr>
                <w:rFonts w:hint="eastAsia" w:ascii="宋体" w:hAnsi="宋体" w:cs="宋体"/>
                <w:color w:val="000000"/>
                <w:kern w:val="0"/>
                <w:sz w:val="21"/>
                <w:szCs w:val="21"/>
              </w:rPr>
            </w:pPr>
            <w:r>
              <w:rPr>
                <w:rFonts w:hint="eastAsia" w:ascii="宋体" w:hAnsi="宋体" w:cs="宋体"/>
                <w:color w:val="auto"/>
                <w:kern w:val="0"/>
                <w:szCs w:val="21"/>
                <w:lang w:val="en-US" w:eastAsia="zh-CN"/>
              </w:rPr>
              <w:t>41.0</w:t>
            </w:r>
          </w:p>
        </w:tc>
        <w:tc>
          <w:tcPr>
            <w:tcW w:w="825" w:type="dxa"/>
            <w:tcBorders>
              <w:top w:val="nil"/>
              <w:left w:val="nil"/>
              <w:bottom w:val="nil"/>
              <w:right w:val="nil"/>
            </w:tcBorders>
            <w:noWrap w:val="0"/>
            <w:vAlign w:val="center"/>
          </w:tcPr>
          <w:p w14:paraId="3732EB77">
            <w:pPr>
              <w:widowControl/>
              <w:rPr>
                <w:rFonts w:hint="eastAsia" w:ascii="宋体" w:hAnsi="宋体" w:cs="宋体"/>
                <w:color w:val="000000"/>
                <w:kern w:val="0"/>
                <w:sz w:val="21"/>
                <w:szCs w:val="21"/>
              </w:rPr>
            </w:pPr>
          </w:p>
        </w:tc>
        <w:tc>
          <w:tcPr>
            <w:tcW w:w="892" w:type="dxa"/>
            <w:tcBorders>
              <w:top w:val="nil"/>
              <w:left w:val="nil"/>
              <w:bottom w:val="nil"/>
              <w:right w:val="nil"/>
            </w:tcBorders>
            <w:noWrap w:val="0"/>
            <w:vAlign w:val="center"/>
          </w:tcPr>
          <w:p w14:paraId="7980B585">
            <w:pPr>
              <w:widowControl/>
              <w:rPr>
                <w:rFonts w:hint="eastAsia" w:ascii="宋体" w:hAnsi="宋体" w:cs="宋体"/>
                <w:color w:val="000000"/>
                <w:kern w:val="0"/>
                <w:sz w:val="21"/>
                <w:szCs w:val="21"/>
              </w:rPr>
            </w:pPr>
          </w:p>
        </w:tc>
      </w:tr>
      <w:tr w14:paraId="22A6476C">
        <w:tblPrEx>
          <w:tblCellMar>
            <w:top w:w="0" w:type="dxa"/>
            <w:left w:w="108" w:type="dxa"/>
            <w:bottom w:w="0" w:type="dxa"/>
            <w:right w:w="108" w:type="dxa"/>
          </w:tblCellMar>
        </w:tblPrEx>
        <w:trPr>
          <w:trHeight w:val="285" w:hRule="atLeast"/>
          <w:jc w:val="center"/>
        </w:trPr>
        <w:tc>
          <w:tcPr>
            <w:tcW w:w="2066" w:type="dxa"/>
            <w:vMerge w:val="restart"/>
            <w:tcBorders>
              <w:top w:val="nil"/>
              <w:left w:val="nil"/>
              <w:bottom w:val="nil"/>
              <w:right w:val="nil"/>
            </w:tcBorders>
            <w:shd w:val="clear" w:color="000000" w:fill="FFFFFF"/>
            <w:noWrap w:val="0"/>
            <w:vAlign w:val="center"/>
          </w:tcPr>
          <w:p w14:paraId="3AC407FE">
            <w:pPr>
              <w:widowControl/>
              <w:spacing w:line="360"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静座时长</w:t>
            </w:r>
          </w:p>
        </w:tc>
        <w:tc>
          <w:tcPr>
            <w:tcW w:w="1728" w:type="dxa"/>
            <w:tcBorders>
              <w:top w:val="nil"/>
              <w:left w:val="nil"/>
              <w:bottom w:val="nil"/>
              <w:right w:val="nil"/>
            </w:tcBorders>
            <w:shd w:val="clear" w:color="000000" w:fill="FFFFFF"/>
            <w:noWrap w:val="0"/>
            <w:vAlign w:val="center"/>
          </w:tcPr>
          <w:p w14:paraId="7C349D84">
            <w:pPr>
              <w:widowControl/>
              <w:spacing w:line="360"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小于3小时</w:t>
            </w:r>
          </w:p>
        </w:tc>
        <w:tc>
          <w:tcPr>
            <w:tcW w:w="1180" w:type="dxa"/>
            <w:tcBorders>
              <w:top w:val="nil"/>
              <w:left w:val="nil"/>
              <w:bottom w:val="nil"/>
              <w:right w:val="nil"/>
            </w:tcBorders>
            <w:shd w:val="clear" w:color="000000" w:fill="FFFFFF"/>
            <w:noWrap w:val="0"/>
            <w:vAlign w:val="center"/>
          </w:tcPr>
          <w:p w14:paraId="62D62443">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1339</w:t>
            </w:r>
          </w:p>
        </w:tc>
        <w:tc>
          <w:tcPr>
            <w:tcW w:w="1905" w:type="dxa"/>
            <w:tcBorders>
              <w:top w:val="nil"/>
              <w:left w:val="nil"/>
              <w:bottom w:val="nil"/>
              <w:right w:val="nil"/>
            </w:tcBorders>
            <w:shd w:val="clear" w:color="000000" w:fill="FFFFFF"/>
            <w:noWrap w:val="0"/>
            <w:vAlign w:val="center"/>
          </w:tcPr>
          <w:p w14:paraId="145E0D7C">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55.2</w:t>
            </w:r>
          </w:p>
        </w:tc>
        <w:tc>
          <w:tcPr>
            <w:tcW w:w="825" w:type="dxa"/>
            <w:tcBorders>
              <w:top w:val="nil"/>
              <w:left w:val="nil"/>
              <w:bottom w:val="nil"/>
              <w:right w:val="nil"/>
            </w:tcBorders>
            <w:noWrap w:val="0"/>
            <w:vAlign w:val="center"/>
          </w:tcPr>
          <w:p w14:paraId="0557D1A1">
            <w:pPr>
              <w:widowControl/>
              <w:rPr>
                <w:rFonts w:hint="eastAsia" w:ascii="宋体" w:hAnsi="宋体" w:cs="宋体"/>
                <w:color w:val="000000"/>
                <w:kern w:val="0"/>
                <w:sz w:val="21"/>
                <w:szCs w:val="21"/>
              </w:rPr>
            </w:pPr>
          </w:p>
        </w:tc>
        <w:tc>
          <w:tcPr>
            <w:tcW w:w="892" w:type="dxa"/>
            <w:tcBorders>
              <w:top w:val="nil"/>
              <w:left w:val="nil"/>
              <w:bottom w:val="nil"/>
              <w:right w:val="nil"/>
            </w:tcBorders>
            <w:noWrap w:val="0"/>
            <w:vAlign w:val="center"/>
          </w:tcPr>
          <w:p w14:paraId="7E17F866">
            <w:pPr>
              <w:widowControl/>
              <w:rPr>
                <w:rFonts w:hint="eastAsia" w:ascii="宋体" w:hAnsi="宋体" w:cs="宋体"/>
                <w:color w:val="000000"/>
                <w:kern w:val="0"/>
                <w:sz w:val="21"/>
                <w:szCs w:val="21"/>
              </w:rPr>
            </w:pPr>
          </w:p>
        </w:tc>
      </w:tr>
      <w:tr w14:paraId="666FA920">
        <w:tblPrEx>
          <w:tblCellMar>
            <w:top w:w="0" w:type="dxa"/>
            <w:left w:w="108" w:type="dxa"/>
            <w:bottom w:w="0" w:type="dxa"/>
            <w:right w:w="108" w:type="dxa"/>
          </w:tblCellMar>
        </w:tblPrEx>
        <w:trPr>
          <w:trHeight w:val="285" w:hRule="atLeast"/>
          <w:jc w:val="center"/>
        </w:trPr>
        <w:tc>
          <w:tcPr>
            <w:tcW w:w="2066" w:type="dxa"/>
            <w:vMerge w:val="continue"/>
            <w:tcBorders>
              <w:top w:val="nil"/>
              <w:left w:val="nil"/>
              <w:bottom w:val="single" w:color="000000" w:sz="8" w:space="0"/>
              <w:right w:val="nil"/>
            </w:tcBorders>
            <w:shd w:val="clear" w:color="auto" w:fill="auto"/>
            <w:noWrap w:val="0"/>
            <w:vAlign w:val="center"/>
          </w:tcPr>
          <w:p w14:paraId="0E1AC9AC">
            <w:pPr>
              <w:widowControl/>
              <w:spacing w:line="360" w:lineRule="auto"/>
              <w:jc w:val="center"/>
              <w:rPr>
                <w:rFonts w:hint="eastAsia" w:ascii="宋体" w:hAnsi="宋体" w:cs="宋体"/>
                <w:color w:val="000000"/>
                <w:kern w:val="0"/>
                <w:sz w:val="21"/>
                <w:szCs w:val="21"/>
              </w:rPr>
            </w:pPr>
          </w:p>
        </w:tc>
        <w:tc>
          <w:tcPr>
            <w:tcW w:w="1728" w:type="dxa"/>
            <w:tcBorders>
              <w:top w:val="nil"/>
              <w:left w:val="nil"/>
              <w:bottom w:val="nil"/>
              <w:right w:val="nil"/>
            </w:tcBorders>
            <w:shd w:val="clear" w:color="000000" w:fill="FFFFFF"/>
            <w:noWrap w:val="0"/>
            <w:vAlign w:val="center"/>
          </w:tcPr>
          <w:p w14:paraId="60F904B5">
            <w:pPr>
              <w:widowControl/>
              <w:spacing w:line="360"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3-5小时</w:t>
            </w:r>
          </w:p>
        </w:tc>
        <w:tc>
          <w:tcPr>
            <w:tcW w:w="1180" w:type="dxa"/>
            <w:tcBorders>
              <w:top w:val="nil"/>
              <w:left w:val="nil"/>
              <w:bottom w:val="nil"/>
              <w:right w:val="nil"/>
            </w:tcBorders>
            <w:shd w:val="clear" w:color="000000" w:fill="FFFFFF"/>
            <w:noWrap w:val="0"/>
            <w:vAlign w:val="center"/>
          </w:tcPr>
          <w:p w14:paraId="1354E73B">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717</w:t>
            </w:r>
          </w:p>
        </w:tc>
        <w:tc>
          <w:tcPr>
            <w:tcW w:w="1905" w:type="dxa"/>
            <w:tcBorders>
              <w:top w:val="nil"/>
              <w:left w:val="nil"/>
              <w:bottom w:val="nil"/>
              <w:right w:val="nil"/>
            </w:tcBorders>
            <w:shd w:val="clear" w:color="000000" w:fill="FFFFFF"/>
            <w:noWrap w:val="0"/>
            <w:vAlign w:val="center"/>
          </w:tcPr>
          <w:p w14:paraId="7A862F4A">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29.5</w:t>
            </w:r>
          </w:p>
        </w:tc>
        <w:tc>
          <w:tcPr>
            <w:tcW w:w="825" w:type="dxa"/>
            <w:tcBorders>
              <w:top w:val="nil"/>
              <w:left w:val="nil"/>
              <w:bottom w:val="nil"/>
              <w:right w:val="nil"/>
            </w:tcBorders>
            <w:noWrap w:val="0"/>
            <w:vAlign w:val="center"/>
          </w:tcPr>
          <w:p w14:paraId="649830EC">
            <w:pPr>
              <w:widowControl/>
              <w:rPr>
                <w:rFonts w:hint="eastAsia" w:ascii="宋体" w:hAnsi="宋体" w:cs="宋体"/>
                <w:color w:val="000000"/>
                <w:kern w:val="0"/>
                <w:sz w:val="21"/>
                <w:szCs w:val="21"/>
              </w:rPr>
            </w:pPr>
          </w:p>
        </w:tc>
        <w:tc>
          <w:tcPr>
            <w:tcW w:w="892" w:type="dxa"/>
            <w:tcBorders>
              <w:top w:val="nil"/>
              <w:left w:val="nil"/>
              <w:bottom w:val="nil"/>
              <w:right w:val="nil"/>
            </w:tcBorders>
            <w:noWrap w:val="0"/>
            <w:vAlign w:val="center"/>
          </w:tcPr>
          <w:p w14:paraId="5B82E06B">
            <w:pPr>
              <w:widowControl/>
              <w:rPr>
                <w:rFonts w:hint="eastAsia" w:ascii="宋体" w:hAnsi="宋体" w:cs="宋体"/>
                <w:color w:val="000000"/>
                <w:kern w:val="0"/>
                <w:sz w:val="21"/>
                <w:szCs w:val="21"/>
              </w:rPr>
            </w:pPr>
          </w:p>
        </w:tc>
      </w:tr>
      <w:tr w14:paraId="4A702B98">
        <w:tblPrEx>
          <w:tblCellMar>
            <w:top w:w="0" w:type="dxa"/>
            <w:left w:w="108" w:type="dxa"/>
            <w:bottom w:w="0" w:type="dxa"/>
            <w:right w:w="108" w:type="dxa"/>
          </w:tblCellMar>
        </w:tblPrEx>
        <w:trPr>
          <w:trHeight w:val="285" w:hRule="atLeast"/>
          <w:jc w:val="center"/>
        </w:trPr>
        <w:tc>
          <w:tcPr>
            <w:tcW w:w="2066" w:type="dxa"/>
            <w:vMerge w:val="continue"/>
            <w:tcBorders>
              <w:top w:val="nil"/>
              <w:left w:val="nil"/>
              <w:bottom w:val="single" w:color="000000" w:sz="8" w:space="0"/>
              <w:right w:val="nil"/>
            </w:tcBorders>
            <w:shd w:val="clear" w:color="auto" w:fill="auto"/>
            <w:noWrap w:val="0"/>
            <w:vAlign w:val="center"/>
          </w:tcPr>
          <w:p w14:paraId="23DD90E0">
            <w:pPr>
              <w:widowControl/>
              <w:spacing w:line="360" w:lineRule="auto"/>
              <w:jc w:val="center"/>
              <w:rPr>
                <w:rFonts w:hint="eastAsia" w:ascii="宋体" w:hAnsi="宋体" w:cs="宋体"/>
                <w:color w:val="000000"/>
                <w:kern w:val="0"/>
                <w:sz w:val="21"/>
                <w:szCs w:val="21"/>
              </w:rPr>
            </w:pPr>
          </w:p>
        </w:tc>
        <w:tc>
          <w:tcPr>
            <w:tcW w:w="1728" w:type="dxa"/>
            <w:tcBorders>
              <w:top w:val="nil"/>
              <w:left w:val="nil"/>
              <w:bottom w:val="nil"/>
              <w:right w:val="nil"/>
            </w:tcBorders>
            <w:shd w:val="clear" w:color="000000" w:fill="FFFFFF"/>
            <w:noWrap w:val="0"/>
            <w:vAlign w:val="center"/>
          </w:tcPr>
          <w:p w14:paraId="0E2993AC">
            <w:pPr>
              <w:widowControl/>
              <w:spacing w:line="360"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5-8小时</w:t>
            </w:r>
          </w:p>
        </w:tc>
        <w:tc>
          <w:tcPr>
            <w:tcW w:w="1180" w:type="dxa"/>
            <w:tcBorders>
              <w:top w:val="nil"/>
              <w:left w:val="nil"/>
              <w:bottom w:val="nil"/>
              <w:right w:val="nil"/>
            </w:tcBorders>
            <w:shd w:val="clear" w:color="000000" w:fill="FFFFFF"/>
            <w:noWrap w:val="0"/>
            <w:vAlign w:val="center"/>
          </w:tcPr>
          <w:p w14:paraId="0B05B92F">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254</w:t>
            </w:r>
          </w:p>
        </w:tc>
        <w:tc>
          <w:tcPr>
            <w:tcW w:w="1905" w:type="dxa"/>
            <w:tcBorders>
              <w:top w:val="nil"/>
              <w:left w:val="nil"/>
              <w:bottom w:val="nil"/>
              <w:right w:val="nil"/>
            </w:tcBorders>
            <w:shd w:val="clear" w:color="000000" w:fill="FFFFFF"/>
            <w:noWrap w:val="0"/>
            <w:vAlign w:val="center"/>
          </w:tcPr>
          <w:p w14:paraId="1D142219">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10.5</w:t>
            </w:r>
          </w:p>
        </w:tc>
        <w:tc>
          <w:tcPr>
            <w:tcW w:w="825" w:type="dxa"/>
            <w:tcBorders>
              <w:top w:val="nil"/>
              <w:left w:val="nil"/>
              <w:bottom w:val="nil"/>
              <w:right w:val="nil"/>
            </w:tcBorders>
            <w:noWrap w:val="0"/>
            <w:vAlign w:val="center"/>
          </w:tcPr>
          <w:p w14:paraId="50ABD51F">
            <w:pPr>
              <w:widowControl/>
              <w:rPr>
                <w:rFonts w:hint="eastAsia" w:ascii="宋体" w:hAnsi="宋体" w:cs="宋体"/>
                <w:color w:val="000000"/>
                <w:kern w:val="0"/>
                <w:sz w:val="21"/>
                <w:szCs w:val="21"/>
              </w:rPr>
            </w:pPr>
          </w:p>
        </w:tc>
        <w:tc>
          <w:tcPr>
            <w:tcW w:w="892" w:type="dxa"/>
            <w:tcBorders>
              <w:top w:val="nil"/>
              <w:left w:val="nil"/>
              <w:bottom w:val="nil"/>
              <w:right w:val="nil"/>
            </w:tcBorders>
            <w:noWrap w:val="0"/>
            <w:vAlign w:val="center"/>
          </w:tcPr>
          <w:p w14:paraId="618378B9">
            <w:pPr>
              <w:widowControl/>
              <w:rPr>
                <w:rFonts w:hint="eastAsia" w:ascii="宋体" w:hAnsi="宋体" w:cs="宋体"/>
                <w:color w:val="000000"/>
                <w:kern w:val="0"/>
                <w:sz w:val="21"/>
                <w:szCs w:val="21"/>
              </w:rPr>
            </w:pPr>
          </w:p>
        </w:tc>
      </w:tr>
      <w:tr w14:paraId="0B89F91D">
        <w:tblPrEx>
          <w:tblCellMar>
            <w:top w:w="0" w:type="dxa"/>
            <w:left w:w="108" w:type="dxa"/>
            <w:bottom w:w="0" w:type="dxa"/>
            <w:right w:w="108" w:type="dxa"/>
          </w:tblCellMar>
        </w:tblPrEx>
        <w:trPr>
          <w:trHeight w:val="300" w:hRule="atLeast"/>
          <w:jc w:val="center"/>
        </w:trPr>
        <w:tc>
          <w:tcPr>
            <w:tcW w:w="2066" w:type="dxa"/>
            <w:vMerge w:val="continue"/>
            <w:tcBorders>
              <w:top w:val="nil"/>
              <w:left w:val="nil"/>
              <w:bottom w:val="single" w:color="000000" w:sz="8" w:space="0"/>
              <w:right w:val="nil"/>
            </w:tcBorders>
            <w:shd w:val="clear" w:color="auto" w:fill="auto"/>
            <w:noWrap w:val="0"/>
            <w:vAlign w:val="center"/>
          </w:tcPr>
          <w:p w14:paraId="1300DC05">
            <w:pPr>
              <w:widowControl/>
              <w:spacing w:line="360" w:lineRule="auto"/>
              <w:jc w:val="center"/>
              <w:rPr>
                <w:rFonts w:hint="eastAsia" w:ascii="宋体" w:hAnsi="宋体" w:cs="宋体"/>
                <w:color w:val="000000"/>
                <w:kern w:val="0"/>
                <w:sz w:val="21"/>
                <w:szCs w:val="21"/>
              </w:rPr>
            </w:pPr>
          </w:p>
        </w:tc>
        <w:tc>
          <w:tcPr>
            <w:tcW w:w="1728" w:type="dxa"/>
            <w:tcBorders>
              <w:top w:val="nil"/>
              <w:left w:val="nil"/>
              <w:bottom w:val="single" w:color="000000" w:sz="8" w:space="0"/>
              <w:right w:val="nil"/>
            </w:tcBorders>
            <w:shd w:val="clear" w:color="000000" w:fill="FFFFFF"/>
            <w:noWrap w:val="0"/>
            <w:vAlign w:val="center"/>
          </w:tcPr>
          <w:p w14:paraId="3FFBAA16">
            <w:pPr>
              <w:widowControl/>
              <w:spacing w:line="360"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8小时以上</w:t>
            </w:r>
          </w:p>
        </w:tc>
        <w:tc>
          <w:tcPr>
            <w:tcW w:w="1180" w:type="dxa"/>
            <w:tcBorders>
              <w:top w:val="nil"/>
              <w:left w:val="nil"/>
              <w:bottom w:val="single" w:color="000000" w:sz="8" w:space="0"/>
              <w:right w:val="nil"/>
            </w:tcBorders>
            <w:shd w:val="clear" w:color="000000" w:fill="FFFFFF"/>
            <w:noWrap w:val="0"/>
            <w:vAlign w:val="center"/>
          </w:tcPr>
          <w:p w14:paraId="667F4DE1">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117</w:t>
            </w:r>
          </w:p>
        </w:tc>
        <w:tc>
          <w:tcPr>
            <w:tcW w:w="1905" w:type="dxa"/>
            <w:tcBorders>
              <w:top w:val="nil"/>
              <w:left w:val="nil"/>
              <w:bottom w:val="single" w:color="000000" w:sz="8" w:space="0"/>
              <w:right w:val="nil"/>
            </w:tcBorders>
            <w:shd w:val="clear" w:color="000000" w:fill="FFFFFF"/>
            <w:noWrap w:val="0"/>
            <w:vAlign w:val="center"/>
          </w:tcPr>
          <w:p w14:paraId="56868AE1">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4.8</w:t>
            </w:r>
          </w:p>
        </w:tc>
        <w:tc>
          <w:tcPr>
            <w:tcW w:w="825" w:type="dxa"/>
            <w:tcBorders>
              <w:top w:val="nil"/>
              <w:left w:val="nil"/>
              <w:bottom w:val="single" w:color="000000" w:sz="8" w:space="0"/>
              <w:right w:val="nil"/>
            </w:tcBorders>
            <w:shd w:val="clear" w:color="000000" w:fill="FFFFFF"/>
            <w:noWrap w:val="0"/>
            <w:vAlign w:val="center"/>
          </w:tcPr>
          <w:p w14:paraId="0982D7E0">
            <w:pPr>
              <w:widowControl/>
              <w:rPr>
                <w:rFonts w:hint="eastAsia" w:ascii="宋体" w:hAnsi="宋体" w:cs="宋体"/>
                <w:color w:val="000000"/>
                <w:kern w:val="0"/>
                <w:sz w:val="21"/>
                <w:szCs w:val="21"/>
              </w:rPr>
            </w:pPr>
          </w:p>
        </w:tc>
        <w:tc>
          <w:tcPr>
            <w:tcW w:w="892" w:type="dxa"/>
            <w:tcBorders>
              <w:top w:val="nil"/>
              <w:left w:val="nil"/>
              <w:bottom w:val="single" w:color="000000" w:sz="8" w:space="0"/>
              <w:right w:val="nil"/>
            </w:tcBorders>
            <w:shd w:val="clear" w:color="000000" w:fill="FFFFFF"/>
            <w:noWrap w:val="0"/>
            <w:vAlign w:val="center"/>
          </w:tcPr>
          <w:p w14:paraId="4B1FD5F7">
            <w:pPr>
              <w:widowControl/>
              <w:rPr>
                <w:rFonts w:hint="eastAsia" w:ascii="宋体" w:hAnsi="宋体" w:cs="宋体"/>
                <w:color w:val="000000"/>
                <w:kern w:val="0"/>
                <w:sz w:val="21"/>
                <w:szCs w:val="21"/>
              </w:rPr>
            </w:pPr>
          </w:p>
        </w:tc>
      </w:tr>
    </w:tbl>
    <w:p w14:paraId="06811534">
      <w:pPr>
        <w:spacing w:before="93" w:beforeLines="30" w:after="93" w:afterLines="30" w:line="360" w:lineRule="auto"/>
        <w:jc w:val="center"/>
        <w:rPr>
          <w:rFonts w:hint="eastAsia" w:ascii="宋体" w:hAnsi="宋体" w:cs="宋体"/>
          <w:b/>
          <w:bCs/>
          <w:sz w:val="24"/>
        </w:rPr>
      </w:pPr>
      <w:r>
        <w:rPr>
          <w:rFonts w:hint="eastAsia" w:ascii="宋体" w:hAnsi="宋体" w:cs="宋体"/>
          <w:b/>
          <w:bCs/>
          <w:sz w:val="24"/>
        </w:rPr>
        <w:t xml:space="preserve">表4-9   </w:t>
      </w:r>
      <w:r>
        <w:rPr>
          <w:rFonts w:hint="eastAsia" w:ascii="宋体" w:hAnsi="宋体" w:cs="宋体"/>
          <w:b/>
          <w:bCs/>
          <w:sz w:val="24"/>
          <w:lang w:val="en-US" w:eastAsia="zh-CN"/>
        </w:rPr>
        <w:t xml:space="preserve"> </w:t>
      </w:r>
      <w:r>
        <w:rPr>
          <w:rFonts w:hint="eastAsia" w:ascii="宋体" w:hAnsi="宋体" w:cs="宋体"/>
          <w:b/>
          <w:bCs/>
          <w:sz w:val="24"/>
        </w:rPr>
        <w:t>调查对象锻炼身体方式</w:t>
      </w:r>
    </w:p>
    <w:tbl>
      <w:tblPr>
        <w:tblStyle w:val="7"/>
        <w:tblW w:w="0" w:type="auto"/>
        <w:jc w:val="center"/>
        <w:tblLayout w:type="fixed"/>
        <w:tblCellMar>
          <w:top w:w="0" w:type="dxa"/>
          <w:left w:w="108" w:type="dxa"/>
          <w:bottom w:w="0" w:type="dxa"/>
          <w:right w:w="108" w:type="dxa"/>
        </w:tblCellMar>
      </w:tblPr>
      <w:tblGrid>
        <w:gridCol w:w="2921"/>
        <w:gridCol w:w="2100"/>
        <w:gridCol w:w="3592"/>
      </w:tblGrid>
      <w:tr w14:paraId="1D21FD2D">
        <w:tblPrEx>
          <w:tblCellMar>
            <w:top w:w="0" w:type="dxa"/>
            <w:left w:w="108" w:type="dxa"/>
            <w:bottom w:w="0" w:type="dxa"/>
            <w:right w:w="108" w:type="dxa"/>
          </w:tblCellMar>
        </w:tblPrEx>
        <w:trPr>
          <w:trHeight w:val="283" w:hRule="atLeast"/>
          <w:jc w:val="center"/>
        </w:trPr>
        <w:tc>
          <w:tcPr>
            <w:tcW w:w="2921" w:type="dxa"/>
            <w:tcBorders>
              <w:top w:val="single" w:color="000000" w:sz="4" w:space="0"/>
              <w:left w:val="nil"/>
              <w:bottom w:val="single" w:color="000000" w:sz="4" w:space="0"/>
              <w:right w:val="nil"/>
            </w:tcBorders>
            <w:noWrap w:val="0"/>
            <w:vAlign w:val="center"/>
          </w:tcPr>
          <w:p w14:paraId="1688C608">
            <w:pPr>
              <w:widowControl/>
              <w:spacing w:line="360" w:lineRule="auto"/>
              <w:ind w:firstLine="420" w:firstLineChars="200"/>
              <w:jc w:val="center"/>
              <w:rPr>
                <w:rFonts w:hint="eastAsia" w:ascii="宋体" w:hAnsi="宋体" w:cs="宋体"/>
                <w:color w:val="000000"/>
                <w:kern w:val="0"/>
                <w:sz w:val="21"/>
                <w:szCs w:val="21"/>
              </w:rPr>
            </w:pPr>
            <w:r>
              <w:rPr>
                <w:rFonts w:hint="eastAsia" w:ascii="宋体" w:hAnsi="宋体" w:cs="宋体"/>
                <w:color w:val="000000"/>
                <w:kern w:val="0"/>
                <w:sz w:val="21"/>
                <w:szCs w:val="21"/>
              </w:rPr>
              <w:t>锻炼身体方式</w:t>
            </w:r>
          </w:p>
        </w:tc>
        <w:tc>
          <w:tcPr>
            <w:tcW w:w="2100" w:type="dxa"/>
            <w:tcBorders>
              <w:top w:val="single" w:color="000000" w:sz="4" w:space="0"/>
              <w:left w:val="nil"/>
              <w:bottom w:val="single" w:color="000000" w:sz="4" w:space="0"/>
              <w:right w:val="nil"/>
            </w:tcBorders>
            <w:noWrap w:val="0"/>
            <w:vAlign w:val="center"/>
          </w:tcPr>
          <w:p w14:paraId="18133FEF">
            <w:pPr>
              <w:widowControl/>
              <w:spacing w:line="360" w:lineRule="auto"/>
              <w:ind w:firstLine="420" w:firstLineChars="200"/>
              <w:jc w:val="center"/>
              <w:rPr>
                <w:rFonts w:hint="eastAsia" w:ascii="宋体" w:hAnsi="宋体" w:cs="宋体"/>
                <w:color w:val="000000"/>
                <w:kern w:val="0"/>
                <w:sz w:val="21"/>
                <w:szCs w:val="21"/>
              </w:rPr>
            </w:pPr>
            <w:r>
              <w:rPr>
                <w:rFonts w:hint="eastAsia" w:ascii="宋体" w:hAnsi="宋体" w:cs="宋体"/>
                <w:color w:val="000000"/>
                <w:kern w:val="0"/>
                <w:sz w:val="21"/>
                <w:szCs w:val="21"/>
              </w:rPr>
              <w:t>人数</w:t>
            </w:r>
          </w:p>
        </w:tc>
        <w:tc>
          <w:tcPr>
            <w:tcW w:w="3592" w:type="dxa"/>
            <w:tcBorders>
              <w:top w:val="single" w:color="000000" w:sz="4" w:space="0"/>
              <w:left w:val="nil"/>
              <w:bottom w:val="single" w:color="000000" w:sz="4" w:space="0"/>
              <w:right w:val="nil"/>
            </w:tcBorders>
            <w:noWrap w:val="0"/>
            <w:vAlign w:val="center"/>
          </w:tcPr>
          <w:p w14:paraId="52E8A648">
            <w:pPr>
              <w:widowControl/>
              <w:spacing w:line="360" w:lineRule="auto"/>
              <w:ind w:firstLine="420" w:firstLineChars="200"/>
              <w:jc w:val="center"/>
              <w:rPr>
                <w:rFonts w:hint="eastAsia" w:ascii="宋体" w:hAnsi="宋体" w:cs="宋体"/>
                <w:color w:val="000000"/>
                <w:kern w:val="0"/>
                <w:sz w:val="21"/>
                <w:szCs w:val="21"/>
              </w:rPr>
            </w:pPr>
            <w:r>
              <w:rPr>
                <w:rFonts w:hint="eastAsia" w:ascii="宋体" w:hAnsi="宋体" w:cs="宋体"/>
                <w:color w:val="000000"/>
                <w:kern w:val="0"/>
                <w:sz w:val="21"/>
                <w:szCs w:val="21"/>
              </w:rPr>
              <w:t>占调查人群比（%）</w:t>
            </w:r>
          </w:p>
        </w:tc>
      </w:tr>
      <w:tr w14:paraId="5B0C6137">
        <w:tblPrEx>
          <w:tblCellMar>
            <w:top w:w="0" w:type="dxa"/>
            <w:left w:w="108" w:type="dxa"/>
            <w:bottom w:w="0" w:type="dxa"/>
            <w:right w:w="108" w:type="dxa"/>
          </w:tblCellMar>
        </w:tblPrEx>
        <w:trPr>
          <w:trHeight w:val="283" w:hRule="atLeast"/>
          <w:jc w:val="center"/>
        </w:trPr>
        <w:tc>
          <w:tcPr>
            <w:tcW w:w="2921" w:type="dxa"/>
            <w:tcBorders>
              <w:top w:val="nil"/>
              <w:left w:val="nil"/>
              <w:bottom w:val="nil"/>
              <w:right w:val="nil"/>
            </w:tcBorders>
            <w:noWrap w:val="0"/>
            <w:vAlign w:val="center"/>
          </w:tcPr>
          <w:p w14:paraId="50863E6F">
            <w:pPr>
              <w:widowControl/>
              <w:spacing w:line="360" w:lineRule="auto"/>
              <w:ind w:firstLine="420" w:firstLineChars="200"/>
              <w:jc w:val="center"/>
              <w:rPr>
                <w:rFonts w:hint="eastAsia" w:ascii="宋体" w:hAnsi="宋体" w:cs="宋体"/>
                <w:color w:val="000000"/>
                <w:kern w:val="0"/>
                <w:sz w:val="21"/>
                <w:szCs w:val="21"/>
              </w:rPr>
            </w:pPr>
            <w:r>
              <w:rPr>
                <w:rFonts w:hint="eastAsia" w:ascii="宋体" w:hAnsi="宋体" w:cs="宋体"/>
                <w:color w:val="000000"/>
                <w:kern w:val="0"/>
                <w:sz w:val="21"/>
                <w:szCs w:val="21"/>
              </w:rPr>
              <w:t>走路</w:t>
            </w:r>
          </w:p>
        </w:tc>
        <w:tc>
          <w:tcPr>
            <w:tcW w:w="2100" w:type="dxa"/>
            <w:tcBorders>
              <w:top w:val="nil"/>
              <w:left w:val="nil"/>
              <w:bottom w:val="nil"/>
              <w:right w:val="nil"/>
            </w:tcBorders>
            <w:noWrap w:val="0"/>
            <w:vAlign w:val="center"/>
          </w:tcPr>
          <w:p w14:paraId="144670C4">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color w:val="000000"/>
                <w:kern w:val="0"/>
                <w:szCs w:val="21"/>
                <w:lang w:val="en-US" w:eastAsia="zh-CN" w:bidi="ar"/>
              </w:rPr>
              <w:t>1162</w:t>
            </w:r>
          </w:p>
        </w:tc>
        <w:tc>
          <w:tcPr>
            <w:tcW w:w="3592" w:type="dxa"/>
            <w:tcBorders>
              <w:top w:val="nil"/>
              <w:left w:val="nil"/>
              <w:bottom w:val="nil"/>
              <w:right w:val="nil"/>
            </w:tcBorders>
            <w:noWrap w:val="0"/>
            <w:vAlign w:val="center"/>
          </w:tcPr>
          <w:p w14:paraId="30869D29">
            <w:pPr>
              <w:widowControl/>
              <w:ind w:firstLine="420" w:firstLineChars="200"/>
              <w:jc w:val="center"/>
              <w:textAlignment w:val="center"/>
              <w:rPr>
                <w:rFonts w:hint="eastAsia" w:ascii="宋体" w:hAnsi="宋体" w:cs="宋体"/>
                <w:sz w:val="21"/>
                <w:szCs w:val="21"/>
              </w:rPr>
            </w:pPr>
            <w:r>
              <w:rPr>
                <w:rFonts w:hint="eastAsia" w:ascii="宋体" w:hAnsi="宋体" w:cs="宋体"/>
                <w:color w:val="000000"/>
                <w:kern w:val="0"/>
                <w:szCs w:val="21"/>
                <w:lang w:val="en-US" w:eastAsia="zh-CN" w:bidi="ar"/>
              </w:rPr>
              <w:t>74.73</w:t>
            </w:r>
          </w:p>
        </w:tc>
      </w:tr>
      <w:tr w14:paraId="1CB9B4CA">
        <w:tblPrEx>
          <w:tblCellMar>
            <w:top w:w="0" w:type="dxa"/>
            <w:left w:w="108" w:type="dxa"/>
            <w:bottom w:w="0" w:type="dxa"/>
            <w:right w:w="108" w:type="dxa"/>
          </w:tblCellMar>
        </w:tblPrEx>
        <w:trPr>
          <w:trHeight w:val="283" w:hRule="atLeast"/>
          <w:jc w:val="center"/>
        </w:trPr>
        <w:tc>
          <w:tcPr>
            <w:tcW w:w="2921" w:type="dxa"/>
            <w:tcBorders>
              <w:top w:val="nil"/>
              <w:left w:val="nil"/>
              <w:bottom w:val="nil"/>
              <w:right w:val="nil"/>
            </w:tcBorders>
            <w:noWrap w:val="0"/>
            <w:vAlign w:val="center"/>
          </w:tcPr>
          <w:p w14:paraId="1AB4E596">
            <w:pPr>
              <w:widowControl/>
              <w:spacing w:line="360" w:lineRule="auto"/>
              <w:ind w:firstLine="420" w:firstLineChars="200"/>
              <w:jc w:val="center"/>
              <w:rPr>
                <w:rFonts w:hint="eastAsia" w:ascii="宋体" w:hAnsi="宋体" w:cs="宋体"/>
                <w:color w:val="000000"/>
                <w:kern w:val="0"/>
                <w:sz w:val="21"/>
                <w:szCs w:val="21"/>
              </w:rPr>
            </w:pPr>
            <w:r>
              <w:rPr>
                <w:rFonts w:hint="eastAsia" w:ascii="宋体" w:hAnsi="宋体" w:cs="宋体"/>
                <w:color w:val="000000"/>
                <w:kern w:val="0"/>
                <w:sz w:val="21"/>
                <w:szCs w:val="21"/>
              </w:rPr>
              <w:t>骑脚踏车</w:t>
            </w:r>
          </w:p>
        </w:tc>
        <w:tc>
          <w:tcPr>
            <w:tcW w:w="2100" w:type="dxa"/>
            <w:tcBorders>
              <w:top w:val="nil"/>
              <w:left w:val="nil"/>
              <w:bottom w:val="nil"/>
              <w:right w:val="nil"/>
            </w:tcBorders>
            <w:noWrap w:val="0"/>
            <w:vAlign w:val="center"/>
          </w:tcPr>
          <w:p w14:paraId="0DFAD094">
            <w:pPr>
              <w:widowControl/>
              <w:jc w:val="center"/>
              <w:textAlignment w:val="center"/>
              <w:rPr>
                <w:rFonts w:hint="eastAsia" w:ascii="宋体" w:hAnsi="宋体" w:cs="宋体"/>
                <w:color w:val="000000"/>
                <w:kern w:val="0"/>
                <w:sz w:val="21"/>
                <w:szCs w:val="21"/>
              </w:rPr>
            </w:pPr>
            <w:r>
              <w:rPr>
                <w:rFonts w:hint="eastAsia" w:ascii="宋体" w:hAnsi="宋体" w:cs="宋体"/>
                <w:color w:val="000000"/>
                <w:kern w:val="0"/>
                <w:szCs w:val="21"/>
                <w:lang w:val="en-US" w:eastAsia="zh-CN"/>
              </w:rPr>
              <w:t>113</w:t>
            </w:r>
          </w:p>
        </w:tc>
        <w:tc>
          <w:tcPr>
            <w:tcW w:w="3592" w:type="dxa"/>
            <w:tcBorders>
              <w:top w:val="nil"/>
              <w:left w:val="nil"/>
              <w:bottom w:val="nil"/>
              <w:right w:val="nil"/>
            </w:tcBorders>
            <w:noWrap w:val="0"/>
            <w:vAlign w:val="center"/>
          </w:tcPr>
          <w:p w14:paraId="766D95A3">
            <w:pPr>
              <w:widowControl/>
              <w:ind w:firstLine="420" w:firstLineChars="200"/>
              <w:jc w:val="center"/>
              <w:textAlignment w:val="center"/>
              <w:rPr>
                <w:rFonts w:hint="eastAsia" w:ascii="宋体" w:hAnsi="宋体" w:cs="宋体"/>
                <w:sz w:val="21"/>
                <w:szCs w:val="21"/>
              </w:rPr>
            </w:pPr>
            <w:r>
              <w:rPr>
                <w:rFonts w:hint="eastAsia" w:ascii="宋体" w:hAnsi="宋体" w:cs="宋体"/>
                <w:color w:val="000000"/>
                <w:kern w:val="0"/>
                <w:szCs w:val="21"/>
                <w:lang w:val="en-US" w:eastAsia="zh-CN" w:bidi="ar"/>
              </w:rPr>
              <w:t>7.27</w:t>
            </w:r>
          </w:p>
        </w:tc>
      </w:tr>
      <w:tr w14:paraId="616717EF">
        <w:tblPrEx>
          <w:tblCellMar>
            <w:top w:w="0" w:type="dxa"/>
            <w:left w:w="108" w:type="dxa"/>
            <w:bottom w:w="0" w:type="dxa"/>
            <w:right w:w="108" w:type="dxa"/>
          </w:tblCellMar>
        </w:tblPrEx>
        <w:trPr>
          <w:trHeight w:val="283" w:hRule="atLeast"/>
          <w:jc w:val="center"/>
        </w:trPr>
        <w:tc>
          <w:tcPr>
            <w:tcW w:w="2921" w:type="dxa"/>
            <w:tcBorders>
              <w:top w:val="nil"/>
              <w:left w:val="nil"/>
              <w:bottom w:val="nil"/>
              <w:right w:val="nil"/>
            </w:tcBorders>
            <w:noWrap w:val="0"/>
            <w:vAlign w:val="center"/>
          </w:tcPr>
          <w:p w14:paraId="0E45E6AE">
            <w:pPr>
              <w:widowControl/>
              <w:spacing w:line="360" w:lineRule="auto"/>
              <w:ind w:firstLine="420" w:firstLineChars="200"/>
              <w:jc w:val="center"/>
              <w:rPr>
                <w:rFonts w:hint="eastAsia" w:ascii="宋体" w:hAnsi="宋体" w:cs="宋体"/>
                <w:color w:val="000000"/>
                <w:kern w:val="0"/>
                <w:sz w:val="21"/>
                <w:szCs w:val="21"/>
              </w:rPr>
            </w:pPr>
            <w:r>
              <w:rPr>
                <w:rFonts w:hint="eastAsia" w:ascii="宋体" w:hAnsi="宋体" w:cs="宋体"/>
                <w:color w:val="000000"/>
                <w:kern w:val="0"/>
                <w:sz w:val="21"/>
                <w:szCs w:val="21"/>
              </w:rPr>
              <w:t>跑步</w:t>
            </w:r>
          </w:p>
        </w:tc>
        <w:tc>
          <w:tcPr>
            <w:tcW w:w="2100" w:type="dxa"/>
            <w:tcBorders>
              <w:top w:val="nil"/>
              <w:left w:val="nil"/>
              <w:bottom w:val="nil"/>
              <w:right w:val="nil"/>
            </w:tcBorders>
            <w:noWrap w:val="0"/>
            <w:vAlign w:val="center"/>
          </w:tcPr>
          <w:p w14:paraId="5C335A72">
            <w:pPr>
              <w:widowControl/>
              <w:jc w:val="center"/>
              <w:textAlignment w:val="center"/>
              <w:rPr>
                <w:rFonts w:hint="eastAsia" w:ascii="宋体" w:hAnsi="宋体" w:cs="宋体"/>
                <w:color w:val="000000"/>
                <w:kern w:val="0"/>
                <w:sz w:val="21"/>
                <w:szCs w:val="21"/>
              </w:rPr>
            </w:pPr>
            <w:r>
              <w:rPr>
                <w:rFonts w:hint="eastAsia" w:ascii="宋体" w:hAnsi="宋体" w:cs="宋体"/>
                <w:color w:val="000000"/>
                <w:kern w:val="0"/>
                <w:szCs w:val="21"/>
                <w:lang w:val="en-US" w:eastAsia="zh-CN"/>
              </w:rPr>
              <w:t>191</w:t>
            </w:r>
          </w:p>
        </w:tc>
        <w:tc>
          <w:tcPr>
            <w:tcW w:w="3592" w:type="dxa"/>
            <w:tcBorders>
              <w:top w:val="nil"/>
              <w:left w:val="nil"/>
              <w:bottom w:val="nil"/>
              <w:right w:val="nil"/>
            </w:tcBorders>
            <w:noWrap w:val="0"/>
            <w:vAlign w:val="center"/>
          </w:tcPr>
          <w:p w14:paraId="5956A003">
            <w:pPr>
              <w:widowControl/>
              <w:ind w:firstLine="420" w:firstLineChars="200"/>
              <w:jc w:val="center"/>
              <w:textAlignment w:val="center"/>
              <w:rPr>
                <w:rFonts w:hint="eastAsia" w:ascii="宋体" w:hAnsi="宋体" w:cs="宋体"/>
                <w:sz w:val="21"/>
                <w:szCs w:val="21"/>
              </w:rPr>
            </w:pPr>
            <w:r>
              <w:rPr>
                <w:rFonts w:hint="eastAsia" w:ascii="宋体" w:hAnsi="宋体" w:cs="宋体"/>
                <w:color w:val="000000"/>
                <w:kern w:val="0"/>
                <w:szCs w:val="21"/>
                <w:lang w:val="en-US" w:eastAsia="zh-CN" w:bidi="ar"/>
              </w:rPr>
              <w:t>12.28</w:t>
            </w:r>
          </w:p>
        </w:tc>
      </w:tr>
      <w:tr w14:paraId="7EBD900A">
        <w:tblPrEx>
          <w:tblCellMar>
            <w:top w:w="0" w:type="dxa"/>
            <w:left w:w="108" w:type="dxa"/>
            <w:bottom w:w="0" w:type="dxa"/>
            <w:right w:w="108" w:type="dxa"/>
          </w:tblCellMar>
        </w:tblPrEx>
        <w:trPr>
          <w:trHeight w:val="283" w:hRule="atLeast"/>
          <w:jc w:val="center"/>
        </w:trPr>
        <w:tc>
          <w:tcPr>
            <w:tcW w:w="2921" w:type="dxa"/>
            <w:tcBorders>
              <w:top w:val="nil"/>
              <w:left w:val="nil"/>
              <w:bottom w:val="nil"/>
              <w:right w:val="nil"/>
            </w:tcBorders>
            <w:noWrap w:val="0"/>
            <w:vAlign w:val="center"/>
          </w:tcPr>
          <w:p w14:paraId="5A530CE7">
            <w:pPr>
              <w:widowControl/>
              <w:spacing w:line="360" w:lineRule="auto"/>
              <w:ind w:firstLine="420" w:firstLineChars="200"/>
              <w:jc w:val="center"/>
              <w:rPr>
                <w:rFonts w:hint="eastAsia" w:ascii="宋体" w:hAnsi="宋体" w:cs="宋体"/>
                <w:color w:val="000000"/>
                <w:kern w:val="0"/>
                <w:sz w:val="21"/>
                <w:szCs w:val="21"/>
              </w:rPr>
            </w:pPr>
            <w:r>
              <w:rPr>
                <w:rFonts w:hint="eastAsia" w:ascii="宋体" w:hAnsi="宋体" w:cs="宋体"/>
                <w:color w:val="000000"/>
                <w:kern w:val="0"/>
                <w:sz w:val="21"/>
                <w:szCs w:val="21"/>
                <w:lang w:eastAsia="zh-CN"/>
              </w:rPr>
              <w:t>广场</w:t>
            </w:r>
            <w:r>
              <w:rPr>
                <w:rFonts w:hint="eastAsia" w:ascii="宋体" w:hAnsi="宋体" w:cs="宋体"/>
                <w:color w:val="000000"/>
                <w:kern w:val="0"/>
                <w:sz w:val="21"/>
                <w:szCs w:val="21"/>
              </w:rPr>
              <w:t>舞</w:t>
            </w:r>
          </w:p>
        </w:tc>
        <w:tc>
          <w:tcPr>
            <w:tcW w:w="2100" w:type="dxa"/>
            <w:tcBorders>
              <w:top w:val="nil"/>
              <w:left w:val="nil"/>
              <w:right w:val="nil"/>
            </w:tcBorders>
            <w:noWrap w:val="0"/>
            <w:vAlign w:val="center"/>
          </w:tcPr>
          <w:p w14:paraId="4ABF337B">
            <w:pPr>
              <w:widowControl/>
              <w:jc w:val="center"/>
              <w:textAlignment w:val="center"/>
              <w:rPr>
                <w:rFonts w:hint="eastAsia" w:ascii="宋体" w:hAnsi="宋体" w:cs="宋体"/>
                <w:color w:val="000000"/>
                <w:kern w:val="0"/>
                <w:sz w:val="21"/>
                <w:szCs w:val="21"/>
              </w:rPr>
            </w:pPr>
            <w:r>
              <w:rPr>
                <w:rFonts w:hint="eastAsia" w:ascii="宋体" w:hAnsi="宋体" w:cs="宋体"/>
                <w:color w:val="000000"/>
                <w:kern w:val="0"/>
                <w:szCs w:val="21"/>
                <w:lang w:val="en-US" w:eastAsia="zh-CN"/>
              </w:rPr>
              <w:t>58</w:t>
            </w:r>
          </w:p>
        </w:tc>
        <w:tc>
          <w:tcPr>
            <w:tcW w:w="3592" w:type="dxa"/>
            <w:tcBorders>
              <w:top w:val="nil"/>
              <w:left w:val="nil"/>
              <w:right w:val="nil"/>
            </w:tcBorders>
            <w:noWrap w:val="0"/>
            <w:vAlign w:val="center"/>
          </w:tcPr>
          <w:p w14:paraId="543A14B5">
            <w:pPr>
              <w:widowControl/>
              <w:ind w:firstLine="420" w:firstLineChars="200"/>
              <w:jc w:val="center"/>
              <w:textAlignment w:val="center"/>
              <w:rPr>
                <w:rFonts w:hint="eastAsia" w:ascii="宋体" w:hAnsi="宋体" w:cs="宋体"/>
                <w:sz w:val="21"/>
                <w:szCs w:val="21"/>
              </w:rPr>
            </w:pPr>
            <w:r>
              <w:rPr>
                <w:rFonts w:hint="eastAsia" w:ascii="宋体" w:hAnsi="宋体" w:cs="宋体"/>
                <w:color w:val="000000"/>
                <w:szCs w:val="21"/>
                <w:lang w:val="en-US" w:eastAsia="zh-CN"/>
              </w:rPr>
              <w:t>3.73</w:t>
            </w:r>
          </w:p>
        </w:tc>
      </w:tr>
      <w:tr w14:paraId="65DDD34A">
        <w:tblPrEx>
          <w:tblCellMar>
            <w:top w:w="0" w:type="dxa"/>
            <w:left w:w="108" w:type="dxa"/>
            <w:bottom w:w="0" w:type="dxa"/>
            <w:right w:w="108" w:type="dxa"/>
          </w:tblCellMar>
        </w:tblPrEx>
        <w:trPr>
          <w:trHeight w:val="283" w:hRule="atLeast"/>
          <w:jc w:val="center"/>
        </w:trPr>
        <w:tc>
          <w:tcPr>
            <w:tcW w:w="2921" w:type="dxa"/>
            <w:tcBorders>
              <w:top w:val="nil"/>
              <w:left w:val="nil"/>
              <w:bottom w:val="single" w:color="auto" w:sz="4" w:space="0"/>
              <w:right w:val="nil"/>
            </w:tcBorders>
            <w:noWrap w:val="0"/>
            <w:vAlign w:val="center"/>
          </w:tcPr>
          <w:p w14:paraId="1E67BB79">
            <w:pPr>
              <w:widowControl/>
              <w:spacing w:line="360" w:lineRule="auto"/>
              <w:ind w:firstLine="420" w:firstLineChars="200"/>
              <w:jc w:val="center"/>
              <w:rPr>
                <w:rFonts w:hint="eastAsia" w:ascii="宋体" w:hAnsi="宋体" w:cs="宋体"/>
                <w:color w:val="000000"/>
                <w:kern w:val="0"/>
                <w:sz w:val="21"/>
                <w:szCs w:val="21"/>
              </w:rPr>
            </w:pPr>
            <w:r>
              <w:rPr>
                <w:rFonts w:hint="eastAsia" w:ascii="宋体" w:hAnsi="宋体" w:cs="宋体"/>
                <w:color w:val="000000"/>
                <w:kern w:val="0"/>
                <w:sz w:val="21"/>
                <w:szCs w:val="21"/>
              </w:rPr>
              <w:t>打球</w:t>
            </w:r>
          </w:p>
        </w:tc>
        <w:tc>
          <w:tcPr>
            <w:tcW w:w="2100" w:type="dxa"/>
            <w:tcBorders>
              <w:top w:val="nil"/>
              <w:left w:val="nil"/>
              <w:bottom w:val="single" w:color="auto" w:sz="4" w:space="0"/>
              <w:right w:val="nil"/>
            </w:tcBorders>
            <w:noWrap w:val="0"/>
            <w:vAlign w:val="center"/>
          </w:tcPr>
          <w:p w14:paraId="209097F9">
            <w:pPr>
              <w:widowControl/>
              <w:jc w:val="center"/>
              <w:textAlignment w:val="center"/>
              <w:rPr>
                <w:rFonts w:hint="eastAsia" w:ascii="宋体" w:hAnsi="宋体" w:cs="宋体"/>
                <w:color w:val="000000"/>
                <w:kern w:val="0"/>
                <w:sz w:val="21"/>
                <w:szCs w:val="21"/>
              </w:rPr>
            </w:pPr>
            <w:r>
              <w:rPr>
                <w:rFonts w:hint="eastAsia" w:ascii="宋体" w:hAnsi="宋体" w:cs="宋体"/>
                <w:color w:val="000000"/>
                <w:kern w:val="0"/>
                <w:szCs w:val="21"/>
                <w:lang w:val="en-US" w:eastAsia="zh-CN"/>
              </w:rPr>
              <w:t>31</w:t>
            </w:r>
          </w:p>
        </w:tc>
        <w:tc>
          <w:tcPr>
            <w:tcW w:w="3592" w:type="dxa"/>
            <w:tcBorders>
              <w:top w:val="nil"/>
              <w:left w:val="nil"/>
              <w:bottom w:val="single" w:color="auto" w:sz="4" w:space="0"/>
              <w:right w:val="nil"/>
            </w:tcBorders>
            <w:noWrap w:val="0"/>
            <w:vAlign w:val="center"/>
          </w:tcPr>
          <w:p w14:paraId="611D4E52">
            <w:pPr>
              <w:widowControl/>
              <w:ind w:firstLine="420" w:firstLineChars="200"/>
              <w:jc w:val="center"/>
              <w:textAlignment w:val="center"/>
              <w:rPr>
                <w:rFonts w:hint="eastAsia" w:ascii="宋体" w:hAnsi="宋体" w:cs="宋体"/>
                <w:sz w:val="21"/>
                <w:szCs w:val="21"/>
              </w:rPr>
            </w:pPr>
            <w:r>
              <w:rPr>
                <w:rFonts w:hint="eastAsia" w:ascii="宋体" w:hAnsi="宋体" w:cs="宋体"/>
                <w:color w:val="000000"/>
                <w:szCs w:val="21"/>
                <w:lang w:val="en-US" w:eastAsia="zh-CN"/>
              </w:rPr>
              <w:t>1.99</w:t>
            </w:r>
          </w:p>
        </w:tc>
      </w:tr>
    </w:tbl>
    <w:p w14:paraId="71769B4F">
      <w:pPr>
        <w:pStyle w:val="3"/>
        <w:spacing w:after="0" w:line="360" w:lineRule="auto"/>
        <w:ind w:firstLine="482" w:firstLineChars="200"/>
        <w:rPr>
          <w:rFonts w:hint="eastAsia" w:ascii="宋体" w:hAnsi="宋体" w:cs="宋体"/>
          <w:b/>
          <w:bCs/>
          <w:kern w:val="0"/>
          <w:sz w:val="24"/>
        </w:rPr>
      </w:pPr>
      <w:r>
        <w:rPr>
          <w:rFonts w:hint="eastAsia" w:ascii="宋体" w:hAnsi="宋体" w:cs="宋体"/>
          <w:b/>
          <w:bCs/>
          <w:kern w:val="0"/>
          <w:sz w:val="24"/>
        </w:rPr>
        <w:t>（五） 健康相关知识知晓情况调查</w:t>
      </w:r>
    </w:p>
    <w:p w14:paraId="4DC29C10">
      <w:pPr>
        <w:spacing w:line="360" w:lineRule="auto"/>
        <w:ind w:firstLine="480" w:firstLineChars="200"/>
        <w:rPr>
          <w:rFonts w:hint="eastAsia" w:ascii="宋体" w:hAnsi="宋体" w:cs="宋体"/>
          <w:kern w:val="0"/>
          <w:sz w:val="24"/>
        </w:rPr>
      </w:pPr>
      <w:r>
        <w:rPr>
          <w:rFonts w:hint="eastAsia" w:ascii="宋体" w:hAnsi="宋体" w:cs="宋体"/>
          <w:kern w:val="0"/>
          <w:sz w:val="24"/>
        </w:rPr>
        <w:t>1. 食盐摄入过多引发疾病知晓状况</w:t>
      </w:r>
    </w:p>
    <w:p w14:paraId="59152698">
      <w:pPr>
        <w:spacing w:line="360" w:lineRule="auto"/>
        <w:ind w:firstLine="480" w:firstLineChars="200"/>
        <w:rPr>
          <w:rFonts w:hint="eastAsia" w:ascii="宋体" w:hAnsi="宋体" w:cs="宋体"/>
          <w:sz w:val="24"/>
        </w:rPr>
      </w:pPr>
      <w:r>
        <w:rPr>
          <w:rFonts w:hint="eastAsia" w:ascii="宋体" w:hAnsi="宋体" w:cs="宋体"/>
          <w:kern w:val="0"/>
          <w:sz w:val="24"/>
          <w:szCs w:val="24"/>
          <w:lang w:eastAsia="zh-CN"/>
        </w:rPr>
        <w:t>调查资料显示，</w:t>
      </w:r>
      <w:r>
        <w:rPr>
          <w:rFonts w:hint="eastAsia" w:ascii="宋体" w:hAnsi="宋体" w:cs="宋体"/>
          <w:kern w:val="0"/>
          <w:sz w:val="24"/>
          <w:szCs w:val="24"/>
          <w:lang w:val="en-US" w:eastAsia="zh-CN"/>
        </w:rPr>
        <w:t>82.2</w:t>
      </w:r>
      <w:r>
        <w:rPr>
          <w:rFonts w:hint="eastAsia" w:ascii="宋体" w:hAnsi="宋体" w:cs="宋体"/>
          <w:kern w:val="0"/>
          <w:sz w:val="24"/>
          <w:szCs w:val="24"/>
          <w:lang w:eastAsia="zh-CN"/>
        </w:rPr>
        <w:t>%居民认为多吃盐能导致高血压，</w:t>
      </w:r>
      <w:r>
        <w:rPr>
          <w:rFonts w:hint="eastAsia" w:ascii="宋体" w:hAnsi="宋体" w:cs="宋体"/>
          <w:kern w:val="0"/>
          <w:sz w:val="24"/>
          <w:szCs w:val="24"/>
          <w:lang w:val="en-US" w:eastAsia="zh-CN"/>
        </w:rPr>
        <w:t>34.9</w:t>
      </w:r>
      <w:r>
        <w:rPr>
          <w:rFonts w:hint="eastAsia" w:ascii="宋体" w:hAnsi="宋体" w:cs="宋体"/>
          <w:kern w:val="0"/>
          <w:sz w:val="24"/>
          <w:szCs w:val="24"/>
          <w:lang w:eastAsia="zh-CN"/>
        </w:rPr>
        <w:t>%的人认为多吃盐会导致糖尿病，</w:t>
      </w:r>
      <w:r>
        <w:rPr>
          <w:rFonts w:hint="eastAsia" w:ascii="宋体" w:hAnsi="宋体" w:cs="宋体"/>
          <w:kern w:val="0"/>
          <w:sz w:val="24"/>
          <w:szCs w:val="24"/>
          <w:lang w:val="en-US" w:eastAsia="zh-CN"/>
        </w:rPr>
        <w:t>4.2</w:t>
      </w:r>
      <w:r>
        <w:rPr>
          <w:rFonts w:hint="eastAsia" w:ascii="宋体" w:hAnsi="宋体" w:cs="宋体"/>
          <w:kern w:val="0"/>
          <w:sz w:val="24"/>
          <w:szCs w:val="24"/>
          <w:lang w:eastAsia="zh-CN"/>
        </w:rPr>
        <w:t>%的人认为多吃盐可以导致白内障，</w:t>
      </w:r>
      <w:r>
        <w:rPr>
          <w:rFonts w:hint="eastAsia" w:ascii="宋体" w:hAnsi="宋体" w:cs="宋体"/>
          <w:color w:val="auto"/>
          <w:kern w:val="0"/>
          <w:sz w:val="24"/>
          <w:szCs w:val="24"/>
          <w:lang w:val="en-US" w:eastAsia="zh-CN"/>
        </w:rPr>
        <w:t>4.8</w:t>
      </w:r>
      <w:r>
        <w:rPr>
          <w:rFonts w:hint="eastAsia" w:ascii="宋体" w:hAnsi="宋体" w:cs="宋体"/>
          <w:color w:val="auto"/>
          <w:kern w:val="0"/>
          <w:sz w:val="24"/>
          <w:szCs w:val="24"/>
          <w:lang w:eastAsia="zh-CN"/>
        </w:rPr>
        <w:t>%的人认为多吃食盐可以引起关节炎</w:t>
      </w:r>
      <w:r>
        <w:rPr>
          <w:rFonts w:hint="eastAsia" w:ascii="宋体" w:hAnsi="宋体" w:cs="宋体"/>
          <w:kern w:val="0"/>
          <w:sz w:val="24"/>
          <w:szCs w:val="24"/>
          <w:lang w:eastAsia="zh-CN"/>
        </w:rPr>
        <w:t>，</w:t>
      </w:r>
      <w:r>
        <w:rPr>
          <w:rFonts w:hint="eastAsia" w:ascii="宋体" w:hAnsi="宋体" w:cs="宋体"/>
          <w:kern w:val="0"/>
          <w:sz w:val="24"/>
          <w:szCs w:val="24"/>
          <w:lang w:val="en-US" w:eastAsia="zh-CN"/>
        </w:rPr>
        <w:t>86.4</w:t>
      </w:r>
      <w:r>
        <w:rPr>
          <w:rFonts w:hint="eastAsia" w:ascii="宋体" w:hAnsi="宋体" w:cs="宋体"/>
          <w:kern w:val="0"/>
          <w:sz w:val="24"/>
          <w:szCs w:val="24"/>
          <w:lang w:eastAsia="zh-CN"/>
        </w:rPr>
        <w:t>%的人目前正在减少盐的摄入。与</w:t>
      </w:r>
      <w:r>
        <w:rPr>
          <w:rFonts w:hint="eastAsia" w:ascii="宋体" w:hAnsi="宋体" w:cs="宋体"/>
          <w:color w:val="000000"/>
          <w:kern w:val="0"/>
          <w:sz w:val="24"/>
          <w:szCs w:val="24"/>
          <w:lang w:val="en-US" w:eastAsia="zh-CN"/>
        </w:rPr>
        <w:t>《2017年盐湖区慢性病危险因素调查报告》资料相比多吃盐能导致高血压和糖尿病的知晓率有所提高，多吃盐可以导致白内障和关节炎的知晓率有所降低，目前正在减少盐的摄入人群所占比例有所提高。</w:t>
      </w:r>
      <w:r>
        <w:rPr>
          <w:rFonts w:hint="eastAsia" w:ascii="宋体" w:hAnsi="宋体" w:cs="宋体"/>
          <w:kern w:val="0"/>
          <w:sz w:val="24"/>
        </w:rPr>
        <w:t>见表4-1</w:t>
      </w:r>
      <w:r>
        <w:rPr>
          <w:rFonts w:hint="eastAsia" w:ascii="宋体" w:hAnsi="宋体" w:cs="宋体"/>
          <w:kern w:val="0"/>
          <w:sz w:val="24"/>
          <w:lang w:val="en-US" w:eastAsia="zh-CN"/>
        </w:rPr>
        <w:t>0</w:t>
      </w:r>
      <w:r>
        <w:rPr>
          <w:rFonts w:hint="eastAsia" w:ascii="宋体" w:hAnsi="宋体" w:cs="宋体"/>
          <w:kern w:val="0"/>
          <w:sz w:val="24"/>
        </w:rPr>
        <w:t>。</w:t>
      </w:r>
    </w:p>
    <w:p w14:paraId="3C10DC88">
      <w:pPr>
        <w:spacing w:before="93" w:beforeLines="30" w:line="360" w:lineRule="auto"/>
        <w:jc w:val="center"/>
        <w:rPr>
          <w:rFonts w:hint="eastAsia" w:ascii="宋体" w:hAnsi="宋体" w:cs="宋体"/>
          <w:b/>
          <w:bCs/>
          <w:sz w:val="24"/>
        </w:rPr>
      </w:pPr>
      <w:r>
        <w:rPr>
          <w:rFonts w:hint="eastAsia" w:ascii="宋体" w:hAnsi="宋体" w:cs="宋体"/>
          <w:b/>
          <w:bCs/>
          <w:sz w:val="24"/>
        </w:rPr>
        <w:t>表4-1</w:t>
      </w:r>
      <w:r>
        <w:rPr>
          <w:rFonts w:hint="eastAsia" w:ascii="宋体" w:hAnsi="宋体" w:cs="宋体"/>
          <w:b/>
          <w:bCs/>
          <w:sz w:val="24"/>
          <w:lang w:val="en-US" w:eastAsia="zh-CN"/>
        </w:rPr>
        <w:t>0</w:t>
      </w:r>
      <w:r>
        <w:rPr>
          <w:rFonts w:hint="eastAsia" w:ascii="宋体" w:hAnsi="宋体" w:cs="宋体"/>
          <w:b/>
          <w:bCs/>
          <w:sz w:val="24"/>
        </w:rPr>
        <w:t xml:space="preserve">   </w:t>
      </w:r>
      <w:r>
        <w:rPr>
          <w:rFonts w:hint="eastAsia" w:ascii="宋体" w:hAnsi="宋体" w:cs="宋体"/>
          <w:b/>
          <w:bCs/>
          <w:sz w:val="24"/>
          <w:lang w:val="en-US" w:eastAsia="zh-CN"/>
        </w:rPr>
        <w:t xml:space="preserve"> </w:t>
      </w:r>
      <w:r>
        <w:rPr>
          <w:rFonts w:hint="eastAsia" w:ascii="宋体" w:hAnsi="宋体" w:cs="宋体"/>
          <w:b/>
          <w:bCs/>
          <w:sz w:val="24"/>
        </w:rPr>
        <w:t>调查对象食盐摄入过多引发疾病知晓情况</w:t>
      </w:r>
    </w:p>
    <w:tbl>
      <w:tblPr>
        <w:tblStyle w:val="7"/>
        <w:tblW w:w="0" w:type="auto"/>
        <w:jc w:val="center"/>
        <w:tblLayout w:type="fixed"/>
        <w:tblCellMar>
          <w:top w:w="0" w:type="dxa"/>
          <w:left w:w="108" w:type="dxa"/>
          <w:bottom w:w="0" w:type="dxa"/>
          <w:right w:w="108" w:type="dxa"/>
        </w:tblCellMar>
      </w:tblPr>
      <w:tblGrid>
        <w:gridCol w:w="3369"/>
        <w:gridCol w:w="2409"/>
        <w:gridCol w:w="2694"/>
      </w:tblGrid>
      <w:tr w14:paraId="14B3EB2E">
        <w:tblPrEx>
          <w:tblCellMar>
            <w:top w:w="0" w:type="dxa"/>
            <w:left w:w="108" w:type="dxa"/>
            <w:bottom w:w="0" w:type="dxa"/>
            <w:right w:w="108" w:type="dxa"/>
          </w:tblCellMar>
        </w:tblPrEx>
        <w:trPr>
          <w:trHeight w:val="308" w:hRule="atLeast"/>
          <w:jc w:val="center"/>
        </w:trPr>
        <w:tc>
          <w:tcPr>
            <w:tcW w:w="3369" w:type="dxa"/>
            <w:tcBorders>
              <w:top w:val="single" w:color="000000" w:sz="8" w:space="0"/>
              <w:bottom w:val="single" w:color="000000" w:sz="4" w:space="0"/>
            </w:tcBorders>
            <w:noWrap w:val="0"/>
            <w:vAlign w:val="center"/>
          </w:tcPr>
          <w:p w14:paraId="7D6981FE">
            <w:pPr>
              <w:widowControl/>
              <w:spacing w:line="360" w:lineRule="auto"/>
              <w:jc w:val="center"/>
              <w:rPr>
                <w:rFonts w:ascii="宋体" w:hAnsi="宋体" w:cs="宋体"/>
                <w:color w:val="000000"/>
                <w:kern w:val="0"/>
                <w:szCs w:val="21"/>
              </w:rPr>
            </w:pPr>
            <w:r>
              <w:rPr>
                <w:rFonts w:ascii="宋体" w:hAnsi="宋体" w:cs="宋体"/>
                <w:color w:val="000000"/>
                <w:kern w:val="0"/>
                <w:szCs w:val="21"/>
              </w:rPr>
              <w:t>调查内容</w:t>
            </w:r>
          </w:p>
        </w:tc>
        <w:tc>
          <w:tcPr>
            <w:tcW w:w="2409" w:type="dxa"/>
            <w:tcBorders>
              <w:top w:val="single" w:color="000000" w:sz="8" w:space="0"/>
              <w:bottom w:val="single" w:color="000000" w:sz="4" w:space="0"/>
            </w:tcBorders>
            <w:noWrap w:val="0"/>
            <w:vAlign w:val="center"/>
          </w:tcPr>
          <w:p w14:paraId="0D526188">
            <w:pPr>
              <w:widowControl/>
              <w:spacing w:line="360" w:lineRule="auto"/>
              <w:ind w:firstLine="420" w:firstLineChars="200"/>
              <w:jc w:val="center"/>
              <w:rPr>
                <w:rFonts w:ascii="宋体" w:hAnsi="宋体" w:cs="宋体"/>
                <w:color w:val="000000"/>
                <w:kern w:val="0"/>
                <w:szCs w:val="21"/>
              </w:rPr>
            </w:pPr>
            <w:r>
              <w:rPr>
                <w:rFonts w:ascii="宋体" w:hAnsi="宋体" w:cs="宋体"/>
                <w:color w:val="000000"/>
                <w:kern w:val="0"/>
                <w:szCs w:val="21"/>
              </w:rPr>
              <w:t>知晓人数</w:t>
            </w:r>
          </w:p>
        </w:tc>
        <w:tc>
          <w:tcPr>
            <w:tcW w:w="2694" w:type="dxa"/>
            <w:tcBorders>
              <w:top w:val="single" w:color="000000" w:sz="8" w:space="0"/>
              <w:bottom w:val="single" w:color="000000" w:sz="4" w:space="0"/>
            </w:tcBorders>
            <w:noWrap w:val="0"/>
            <w:vAlign w:val="center"/>
          </w:tcPr>
          <w:p w14:paraId="64C2068A">
            <w:pPr>
              <w:widowControl/>
              <w:spacing w:line="360" w:lineRule="auto"/>
              <w:ind w:firstLine="420" w:firstLineChars="200"/>
              <w:jc w:val="center"/>
              <w:rPr>
                <w:rFonts w:ascii="宋体" w:hAnsi="宋体" w:cs="宋体"/>
                <w:color w:val="000000"/>
                <w:kern w:val="0"/>
                <w:szCs w:val="21"/>
              </w:rPr>
            </w:pPr>
            <w:r>
              <w:rPr>
                <w:rFonts w:ascii="宋体" w:hAnsi="宋体" w:cs="宋体"/>
                <w:color w:val="000000"/>
                <w:kern w:val="0"/>
                <w:szCs w:val="21"/>
              </w:rPr>
              <w:t>知晓率（%）</w:t>
            </w:r>
          </w:p>
        </w:tc>
      </w:tr>
      <w:tr w14:paraId="65412F6B">
        <w:tblPrEx>
          <w:tblCellMar>
            <w:top w:w="0" w:type="dxa"/>
            <w:left w:w="108" w:type="dxa"/>
            <w:bottom w:w="0" w:type="dxa"/>
            <w:right w:w="108" w:type="dxa"/>
          </w:tblCellMar>
        </w:tblPrEx>
        <w:trPr>
          <w:jc w:val="center"/>
        </w:trPr>
        <w:tc>
          <w:tcPr>
            <w:tcW w:w="3369" w:type="dxa"/>
            <w:noWrap w:val="0"/>
            <w:vAlign w:val="center"/>
          </w:tcPr>
          <w:p w14:paraId="3BE6DCDA">
            <w:pPr>
              <w:widowControl/>
              <w:ind w:firstLine="420" w:firstLineChars="200"/>
              <w:jc w:val="center"/>
              <w:rPr>
                <w:rFonts w:ascii="宋体" w:hAnsi="宋体" w:cs="宋体"/>
                <w:color w:val="000000"/>
                <w:kern w:val="0"/>
                <w:szCs w:val="21"/>
              </w:rPr>
            </w:pPr>
            <w:r>
              <w:rPr>
                <w:rFonts w:hint="eastAsia" w:ascii="宋体" w:hAnsi="宋体" w:cs="宋体"/>
                <w:color w:val="000000"/>
                <w:kern w:val="0"/>
                <w:szCs w:val="21"/>
              </w:rPr>
              <w:t>引起</w:t>
            </w:r>
            <w:r>
              <w:rPr>
                <w:rFonts w:hint="eastAsia" w:ascii="宋体" w:hAnsi="宋体" w:cs="宋体"/>
                <w:color w:val="000000"/>
                <w:kern w:val="0"/>
                <w:szCs w:val="21"/>
                <w:lang w:eastAsia="zh-CN"/>
              </w:rPr>
              <w:t>高血压</w:t>
            </w:r>
          </w:p>
        </w:tc>
        <w:tc>
          <w:tcPr>
            <w:tcW w:w="2409" w:type="dxa"/>
            <w:noWrap w:val="0"/>
            <w:vAlign w:val="center"/>
          </w:tcPr>
          <w:p w14:paraId="514690FB">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1996</w:t>
            </w:r>
          </w:p>
        </w:tc>
        <w:tc>
          <w:tcPr>
            <w:tcW w:w="2694" w:type="dxa"/>
            <w:noWrap w:val="0"/>
            <w:vAlign w:val="center"/>
          </w:tcPr>
          <w:p w14:paraId="329EEF32">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82.2</w:t>
            </w:r>
          </w:p>
        </w:tc>
      </w:tr>
      <w:tr w14:paraId="7ECA68EA">
        <w:tblPrEx>
          <w:tblCellMar>
            <w:top w:w="0" w:type="dxa"/>
            <w:left w:w="108" w:type="dxa"/>
            <w:bottom w:w="0" w:type="dxa"/>
            <w:right w:w="108" w:type="dxa"/>
          </w:tblCellMar>
        </w:tblPrEx>
        <w:trPr>
          <w:jc w:val="center"/>
        </w:trPr>
        <w:tc>
          <w:tcPr>
            <w:tcW w:w="3369" w:type="dxa"/>
            <w:noWrap w:val="0"/>
            <w:vAlign w:val="center"/>
          </w:tcPr>
          <w:p w14:paraId="742DE56E">
            <w:pPr>
              <w:widowControl/>
              <w:ind w:firstLine="420" w:firstLineChars="200"/>
              <w:jc w:val="center"/>
              <w:rPr>
                <w:rFonts w:ascii="宋体" w:hAnsi="宋体" w:cs="宋体"/>
                <w:color w:val="000000"/>
                <w:kern w:val="0"/>
                <w:szCs w:val="21"/>
              </w:rPr>
            </w:pPr>
            <w:r>
              <w:rPr>
                <w:rFonts w:hint="eastAsia" w:ascii="宋体" w:hAnsi="宋体" w:cs="宋体"/>
                <w:color w:val="000000"/>
                <w:kern w:val="0"/>
                <w:szCs w:val="21"/>
              </w:rPr>
              <w:t>引起</w:t>
            </w:r>
            <w:r>
              <w:rPr>
                <w:rFonts w:hint="eastAsia" w:ascii="宋体" w:hAnsi="宋体" w:cs="宋体"/>
                <w:color w:val="000000"/>
                <w:kern w:val="0"/>
                <w:szCs w:val="21"/>
                <w:lang w:eastAsia="zh-CN"/>
              </w:rPr>
              <w:t>糖尿病</w:t>
            </w:r>
          </w:p>
        </w:tc>
        <w:tc>
          <w:tcPr>
            <w:tcW w:w="2409" w:type="dxa"/>
            <w:noWrap w:val="0"/>
            <w:vAlign w:val="center"/>
          </w:tcPr>
          <w:p w14:paraId="06DEB62F">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847</w:t>
            </w:r>
          </w:p>
        </w:tc>
        <w:tc>
          <w:tcPr>
            <w:tcW w:w="2694" w:type="dxa"/>
            <w:noWrap w:val="0"/>
            <w:vAlign w:val="center"/>
          </w:tcPr>
          <w:p w14:paraId="50A6EABC">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34.9</w:t>
            </w:r>
          </w:p>
        </w:tc>
      </w:tr>
      <w:tr w14:paraId="0248728F">
        <w:tblPrEx>
          <w:tblCellMar>
            <w:top w:w="0" w:type="dxa"/>
            <w:left w:w="108" w:type="dxa"/>
            <w:bottom w:w="0" w:type="dxa"/>
            <w:right w:w="108" w:type="dxa"/>
          </w:tblCellMar>
        </w:tblPrEx>
        <w:trPr>
          <w:jc w:val="center"/>
        </w:trPr>
        <w:tc>
          <w:tcPr>
            <w:tcW w:w="3369" w:type="dxa"/>
            <w:noWrap w:val="0"/>
            <w:vAlign w:val="center"/>
          </w:tcPr>
          <w:p w14:paraId="2B4C278C">
            <w:pPr>
              <w:widowControl/>
              <w:ind w:firstLine="420" w:firstLineChars="200"/>
              <w:jc w:val="center"/>
              <w:rPr>
                <w:rFonts w:ascii="宋体" w:hAnsi="宋体" w:cs="宋体"/>
                <w:color w:val="000000"/>
                <w:kern w:val="0"/>
                <w:szCs w:val="21"/>
              </w:rPr>
            </w:pPr>
            <w:r>
              <w:rPr>
                <w:rFonts w:hint="eastAsia" w:ascii="宋体" w:hAnsi="宋体" w:cs="宋体"/>
                <w:color w:val="000000"/>
                <w:kern w:val="0"/>
                <w:szCs w:val="21"/>
              </w:rPr>
              <w:t>引起</w:t>
            </w:r>
            <w:r>
              <w:rPr>
                <w:rFonts w:hint="eastAsia" w:ascii="宋体" w:hAnsi="宋体" w:cs="宋体"/>
                <w:color w:val="000000"/>
                <w:kern w:val="0"/>
                <w:szCs w:val="21"/>
                <w:lang w:eastAsia="zh-CN"/>
              </w:rPr>
              <w:t>白内障</w:t>
            </w:r>
          </w:p>
        </w:tc>
        <w:tc>
          <w:tcPr>
            <w:tcW w:w="2409" w:type="dxa"/>
            <w:noWrap w:val="0"/>
            <w:vAlign w:val="center"/>
          </w:tcPr>
          <w:p w14:paraId="595C2E92">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102</w:t>
            </w:r>
          </w:p>
        </w:tc>
        <w:tc>
          <w:tcPr>
            <w:tcW w:w="2694" w:type="dxa"/>
            <w:noWrap w:val="0"/>
            <w:vAlign w:val="center"/>
          </w:tcPr>
          <w:p w14:paraId="30842148">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4.2</w:t>
            </w:r>
          </w:p>
        </w:tc>
      </w:tr>
      <w:tr w14:paraId="4073416F">
        <w:tblPrEx>
          <w:tblCellMar>
            <w:top w:w="0" w:type="dxa"/>
            <w:left w:w="108" w:type="dxa"/>
            <w:bottom w:w="0" w:type="dxa"/>
            <w:right w:w="108" w:type="dxa"/>
          </w:tblCellMar>
        </w:tblPrEx>
        <w:trPr>
          <w:jc w:val="center"/>
        </w:trPr>
        <w:tc>
          <w:tcPr>
            <w:tcW w:w="3369" w:type="dxa"/>
            <w:noWrap w:val="0"/>
            <w:vAlign w:val="center"/>
          </w:tcPr>
          <w:p w14:paraId="1D548291">
            <w:pPr>
              <w:widowControl/>
              <w:ind w:firstLine="420" w:firstLineChars="200"/>
              <w:jc w:val="center"/>
              <w:rPr>
                <w:rFonts w:hint="eastAsia" w:ascii="宋体" w:hAnsi="宋体" w:cs="宋体"/>
                <w:color w:val="000000"/>
                <w:kern w:val="0"/>
                <w:szCs w:val="21"/>
              </w:rPr>
            </w:pPr>
            <w:r>
              <w:rPr>
                <w:rFonts w:hint="eastAsia" w:ascii="宋体" w:hAnsi="宋体" w:cs="宋体"/>
                <w:color w:val="auto"/>
                <w:kern w:val="0"/>
                <w:szCs w:val="21"/>
                <w:lang w:eastAsia="zh-CN"/>
              </w:rPr>
              <w:t>引起关节炎</w:t>
            </w:r>
          </w:p>
        </w:tc>
        <w:tc>
          <w:tcPr>
            <w:tcW w:w="2409" w:type="dxa"/>
            <w:noWrap w:val="0"/>
            <w:vAlign w:val="center"/>
          </w:tcPr>
          <w:p w14:paraId="0CC47470">
            <w:pPr>
              <w:widowControl/>
              <w:jc w:val="center"/>
              <w:textAlignment w:val="center"/>
              <w:rPr>
                <w:rFonts w:hint="eastAsia" w:ascii="宋体" w:hAnsi="宋体" w:cs="宋体"/>
                <w:color w:val="000000"/>
                <w:kern w:val="0"/>
                <w:szCs w:val="21"/>
              </w:rPr>
            </w:pPr>
            <w:r>
              <w:rPr>
                <w:rFonts w:hint="eastAsia" w:ascii="宋体" w:hAnsi="宋体" w:cs="宋体"/>
                <w:color w:val="auto"/>
                <w:kern w:val="0"/>
                <w:szCs w:val="21"/>
                <w:lang w:val="en-US" w:eastAsia="zh-CN" w:bidi="ar"/>
              </w:rPr>
              <w:t>116</w:t>
            </w:r>
          </w:p>
        </w:tc>
        <w:tc>
          <w:tcPr>
            <w:tcW w:w="2694" w:type="dxa"/>
            <w:noWrap w:val="0"/>
            <w:vAlign w:val="center"/>
          </w:tcPr>
          <w:p w14:paraId="1FFA5A49">
            <w:pPr>
              <w:widowControl/>
              <w:jc w:val="center"/>
              <w:textAlignment w:val="center"/>
              <w:rPr>
                <w:rFonts w:hint="eastAsia" w:ascii="宋体" w:hAnsi="宋体" w:cs="宋体"/>
                <w:color w:val="000000"/>
                <w:kern w:val="0"/>
                <w:szCs w:val="21"/>
              </w:rPr>
            </w:pPr>
            <w:r>
              <w:rPr>
                <w:rFonts w:hint="eastAsia" w:ascii="宋体" w:hAnsi="宋体" w:cs="宋体"/>
                <w:color w:val="auto"/>
                <w:kern w:val="0"/>
                <w:szCs w:val="21"/>
                <w:lang w:val="en-US" w:eastAsia="zh-CN" w:bidi="ar"/>
              </w:rPr>
              <w:t>4.8</w:t>
            </w:r>
          </w:p>
        </w:tc>
      </w:tr>
      <w:tr w14:paraId="3010D328">
        <w:tblPrEx>
          <w:tblCellMar>
            <w:top w:w="0" w:type="dxa"/>
            <w:left w:w="108" w:type="dxa"/>
            <w:bottom w:w="0" w:type="dxa"/>
            <w:right w:w="108" w:type="dxa"/>
          </w:tblCellMar>
        </w:tblPrEx>
        <w:trPr>
          <w:jc w:val="center"/>
        </w:trPr>
        <w:tc>
          <w:tcPr>
            <w:tcW w:w="3369" w:type="dxa"/>
            <w:tcBorders>
              <w:bottom w:val="single" w:color="auto" w:sz="4" w:space="0"/>
            </w:tcBorders>
            <w:noWrap w:val="0"/>
            <w:vAlign w:val="center"/>
          </w:tcPr>
          <w:p w14:paraId="482FBCB6">
            <w:pPr>
              <w:widowControl/>
              <w:ind w:firstLine="420" w:firstLineChars="200"/>
              <w:jc w:val="center"/>
              <w:rPr>
                <w:rFonts w:ascii="宋体" w:hAnsi="宋体" w:cs="宋体"/>
                <w:color w:val="000000"/>
                <w:kern w:val="0"/>
                <w:szCs w:val="21"/>
              </w:rPr>
            </w:pPr>
            <w:r>
              <w:rPr>
                <w:rFonts w:hint="eastAsia" w:ascii="宋体" w:hAnsi="宋体" w:cs="宋体"/>
                <w:color w:val="000000"/>
                <w:kern w:val="0"/>
                <w:szCs w:val="21"/>
              </w:rPr>
              <w:t>目前减少摄入盐</w:t>
            </w:r>
          </w:p>
        </w:tc>
        <w:tc>
          <w:tcPr>
            <w:tcW w:w="2409" w:type="dxa"/>
            <w:tcBorders>
              <w:bottom w:val="single" w:color="auto" w:sz="4" w:space="0"/>
            </w:tcBorders>
            <w:noWrap w:val="0"/>
            <w:vAlign w:val="center"/>
          </w:tcPr>
          <w:p w14:paraId="3C7B8C00">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2096</w:t>
            </w:r>
          </w:p>
        </w:tc>
        <w:tc>
          <w:tcPr>
            <w:tcW w:w="2694" w:type="dxa"/>
            <w:tcBorders>
              <w:bottom w:val="single" w:color="auto" w:sz="4" w:space="0"/>
            </w:tcBorders>
            <w:noWrap w:val="0"/>
            <w:vAlign w:val="center"/>
          </w:tcPr>
          <w:p w14:paraId="17BD7F14">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86.4</w:t>
            </w:r>
          </w:p>
        </w:tc>
      </w:tr>
    </w:tbl>
    <w:p w14:paraId="5048E42B">
      <w:pPr>
        <w:spacing w:line="360" w:lineRule="auto"/>
        <w:ind w:firstLine="480" w:firstLineChars="200"/>
        <w:rPr>
          <w:rFonts w:hint="eastAsia" w:ascii="宋体" w:hAnsi="宋体" w:cs="宋体"/>
          <w:kern w:val="0"/>
          <w:sz w:val="24"/>
        </w:rPr>
      </w:pPr>
    </w:p>
    <w:p w14:paraId="728DC517">
      <w:pPr>
        <w:spacing w:line="360" w:lineRule="auto"/>
        <w:ind w:firstLine="480" w:firstLineChars="200"/>
        <w:rPr>
          <w:rFonts w:hint="eastAsia" w:ascii="宋体" w:hAnsi="宋体" w:cs="宋体"/>
          <w:kern w:val="0"/>
          <w:sz w:val="24"/>
        </w:rPr>
      </w:pPr>
      <w:r>
        <w:rPr>
          <w:rFonts w:hint="eastAsia" w:ascii="宋体" w:hAnsi="宋体" w:cs="宋体"/>
          <w:kern w:val="0"/>
          <w:sz w:val="24"/>
        </w:rPr>
        <w:t>2. 健康知识知晓情况</w:t>
      </w:r>
    </w:p>
    <w:p w14:paraId="65F03505">
      <w:pPr>
        <w:spacing w:line="360" w:lineRule="auto"/>
        <w:ind w:firstLine="480" w:firstLineChars="200"/>
        <w:rPr>
          <w:rFonts w:hint="eastAsia" w:ascii="宋体" w:hAnsi="宋体" w:cs="宋体"/>
          <w:kern w:val="0"/>
          <w:sz w:val="24"/>
        </w:rPr>
      </w:pPr>
      <w:r>
        <w:rPr>
          <w:rFonts w:hint="eastAsia" w:ascii="宋体" w:hAnsi="宋体" w:cs="宋体"/>
          <w:kern w:val="0"/>
          <w:sz w:val="24"/>
          <w:szCs w:val="24"/>
          <w:lang w:eastAsia="zh-CN"/>
        </w:rPr>
        <w:t>调查资料显示我区居民血压知晓率为</w:t>
      </w:r>
      <w:r>
        <w:rPr>
          <w:rFonts w:hint="eastAsia" w:ascii="宋体" w:hAnsi="宋体" w:cs="宋体"/>
          <w:kern w:val="0"/>
          <w:sz w:val="24"/>
          <w:szCs w:val="24"/>
          <w:lang w:val="en-US" w:eastAsia="zh-CN"/>
        </w:rPr>
        <w:t>51.8</w:t>
      </w:r>
      <w:r>
        <w:rPr>
          <w:rFonts w:hint="eastAsia" w:ascii="宋体" w:hAnsi="宋体" w:cs="宋体"/>
          <w:kern w:val="0"/>
          <w:sz w:val="24"/>
          <w:szCs w:val="24"/>
          <w:lang w:eastAsia="zh-CN"/>
        </w:rPr>
        <w:t>%,血糖知晓率为</w:t>
      </w:r>
      <w:r>
        <w:rPr>
          <w:rFonts w:hint="eastAsia" w:ascii="宋体" w:hAnsi="宋体" w:cs="宋体"/>
          <w:kern w:val="0"/>
          <w:sz w:val="24"/>
          <w:szCs w:val="24"/>
          <w:lang w:val="en-US" w:eastAsia="zh-CN"/>
        </w:rPr>
        <w:t>36</w:t>
      </w:r>
      <w:r>
        <w:rPr>
          <w:rFonts w:hint="eastAsia" w:ascii="宋体" w:hAnsi="宋体" w:cs="宋体"/>
          <w:kern w:val="0"/>
          <w:sz w:val="24"/>
          <w:szCs w:val="24"/>
          <w:lang w:eastAsia="zh-CN"/>
        </w:rPr>
        <w:t>%，体重知晓率为</w:t>
      </w:r>
      <w:r>
        <w:rPr>
          <w:rFonts w:hint="eastAsia" w:ascii="宋体" w:hAnsi="宋体" w:cs="宋体"/>
          <w:kern w:val="0"/>
          <w:sz w:val="24"/>
          <w:szCs w:val="24"/>
          <w:lang w:val="en-US" w:eastAsia="zh-CN"/>
        </w:rPr>
        <w:t>68</w:t>
      </w:r>
      <w:r>
        <w:rPr>
          <w:rFonts w:hint="eastAsia" w:ascii="宋体" w:hAnsi="宋体" w:cs="宋体"/>
          <w:kern w:val="0"/>
          <w:sz w:val="24"/>
          <w:szCs w:val="24"/>
          <w:lang w:eastAsia="zh-CN"/>
        </w:rPr>
        <w:t>%，腰围的知晓率为</w:t>
      </w:r>
      <w:r>
        <w:rPr>
          <w:rFonts w:hint="eastAsia" w:ascii="宋体" w:hAnsi="宋体" w:cs="宋体"/>
          <w:kern w:val="0"/>
          <w:sz w:val="24"/>
          <w:szCs w:val="24"/>
          <w:lang w:val="en-US" w:eastAsia="zh-CN"/>
        </w:rPr>
        <w:t>49.4</w:t>
      </w:r>
      <w:r>
        <w:rPr>
          <w:rFonts w:hint="eastAsia" w:ascii="宋体" w:hAnsi="宋体" w:cs="宋体"/>
          <w:kern w:val="0"/>
          <w:sz w:val="24"/>
          <w:szCs w:val="24"/>
          <w:lang w:eastAsia="zh-CN"/>
        </w:rPr>
        <w:t>%，慢性病高危人群标准的知晓率为</w:t>
      </w:r>
      <w:r>
        <w:rPr>
          <w:rFonts w:hint="eastAsia" w:ascii="宋体" w:hAnsi="宋体" w:cs="宋体"/>
          <w:kern w:val="0"/>
          <w:sz w:val="24"/>
          <w:szCs w:val="24"/>
          <w:lang w:val="en-US" w:eastAsia="zh-CN"/>
        </w:rPr>
        <w:t>29.9</w:t>
      </w:r>
      <w:r>
        <w:rPr>
          <w:rFonts w:hint="eastAsia" w:ascii="宋体" w:hAnsi="宋体" w:cs="宋体"/>
          <w:kern w:val="0"/>
          <w:sz w:val="24"/>
          <w:szCs w:val="24"/>
          <w:lang w:eastAsia="zh-CN"/>
        </w:rPr>
        <w:t>%，食品营养标签的知晓率为</w:t>
      </w:r>
      <w:r>
        <w:rPr>
          <w:rFonts w:hint="eastAsia" w:ascii="宋体" w:hAnsi="宋体" w:cs="宋体"/>
          <w:kern w:val="0"/>
          <w:sz w:val="24"/>
          <w:szCs w:val="24"/>
          <w:lang w:val="en-US" w:eastAsia="zh-CN"/>
        </w:rPr>
        <w:t>34.4</w:t>
      </w:r>
      <w:r>
        <w:rPr>
          <w:rFonts w:hint="eastAsia" w:ascii="宋体" w:hAnsi="宋体" w:cs="宋体"/>
          <w:kern w:val="0"/>
          <w:sz w:val="24"/>
          <w:szCs w:val="24"/>
          <w:lang w:eastAsia="zh-CN"/>
        </w:rPr>
        <w:t>%。与</w:t>
      </w:r>
      <w:r>
        <w:rPr>
          <w:rFonts w:hint="eastAsia" w:ascii="宋体" w:hAnsi="宋体" w:cs="宋体"/>
          <w:color w:val="000000"/>
          <w:kern w:val="0"/>
          <w:sz w:val="24"/>
          <w:szCs w:val="24"/>
          <w:lang w:val="en-US" w:eastAsia="zh-CN"/>
        </w:rPr>
        <w:t>《2017年盐湖区慢性病危险因素调查报告》相比，血压知晓率下降16.8%，血糖知晓率升高24.7%，体重知晓率下降29.1%，腰围知晓率下降14%，慢性病高危人群知晓率上升5.3%，食品营养标签知晓率下降44.5%。</w:t>
      </w:r>
      <w:r>
        <w:rPr>
          <w:rFonts w:hint="eastAsia" w:ascii="宋体" w:hAnsi="宋体" w:cs="宋体"/>
          <w:kern w:val="0"/>
          <w:sz w:val="24"/>
          <w:lang w:eastAsia="zh-CN"/>
        </w:rPr>
        <w:t>见表</w:t>
      </w:r>
      <w:r>
        <w:rPr>
          <w:rFonts w:hint="eastAsia" w:ascii="宋体" w:hAnsi="宋体" w:cs="宋体"/>
          <w:kern w:val="0"/>
          <w:sz w:val="24"/>
          <w:lang w:val="en-US" w:eastAsia="zh-CN"/>
        </w:rPr>
        <w:t>4-11</w:t>
      </w:r>
      <w:r>
        <w:rPr>
          <w:rFonts w:hint="eastAsia" w:ascii="宋体" w:hAnsi="宋体" w:cs="宋体"/>
          <w:kern w:val="0"/>
          <w:sz w:val="24"/>
        </w:rPr>
        <w:t>。</w:t>
      </w:r>
    </w:p>
    <w:p w14:paraId="54B73B8B">
      <w:pPr>
        <w:spacing w:line="360" w:lineRule="auto"/>
        <w:ind w:firstLine="482" w:firstLineChars="200"/>
        <w:jc w:val="center"/>
        <w:rPr>
          <w:rFonts w:hint="eastAsia" w:ascii="宋体" w:hAnsi="宋体" w:cs="宋体"/>
          <w:b/>
          <w:bCs/>
          <w:sz w:val="24"/>
        </w:rPr>
      </w:pPr>
      <w:r>
        <w:rPr>
          <w:rFonts w:hint="eastAsia" w:ascii="宋体" w:hAnsi="宋体" w:cs="宋体"/>
          <w:b/>
          <w:bCs/>
          <w:sz w:val="24"/>
        </w:rPr>
        <w:t>表4-1</w:t>
      </w:r>
      <w:r>
        <w:rPr>
          <w:rFonts w:hint="eastAsia" w:ascii="宋体" w:hAnsi="宋体" w:cs="宋体"/>
          <w:b/>
          <w:bCs/>
          <w:sz w:val="24"/>
          <w:lang w:val="en-US" w:eastAsia="zh-CN"/>
        </w:rPr>
        <w:t>1</w:t>
      </w:r>
      <w:r>
        <w:rPr>
          <w:rFonts w:hint="eastAsia" w:ascii="宋体" w:hAnsi="宋体" w:cs="宋体"/>
          <w:b/>
          <w:bCs/>
          <w:sz w:val="24"/>
        </w:rPr>
        <w:t xml:space="preserve">  </w:t>
      </w:r>
      <w:r>
        <w:rPr>
          <w:rFonts w:hint="eastAsia" w:ascii="宋体" w:hAnsi="宋体" w:cs="宋体"/>
          <w:b/>
          <w:bCs/>
          <w:sz w:val="24"/>
          <w:lang w:val="en-US" w:eastAsia="zh-CN"/>
        </w:rPr>
        <w:t xml:space="preserve"> </w:t>
      </w:r>
      <w:r>
        <w:rPr>
          <w:rFonts w:hint="eastAsia" w:ascii="宋体" w:hAnsi="宋体" w:cs="宋体"/>
          <w:b/>
          <w:bCs/>
          <w:sz w:val="24"/>
        </w:rPr>
        <w:t>调查对象健康知识知晓情况</w:t>
      </w:r>
    </w:p>
    <w:tbl>
      <w:tblPr>
        <w:tblStyle w:val="7"/>
        <w:tblW w:w="0" w:type="auto"/>
        <w:jc w:val="center"/>
        <w:tblLayout w:type="fixed"/>
        <w:tblCellMar>
          <w:top w:w="0" w:type="dxa"/>
          <w:left w:w="108" w:type="dxa"/>
          <w:bottom w:w="0" w:type="dxa"/>
          <w:right w:w="108" w:type="dxa"/>
        </w:tblCellMar>
      </w:tblPr>
      <w:tblGrid>
        <w:gridCol w:w="3748"/>
        <w:gridCol w:w="1109"/>
        <w:gridCol w:w="1798"/>
        <w:gridCol w:w="1817"/>
      </w:tblGrid>
      <w:tr w14:paraId="7EDEF1E8">
        <w:tblPrEx>
          <w:tblCellMar>
            <w:top w:w="0" w:type="dxa"/>
            <w:left w:w="108" w:type="dxa"/>
            <w:bottom w:w="0" w:type="dxa"/>
            <w:right w:w="108" w:type="dxa"/>
          </w:tblCellMar>
        </w:tblPrEx>
        <w:trPr>
          <w:trHeight w:val="287" w:hRule="atLeast"/>
          <w:jc w:val="center"/>
        </w:trPr>
        <w:tc>
          <w:tcPr>
            <w:tcW w:w="4857" w:type="dxa"/>
            <w:gridSpan w:val="2"/>
            <w:tcBorders>
              <w:top w:val="single" w:color="000000" w:sz="4" w:space="0"/>
              <w:left w:val="nil"/>
              <w:bottom w:val="single" w:color="000000" w:sz="4" w:space="0"/>
              <w:right w:val="nil"/>
            </w:tcBorders>
            <w:noWrap w:val="0"/>
            <w:vAlign w:val="center"/>
          </w:tcPr>
          <w:p w14:paraId="66AC083C">
            <w:pPr>
              <w:widowControl/>
              <w:spacing w:line="360" w:lineRule="auto"/>
              <w:jc w:val="center"/>
              <w:rPr>
                <w:rFonts w:ascii="宋体" w:hAnsi="宋体" w:cs="宋体"/>
                <w:color w:val="000000"/>
                <w:kern w:val="0"/>
                <w:szCs w:val="21"/>
              </w:rPr>
            </w:pPr>
            <w:r>
              <w:rPr>
                <w:rFonts w:hint="eastAsia"/>
                <w:szCs w:val="21"/>
              </w:rPr>
              <w:t>健康知识知晓</w:t>
            </w:r>
          </w:p>
        </w:tc>
        <w:tc>
          <w:tcPr>
            <w:tcW w:w="1798" w:type="dxa"/>
            <w:tcBorders>
              <w:top w:val="single" w:color="000000" w:sz="4" w:space="0"/>
              <w:left w:val="nil"/>
              <w:bottom w:val="single" w:color="000000" w:sz="4" w:space="0"/>
              <w:right w:val="nil"/>
            </w:tcBorders>
            <w:noWrap w:val="0"/>
            <w:vAlign w:val="center"/>
          </w:tcPr>
          <w:p w14:paraId="2EA21533">
            <w:pPr>
              <w:widowControl/>
              <w:spacing w:line="360" w:lineRule="auto"/>
              <w:ind w:firstLine="420" w:firstLineChars="200"/>
              <w:jc w:val="center"/>
              <w:rPr>
                <w:rFonts w:ascii="宋体" w:hAnsi="宋体" w:cs="宋体"/>
                <w:color w:val="000000"/>
                <w:kern w:val="0"/>
                <w:szCs w:val="21"/>
              </w:rPr>
            </w:pPr>
            <w:r>
              <w:rPr>
                <w:rFonts w:hint="eastAsia" w:ascii="宋体" w:hAnsi="宋体" w:cs="宋体"/>
                <w:color w:val="000000"/>
                <w:kern w:val="0"/>
                <w:szCs w:val="21"/>
              </w:rPr>
              <w:t>人数</w:t>
            </w:r>
          </w:p>
        </w:tc>
        <w:tc>
          <w:tcPr>
            <w:tcW w:w="1817" w:type="dxa"/>
            <w:tcBorders>
              <w:top w:val="single" w:color="000000" w:sz="4" w:space="0"/>
              <w:left w:val="nil"/>
              <w:bottom w:val="single" w:color="000000" w:sz="4" w:space="0"/>
              <w:right w:val="nil"/>
            </w:tcBorders>
            <w:noWrap w:val="0"/>
            <w:vAlign w:val="center"/>
          </w:tcPr>
          <w:p w14:paraId="6BDA2015">
            <w:pPr>
              <w:widowControl/>
              <w:spacing w:line="360" w:lineRule="auto"/>
              <w:ind w:firstLine="420" w:firstLineChars="200"/>
              <w:jc w:val="center"/>
              <w:rPr>
                <w:rFonts w:ascii="宋体" w:hAnsi="宋体" w:cs="宋体"/>
                <w:color w:val="000000"/>
                <w:kern w:val="0"/>
                <w:szCs w:val="21"/>
              </w:rPr>
            </w:pPr>
            <w:r>
              <w:rPr>
                <w:rFonts w:hint="eastAsia" w:ascii="宋体" w:hAnsi="宋体" w:cs="宋体"/>
                <w:color w:val="000000"/>
                <w:kern w:val="0"/>
                <w:szCs w:val="21"/>
              </w:rPr>
              <w:t>知晓率</w:t>
            </w:r>
          </w:p>
        </w:tc>
      </w:tr>
      <w:tr w14:paraId="117CF3B8">
        <w:tblPrEx>
          <w:tblCellMar>
            <w:top w:w="0" w:type="dxa"/>
            <w:left w:w="108" w:type="dxa"/>
            <w:bottom w:w="0" w:type="dxa"/>
            <w:right w:w="108" w:type="dxa"/>
          </w:tblCellMar>
        </w:tblPrEx>
        <w:trPr>
          <w:trHeight w:val="287" w:hRule="atLeast"/>
          <w:jc w:val="center"/>
        </w:trPr>
        <w:tc>
          <w:tcPr>
            <w:tcW w:w="3748" w:type="dxa"/>
            <w:tcBorders>
              <w:top w:val="nil"/>
              <w:left w:val="nil"/>
              <w:bottom w:val="nil"/>
              <w:right w:val="nil"/>
            </w:tcBorders>
            <w:noWrap w:val="0"/>
            <w:vAlign w:val="center"/>
          </w:tcPr>
          <w:p w14:paraId="06BD9C57">
            <w:pPr>
              <w:widowControl/>
              <w:spacing w:line="360" w:lineRule="auto"/>
              <w:ind w:firstLine="420" w:firstLineChars="200"/>
              <w:jc w:val="center"/>
              <w:rPr>
                <w:rFonts w:ascii="宋体" w:hAnsi="宋体" w:cs="宋体"/>
                <w:color w:val="000000"/>
                <w:kern w:val="0"/>
                <w:szCs w:val="21"/>
              </w:rPr>
            </w:pPr>
            <w:r>
              <w:rPr>
                <w:rFonts w:hint="eastAsia" w:ascii="宋体" w:hAnsi="宋体" w:cs="宋体"/>
                <w:color w:val="000000"/>
                <w:kern w:val="0"/>
                <w:szCs w:val="21"/>
              </w:rPr>
              <w:t>血压知否</w:t>
            </w:r>
          </w:p>
        </w:tc>
        <w:tc>
          <w:tcPr>
            <w:tcW w:w="1109" w:type="dxa"/>
            <w:tcBorders>
              <w:top w:val="nil"/>
              <w:left w:val="nil"/>
              <w:bottom w:val="nil"/>
              <w:right w:val="nil"/>
            </w:tcBorders>
            <w:noWrap w:val="0"/>
            <w:vAlign w:val="center"/>
          </w:tcPr>
          <w:p w14:paraId="65A9990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是</w:t>
            </w:r>
          </w:p>
        </w:tc>
        <w:tc>
          <w:tcPr>
            <w:tcW w:w="1798" w:type="dxa"/>
            <w:tcBorders>
              <w:top w:val="nil"/>
              <w:left w:val="nil"/>
              <w:bottom w:val="nil"/>
              <w:right w:val="nil"/>
            </w:tcBorders>
            <w:noWrap w:val="0"/>
            <w:vAlign w:val="center"/>
          </w:tcPr>
          <w:p w14:paraId="15375F17">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1256</w:t>
            </w:r>
          </w:p>
        </w:tc>
        <w:tc>
          <w:tcPr>
            <w:tcW w:w="1817" w:type="dxa"/>
            <w:tcBorders>
              <w:top w:val="nil"/>
              <w:left w:val="nil"/>
              <w:bottom w:val="nil"/>
              <w:right w:val="nil"/>
            </w:tcBorders>
            <w:noWrap w:val="0"/>
            <w:vAlign w:val="center"/>
          </w:tcPr>
          <w:p w14:paraId="3E8ED2AD">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51.8</w:t>
            </w:r>
          </w:p>
        </w:tc>
      </w:tr>
      <w:tr w14:paraId="49BC6FF9">
        <w:tblPrEx>
          <w:tblCellMar>
            <w:top w:w="0" w:type="dxa"/>
            <w:left w:w="108" w:type="dxa"/>
            <w:bottom w:w="0" w:type="dxa"/>
            <w:right w:w="108" w:type="dxa"/>
          </w:tblCellMar>
        </w:tblPrEx>
        <w:trPr>
          <w:trHeight w:val="287" w:hRule="atLeast"/>
          <w:jc w:val="center"/>
        </w:trPr>
        <w:tc>
          <w:tcPr>
            <w:tcW w:w="3748" w:type="dxa"/>
            <w:tcBorders>
              <w:top w:val="nil"/>
              <w:left w:val="nil"/>
              <w:bottom w:val="nil"/>
              <w:right w:val="nil"/>
            </w:tcBorders>
            <w:noWrap w:val="0"/>
            <w:vAlign w:val="center"/>
          </w:tcPr>
          <w:p w14:paraId="035B3508">
            <w:pPr>
              <w:widowControl/>
              <w:spacing w:line="360" w:lineRule="auto"/>
              <w:ind w:firstLine="420" w:firstLineChars="200"/>
              <w:jc w:val="center"/>
              <w:rPr>
                <w:rFonts w:ascii="宋体" w:hAnsi="宋体" w:cs="宋体"/>
                <w:color w:val="000000"/>
                <w:kern w:val="0"/>
                <w:szCs w:val="21"/>
              </w:rPr>
            </w:pPr>
            <w:r>
              <w:rPr>
                <w:rFonts w:hint="eastAsia" w:ascii="宋体" w:hAnsi="宋体" w:cs="宋体"/>
                <w:color w:val="000000"/>
                <w:kern w:val="0"/>
                <w:szCs w:val="21"/>
              </w:rPr>
              <w:t>血糖知否</w:t>
            </w:r>
          </w:p>
        </w:tc>
        <w:tc>
          <w:tcPr>
            <w:tcW w:w="1109" w:type="dxa"/>
            <w:tcBorders>
              <w:top w:val="nil"/>
              <w:left w:val="nil"/>
              <w:bottom w:val="nil"/>
              <w:right w:val="nil"/>
            </w:tcBorders>
            <w:noWrap w:val="0"/>
            <w:vAlign w:val="center"/>
          </w:tcPr>
          <w:p w14:paraId="2A4AE88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是</w:t>
            </w:r>
          </w:p>
        </w:tc>
        <w:tc>
          <w:tcPr>
            <w:tcW w:w="1798" w:type="dxa"/>
            <w:tcBorders>
              <w:top w:val="nil"/>
              <w:left w:val="nil"/>
              <w:bottom w:val="nil"/>
              <w:right w:val="nil"/>
            </w:tcBorders>
            <w:noWrap w:val="0"/>
            <w:vAlign w:val="center"/>
          </w:tcPr>
          <w:p w14:paraId="5103A9DF">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874</w:t>
            </w:r>
          </w:p>
        </w:tc>
        <w:tc>
          <w:tcPr>
            <w:tcW w:w="1817" w:type="dxa"/>
            <w:tcBorders>
              <w:top w:val="nil"/>
              <w:left w:val="nil"/>
              <w:bottom w:val="nil"/>
              <w:right w:val="nil"/>
            </w:tcBorders>
            <w:noWrap w:val="0"/>
            <w:vAlign w:val="center"/>
          </w:tcPr>
          <w:p w14:paraId="465CD0E8">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36.0</w:t>
            </w:r>
          </w:p>
        </w:tc>
      </w:tr>
      <w:tr w14:paraId="52CAEDA5">
        <w:tblPrEx>
          <w:tblCellMar>
            <w:top w:w="0" w:type="dxa"/>
            <w:left w:w="108" w:type="dxa"/>
            <w:bottom w:w="0" w:type="dxa"/>
            <w:right w:w="108" w:type="dxa"/>
          </w:tblCellMar>
        </w:tblPrEx>
        <w:trPr>
          <w:trHeight w:val="287" w:hRule="atLeast"/>
          <w:jc w:val="center"/>
        </w:trPr>
        <w:tc>
          <w:tcPr>
            <w:tcW w:w="3748" w:type="dxa"/>
            <w:tcBorders>
              <w:top w:val="nil"/>
              <w:left w:val="nil"/>
              <w:bottom w:val="nil"/>
              <w:right w:val="nil"/>
            </w:tcBorders>
            <w:noWrap w:val="0"/>
            <w:vAlign w:val="center"/>
          </w:tcPr>
          <w:p w14:paraId="5AC56061">
            <w:pPr>
              <w:widowControl/>
              <w:spacing w:line="360" w:lineRule="auto"/>
              <w:ind w:firstLine="420" w:firstLineChars="200"/>
              <w:jc w:val="center"/>
              <w:rPr>
                <w:rFonts w:ascii="宋体" w:hAnsi="宋体" w:cs="宋体"/>
                <w:color w:val="000000"/>
                <w:kern w:val="0"/>
                <w:szCs w:val="21"/>
              </w:rPr>
            </w:pPr>
            <w:r>
              <w:rPr>
                <w:rFonts w:hint="eastAsia" w:ascii="宋体" w:hAnsi="宋体" w:cs="宋体"/>
                <w:color w:val="000000"/>
                <w:kern w:val="0"/>
                <w:szCs w:val="21"/>
              </w:rPr>
              <w:t>血清胆固醇知否</w:t>
            </w:r>
          </w:p>
        </w:tc>
        <w:tc>
          <w:tcPr>
            <w:tcW w:w="1109" w:type="dxa"/>
            <w:tcBorders>
              <w:top w:val="nil"/>
              <w:left w:val="nil"/>
              <w:bottom w:val="nil"/>
              <w:right w:val="nil"/>
            </w:tcBorders>
            <w:noWrap w:val="0"/>
            <w:vAlign w:val="center"/>
          </w:tcPr>
          <w:p w14:paraId="21150EA3">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是</w:t>
            </w:r>
          </w:p>
        </w:tc>
        <w:tc>
          <w:tcPr>
            <w:tcW w:w="1798" w:type="dxa"/>
            <w:tcBorders>
              <w:top w:val="nil"/>
              <w:left w:val="nil"/>
              <w:bottom w:val="nil"/>
              <w:right w:val="nil"/>
            </w:tcBorders>
            <w:noWrap w:val="0"/>
            <w:vAlign w:val="center"/>
          </w:tcPr>
          <w:p w14:paraId="35B6B7CD">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312</w:t>
            </w:r>
          </w:p>
        </w:tc>
        <w:tc>
          <w:tcPr>
            <w:tcW w:w="1817" w:type="dxa"/>
            <w:tcBorders>
              <w:top w:val="nil"/>
              <w:left w:val="nil"/>
              <w:bottom w:val="nil"/>
              <w:right w:val="nil"/>
            </w:tcBorders>
            <w:noWrap w:val="0"/>
            <w:vAlign w:val="center"/>
          </w:tcPr>
          <w:p w14:paraId="6033FCF4">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12.9</w:t>
            </w:r>
          </w:p>
        </w:tc>
      </w:tr>
      <w:tr w14:paraId="417329EC">
        <w:tblPrEx>
          <w:tblCellMar>
            <w:top w:w="0" w:type="dxa"/>
            <w:left w:w="108" w:type="dxa"/>
            <w:bottom w:w="0" w:type="dxa"/>
            <w:right w:w="108" w:type="dxa"/>
          </w:tblCellMar>
        </w:tblPrEx>
        <w:trPr>
          <w:trHeight w:val="287" w:hRule="atLeast"/>
          <w:jc w:val="center"/>
        </w:trPr>
        <w:tc>
          <w:tcPr>
            <w:tcW w:w="3748" w:type="dxa"/>
            <w:tcBorders>
              <w:top w:val="nil"/>
              <w:left w:val="nil"/>
              <w:bottom w:val="nil"/>
              <w:right w:val="nil"/>
            </w:tcBorders>
            <w:noWrap w:val="0"/>
            <w:vAlign w:val="center"/>
          </w:tcPr>
          <w:p w14:paraId="79255B5A">
            <w:pPr>
              <w:widowControl/>
              <w:spacing w:line="360" w:lineRule="auto"/>
              <w:ind w:firstLine="420" w:firstLineChars="200"/>
              <w:jc w:val="center"/>
              <w:rPr>
                <w:rFonts w:ascii="宋体" w:hAnsi="宋体" w:cs="宋体"/>
                <w:color w:val="000000"/>
                <w:kern w:val="0"/>
                <w:szCs w:val="21"/>
              </w:rPr>
            </w:pPr>
            <w:r>
              <w:rPr>
                <w:rFonts w:hint="eastAsia" w:ascii="宋体" w:hAnsi="宋体" w:cs="宋体"/>
                <w:color w:val="000000"/>
                <w:kern w:val="0"/>
                <w:szCs w:val="21"/>
              </w:rPr>
              <w:t>体重知否</w:t>
            </w:r>
          </w:p>
        </w:tc>
        <w:tc>
          <w:tcPr>
            <w:tcW w:w="1109" w:type="dxa"/>
            <w:tcBorders>
              <w:top w:val="nil"/>
              <w:left w:val="nil"/>
              <w:bottom w:val="nil"/>
              <w:right w:val="nil"/>
            </w:tcBorders>
            <w:noWrap w:val="0"/>
            <w:vAlign w:val="center"/>
          </w:tcPr>
          <w:p w14:paraId="65F962B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是</w:t>
            </w:r>
          </w:p>
        </w:tc>
        <w:tc>
          <w:tcPr>
            <w:tcW w:w="1798" w:type="dxa"/>
            <w:tcBorders>
              <w:top w:val="nil"/>
              <w:left w:val="nil"/>
              <w:bottom w:val="nil"/>
              <w:right w:val="nil"/>
            </w:tcBorders>
            <w:noWrap w:val="0"/>
            <w:vAlign w:val="center"/>
          </w:tcPr>
          <w:p w14:paraId="61C98337">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1650</w:t>
            </w:r>
          </w:p>
        </w:tc>
        <w:tc>
          <w:tcPr>
            <w:tcW w:w="1817" w:type="dxa"/>
            <w:tcBorders>
              <w:top w:val="nil"/>
              <w:left w:val="nil"/>
              <w:bottom w:val="nil"/>
              <w:right w:val="nil"/>
            </w:tcBorders>
            <w:noWrap w:val="0"/>
            <w:vAlign w:val="center"/>
          </w:tcPr>
          <w:p w14:paraId="10F4CD81">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68.0</w:t>
            </w:r>
          </w:p>
        </w:tc>
      </w:tr>
      <w:tr w14:paraId="7B59050D">
        <w:tblPrEx>
          <w:tblCellMar>
            <w:top w:w="0" w:type="dxa"/>
            <w:left w:w="108" w:type="dxa"/>
            <w:bottom w:w="0" w:type="dxa"/>
            <w:right w:w="108" w:type="dxa"/>
          </w:tblCellMar>
        </w:tblPrEx>
        <w:trPr>
          <w:trHeight w:val="287" w:hRule="atLeast"/>
          <w:jc w:val="center"/>
        </w:trPr>
        <w:tc>
          <w:tcPr>
            <w:tcW w:w="3748" w:type="dxa"/>
            <w:tcBorders>
              <w:top w:val="nil"/>
              <w:left w:val="nil"/>
              <w:bottom w:val="nil"/>
              <w:right w:val="nil"/>
            </w:tcBorders>
            <w:noWrap w:val="0"/>
            <w:vAlign w:val="center"/>
          </w:tcPr>
          <w:p w14:paraId="5E722549">
            <w:pPr>
              <w:widowControl/>
              <w:spacing w:line="360" w:lineRule="auto"/>
              <w:ind w:firstLine="420" w:firstLineChars="200"/>
              <w:jc w:val="center"/>
              <w:rPr>
                <w:rFonts w:ascii="宋体" w:hAnsi="宋体" w:cs="宋体"/>
                <w:color w:val="000000"/>
                <w:kern w:val="0"/>
                <w:szCs w:val="21"/>
              </w:rPr>
            </w:pPr>
            <w:r>
              <w:rPr>
                <w:rFonts w:hint="eastAsia" w:ascii="宋体" w:hAnsi="宋体" w:cs="宋体"/>
                <w:color w:val="000000"/>
                <w:kern w:val="0"/>
                <w:szCs w:val="21"/>
              </w:rPr>
              <w:t>腰围知否</w:t>
            </w:r>
          </w:p>
        </w:tc>
        <w:tc>
          <w:tcPr>
            <w:tcW w:w="1109" w:type="dxa"/>
            <w:tcBorders>
              <w:top w:val="nil"/>
              <w:left w:val="nil"/>
              <w:bottom w:val="nil"/>
              <w:right w:val="nil"/>
            </w:tcBorders>
            <w:noWrap w:val="0"/>
            <w:vAlign w:val="center"/>
          </w:tcPr>
          <w:p w14:paraId="18D3636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是</w:t>
            </w:r>
          </w:p>
        </w:tc>
        <w:tc>
          <w:tcPr>
            <w:tcW w:w="1798" w:type="dxa"/>
            <w:tcBorders>
              <w:top w:val="nil"/>
              <w:left w:val="nil"/>
              <w:bottom w:val="nil"/>
              <w:right w:val="nil"/>
            </w:tcBorders>
            <w:noWrap w:val="0"/>
            <w:vAlign w:val="center"/>
          </w:tcPr>
          <w:p w14:paraId="170EFBBC">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1198</w:t>
            </w:r>
          </w:p>
        </w:tc>
        <w:tc>
          <w:tcPr>
            <w:tcW w:w="1817" w:type="dxa"/>
            <w:tcBorders>
              <w:top w:val="nil"/>
              <w:left w:val="nil"/>
              <w:bottom w:val="nil"/>
              <w:right w:val="nil"/>
            </w:tcBorders>
            <w:noWrap w:val="0"/>
            <w:vAlign w:val="center"/>
          </w:tcPr>
          <w:p w14:paraId="0EB50AFB">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49.4</w:t>
            </w:r>
          </w:p>
        </w:tc>
      </w:tr>
      <w:tr w14:paraId="7D72A0D5">
        <w:tblPrEx>
          <w:tblCellMar>
            <w:top w:w="0" w:type="dxa"/>
            <w:left w:w="108" w:type="dxa"/>
            <w:bottom w:w="0" w:type="dxa"/>
            <w:right w:w="108" w:type="dxa"/>
          </w:tblCellMar>
        </w:tblPrEx>
        <w:trPr>
          <w:trHeight w:val="287" w:hRule="atLeast"/>
          <w:jc w:val="center"/>
        </w:trPr>
        <w:tc>
          <w:tcPr>
            <w:tcW w:w="3748" w:type="dxa"/>
            <w:vMerge w:val="restart"/>
            <w:tcBorders>
              <w:top w:val="nil"/>
              <w:left w:val="nil"/>
              <w:bottom w:val="nil"/>
              <w:right w:val="nil"/>
            </w:tcBorders>
            <w:noWrap w:val="0"/>
            <w:vAlign w:val="center"/>
          </w:tcPr>
          <w:p w14:paraId="2590167C">
            <w:pPr>
              <w:widowControl/>
              <w:spacing w:line="360" w:lineRule="auto"/>
              <w:ind w:firstLine="420" w:firstLineChars="200"/>
              <w:jc w:val="center"/>
              <w:rPr>
                <w:rFonts w:ascii="宋体" w:hAnsi="宋体" w:cs="宋体"/>
                <w:color w:val="000000"/>
                <w:kern w:val="0"/>
                <w:szCs w:val="21"/>
              </w:rPr>
            </w:pPr>
            <w:r>
              <w:rPr>
                <w:rFonts w:hint="eastAsia" w:ascii="宋体" w:hAnsi="宋体" w:cs="宋体"/>
                <w:color w:val="000000"/>
                <w:kern w:val="0"/>
                <w:szCs w:val="21"/>
              </w:rPr>
              <w:t>多吃盐对健康影响知否</w:t>
            </w:r>
          </w:p>
        </w:tc>
        <w:tc>
          <w:tcPr>
            <w:tcW w:w="1109" w:type="dxa"/>
            <w:tcBorders>
              <w:top w:val="nil"/>
              <w:left w:val="nil"/>
              <w:bottom w:val="nil"/>
              <w:right w:val="nil"/>
            </w:tcBorders>
            <w:noWrap w:val="0"/>
            <w:vAlign w:val="center"/>
          </w:tcPr>
          <w:p w14:paraId="69C2B8A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会</w:t>
            </w:r>
          </w:p>
        </w:tc>
        <w:tc>
          <w:tcPr>
            <w:tcW w:w="1798" w:type="dxa"/>
            <w:tcBorders>
              <w:top w:val="nil"/>
              <w:left w:val="nil"/>
              <w:bottom w:val="nil"/>
              <w:right w:val="nil"/>
            </w:tcBorders>
            <w:noWrap w:val="0"/>
            <w:vAlign w:val="center"/>
          </w:tcPr>
          <w:p w14:paraId="41E6BB30">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2213</w:t>
            </w:r>
          </w:p>
        </w:tc>
        <w:tc>
          <w:tcPr>
            <w:tcW w:w="1817" w:type="dxa"/>
            <w:tcBorders>
              <w:top w:val="nil"/>
              <w:left w:val="nil"/>
              <w:bottom w:val="nil"/>
              <w:right w:val="nil"/>
            </w:tcBorders>
            <w:noWrap w:val="0"/>
            <w:vAlign w:val="center"/>
          </w:tcPr>
          <w:p w14:paraId="20571B84">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91.2</w:t>
            </w:r>
          </w:p>
        </w:tc>
      </w:tr>
      <w:tr w14:paraId="0A1B72B4">
        <w:tblPrEx>
          <w:tblCellMar>
            <w:top w:w="0" w:type="dxa"/>
            <w:left w:w="108" w:type="dxa"/>
            <w:bottom w:w="0" w:type="dxa"/>
            <w:right w:w="108" w:type="dxa"/>
          </w:tblCellMar>
        </w:tblPrEx>
        <w:trPr>
          <w:trHeight w:val="287" w:hRule="atLeast"/>
          <w:jc w:val="center"/>
        </w:trPr>
        <w:tc>
          <w:tcPr>
            <w:tcW w:w="3748" w:type="dxa"/>
            <w:vMerge w:val="continue"/>
            <w:tcBorders>
              <w:top w:val="nil"/>
              <w:left w:val="nil"/>
              <w:bottom w:val="nil"/>
              <w:right w:val="nil"/>
            </w:tcBorders>
            <w:noWrap w:val="0"/>
            <w:vAlign w:val="center"/>
          </w:tcPr>
          <w:p w14:paraId="2FBAB2A6">
            <w:pPr>
              <w:widowControl/>
              <w:spacing w:line="360" w:lineRule="auto"/>
              <w:ind w:firstLine="420" w:firstLineChars="200"/>
              <w:jc w:val="center"/>
              <w:rPr>
                <w:rFonts w:ascii="宋体" w:hAnsi="宋体" w:cs="宋体"/>
                <w:color w:val="000000"/>
                <w:kern w:val="0"/>
                <w:szCs w:val="21"/>
              </w:rPr>
            </w:pPr>
          </w:p>
        </w:tc>
        <w:tc>
          <w:tcPr>
            <w:tcW w:w="1109" w:type="dxa"/>
            <w:tcBorders>
              <w:top w:val="nil"/>
              <w:left w:val="nil"/>
              <w:bottom w:val="nil"/>
              <w:right w:val="nil"/>
            </w:tcBorders>
            <w:noWrap w:val="0"/>
            <w:vAlign w:val="center"/>
          </w:tcPr>
          <w:p w14:paraId="19B6F04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不会</w:t>
            </w:r>
          </w:p>
        </w:tc>
        <w:tc>
          <w:tcPr>
            <w:tcW w:w="1798" w:type="dxa"/>
            <w:tcBorders>
              <w:top w:val="nil"/>
              <w:left w:val="nil"/>
              <w:bottom w:val="nil"/>
              <w:right w:val="nil"/>
            </w:tcBorders>
            <w:noWrap w:val="0"/>
            <w:vAlign w:val="center"/>
          </w:tcPr>
          <w:p w14:paraId="0B2FEAEC">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68</w:t>
            </w:r>
          </w:p>
        </w:tc>
        <w:tc>
          <w:tcPr>
            <w:tcW w:w="1817" w:type="dxa"/>
            <w:tcBorders>
              <w:top w:val="nil"/>
              <w:left w:val="nil"/>
              <w:bottom w:val="nil"/>
              <w:right w:val="nil"/>
            </w:tcBorders>
            <w:noWrap w:val="0"/>
            <w:vAlign w:val="center"/>
          </w:tcPr>
          <w:p w14:paraId="5485C90A">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2.8</w:t>
            </w:r>
          </w:p>
        </w:tc>
      </w:tr>
      <w:tr w14:paraId="532E22D4">
        <w:tblPrEx>
          <w:tblCellMar>
            <w:top w:w="0" w:type="dxa"/>
            <w:left w:w="108" w:type="dxa"/>
            <w:bottom w:w="0" w:type="dxa"/>
            <w:right w:w="108" w:type="dxa"/>
          </w:tblCellMar>
        </w:tblPrEx>
        <w:trPr>
          <w:trHeight w:val="454" w:hRule="atLeast"/>
          <w:jc w:val="center"/>
        </w:trPr>
        <w:tc>
          <w:tcPr>
            <w:tcW w:w="3748" w:type="dxa"/>
            <w:vMerge w:val="continue"/>
            <w:tcBorders>
              <w:top w:val="nil"/>
              <w:left w:val="nil"/>
              <w:bottom w:val="nil"/>
              <w:right w:val="nil"/>
            </w:tcBorders>
            <w:noWrap w:val="0"/>
            <w:vAlign w:val="center"/>
          </w:tcPr>
          <w:p w14:paraId="7BC1E471">
            <w:pPr>
              <w:widowControl/>
              <w:spacing w:line="360" w:lineRule="auto"/>
              <w:ind w:firstLine="420" w:firstLineChars="200"/>
              <w:jc w:val="center"/>
              <w:rPr>
                <w:rFonts w:ascii="宋体" w:hAnsi="宋体" w:cs="宋体"/>
                <w:color w:val="000000"/>
                <w:kern w:val="0"/>
                <w:szCs w:val="21"/>
              </w:rPr>
            </w:pPr>
          </w:p>
        </w:tc>
        <w:tc>
          <w:tcPr>
            <w:tcW w:w="1109" w:type="dxa"/>
            <w:tcBorders>
              <w:top w:val="nil"/>
              <w:left w:val="nil"/>
              <w:bottom w:val="nil"/>
              <w:right w:val="nil"/>
            </w:tcBorders>
            <w:noWrap w:val="0"/>
            <w:vAlign w:val="center"/>
          </w:tcPr>
          <w:p w14:paraId="6578B2E3">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不清楚</w:t>
            </w:r>
          </w:p>
        </w:tc>
        <w:tc>
          <w:tcPr>
            <w:tcW w:w="1798" w:type="dxa"/>
            <w:tcBorders>
              <w:top w:val="nil"/>
              <w:left w:val="nil"/>
              <w:bottom w:val="nil"/>
              <w:right w:val="nil"/>
            </w:tcBorders>
            <w:noWrap w:val="0"/>
            <w:vAlign w:val="center"/>
          </w:tcPr>
          <w:p w14:paraId="0508CF8C">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146</w:t>
            </w:r>
          </w:p>
        </w:tc>
        <w:tc>
          <w:tcPr>
            <w:tcW w:w="1817" w:type="dxa"/>
            <w:tcBorders>
              <w:top w:val="nil"/>
              <w:left w:val="nil"/>
              <w:bottom w:val="nil"/>
              <w:right w:val="nil"/>
            </w:tcBorders>
            <w:noWrap w:val="0"/>
            <w:vAlign w:val="center"/>
          </w:tcPr>
          <w:p w14:paraId="3B908CD9">
            <w:pPr>
              <w:widowControl/>
              <w:tabs>
                <w:tab w:val="left" w:pos="965"/>
              </w:tabs>
              <w:jc w:val="center"/>
              <w:rPr>
                <w:rFonts w:hint="eastAsia" w:ascii="宋体" w:hAnsi="宋体" w:cs="宋体"/>
                <w:color w:val="000000"/>
                <w:kern w:val="0"/>
                <w:szCs w:val="21"/>
              </w:rPr>
            </w:pPr>
            <w:r>
              <w:rPr>
                <w:rFonts w:hint="eastAsia" w:ascii="宋体" w:hAnsi="宋体" w:cs="宋体"/>
                <w:color w:val="000000"/>
                <w:kern w:val="0"/>
                <w:szCs w:val="21"/>
                <w:lang w:val="en-US" w:eastAsia="zh-CN"/>
              </w:rPr>
              <w:t>6.0</w:t>
            </w:r>
          </w:p>
        </w:tc>
      </w:tr>
      <w:tr w14:paraId="487F5FFE">
        <w:tblPrEx>
          <w:tblCellMar>
            <w:top w:w="0" w:type="dxa"/>
            <w:left w:w="108" w:type="dxa"/>
            <w:bottom w:w="0" w:type="dxa"/>
            <w:right w:w="108" w:type="dxa"/>
          </w:tblCellMar>
        </w:tblPrEx>
        <w:trPr>
          <w:trHeight w:val="287" w:hRule="atLeast"/>
          <w:jc w:val="center"/>
        </w:trPr>
        <w:tc>
          <w:tcPr>
            <w:tcW w:w="3748" w:type="dxa"/>
            <w:tcBorders>
              <w:top w:val="nil"/>
              <w:left w:val="nil"/>
              <w:bottom w:val="nil"/>
              <w:right w:val="nil"/>
            </w:tcBorders>
            <w:noWrap w:val="0"/>
            <w:vAlign w:val="center"/>
          </w:tcPr>
          <w:p w14:paraId="3890A669">
            <w:pPr>
              <w:widowControl/>
              <w:spacing w:line="360" w:lineRule="auto"/>
              <w:ind w:firstLine="420" w:firstLineChars="200"/>
              <w:jc w:val="center"/>
              <w:rPr>
                <w:rFonts w:ascii="宋体" w:hAnsi="宋体" w:cs="宋体"/>
                <w:color w:val="000000"/>
                <w:kern w:val="0"/>
                <w:szCs w:val="21"/>
              </w:rPr>
            </w:pPr>
            <w:r>
              <w:rPr>
                <w:rFonts w:hint="eastAsia" w:ascii="宋体" w:hAnsi="宋体" w:cs="宋体"/>
                <w:color w:val="000000"/>
                <w:kern w:val="0"/>
                <w:szCs w:val="21"/>
              </w:rPr>
              <w:t>食品营养成分知否</w:t>
            </w:r>
          </w:p>
        </w:tc>
        <w:tc>
          <w:tcPr>
            <w:tcW w:w="1109" w:type="dxa"/>
            <w:tcBorders>
              <w:top w:val="nil"/>
              <w:left w:val="nil"/>
              <w:bottom w:val="nil"/>
              <w:right w:val="nil"/>
            </w:tcBorders>
            <w:noWrap w:val="0"/>
            <w:vAlign w:val="center"/>
          </w:tcPr>
          <w:p w14:paraId="07A8B613">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是</w:t>
            </w:r>
          </w:p>
        </w:tc>
        <w:tc>
          <w:tcPr>
            <w:tcW w:w="1798" w:type="dxa"/>
            <w:tcBorders>
              <w:top w:val="nil"/>
              <w:left w:val="nil"/>
              <w:bottom w:val="nil"/>
              <w:right w:val="nil"/>
            </w:tcBorders>
            <w:noWrap w:val="0"/>
            <w:vAlign w:val="center"/>
          </w:tcPr>
          <w:p w14:paraId="431067BA">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944</w:t>
            </w:r>
          </w:p>
        </w:tc>
        <w:tc>
          <w:tcPr>
            <w:tcW w:w="1817" w:type="dxa"/>
            <w:tcBorders>
              <w:top w:val="nil"/>
              <w:left w:val="nil"/>
              <w:bottom w:val="nil"/>
              <w:right w:val="nil"/>
            </w:tcBorders>
            <w:noWrap w:val="0"/>
            <w:vAlign w:val="center"/>
          </w:tcPr>
          <w:p w14:paraId="31BC83A7">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38.9</w:t>
            </w:r>
          </w:p>
        </w:tc>
      </w:tr>
      <w:tr w14:paraId="14014E47">
        <w:tblPrEx>
          <w:tblCellMar>
            <w:top w:w="0" w:type="dxa"/>
            <w:left w:w="108" w:type="dxa"/>
            <w:bottom w:w="0" w:type="dxa"/>
            <w:right w:w="108" w:type="dxa"/>
          </w:tblCellMar>
        </w:tblPrEx>
        <w:trPr>
          <w:trHeight w:val="287" w:hRule="atLeast"/>
          <w:jc w:val="center"/>
        </w:trPr>
        <w:tc>
          <w:tcPr>
            <w:tcW w:w="3748" w:type="dxa"/>
            <w:tcBorders>
              <w:top w:val="nil"/>
              <w:left w:val="nil"/>
              <w:bottom w:val="nil"/>
              <w:right w:val="nil"/>
            </w:tcBorders>
            <w:noWrap w:val="0"/>
            <w:vAlign w:val="center"/>
          </w:tcPr>
          <w:p w14:paraId="23205286">
            <w:pPr>
              <w:widowControl/>
              <w:spacing w:line="360" w:lineRule="auto"/>
              <w:ind w:firstLine="420" w:firstLineChars="200"/>
              <w:jc w:val="center"/>
              <w:rPr>
                <w:rFonts w:ascii="宋体" w:hAnsi="宋体" w:cs="宋体"/>
                <w:color w:val="000000"/>
                <w:kern w:val="0"/>
                <w:szCs w:val="21"/>
              </w:rPr>
            </w:pPr>
            <w:r>
              <w:rPr>
                <w:rFonts w:hint="eastAsia" w:ascii="宋体" w:hAnsi="宋体" w:cs="宋体"/>
                <w:color w:val="000000"/>
                <w:kern w:val="0"/>
                <w:szCs w:val="21"/>
              </w:rPr>
              <w:t>是否会看营养标签</w:t>
            </w:r>
          </w:p>
        </w:tc>
        <w:tc>
          <w:tcPr>
            <w:tcW w:w="1109" w:type="dxa"/>
            <w:tcBorders>
              <w:top w:val="nil"/>
              <w:left w:val="nil"/>
              <w:right w:val="nil"/>
            </w:tcBorders>
            <w:noWrap w:val="0"/>
            <w:vAlign w:val="center"/>
          </w:tcPr>
          <w:p w14:paraId="0D2E4D9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是</w:t>
            </w:r>
          </w:p>
        </w:tc>
        <w:tc>
          <w:tcPr>
            <w:tcW w:w="1798" w:type="dxa"/>
            <w:tcBorders>
              <w:top w:val="nil"/>
              <w:left w:val="nil"/>
              <w:right w:val="nil"/>
            </w:tcBorders>
            <w:noWrap w:val="0"/>
            <w:vAlign w:val="center"/>
          </w:tcPr>
          <w:p w14:paraId="29502948">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835</w:t>
            </w:r>
          </w:p>
        </w:tc>
        <w:tc>
          <w:tcPr>
            <w:tcW w:w="1817" w:type="dxa"/>
            <w:tcBorders>
              <w:top w:val="nil"/>
              <w:left w:val="nil"/>
              <w:right w:val="nil"/>
            </w:tcBorders>
            <w:noWrap w:val="0"/>
            <w:vAlign w:val="center"/>
          </w:tcPr>
          <w:p w14:paraId="135E52D0">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34.4</w:t>
            </w:r>
          </w:p>
        </w:tc>
      </w:tr>
      <w:tr w14:paraId="76B1CEA4">
        <w:tblPrEx>
          <w:tblCellMar>
            <w:top w:w="0" w:type="dxa"/>
            <w:left w:w="108" w:type="dxa"/>
            <w:bottom w:w="0" w:type="dxa"/>
            <w:right w:w="108" w:type="dxa"/>
          </w:tblCellMar>
        </w:tblPrEx>
        <w:trPr>
          <w:trHeight w:val="287" w:hRule="atLeast"/>
          <w:jc w:val="center"/>
        </w:trPr>
        <w:tc>
          <w:tcPr>
            <w:tcW w:w="3748" w:type="dxa"/>
            <w:tcBorders>
              <w:top w:val="nil"/>
              <w:left w:val="nil"/>
              <w:bottom w:val="single" w:color="000000" w:sz="4" w:space="0"/>
              <w:right w:val="nil"/>
            </w:tcBorders>
            <w:noWrap w:val="0"/>
            <w:vAlign w:val="center"/>
          </w:tcPr>
          <w:p w14:paraId="4165EF29">
            <w:pPr>
              <w:widowControl/>
              <w:spacing w:line="360" w:lineRule="auto"/>
              <w:ind w:firstLine="420" w:firstLineChars="200"/>
              <w:jc w:val="center"/>
              <w:rPr>
                <w:rFonts w:ascii="宋体" w:hAnsi="宋体" w:cs="宋体"/>
                <w:color w:val="000000"/>
                <w:kern w:val="0"/>
                <w:szCs w:val="21"/>
              </w:rPr>
            </w:pPr>
            <w:r>
              <w:rPr>
                <w:rFonts w:hint="eastAsia" w:ascii="宋体" w:hAnsi="宋体" w:cs="宋体"/>
                <w:color w:val="000000"/>
                <w:kern w:val="0"/>
                <w:szCs w:val="21"/>
              </w:rPr>
              <w:t>慢性病高危人群标准知否</w:t>
            </w:r>
          </w:p>
        </w:tc>
        <w:tc>
          <w:tcPr>
            <w:tcW w:w="1109" w:type="dxa"/>
            <w:tcBorders>
              <w:top w:val="nil"/>
              <w:left w:val="nil"/>
              <w:bottom w:val="single" w:color="000000" w:sz="4" w:space="0"/>
              <w:right w:val="nil"/>
            </w:tcBorders>
            <w:noWrap w:val="0"/>
            <w:vAlign w:val="center"/>
          </w:tcPr>
          <w:p w14:paraId="65B091E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是</w:t>
            </w:r>
          </w:p>
        </w:tc>
        <w:tc>
          <w:tcPr>
            <w:tcW w:w="1798" w:type="dxa"/>
            <w:tcBorders>
              <w:top w:val="nil"/>
              <w:left w:val="nil"/>
              <w:bottom w:val="single" w:color="000000" w:sz="4" w:space="0"/>
              <w:right w:val="nil"/>
            </w:tcBorders>
            <w:noWrap w:val="0"/>
            <w:vAlign w:val="center"/>
          </w:tcPr>
          <w:p w14:paraId="6DAF85DE">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725</w:t>
            </w:r>
          </w:p>
        </w:tc>
        <w:tc>
          <w:tcPr>
            <w:tcW w:w="1817" w:type="dxa"/>
            <w:tcBorders>
              <w:top w:val="nil"/>
              <w:left w:val="nil"/>
              <w:bottom w:val="single" w:color="000000" w:sz="4" w:space="0"/>
              <w:right w:val="nil"/>
            </w:tcBorders>
            <w:noWrap w:val="0"/>
            <w:vAlign w:val="center"/>
          </w:tcPr>
          <w:p w14:paraId="0C54D649">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29.9</w:t>
            </w:r>
          </w:p>
        </w:tc>
      </w:tr>
    </w:tbl>
    <w:p w14:paraId="4107B8A5">
      <w:pPr>
        <w:spacing w:line="360" w:lineRule="auto"/>
        <w:ind w:firstLine="480" w:firstLineChars="200"/>
        <w:rPr>
          <w:rFonts w:hint="eastAsia" w:ascii="宋体" w:hAnsi="宋体" w:cs="宋体"/>
          <w:kern w:val="0"/>
          <w:sz w:val="24"/>
        </w:rPr>
      </w:pPr>
    </w:p>
    <w:p w14:paraId="3A7E1BEC">
      <w:pPr>
        <w:spacing w:line="360" w:lineRule="auto"/>
        <w:ind w:firstLine="480" w:firstLineChars="200"/>
        <w:rPr>
          <w:rFonts w:hint="eastAsia" w:ascii="宋体" w:hAnsi="宋体" w:cs="宋体"/>
          <w:kern w:val="0"/>
          <w:sz w:val="24"/>
        </w:rPr>
      </w:pPr>
      <w:r>
        <w:rPr>
          <w:rFonts w:hint="eastAsia" w:ascii="宋体" w:hAnsi="宋体" w:cs="宋体"/>
          <w:kern w:val="0"/>
          <w:sz w:val="24"/>
        </w:rPr>
        <w:t>3. 慢性病防治核心信息知晓情况</w:t>
      </w:r>
    </w:p>
    <w:p w14:paraId="16C6D653">
      <w:pPr>
        <w:spacing w:line="360" w:lineRule="auto"/>
        <w:ind w:firstLine="480" w:firstLineChars="200"/>
        <w:rPr>
          <w:rFonts w:hint="eastAsia" w:ascii="宋体" w:hAnsi="宋体" w:cs="宋体"/>
          <w:kern w:val="0"/>
          <w:sz w:val="24"/>
        </w:rPr>
      </w:pPr>
      <w:r>
        <w:rPr>
          <w:rFonts w:hint="eastAsia" w:ascii="宋体" w:hAnsi="宋体" w:cs="宋体"/>
          <w:color w:val="000000"/>
          <w:kern w:val="0"/>
          <w:sz w:val="24"/>
          <w:szCs w:val="24"/>
          <w:lang w:eastAsia="zh-CN"/>
        </w:rPr>
        <w:t>调查资料显示我区居民慢性病防治核心信息知晓率达</w:t>
      </w:r>
      <w:r>
        <w:rPr>
          <w:rFonts w:hint="eastAsia" w:ascii="宋体" w:hAnsi="宋体" w:cs="宋体"/>
          <w:color w:val="000000"/>
          <w:kern w:val="0"/>
          <w:sz w:val="24"/>
          <w:szCs w:val="24"/>
          <w:lang w:val="en-US" w:eastAsia="zh-CN"/>
        </w:rPr>
        <w:t>60.80</w:t>
      </w:r>
      <w:r>
        <w:rPr>
          <w:rFonts w:hint="eastAsia" w:ascii="宋体" w:hAnsi="宋体" w:cs="宋体"/>
          <w:color w:val="000000"/>
          <w:kern w:val="0"/>
          <w:sz w:val="24"/>
          <w:szCs w:val="24"/>
          <w:lang w:eastAsia="zh-CN"/>
        </w:rPr>
        <w:t>%，其中对于</w:t>
      </w:r>
      <w:r>
        <w:rPr>
          <w:rFonts w:hint="eastAsia" w:ascii="宋体" w:hAnsi="宋体" w:eastAsia="宋体" w:cs="宋体"/>
          <w:color w:val="000000"/>
          <w:kern w:val="0"/>
          <w:sz w:val="24"/>
          <w:szCs w:val="24"/>
          <w:lang w:eastAsia="zh-CN"/>
        </w:rPr>
        <w:t>提高多数癌症治疗效果，改善生活质量的措施</w:t>
      </w:r>
      <w:r>
        <w:rPr>
          <w:rFonts w:hint="eastAsia" w:ascii="宋体" w:hAnsi="宋体" w:cs="宋体"/>
          <w:color w:val="000000"/>
          <w:kern w:val="0"/>
          <w:sz w:val="24"/>
          <w:szCs w:val="24"/>
          <w:lang w:eastAsia="zh-CN"/>
        </w:rPr>
        <w:t>知晓率较高，达</w:t>
      </w:r>
      <w:r>
        <w:rPr>
          <w:rFonts w:hint="eastAsia" w:ascii="宋体" w:hAnsi="宋体" w:cs="宋体"/>
          <w:color w:val="000000"/>
          <w:kern w:val="0"/>
          <w:sz w:val="24"/>
          <w:szCs w:val="24"/>
          <w:lang w:val="en-US" w:eastAsia="zh-CN"/>
        </w:rPr>
        <w:t>90.85</w:t>
      </w:r>
      <w:r>
        <w:rPr>
          <w:rFonts w:hint="eastAsia" w:ascii="宋体" w:hAnsi="宋体" w:cs="宋体"/>
          <w:color w:val="000000"/>
          <w:kern w:val="0"/>
          <w:sz w:val="24"/>
          <w:szCs w:val="24"/>
          <w:lang w:eastAsia="zh-CN"/>
        </w:rPr>
        <w:t>%；而</w:t>
      </w:r>
      <w:r>
        <w:rPr>
          <w:rFonts w:hint="eastAsia" w:ascii="宋体" w:hAnsi="宋体" w:eastAsia="宋体" w:cs="宋体"/>
          <w:color w:val="000000"/>
          <w:kern w:val="0"/>
          <w:sz w:val="24"/>
          <w:szCs w:val="24"/>
          <w:lang w:eastAsia="zh-CN"/>
        </w:rPr>
        <w:t>糖尿病治疗除了控制血糖达标，还要求达标的指标</w:t>
      </w:r>
      <w:r>
        <w:rPr>
          <w:rFonts w:hint="eastAsia" w:ascii="宋体" w:hAnsi="宋体" w:cs="宋体"/>
          <w:color w:val="000000"/>
          <w:kern w:val="0"/>
          <w:sz w:val="24"/>
          <w:szCs w:val="24"/>
          <w:lang w:eastAsia="zh-CN"/>
        </w:rPr>
        <w:t>，仅为</w:t>
      </w:r>
      <w:r>
        <w:rPr>
          <w:rFonts w:hint="eastAsia" w:ascii="宋体" w:hAnsi="宋体" w:cs="宋体"/>
          <w:color w:val="000000"/>
          <w:kern w:val="0"/>
          <w:sz w:val="24"/>
          <w:szCs w:val="24"/>
          <w:lang w:val="en-US" w:eastAsia="zh-CN"/>
        </w:rPr>
        <w:t>40.67</w:t>
      </w:r>
      <w:r>
        <w:rPr>
          <w:rFonts w:hint="eastAsia" w:ascii="宋体" w:hAnsi="宋体" w:cs="宋体"/>
          <w:color w:val="000000"/>
          <w:kern w:val="0"/>
          <w:sz w:val="24"/>
          <w:szCs w:val="24"/>
          <w:lang w:eastAsia="zh-CN"/>
        </w:rPr>
        <w:t>%；总知晓率低于《中国防治慢性病中长期规划（2017-2025）》</w:t>
      </w:r>
      <w:r>
        <w:rPr>
          <w:rFonts w:hint="eastAsia" w:ascii="宋体" w:hAnsi="宋体" w:cs="宋体"/>
          <w:color w:val="000000"/>
          <w:kern w:val="0"/>
          <w:sz w:val="24"/>
          <w:szCs w:val="24"/>
          <w:lang w:val="en-US" w:eastAsia="zh-CN"/>
        </w:rPr>
        <w:t>70%</w:t>
      </w:r>
      <w:r>
        <w:rPr>
          <w:rFonts w:hint="eastAsia" w:ascii="宋体" w:hAnsi="宋体" w:cs="宋体"/>
          <w:color w:val="000000"/>
          <w:kern w:val="0"/>
          <w:sz w:val="24"/>
          <w:szCs w:val="24"/>
          <w:lang w:eastAsia="zh-CN"/>
        </w:rPr>
        <w:t>的目标。与</w:t>
      </w:r>
      <w:r>
        <w:rPr>
          <w:rFonts w:hint="eastAsia" w:ascii="宋体" w:hAnsi="宋体" w:cs="宋体"/>
          <w:color w:val="000000"/>
          <w:kern w:val="0"/>
          <w:sz w:val="24"/>
          <w:szCs w:val="24"/>
          <w:lang w:val="en-US" w:eastAsia="zh-CN"/>
        </w:rPr>
        <w:t>《2017年盐湖区慢性病危险因素调查报告》相比总体知晓率上升6.01%。</w:t>
      </w:r>
      <w:r>
        <w:rPr>
          <w:rFonts w:hint="eastAsia" w:ascii="宋体" w:hAnsi="宋体" w:cs="宋体"/>
          <w:kern w:val="0"/>
          <w:sz w:val="24"/>
          <w:lang w:eastAsia="zh-CN"/>
        </w:rPr>
        <w:t>（</w:t>
      </w:r>
      <w:r>
        <w:rPr>
          <w:rFonts w:hint="eastAsia" w:ascii="宋体" w:hAnsi="宋体" w:cs="宋体"/>
          <w:kern w:val="0"/>
          <w:sz w:val="24"/>
        </w:rPr>
        <w:t>详见表4-1</w:t>
      </w:r>
      <w:r>
        <w:rPr>
          <w:rFonts w:hint="eastAsia" w:ascii="宋体" w:hAnsi="宋体" w:cs="宋体"/>
          <w:kern w:val="0"/>
          <w:sz w:val="24"/>
          <w:lang w:val="en-US" w:eastAsia="zh-CN"/>
        </w:rPr>
        <w:t>2</w:t>
      </w:r>
      <w:r>
        <w:rPr>
          <w:rFonts w:hint="eastAsia" w:ascii="宋体" w:hAnsi="宋体" w:cs="宋体"/>
          <w:kern w:val="0"/>
          <w:sz w:val="24"/>
          <w:lang w:eastAsia="zh-CN"/>
        </w:rPr>
        <w:t>）</w:t>
      </w:r>
      <w:r>
        <w:rPr>
          <w:rFonts w:hint="eastAsia" w:ascii="宋体" w:hAnsi="宋体" w:cs="宋体"/>
          <w:kern w:val="0"/>
          <w:sz w:val="24"/>
        </w:rPr>
        <w:t>。</w:t>
      </w:r>
    </w:p>
    <w:p w14:paraId="69D32C0E">
      <w:pPr>
        <w:spacing w:line="360" w:lineRule="auto"/>
        <w:ind w:firstLine="480" w:firstLineChars="200"/>
        <w:rPr>
          <w:rFonts w:hint="eastAsia" w:ascii="宋体" w:hAnsi="宋体" w:cs="宋体"/>
          <w:kern w:val="0"/>
          <w:sz w:val="24"/>
          <w:lang w:eastAsia="zh-CN"/>
        </w:rPr>
      </w:pPr>
    </w:p>
    <w:p w14:paraId="7D7C1AA8">
      <w:pPr>
        <w:spacing w:line="360" w:lineRule="auto"/>
        <w:ind w:firstLine="482" w:firstLineChars="200"/>
        <w:jc w:val="center"/>
        <w:rPr>
          <w:rFonts w:hint="eastAsia" w:ascii="宋体" w:hAnsi="宋体" w:cs="宋体"/>
          <w:b/>
          <w:bCs/>
          <w:sz w:val="24"/>
        </w:rPr>
      </w:pPr>
      <w:r>
        <w:rPr>
          <w:rFonts w:hint="eastAsia" w:ascii="宋体" w:hAnsi="宋体" w:cs="宋体"/>
          <w:b/>
          <w:bCs/>
          <w:sz w:val="24"/>
        </w:rPr>
        <w:t>表4-1</w:t>
      </w:r>
      <w:r>
        <w:rPr>
          <w:rFonts w:hint="eastAsia" w:ascii="宋体" w:hAnsi="宋体" w:cs="宋体"/>
          <w:b/>
          <w:bCs/>
          <w:sz w:val="24"/>
          <w:lang w:val="en-US" w:eastAsia="zh-CN"/>
        </w:rPr>
        <w:t>2</w:t>
      </w:r>
      <w:r>
        <w:rPr>
          <w:rFonts w:hint="eastAsia" w:ascii="宋体" w:hAnsi="宋体" w:cs="宋体"/>
          <w:b/>
          <w:bCs/>
          <w:sz w:val="24"/>
        </w:rPr>
        <w:t xml:space="preserve"> </w:t>
      </w:r>
      <w:r>
        <w:rPr>
          <w:rFonts w:hint="eastAsia" w:ascii="宋体" w:hAnsi="宋体" w:cs="宋体"/>
          <w:b/>
          <w:bCs/>
          <w:sz w:val="24"/>
          <w:lang w:val="en-US" w:eastAsia="zh-CN"/>
        </w:rPr>
        <w:t xml:space="preserve"> </w:t>
      </w:r>
      <w:r>
        <w:rPr>
          <w:rFonts w:hint="eastAsia" w:ascii="宋体" w:hAnsi="宋体" w:cs="宋体"/>
          <w:b/>
          <w:bCs/>
          <w:sz w:val="24"/>
        </w:rPr>
        <w:t xml:space="preserve"> 调查对象慢性病防治核心信息知晓情况</w:t>
      </w:r>
    </w:p>
    <w:tbl>
      <w:tblPr>
        <w:tblStyle w:val="7"/>
        <w:tblW w:w="0" w:type="auto"/>
        <w:jc w:val="center"/>
        <w:tblLayout w:type="fixed"/>
        <w:tblCellMar>
          <w:top w:w="0" w:type="dxa"/>
          <w:left w:w="108" w:type="dxa"/>
          <w:bottom w:w="0" w:type="dxa"/>
          <w:right w:w="108" w:type="dxa"/>
        </w:tblCellMar>
      </w:tblPr>
      <w:tblGrid>
        <w:gridCol w:w="5283"/>
        <w:gridCol w:w="1515"/>
        <w:gridCol w:w="1635"/>
      </w:tblGrid>
      <w:tr w14:paraId="423AB231">
        <w:tblPrEx>
          <w:tblCellMar>
            <w:top w:w="0" w:type="dxa"/>
            <w:left w:w="108" w:type="dxa"/>
            <w:bottom w:w="0" w:type="dxa"/>
            <w:right w:w="108" w:type="dxa"/>
          </w:tblCellMar>
        </w:tblPrEx>
        <w:trPr>
          <w:jc w:val="center"/>
        </w:trPr>
        <w:tc>
          <w:tcPr>
            <w:tcW w:w="5283" w:type="dxa"/>
            <w:tcBorders>
              <w:top w:val="single" w:color="auto" w:sz="4" w:space="0"/>
              <w:bottom w:val="single" w:color="auto" w:sz="4" w:space="0"/>
            </w:tcBorders>
            <w:noWrap w:val="0"/>
            <w:vAlign w:val="top"/>
          </w:tcPr>
          <w:p w14:paraId="79C375F0">
            <w:pPr>
              <w:widowControl/>
              <w:spacing w:line="360" w:lineRule="auto"/>
              <w:ind w:firstLine="1890" w:firstLineChars="900"/>
              <w:jc w:val="center"/>
              <w:rPr>
                <w:rFonts w:hint="eastAsia" w:ascii="宋体" w:hAnsi="宋体" w:cs="宋体"/>
                <w:color w:val="000000"/>
                <w:kern w:val="0"/>
                <w:szCs w:val="21"/>
              </w:rPr>
            </w:pPr>
            <w:r>
              <w:rPr>
                <w:rFonts w:hint="eastAsia" w:ascii="宋体" w:hAnsi="宋体" w:cs="宋体"/>
                <w:color w:val="000000"/>
                <w:kern w:val="0"/>
                <w:szCs w:val="21"/>
              </w:rPr>
              <w:t>调查内容</w:t>
            </w:r>
          </w:p>
        </w:tc>
        <w:tc>
          <w:tcPr>
            <w:tcW w:w="1515" w:type="dxa"/>
            <w:tcBorders>
              <w:top w:val="single" w:color="auto" w:sz="4" w:space="0"/>
              <w:bottom w:val="single" w:color="auto" w:sz="4" w:space="0"/>
            </w:tcBorders>
            <w:noWrap w:val="0"/>
            <w:vAlign w:val="top"/>
          </w:tcPr>
          <w:p w14:paraId="580E00BB">
            <w:pPr>
              <w:widowControl/>
              <w:spacing w:line="360" w:lineRule="auto"/>
              <w:ind w:firstLine="210" w:firstLineChars="100"/>
              <w:jc w:val="center"/>
              <w:rPr>
                <w:rFonts w:hint="eastAsia" w:ascii="宋体" w:hAnsi="宋体" w:cs="宋体"/>
                <w:color w:val="000000"/>
                <w:kern w:val="0"/>
                <w:szCs w:val="21"/>
              </w:rPr>
            </w:pPr>
            <w:r>
              <w:rPr>
                <w:rFonts w:hint="eastAsia" w:ascii="宋体" w:hAnsi="宋体" w:cs="宋体"/>
                <w:color w:val="000000"/>
                <w:kern w:val="0"/>
                <w:szCs w:val="21"/>
              </w:rPr>
              <w:t>知晓人数</w:t>
            </w:r>
          </w:p>
        </w:tc>
        <w:tc>
          <w:tcPr>
            <w:tcW w:w="1635" w:type="dxa"/>
            <w:tcBorders>
              <w:top w:val="single" w:color="auto" w:sz="4" w:space="0"/>
              <w:bottom w:val="single" w:color="auto" w:sz="4" w:space="0"/>
            </w:tcBorders>
            <w:noWrap w:val="0"/>
            <w:vAlign w:val="top"/>
          </w:tcPr>
          <w:p w14:paraId="395C97D5">
            <w:pPr>
              <w:widowControl/>
              <w:spacing w:line="360" w:lineRule="auto"/>
              <w:ind w:firstLine="210" w:firstLineChars="100"/>
              <w:jc w:val="center"/>
              <w:rPr>
                <w:rFonts w:hint="eastAsia" w:ascii="宋体" w:hAnsi="宋体" w:cs="宋体"/>
                <w:color w:val="000000"/>
                <w:kern w:val="0"/>
                <w:szCs w:val="21"/>
              </w:rPr>
            </w:pPr>
            <w:r>
              <w:rPr>
                <w:rFonts w:ascii="宋体" w:hAnsi="宋体" w:cs="宋体"/>
                <w:color w:val="000000"/>
                <w:kern w:val="0"/>
                <w:szCs w:val="21"/>
              </w:rPr>
              <w:t>知晓率（%）</w:t>
            </w:r>
          </w:p>
        </w:tc>
      </w:tr>
      <w:tr w14:paraId="4DCFD613">
        <w:tblPrEx>
          <w:tblCellMar>
            <w:top w:w="0" w:type="dxa"/>
            <w:left w:w="108" w:type="dxa"/>
            <w:bottom w:w="0" w:type="dxa"/>
            <w:right w:w="108" w:type="dxa"/>
          </w:tblCellMar>
        </w:tblPrEx>
        <w:trPr>
          <w:jc w:val="center"/>
        </w:trPr>
        <w:tc>
          <w:tcPr>
            <w:tcW w:w="5283" w:type="dxa"/>
            <w:tcBorders>
              <w:top w:val="single" w:color="auto" w:sz="4" w:space="0"/>
            </w:tcBorders>
            <w:noWrap w:val="0"/>
            <w:vAlign w:val="top"/>
          </w:tcPr>
          <w:p w14:paraId="67F1E754">
            <w:pPr>
              <w:spacing w:line="360" w:lineRule="auto"/>
              <w:ind w:firstLine="420" w:firstLineChars="200"/>
              <w:jc w:val="center"/>
              <w:rPr>
                <w:rFonts w:hint="eastAsia"/>
              </w:rPr>
            </w:pPr>
            <w:r>
              <w:rPr>
                <w:rFonts w:hint="eastAsia"/>
              </w:rPr>
              <w:t>目前我国发病广、致残致死率高的慢性疾病</w:t>
            </w:r>
          </w:p>
        </w:tc>
        <w:tc>
          <w:tcPr>
            <w:tcW w:w="1515" w:type="dxa"/>
            <w:tcBorders>
              <w:top w:val="single" w:color="auto" w:sz="4" w:space="0"/>
            </w:tcBorders>
            <w:noWrap w:val="0"/>
            <w:vAlign w:val="center"/>
          </w:tcPr>
          <w:p w14:paraId="1F99A0DD">
            <w:pPr>
              <w:jc w:val="center"/>
              <w:rPr>
                <w:rFonts w:hint="eastAsia" w:ascii="宋体" w:hAnsi="宋体" w:cs="宋体"/>
                <w:sz w:val="21"/>
                <w:szCs w:val="21"/>
              </w:rPr>
            </w:pPr>
            <w:r>
              <w:rPr>
                <w:rFonts w:hint="eastAsia" w:ascii="宋体" w:hAnsi="宋体" w:cs="宋体"/>
                <w:color w:val="000000"/>
                <w:sz w:val="21"/>
                <w:szCs w:val="21"/>
                <w:lang w:val="en-US" w:eastAsia="zh-CN"/>
              </w:rPr>
              <w:t>2112</w:t>
            </w:r>
          </w:p>
        </w:tc>
        <w:tc>
          <w:tcPr>
            <w:tcW w:w="1635" w:type="dxa"/>
            <w:tcBorders>
              <w:top w:val="single" w:color="auto" w:sz="4" w:space="0"/>
            </w:tcBorders>
            <w:noWrap w:val="0"/>
            <w:vAlign w:val="center"/>
          </w:tcPr>
          <w:p w14:paraId="53D9B425">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87.04</w:t>
            </w:r>
          </w:p>
        </w:tc>
      </w:tr>
      <w:tr w14:paraId="6CAE320D">
        <w:tblPrEx>
          <w:tblCellMar>
            <w:top w:w="0" w:type="dxa"/>
            <w:left w:w="108" w:type="dxa"/>
            <w:bottom w:w="0" w:type="dxa"/>
            <w:right w:w="108" w:type="dxa"/>
          </w:tblCellMar>
        </w:tblPrEx>
        <w:trPr>
          <w:jc w:val="center"/>
        </w:trPr>
        <w:tc>
          <w:tcPr>
            <w:tcW w:w="5283" w:type="dxa"/>
            <w:noWrap w:val="0"/>
            <w:vAlign w:val="top"/>
          </w:tcPr>
          <w:p w14:paraId="256A8CB9">
            <w:pPr>
              <w:spacing w:line="360" w:lineRule="auto"/>
              <w:ind w:firstLine="420" w:firstLineChars="200"/>
              <w:jc w:val="center"/>
              <w:rPr>
                <w:rFonts w:hint="eastAsia"/>
              </w:rPr>
            </w:pPr>
            <w:r>
              <w:rPr>
                <w:rFonts w:hint="eastAsia"/>
              </w:rPr>
              <w:t>慢性病最重要的危险因素</w:t>
            </w:r>
          </w:p>
        </w:tc>
        <w:tc>
          <w:tcPr>
            <w:tcW w:w="1515" w:type="dxa"/>
            <w:noWrap w:val="0"/>
            <w:vAlign w:val="center"/>
          </w:tcPr>
          <w:p w14:paraId="5609971F">
            <w:pPr>
              <w:jc w:val="center"/>
              <w:rPr>
                <w:rFonts w:hint="eastAsia" w:ascii="宋体" w:hAnsi="宋体" w:cs="宋体"/>
                <w:sz w:val="21"/>
                <w:szCs w:val="21"/>
              </w:rPr>
            </w:pPr>
            <w:r>
              <w:rPr>
                <w:rFonts w:hint="eastAsia" w:ascii="宋体" w:hAnsi="宋体" w:cs="宋体"/>
                <w:color w:val="000000"/>
                <w:sz w:val="21"/>
                <w:szCs w:val="21"/>
                <w:lang w:val="en-US" w:eastAsia="zh-CN"/>
              </w:rPr>
              <w:t>1655</w:t>
            </w:r>
          </w:p>
        </w:tc>
        <w:tc>
          <w:tcPr>
            <w:tcW w:w="1635" w:type="dxa"/>
            <w:noWrap w:val="0"/>
            <w:vAlign w:val="center"/>
          </w:tcPr>
          <w:p w14:paraId="01F7003F">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68.20</w:t>
            </w:r>
          </w:p>
        </w:tc>
      </w:tr>
      <w:tr w14:paraId="6D731B84">
        <w:tblPrEx>
          <w:tblCellMar>
            <w:top w:w="0" w:type="dxa"/>
            <w:left w:w="108" w:type="dxa"/>
            <w:bottom w:w="0" w:type="dxa"/>
            <w:right w:w="108" w:type="dxa"/>
          </w:tblCellMar>
        </w:tblPrEx>
        <w:trPr>
          <w:jc w:val="center"/>
        </w:trPr>
        <w:tc>
          <w:tcPr>
            <w:tcW w:w="5283" w:type="dxa"/>
            <w:noWrap w:val="0"/>
            <w:vAlign w:val="top"/>
          </w:tcPr>
          <w:p w14:paraId="1574F2B4">
            <w:pPr>
              <w:spacing w:line="360" w:lineRule="auto"/>
              <w:ind w:firstLine="420" w:firstLineChars="200"/>
              <w:jc w:val="center"/>
              <w:rPr>
                <w:rFonts w:hint="eastAsia"/>
              </w:rPr>
            </w:pPr>
            <w:r>
              <w:rPr>
                <w:rFonts w:hint="eastAsia"/>
              </w:rPr>
              <w:t>能预防慢性病的健康生活方式</w:t>
            </w:r>
          </w:p>
        </w:tc>
        <w:tc>
          <w:tcPr>
            <w:tcW w:w="1515" w:type="dxa"/>
            <w:noWrap w:val="0"/>
            <w:vAlign w:val="center"/>
          </w:tcPr>
          <w:p w14:paraId="180194E9">
            <w:pPr>
              <w:jc w:val="center"/>
              <w:rPr>
                <w:rFonts w:hint="eastAsia" w:ascii="宋体" w:hAnsi="宋体" w:cs="宋体"/>
                <w:sz w:val="21"/>
                <w:szCs w:val="21"/>
              </w:rPr>
            </w:pPr>
            <w:r>
              <w:rPr>
                <w:rFonts w:hint="eastAsia" w:ascii="宋体" w:hAnsi="宋体" w:cs="宋体"/>
                <w:color w:val="000000"/>
                <w:sz w:val="21"/>
                <w:szCs w:val="21"/>
                <w:lang w:val="en-US" w:eastAsia="zh-CN"/>
              </w:rPr>
              <w:t>1434</w:t>
            </w:r>
          </w:p>
        </w:tc>
        <w:tc>
          <w:tcPr>
            <w:tcW w:w="1635" w:type="dxa"/>
            <w:noWrap w:val="0"/>
            <w:vAlign w:val="center"/>
          </w:tcPr>
          <w:p w14:paraId="51083B2E">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59.11</w:t>
            </w:r>
          </w:p>
        </w:tc>
      </w:tr>
      <w:tr w14:paraId="01644D5E">
        <w:tblPrEx>
          <w:tblCellMar>
            <w:top w:w="0" w:type="dxa"/>
            <w:left w:w="108" w:type="dxa"/>
            <w:bottom w:w="0" w:type="dxa"/>
            <w:right w:w="108" w:type="dxa"/>
          </w:tblCellMar>
        </w:tblPrEx>
        <w:trPr>
          <w:jc w:val="center"/>
        </w:trPr>
        <w:tc>
          <w:tcPr>
            <w:tcW w:w="5283" w:type="dxa"/>
            <w:noWrap w:val="0"/>
            <w:vAlign w:val="top"/>
          </w:tcPr>
          <w:p w14:paraId="45311317">
            <w:pPr>
              <w:spacing w:line="360" w:lineRule="auto"/>
              <w:ind w:firstLine="420" w:firstLineChars="200"/>
              <w:jc w:val="center"/>
              <w:rPr>
                <w:rFonts w:hint="eastAsia"/>
              </w:rPr>
            </w:pPr>
            <w:r>
              <w:rPr>
                <w:rFonts w:hint="eastAsia"/>
              </w:rPr>
              <w:t>可以早发现征兆降低慢性病风险的体检指标</w:t>
            </w:r>
          </w:p>
        </w:tc>
        <w:tc>
          <w:tcPr>
            <w:tcW w:w="1515" w:type="dxa"/>
            <w:noWrap w:val="0"/>
            <w:vAlign w:val="center"/>
          </w:tcPr>
          <w:p w14:paraId="69770FC8">
            <w:pPr>
              <w:jc w:val="center"/>
              <w:rPr>
                <w:rFonts w:hint="eastAsia" w:ascii="宋体" w:hAnsi="宋体" w:cs="宋体"/>
                <w:sz w:val="21"/>
                <w:szCs w:val="21"/>
              </w:rPr>
            </w:pPr>
            <w:r>
              <w:rPr>
                <w:rFonts w:hint="eastAsia" w:ascii="宋体" w:hAnsi="宋体" w:eastAsia="宋体" w:cs="宋体"/>
                <w:color w:val="000000"/>
                <w:sz w:val="21"/>
                <w:szCs w:val="21"/>
                <w:lang w:val="en-US" w:eastAsia="zh-CN"/>
              </w:rPr>
              <w:t>1122</w:t>
            </w:r>
          </w:p>
        </w:tc>
        <w:tc>
          <w:tcPr>
            <w:tcW w:w="1635" w:type="dxa"/>
            <w:noWrap w:val="0"/>
            <w:vAlign w:val="center"/>
          </w:tcPr>
          <w:p w14:paraId="53F1A722">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46.24</w:t>
            </w:r>
          </w:p>
        </w:tc>
      </w:tr>
      <w:tr w14:paraId="16BACD0E">
        <w:tblPrEx>
          <w:tblCellMar>
            <w:top w:w="0" w:type="dxa"/>
            <w:left w:w="108" w:type="dxa"/>
            <w:bottom w:w="0" w:type="dxa"/>
            <w:right w:w="108" w:type="dxa"/>
          </w:tblCellMar>
        </w:tblPrEx>
        <w:trPr>
          <w:jc w:val="center"/>
        </w:trPr>
        <w:tc>
          <w:tcPr>
            <w:tcW w:w="5283" w:type="dxa"/>
            <w:noWrap w:val="0"/>
            <w:vAlign w:val="top"/>
          </w:tcPr>
          <w:p w14:paraId="4380E504">
            <w:pPr>
              <w:spacing w:line="360" w:lineRule="auto"/>
              <w:ind w:firstLine="420" w:firstLineChars="200"/>
              <w:jc w:val="center"/>
              <w:rPr>
                <w:rFonts w:hint="eastAsia"/>
              </w:rPr>
            </w:pPr>
            <w:r>
              <w:rPr>
                <w:rFonts w:hint="eastAsia"/>
              </w:rPr>
              <w:t>慢性病患者预防并发症，提高生活质量的措施</w:t>
            </w:r>
          </w:p>
        </w:tc>
        <w:tc>
          <w:tcPr>
            <w:tcW w:w="1515" w:type="dxa"/>
            <w:noWrap w:val="0"/>
            <w:vAlign w:val="center"/>
          </w:tcPr>
          <w:p w14:paraId="0C0D7546">
            <w:pPr>
              <w:jc w:val="center"/>
              <w:rPr>
                <w:rFonts w:hint="eastAsia" w:ascii="宋体" w:hAnsi="宋体" w:cs="宋体"/>
                <w:sz w:val="21"/>
                <w:szCs w:val="21"/>
              </w:rPr>
            </w:pPr>
            <w:r>
              <w:rPr>
                <w:rFonts w:hint="eastAsia" w:ascii="宋体" w:hAnsi="宋体" w:cs="宋体"/>
                <w:color w:val="000000"/>
                <w:sz w:val="21"/>
                <w:szCs w:val="21"/>
                <w:lang w:val="en-US" w:eastAsia="zh-CN"/>
              </w:rPr>
              <w:t>1605</w:t>
            </w:r>
          </w:p>
        </w:tc>
        <w:tc>
          <w:tcPr>
            <w:tcW w:w="1635" w:type="dxa"/>
            <w:noWrap w:val="0"/>
            <w:vAlign w:val="center"/>
          </w:tcPr>
          <w:p w14:paraId="735F7EC5">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66.15</w:t>
            </w:r>
          </w:p>
        </w:tc>
      </w:tr>
      <w:tr w14:paraId="3092EF90">
        <w:tblPrEx>
          <w:tblCellMar>
            <w:top w:w="0" w:type="dxa"/>
            <w:left w:w="108" w:type="dxa"/>
            <w:bottom w:w="0" w:type="dxa"/>
            <w:right w:w="108" w:type="dxa"/>
          </w:tblCellMar>
        </w:tblPrEx>
        <w:trPr>
          <w:jc w:val="center"/>
        </w:trPr>
        <w:tc>
          <w:tcPr>
            <w:tcW w:w="5283" w:type="dxa"/>
            <w:noWrap w:val="0"/>
            <w:vAlign w:val="top"/>
          </w:tcPr>
          <w:p w14:paraId="5E20F8B0">
            <w:pPr>
              <w:spacing w:line="360" w:lineRule="auto"/>
              <w:ind w:firstLine="420" w:firstLineChars="200"/>
              <w:jc w:val="center"/>
              <w:rPr>
                <w:rFonts w:hint="eastAsia"/>
              </w:rPr>
            </w:pPr>
            <w:r>
              <w:rPr>
                <w:rFonts w:hint="eastAsia"/>
              </w:rPr>
              <w:t>防治心脑血管疾病的重要措施</w:t>
            </w:r>
          </w:p>
        </w:tc>
        <w:tc>
          <w:tcPr>
            <w:tcW w:w="1515" w:type="dxa"/>
            <w:noWrap w:val="0"/>
            <w:vAlign w:val="center"/>
          </w:tcPr>
          <w:p w14:paraId="795758A2">
            <w:pPr>
              <w:jc w:val="center"/>
              <w:rPr>
                <w:rFonts w:hint="eastAsia" w:ascii="宋体" w:hAnsi="宋体" w:cs="宋体"/>
                <w:sz w:val="21"/>
                <w:szCs w:val="21"/>
              </w:rPr>
            </w:pPr>
            <w:r>
              <w:rPr>
                <w:rFonts w:hint="eastAsia" w:ascii="宋体" w:hAnsi="宋体" w:cs="宋体"/>
                <w:color w:val="000000"/>
                <w:sz w:val="21"/>
                <w:szCs w:val="21"/>
                <w:lang w:val="en-US" w:eastAsia="zh-CN"/>
              </w:rPr>
              <w:t>1510</w:t>
            </w:r>
          </w:p>
        </w:tc>
        <w:tc>
          <w:tcPr>
            <w:tcW w:w="1635" w:type="dxa"/>
            <w:noWrap w:val="0"/>
            <w:vAlign w:val="center"/>
          </w:tcPr>
          <w:p w14:paraId="4091C5BD">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62.23</w:t>
            </w:r>
          </w:p>
        </w:tc>
      </w:tr>
      <w:tr w14:paraId="389C3055">
        <w:tblPrEx>
          <w:tblCellMar>
            <w:top w:w="0" w:type="dxa"/>
            <w:left w:w="108" w:type="dxa"/>
            <w:bottom w:w="0" w:type="dxa"/>
            <w:right w:w="108" w:type="dxa"/>
          </w:tblCellMar>
        </w:tblPrEx>
        <w:trPr>
          <w:jc w:val="center"/>
        </w:trPr>
        <w:tc>
          <w:tcPr>
            <w:tcW w:w="5283" w:type="dxa"/>
            <w:noWrap w:val="0"/>
            <w:vAlign w:val="top"/>
          </w:tcPr>
          <w:p w14:paraId="01456339">
            <w:pPr>
              <w:spacing w:line="360" w:lineRule="auto"/>
              <w:ind w:firstLine="420" w:firstLineChars="200"/>
              <w:jc w:val="center"/>
              <w:rPr>
                <w:rFonts w:hint="eastAsia"/>
              </w:rPr>
            </w:pPr>
            <w:r>
              <w:rPr>
                <w:rFonts w:hint="eastAsia"/>
              </w:rPr>
              <w:t>提高多数癌症治疗效果，改善生活质量的措施</w:t>
            </w:r>
          </w:p>
        </w:tc>
        <w:tc>
          <w:tcPr>
            <w:tcW w:w="1515" w:type="dxa"/>
            <w:noWrap w:val="0"/>
            <w:vAlign w:val="center"/>
          </w:tcPr>
          <w:p w14:paraId="2F418BEA">
            <w:pPr>
              <w:jc w:val="center"/>
              <w:rPr>
                <w:rFonts w:hint="eastAsia" w:ascii="宋体" w:hAnsi="宋体" w:cs="宋体"/>
                <w:sz w:val="21"/>
                <w:szCs w:val="21"/>
              </w:rPr>
            </w:pPr>
            <w:r>
              <w:rPr>
                <w:rFonts w:hint="eastAsia" w:ascii="宋体" w:hAnsi="宋体" w:cs="宋体"/>
                <w:color w:val="000000"/>
                <w:sz w:val="21"/>
                <w:szCs w:val="21"/>
                <w:lang w:val="en-US" w:eastAsia="zh-CN"/>
              </w:rPr>
              <w:t>2205</w:t>
            </w:r>
          </w:p>
        </w:tc>
        <w:tc>
          <w:tcPr>
            <w:tcW w:w="1635" w:type="dxa"/>
            <w:noWrap w:val="0"/>
            <w:vAlign w:val="center"/>
          </w:tcPr>
          <w:p w14:paraId="2BA8AA57">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90.85</w:t>
            </w:r>
          </w:p>
        </w:tc>
      </w:tr>
      <w:tr w14:paraId="1DBC4F5F">
        <w:tblPrEx>
          <w:tblCellMar>
            <w:top w:w="0" w:type="dxa"/>
            <w:left w:w="108" w:type="dxa"/>
            <w:bottom w:w="0" w:type="dxa"/>
            <w:right w:w="108" w:type="dxa"/>
          </w:tblCellMar>
        </w:tblPrEx>
        <w:trPr>
          <w:jc w:val="center"/>
        </w:trPr>
        <w:tc>
          <w:tcPr>
            <w:tcW w:w="5283" w:type="dxa"/>
            <w:noWrap w:val="0"/>
            <w:vAlign w:val="top"/>
          </w:tcPr>
          <w:p w14:paraId="59379074">
            <w:pPr>
              <w:spacing w:line="360" w:lineRule="auto"/>
              <w:ind w:firstLine="420" w:firstLineChars="200"/>
              <w:jc w:val="center"/>
              <w:rPr>
                <w:rFonts w:hint="eastAsia"/>
              </w:rPr>
            </w:pPr>
            <w:r>
              <w:rPr>
                <w:rFonts w:hint="eastAsia"/>
              </w:rPr>
              <w:t>糖尿病治疗除了控制血糖达标，还要求达标的指标</w:t>
            </w:r>
          </w:p>
        </w:tc>
        <w:tc>
          <w:tcPr>
            <w:tcW w:w="1515" w:type="dxa"/>
            <w:noWrap w:val="0"/>
            <w:vAlign w:val="center"/>
          </w:tcPr>
          <w:p w14:paraId="1D6C1077">
            <w:pPr>
              <w:jc w:val="center"/>
              <w:rPr>
                <w:rFonts w:hint="eastAsia" w:ascii="宋体" w:hAnsi="宋体" w:cs="宋体"/>
                <w:sz w:val="21"/>
                <w:szCs w:val="21"/>
              </w:rPr>
            </w:pPr>
            <w:r>
              <w:rPr>
                <w:rFonts w:hint="eastAsia" w:ascii="宋体" w:hAnsi="宋体" w:cs="宋体"/>
                <w:color w:val="000000"/>
                <w:sz w:val="21"/>
                <w:szCs w:val="21"/>
                <w:lang w:val="en-US" w:eastAsia="zh-CN"/>
              </w:rPr>
              <w:t>987</w:t>
            </w:r>
          </w:p>
        </w:tc>
        <w:tc>
          <w:tcPr>
            <w:tcW w:w="1635" w:type="dxa"/>
            <w:noWrap w:val="0"/>
            <w:vAlign w:val="center"/>
          </w:tcPr>
          <w:p w14:paraId="26148065">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40.67</w:t>
            </w:r>
          </w:p>
        </w:tc>
      </w:tr>
      <w:tr w14:paraId="02D0E259">
        <w:tblPrEx>
          <w:tblCellMar>
            <w:top w:w="0" w:type="dxa"/>
            <w:left w:w="108" w:type="dxa"/>
            <w:bottom w:w="0" w:type="dxa"/>
            <w:right w:w="108" w:type="dxa"/>
          </w:tblCellMar>
        </w:tblPrEx>
        <w:trPr>
          <w:jc w:val="center"/>
        </w:trPr>
        <w:tc>
          <w:tcPr>
            <w:tcW w:w="5283" w:type="dxa"/>
            <w:noWrap w:val="0"/>
            <w:vAlign w:val="top"/>
          </w:tcPr>
          <w:p w14:paraId="0CC9E01E">
            <w:pPr>
              <w:spacing w:line="360" w:lineRule="auto"/>
              <w:ind w:firstLine="420" w:firstLineChars="200"/>
              <w:jc w:val="center"/>
              <w:rPr>
                <w:rFonts w:hint="eastAsia"/>
              </w:rPr>
            </w:pPr>
            <w:r>
              <w:rPr>
                <w:rFonts w:hint="eastAsia"/>
              </w:rPr>
              <w:t>预防慢性呼吸系统疾病发生发展的关键</w:t>
            </w:r>
          </w:p>
        </w:tc>
        <w:tc>
          <w:tcPr>
            <w:tcW w:w="1515" w:type="dxa"/>
            <w:noWrap w:val="0"/>
            <w:vAlign w:val="center"/>
          </w:tcPr>
          <w:p w14:paraId="0585880A">
            <w:pPr>
              <w:jc w:val="center"/>
              <w:rPr>
                <w:rFonts w:hint="eastAsia" w:ascii="宋体" w:hAnsi="宋体" w:cs="宋体"/>
                <w:sz w:val="21"/>
                <w:szCs w:val="21"/>
              </w:rPr>
            </w:pPr>
            <w:r>
              <w:rPr>
                <w:rFonts w:hint="eastAsia" w:ascii="宋体" w:hAnsi="宋体" w:cs="宋体"/>
                <w:color w:val="000000"/>
                <w:sz w:val="21"/>
                <w:szCs w:val="21"/>
                <w:lang w:val="en-US" w:eastAsia="zh-CN"/>
              </w:rPr>
              <w:t>991</w:t>
            </w:r>
          </w:p>
        </w:tc>
        <w:tc>
          <w:tcPr>
            <w:tcW w:w="1635" w:type="dxa"/>
            <w:noWrap w:val="0"/>
            <w:vAlign w:val="center"/>
          </w:tcPr>
          <w:p w14:paraId="16E304D5">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40.83</w:t>
            </w:r>
          </w:p>
        </w:tc>
      </w:tr>
      <w:tr w14:paraId="580B9A74">
        <w:tblPrEx>
          <w:tblCellMar>
            <w:top w:w="0" w:type="dxa"/>
            <w:left w:w="108" w:type="dxa"/>
            <w:bottom w:w="0" w:type="dxa"/>
            <w:right w:w="108" w:type="dxa"/>
          </w:tblCellMar>
        </w:tblPrEx>
        <w:trPr>
          <w:jc w:val="center"/>
        </w:trPr>
        <w:tc>
          <w:tcPr>
            <w:tcW w:w="5283" w:type="dxa"/>
            <w:tcBorders>
              <w:bottom w:val="single" w:color="auto" w:sz="4" w:space="0"/>
            </w:tcBorders>
            <w:noWrap w:val="0"/>
            <w:vAlign w:val="top"/>
          </w:tcPr>
          <w:p w14:paraId="4F724181">
            <w:pPr>
              <w:spacing w:line="360" w:lineRule="auto"/>
              <w:ind w:firstLine="420" w:firstLineChars="200"/>
              <w:jc w:val="center"/>
              <w:rPr>
                <w:rFonts w:hint="eastAsia"/>
              </w:rPr>
            </w:pPr>
            <w:r>
              <w:rPr>
                <w:rFonts w:hint="eastAsia"/>
              </w:rPr>
              <w:t>预防控制慢性病的综合措施</w:t>
            </w:r>
          </w:p>
        </w:tc>
        <w:tc>
          <w:tcPr>
            <w:tcW w:w="1515" w:type="dxa"/>
            <w:tcBorders>
              <w:bottom w:val="single" w:color="auto" w:sz="4" w:space="0"/>
            </w:tcBorders>
            <w:noWrap w:val="0"/>
            <w:vAlign w:val="center"/>
          </w:tcPr>
          <w:p w14:paraId="4F9CCC70">
            <w:pPr>
              <w:jc w:val="center"/>
              <w:rPr>
                <w:rFonts w:hint="eastAsia" w:ascii="宋体" w:hAnsi="宋体" w:cs="宋体"/>
                <w:sz w:val="21"/>
                <w:szCs w:val="21"/>
              </w:rPr>
            </w:pPr>
            <w:r>
              <w:rPr>
                <w:rFonts w:hint="eastAsia" w:ascii="宋体" w:hAnsi="宋体" w:eastAsia="宋体" w:cs="宋体"/>
                <w:color w:val="000000"/>
                <w:sz w:val="21"/>
                <w:szCs w:val="21"/>
                <w:lang w:val="en-US" w:eastAsia="zh-CN"/>
              </w:rPr>
              <w:t>1132</w:t>
            </w:r>
          </w:p>
        </w:tc>
        <w:tc>
          <w:tcPr>
            <w:tcW w:w="1635" w:type="dxa"/>
            <w:tcBorders>
              <w:bottom w:val="single" w:color="auto" w:sz="4" w:space="0"/>
            </w:tcBorders>
            <w:noWrap w:val="0"/>
            <w:vAlign w:val="center"/>
          </w:tcPr>
          <w:p w14:paraId="427001C3">
            <w:pPr>
              <w:keepNext w:val="0"/>
              <w:keepLines w:val="0"/>
              <w:widowControl/>
              <w:suppressLineNumbers w:val="0"/>
              <w:jc w:val="center"/>
              <w:textAlignment w:val="center"/>
              <w:rPr>
                <w:rFonts w:hint="eastAsia" w:ascii="宋体" w:hAnsi="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46.63</w:t>
            </w:r>
          </w:p>
        </w:tc>
      </w:tr>
    </w:tbl>
    <w:p w14:paraId="1D60455C">
      <w:pPr>
        <w:autoSpaceDE w:val="0"/>
        <w:autoSpaceDN w:val="0"/>
        <w:adjustRightInd w:val="0"/>
        <w:spacing w:line="360" w:lineRule="auto"/>
        <w:ind w:left="420" w:leftChars="200"/>
        <w:rPr>
          <w:rFonts w:hint="eastAsia" w:ascii="宋体" w:hAnsi="宋体" w:cs="宋体"/>
          <w:b/>
          <w:sz w:val="24"/>
        </w:rPr>
      </w:pPr>
    </w:p>
    <w:p w14:paraId="5E1B00B1">
      <w:pPr>
        <w:autoSpaceDE w:val="0"/>
        <w:autoSpaceDN w:val="0"/>
        <w:adjustRightInd w:val="0"/>
        <w:spacing w:line="360" w:lineRule="auto"/>
        <w:ind w:left="420" w:leftChars="200"/>
        <w:rPr>
          <w:rFonts w:hint="eastAsia" w:ascii="宋体" w:hAnsi="宋体" w:eastAsia="宋体" w:cs="宋体"/>
          <w:b/>
          <w:sz w:val="24"/>
          <w:lang w:eastAsia="zh-CN"/>
        </w:rPr>
      </w:pPr>
      <w:r>
        <w:rPr>
          <w:rFonts w:hint="eastAsia" w:ascii="宋体" w:hAnsi="宋体" w:cs="宋体"/>
          <w:kern w:val="0"/>
          <w:sz w:val="24"/>
          <w:lang w:val="en-US" w:eastAsia="zh-CN"/>
        </w:rPr>
        <w:t>4</w:t>
      </w:r>
      <w:r>
        <w:rPr>
          <w:rFonts w:hint="eastAsia" w:ascii="宋体" w:hAnsi="宋体" w:cs="宋体"/>
          <w:kern w:val="0"/>
          <w:sz w:val="24"/>
        </w:rPr>
        <w:t xml:space="preserve">. </w:t>
      </w:r>
      <w:r>
        <w:rPr>
          <w:rFonts w:hint="eastAsia" w:ascii="宋体" w:hAnsi="宋体" w:cs="宋体"/>
          <w:kern w:val="0"/>
          <w:sz w:val="24"/>
          <w:lang w:eastAsia="zh-CN"/>
        </w:rPr>
        <w:t>居民健康素养水平</w:t>
      </w:r>
    </w:p>
    <w:p w14:paraId="07014F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eastAsia="zh-CN"/>
        </w:rPr>
        <w:t>为贯彻落实《“健康山西2030”规划纲要》《健康中国·山西行动（2019-2030年）》，掌握我区居民健康素养水平和变化趋势，根据省卫生健康委关于开展全省居民健康素养监测工作的通知精神，盐湖区</w:t>
      </w:r>
      <w:r>
        <w:rPr>
          <w:rFonts w:hint="eastAsia" w:ascii="宋体" w:hAnsi="宋体" w:cs="宋体"/>
          <w:kern w:val="0"/>
          <w:sz w:val="24"/>
          <w:lang w:val="en-US" w:eastAsia="zh-CN"/>
        </w:rPr>
        <w:t>2021年、2022年、2023年连续进行了居民健康素养监测工作，制定了工作方案，对调查员进行了培训，确定调查对象，开展面对面入户调查。调查结束后将全省统一配置调查录入的平板电脑上报省项目办，由省项目办统计分析。结果显示，盐湖区居民健康素养水平逐年呈上升的趋势，由2018年的21.26%上升到2023年的26.90%。2024年5月国家卫生健康委修订并发布了《中国公民健康素养--基本知识与技能（2024年版）》为了实现居民健康素养水平目标，我们以宣传推广《中国公民健康素养--基本知识与技能》为主线，推动健康教育进社区、进家庭、进学校、进企业、进机关，引领公众自觉践行文明健康的生活方式，让人民群众真正成为自己健康的第一责任人。我们全文印刷了“中国公民健康素养66条”读本1万册，供大家学习，努力提高全民健康素养水平，早日达到</w:t>
      </w:r>
      <w:r>
        <w:rPr>
          <w:rFonts w:hint="eastAsia" w:ascii="宋体" w:hAnsi="宋体" w:cs="宋体"/>
          <w:kern w:val="0"/>
          <w:sz w:val="24"/>
          <w:lang w:eastAsia="zh-CN"/>
        </w:rPr>
        <w:t>《健康中国行动（2019—2030年）》提出，到2030年全国居民健康素养水平不低于30%目标。</w:t>
      </w:r>
      <w:r>
        <w:rPr>
          <w:rFonts w:hint="eastAsia" w:ascii="宋体" w:hAnsi="宋体" w:cs="宋体"/>
          <w:kern w:val="0"/>
          <w:sz w:val="24"/>
          <w:lang w:eastAsia="zh-CN"/>
        </w:rPr>
        <w:br w:type="textWrapping"/>
      </w:r>
      <w:r>
        <w:rPr>
          <w:rFonts w:hint="eastAsia" w:ascii="宋体" w:hAnsi="宋体" w:cs="宋体"/>
          <w:kern w:val="0"/>
          <w:sz w:val="24"/>
          <w:lang w:val="en-US" w:eastAsia="zh-CN"/>
        </w:rPr>
        <w:t xml:space="preserve">   </w:t>
      </w:r>
    </w:p>
    <w:p w14:paraId="67B6FC78">
      <w:pPr>
        <w:spacing w:line="360" w:lineRule="auto"/>
        <w:ind w:firstLine="482" w:firstLineChars="200"/>
        <w:rPr>
          <w:rFonts w:hint="eastAsia" w:ascii="宋体" w:hAnsi="宋体" w:cs="宋体"/>
          <w:bCs/>
          <w:kern w:val="0"/>
          <w:sz w:val="24"/>
        </w:rPr>
      </w:pPr>
      <w:r>
        <w:rPr>
          <w:rFonts w:hint="eastAsia" w:ascii="宋体" w:hAnsi="宋体" w:cs="宋体"/>
          <w:b/>
          <w:sz w:val="24"/>
        </w:rPr>
        <w:t>（六） 超重和肥胖</w:t>
      </w:r>
    </w:p>
    <w:p w14:paraId="548E1831">
      <w:pPr>
        <w:spacing w:line="360" w:lineRule="auto"/>
        <w:ind w:firstLine="480" w:firstLineChars="200"/>
        <w:rPr>
          <w:rFonts w:hint="eastAsia" w:ascii="宋体" w:hAnsi="宋体" w:cs="宋体"/>
          <w:kern w:val="0"/>
          <w:sz w:val="24"/>
        </w:rPr>
      </w:pPr>
      <w:r>
        <w:rPr>
          <w:rFonts w:hint="eastAsia" w:ascii="宋体" w:hAnsi="宋体" w:cs="宋体"/>
          <w:kern w:val="0"/>
          <w:sz w:val="24"/>
        </w:rPr>
        <w:t>1. 超重情况</w:t>
      </w:r>
    </w:p>
    <w:p w14:paraId="54FE6128">
      <w:pPr>
        <w:spacing w:line="360" w:lineRule="auto"/>
        <w:ind w:firstLine="480" w:firstLineChars="200"/>
        <w:jc w:val="both"/>
        <w:rPr>
          <w:rFonts w:hint="eastAsia" w:ascii="宋体" w:hAnsi="宋体" w:cs="宋体"/>
          <w:kern w:val="0"/>
          <w:sz w:val="24"/>
        </w:rPr>
      </w:pPr>
      <w:r>
        <w:rPr>
          <w:rFonts w:hint="eastAsia" w:ascii="宋体" w:hAnsi="宋体" w:cs="宋体"/>
          <w:kern w:val="0"/>
          <w:sz w:val="24"/>
          <w:szCs w:val="24"/>
          <w:lang w:eastAsia="zh-CN"/>
        </w:rPr>
        <w:t>本调查中18岁以上超重率为</w:t>
      </w:r>
      <w:r>
        <w:rPr>
          <w:rFonts w:hint="eastAsia" w:ascii="宋体" w:hAnsi="宋体" w:cs="宋体"/>
          <w:kern w:val="0"/>
          <w:sz w:val="24"/>
          <w:szCs w:val="24"/>
          <w:lang w:val="en-US" w:eastAsia="zh-CN"/>
        </w:rPr>
        <w:t>40.0</w:t>
      </w:r>
      <w:r>
        <w:rPr>
          <w:rFonts w:hint="eastAsia" w:ascii="宋体" w:hAnsi="宋体" w:cs="宋体"/>
          <w:kern w:val="0"/>
          <w:sz w:val="24"/>
          <w:szCs w:val="24"/>
          <w:lang w:eastAsia="zh-CN"/>
        </w:rPr>
        <w:t>%，男性、女性分别为</w:t>
      </w:r>
      <w:r>
        <w:rPr>
          <w:rFonts w:hint="eastAsia" w:ascii="宋体" w:hAnsi="宋体" w:cs="宋体"/>
          <w:kern w:val="0"/>
          <w:sz w:val="24"/>
          <w:szCs w:val="24"/>
          <w:lang w:val="en-US" w:eastAsia="zh-CN"/>
        </w:rPr>
        <w:t>39.60</w:t>
      </w:r>
      <w:r>
        <w:rPr>
          <w:rFonts w:hint="eastAsia" w:ascii="宋体" w:hAnsi="宋体" w:cs="宋体"/>
          <w:kern w:val="0"/>
          <w:sz w:val="24"/>
          <w:szCs w:val="24"/>
          <w:lang w:eastAsia="zh-CN"/>
        </w:rPr>
        <w:t>%和</w:t>
      </w:r>
      <w:r>
        <w:rPr>
          <w:rFonts w:hint="eastAsia" w:ascii="宋体" w:hAnsi="宋体" w:cs="宋体"/>
          <w:kern w:val="0"/>
          <w:sz w:val="24"/>
          <w:szCs w:val="24"/>
          <w:lang w:val="en-US" w:eastAsia="zh-CN"/>
        </w:rPr>
        <w:t>40.37</w:t>
      </w:r>
      <w:r>
        <w:rPr>
          <w:rFonts w:hint="eastAsia" w:ascii="宋体" w:hAnsi="宋体" w:cs="宋体"/>
          <w:kern w:val="0"/>
          <w:sz w:val="24"/>
          <w:szCs w:val="24"/>
          <w:lang w:eastAsia="zh-CN"/>
        </w:rPr>
        <w:t>%，女性高于男性</w:t>
      </w:r>
      <w:r>
        <w:rPr>
          <w:rFonts w:hint="eastAsia" w:ascii="宋体" w:hAnsi="宋体" w:cs="宋体"/>
          <w:color w:val="000000"/>
          <w:kern w:val="0"/>
          <w:sz w:val="24"/>
          <w:szCs w:val="24"/>
          <w:lang w:eastAsia="zh-CN"/>
        </w:rPr>
        <w:t>，分析显示不同性别间超重率差异无统计学意义（</w:t>
      </w:r>
      <w:r>
        <w:rPr>
          <w:rFonts w:hint="eastAsia" w:ascii="宋体" w:hAnsi="宋体" w:cs="宋体"/>
          <w:color w:val="000000"/>
          <w:kern w:val="0"/>
          <w:sz w:val="24"/>
          <w:szCs w:val="24"/>
          <w:lang w:eastAsia="zh-CN"/>
        </w:rPr>
        <w:sym w:font="Symbol" w:char="F063"/>
      </w:r>
      <w:r>
        <w:rPr>
          <w:rFonts w:hint="eastAsia" w:ascii="宋体" w:hAnsi="宋体" w:cs="宋体"/>
          <w:color w:val="000000"/>
          <w:kern w:val="0"/>
          <w:sz w:val="24"/>
          <w:szCs w:val="24"/>
          <w:lang w:eastAsia="zh-CN"/>
        </w:rPr>
        <w:t>2=0.</w:t>
      </w:r>
      <w:r>
        <w:rPr>
          <w:rFonts w:hint="eastAsia" w:ascii="宋体" w:hAnsi="宋体" w:cs="宋体"/>
          <w:color w:val="000000"/>
          <w:kern w:val="0"/>
          <w:sz w:val="24"/>
          <w:szCs w:val="24"/>
          <w:lang w:val="en-US" w:eastAsia="zh-CN"/>
        </w:rPr>
        <w:t>152</w:t>
      </w:r>
      <w:r>
        <w:rPr>
          <w:rFonts w:hint="eastAsia" w:ascii="宋体" w:hAnsi="宋体" w:cs="宋体"/>
          <w:color w:val="000000"/>
          <w:kern w:val="0"/>
          <w:sz w:val="24"/>
          <w:szCs w:val="24"/>
          <w:lang w:eastAsia="zh-CN"/>
        </w:rPr>
        <w:t>，P&gt;0.05），详见表</w:t>
      </w:r>
      <w:r>
        <w:rPr>
          <w:rFonts w:hint="eastAsia" w:ascii="宋体" w:hAnsi="宋体" w:cs="宋体"/>
          <w:color w:val="000000"/>
          <w:kern w:val="0"/>
          <w:sz w:val="24"/>
          <w:szCs w:val="24"/>
          <w:lang w:val="en-US" w:eastAsia="zh-CN"/>
        </w:rPr>
        <w:t>4-17</w:t>
      </w:r>
      <w:r>
        <w:rPr>
          <w:rFonts w:hint="eastAsia" w:ascii="宋体" w:hAnsi="宋体" w:cs="宋体"/>
          <w:color w:val="000000"/>
          <w:kern w:val="0"/>
          <w:sz w:val="24"/>
          <w:szCs w:val="24"/>
          <w:lang w:eastAsia="zh-CN"/>
        </w:rPr>
        <w:t>。全省18岁及以上成人超重率为</w:t>
      </w:r>
      <w:r>
        <w:rPr>
          <w:rFonts w:hint="eastAsia" w:ascii="宋体" w:hAnsi="宋体" w:cs="宋体"/>
          <w:color w:val="000000"/>
          <w:kern w:val="0"/>
          <w:sz w:val="24"/>
          <w:szCs w:val="24"/>
          <w:lang w:val="en-US" w:eastAsia="zh-CN"/>
        </w:rPr>
        <w:t>39.2</w:t>
      </w:r>
      <w:r>
        <w:rPr>
          <w:rFonts w:hint="eastAsia" w:ascii="宋体" w:hAnsi="宋体" w:cs="宋体"/>
          <w:color w:val="000000"/>
          <w:kern w:val="0"/>
          <w:sz w:val="24"/>
          <w:szCs w:val="24"/>
          <w:lang w:eastAsia="zh-CN"/>
        </w:rPr>
        <w:t>% (《山西居民营养与慢性病状况报告20</w:t>
      </w:r>
      <w:r>
        <w:rPr>
          <w:rFonts w:hint="eastAsia" w:ascii="宋体" w:hAnsi="宋体" w:cs="宋体"/>
          <w:color w:val="000000"/>
          <w:kern w:val="0"/>
          <w:sz w:val="24"/>
          <w:szCs w:val="24"/>
          <w:lang w:val="en-US" w:eastAsia="zh-CN"/>
        </w:rPr>
        <w:t>20</w:t>
      </w:r>
      <w:r>
        <w:rPr>
          <w:rFonts w:hint="eastAsia" w:ascii="宋体" w:hAnsi="宋体" w:cs="宋体"/>
          <w:color w:val="000000"/>
          <w:kern w:val="0"/>
          <w:sz w:val="24"/>
          <w:szCs w:val="24"/>
          <w:lang w:eastAsia="zh-CN"/>
        </w:rPr>
        <w:t>年》)，我区同全省相比超重率略高。</w:t>
      </w:r>
      <w:r>
        <w:rPr>
          <w:rFonts w:hint="eastAsia" w:ascii="宋体" w:hAnsi="宋体" w:cs="宋体"/>
          <w:kern w:val="0"/>
          <w:sz w:val="24"/>
          <w:szCs w:val="24"/>
          <w:lang w:eastAsia="zh-CN"/>
        </w:rPr>
        <w:t>不同年龄组间比较，各年龄段的超重率分别为</w:t>
      </w:r>
      <w:r>
        <w:rPr>
          <w:rFonts w:hint="eastAsia" w:ascii="宋体" w:hAnsi="宋体" w:cs="宋体"/>
          <w:color w:val="000000"/>
          <w:kern w:val="0"/>
          <w:sz w:val="24"/>
          <w:szCs w:val="24"/>
          <w:lang w:val="en-US" w:eastAsia="zh-CN"/>
        </w:rPr>
        <w:t>18.90%</w:t>
      </w:r>
      <w:r>
        <w:rPr>
          <w:rFonts w:hint="eastAsia" w:ascii="宋体" w:hAnsi="宋体" w:cs="宋体"/>
          <w:color w:val="000000"/>
          <w:kern w:val="0"/>
          <w:sz w:val="24"/>
          <w:szCs w:val="24"/>
          <w:lang w:eastAsia="zh-CN"/>
        </w:rPr>
        <w:t>、32.</w:t>
      </w:r>
      <w:r>
        <w:rPr>
          <w:rFonts w:hint="eastAsia" w:ascii="宋体" w:hAnsi="宋体" w:cs="宋体"/>
          <w:color w:val="000000"/>
          <w:kern w:val="0"/>
          <w:sz w:val="24"/>
          <w:szCs w:val="24"/>
          <w:lang w:val="en-US" w:eastAsia="zh-CN"/>
        </w:rPr>
        <w:t>25</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39.16</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43.82%</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44.80%</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42.82</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37.25</w:t>
      </w:r>
      <w:r>
        <w:rPr>
          <w:rFonts w:hint="eastAsia" w:ascii="宋体" w:hAnsi="宋体" w:cs="宋体"/>
          <w:color w:val="000000"/>
          <w:kern w:val="0"/>
          <w:sz w:val="24"/>
          <w:szCs w:val="24"/>
          <w:lang w:eastAsia="zh-CN"/>
        </w:rPr>
        <w:t>%。</w:t>
      </w:r>
      <w:r>
        <w:rPr>
          <w:rFonts w:hint="eastAsia" w:ascii="宋体" w:hAnsi="宋体" w:cs="宋体"/>
          <w:kern w:val="0"/>
          <w:sz w:val="24"/>
          <w:szCs w:val="24"/>
          <w:lang w:eastAsia="zh-CN"/>
        </w:rPr>
        <w:t>超重率随着年龄的增大而增加，55~达到高峰，随后又有所下降。结果显示各年龄组间超重率差异有统计学意义（</w:t>
      </w:r>
      <w:r>
        <w:rPr>
          <w:rFonts w:hint="eastAsia" w:ascii="宋体" w:hAnsi="宋体" w:cs="宋体"/>
          <w:kern w:val="0"/>
          <w:sz w:val="24"/>
          <w:szCs w:val="24"/>
          <w:lang w:eastAsia="zh-CN"/>
        </w:rPr>
        <w:sym w:font="Symbol" w:char="F063"/>
      </w:r>
      <w:r>
        <w:rPr>
          <w:rFonts w:hint="eastAsia" w:ascii="宋体" w:hAnsi="宋体" w:cs="宋体"/>
          <w:kern w:val="0"/>
          <w:sz w:val="24"/>
          <w:szCs w:val="24"/>
          <w:lang w:eastAsia="zh-CN"/>
        </w:rPr>
        <w:t>2=</w:t>
      </w:r>
      <w:r>
        <w:rPr>
          <w:rFonts w:hint="eastAsia" w:ascii="宋体" w:hAnsi="宋体" w:cs="宋体"/>
          <w:kern w:val="0"/>
          <w:sz w:val="24"/>
          <w:szCs w:val="24"/>
          <w:lang w:val="en-US" w:eastAsia="zh-CN"/>
        </w:rPr>
        <w:t>41.149</w:t>
      </w:r>
      <w:r>
        <w:rPr>
          <w:rFonts w:hint="eastAsia" w:ascii="宋体" w:hAnsi="宋体" w:cs="宋体"/>
          <w:kern w:val="0"/>
          <w:sz w:val="24"/>
          <w:szCs w:val="24"/>
          <w:lang w:eastAsia="zh-CN"/>
        </w:rPr>
        <w:t>，P＜0.05），</w:t>
      </w:r>
      <w:r>
        <w:rPr>
          <w:rFonts w:hint="eastAsia" w:ascii="宋体" w:hAnsi="宋体" w:cs="宋体"/>
          <w:kern w:val="0"/>
          <w:sz w:val="24"/>
        </w:rPr>
        <w:t>详见表4-1</w:t>
      </w:r>
      <w:r>
        <w:rPr>
          <w:rFonts w:hint="eastAsia" w:ascii="宋体" w:hAnsi="宋体" w:cs="宋体"/>
          <w:kern w:val="0"/>
          <w:sz w:val="24"/>
          <w:lang w:val="en-US" w:eastAsia="zh-CN"/>
        </w:rPr>
        <w:t>8</w:t>
      </w:r>
      <w:r>
        <w:rPr>
          <w:rFonts w:hint="eastAsia" w:ascii="宋体" w:hAnsi="宋体" w:cs="宋体"/>
          <w:kern w:val="0"/>
          <w:sz w:val="24"/>
        </w:rPr>
        <w:t>。</w:t>
      </w:r>
    </w:p>
    <w:p w14:paraId="2DA8054C">
      <w:pPr>
        <w:spacing w:before="93" w:beforeLines="30" w:after="93" w:afterLines="30" w:line="360" w:lineRule="auto"/>
        <w:jc w:val="center"/>
        <w:rPr>
          <w:rFonts w:hint="eastAsia" w:ascii="宋体" w:hAnsi="宋体" w:cs="宋体"/>
          <w:sz w:val="24"/>
        </w:rPr>
      </w:pPr>
      <w:r>
        <w:rPr>
          <w:rFonts w:hint="eastAsia" w:ascii="宋体" w:hAnsi="宋体" w:cs="宋体"/>
          <w:b/>
          <w:bCs/>
          <w:sz w:val="24"/>
        </w:rPr>
        <w:t>表4-1</w:t>
      </w:r>
      <w:r>
        <w:rPr>
          <w:rFonts w:hint="eastAsia" w:ascii="宋体" w:hAnsi="宋体" w:cs="宋体"/>
          <w:b/>
          <w:bCs/>
          <w:sz w:val="24"/>
          <w:lang w:val="en-US" w:eastAsia="zh-CN"/>
        </w:rPr>
        <w:t>7</w:t>
      </w:r>
      <w:r>
        <w:rPr>
          <w:rFonts w:hint="eastAsia" w:ascii="宋体" w:hAnsi="宋体" w:cs="宋体"/>
          <w:b/>
          <w:bCs/>
          <w:sz w:val="24"/>
        </w:rPr>
        <w:t xml:space="preserve">   调查对象</w:t>
      </w:r>
      <w:r>
        <w:rPr>
          <w:rFonts w:hint="eastAsia" w:ascii="宋体" w:hAnsi="宋体" w:cs="宋体"/>
          <w:b/>
          <w:bCs/>
          <w:sz w:val="24"/>
          <w:lang w:eastAsia="zh-CN"/>
        </w:rPr>
        <w:t>分</w:t>
      </w:r>
      <w:r>
        <w:rPr>
          <w:rFonts w:hint="eastAsia" w:ascii="宋体" w:hAnsi="宋体" w:cs="宋体"/>
          <w:b/>
          <w:bCs/>
          <w:sz w:val="24"/>
        </w:rPr>
        <w:t>性别超重情况</w:t>
      </w:r>
    </w:p>
    <w:tbl>
      <w:tblPr>
        <w:tblStyle w:val="7"/>
        <w:tblW w:w="0" w:type="auto"/>
        <w:jc w:val="center"/>
        <w:tblLayout w:type="fixed"/>
        <w:tblCellMar>
          <w:top w:w="0" w:type="dxa"/>
          <w:left w:w="108" w:type="dxa"/>
          <w:bottom w:w="0" w:type="dxa"/>
          <w:right w:w="108" w:type="dxa"/>
        </w:tblCellMar>
      </w:tblPr>
      <w:tblGrid>
        <w:gridCol w:w="1430"/>
        <w:gridCol w:w="1430"/>
        <w:gridCol w:w="1430"/>
        <w:gridCol w:w="1495"/>
        <w:gridCol w:w="1365"/>
        <w:gridCol w:w="1430"/>
      </w:tblGrid>
      <w:tr w14:paraId="3CE4A4B3">
        <w:tblPrEx>
          <w:tblCellMar>
            <w:top w:w="0" w:type="dxa"/>
            <w:left w:w="108" w:type="dxa"/>
            <w:bottom w:w="0" w:type="dxa"/>
            <w:right w:w="108" w:type="dxa"/>
          </w:tblCellMar>
        </w:tblPrEx>
        <w:trPr>
          <w:trHeight w:val="432" w:hRule="atLeast"/>
          <w:jc w:val="center"/>
        </w:trPr>
        <w:tc>
          <w:tcPr>
            <w:tcW w:w="1430" w:type="dxa"/>
            <w:tcBorders>
              <w:top w:val="single" w:color="000000" w:sz="4" w:space="0"/>
              <w:left w:val="nil"/>
              <w:bottom w:val="single" w:color="000000" w:sz="4" w:space="0"/>
              <w:right w:val="nil"/>
            </w:tcBorders>
            <w:noWrap w:val="0"/>
            <w:vAlign w:val="center"/>
          </w:tcPr>
          <w:p w14:paraId="58271539">
            <w:pPr>
              <w:widowControl/>
              <w:spacing w:line="360" w:lineRule="auto"/>
              <w:rPr>
                <w:rFonts w:ascii="宋体" w:hAnsi="宋体" w:cs="宋体"/>
                <w:color w:val="000000"/>
                <w:kern w:val="0"/>
                <w:szCs w:val="21"/>
              </w:rPr>
            </w:pPr>
            <w:r>
              <w:rPr>
                <w:rFonts w:hint="eastAsia" w:ascii="宋体" w:hAnsi="宋体" w:cs="宋体"/>
                <w:color w:val="000000"/>
                <w:kern w:val="0"/>
                <w:szCs w:val="21"/>
              </w:rPr>
              <w:t>　　性别</w:t>
            </w:r>
          </w:p>
        </w:tc>
        <w:tc>
          <w:tcPr>
            <w:tcW w:w="1430" w:type="dxa"/>
            <w:tcBorders>
              <w:top w:val="single" w:color="000000" w:sz="4" w:space="0"/>
              <w:left w:val="nil"/>
              <w:bottom w:val="single" w:color="000000" w:sz="4" w:space="0"/>
              <w:right w:val="nil"/>
            </w:tcBorders>
            <w:noWrap w:val="0"/>
            <w:vAlign w:val="center"/>
          </w:tcPr>
          <w:p w14:paraId="03BBBDE6">
            <w:pPr>
              <w:widowControl/>
              <w:spacing w:line="360" w:lineRule="auto"/>
              <w:rPr>
                <w:rFonts w:ascii="宋体" w:hAnsi="宋体" w:cs="宋体"/>
                <w:color w:val="000000"/>
                <w:kern w:val="0"/>
                <w:szCs w:val="21"/>
              </w:rPr>
            </w:pPr>
            <w:r>
              <w:rPr>
                <w:rFonts w:hint="eastAsia" w:ascii="宋体" w:hAnsi="宋体" w:cs="宋体"/>
                <w:color w:val="000000"/>
                <w:kern w:val="0"/>
                <w:szCs w:val="21"/>
              </w:rPr>
              <w:t>　调查人数</w:t>
            </w:r>
          </w:p>
        </w:tc>
        <w:tc>
          <w:tcPr>
            <w:tcW w:w="1430" w:type="dxa"/>
            <w:tcBorders>
              <w:top w:val="single" w:color="000000" w:sz="4" w:space="0"/>
              <w:left w:val="nil"/>
              <w:bottom w:val="single" w:color="000000" w:sz="4" w:space="0"/>
              <w:right w:val="nil"/>
            </w:tcBorders>
            <w:noWrap w:val="0"/>
            <w:vAlign w:val="center"/>
          </w:tcPr>
          <w:p w14:paraId="7753D3D7">
            <w:pPr>
              <w:widowControl/>
              <w:spacing w:line="360" w:lineRule="auto"/>
              <w:rPr>
                <w:rFonts w:ascii="宋体" w:hAnsi="宋体" w:cs="宋体"/>
                <w:color w:val="000000"/>
                <w:kern w:val="0"/>
                <w:szCs w:val="21"/>
              </w:rPr>
            </w:pPr>
            <w:r>
              <w:rPr>
                <w:rFonts w:hint="eastAsia" w:ascii="宋体" w:hAnsi="宋体" w:cs="宋体"/>
                <w:color w:val="000000"/>
                <w:kern w:val="0"/>
                <w:szCs w:val="21"/>
              </w:rPr>
              <w:t>　患病人数</w:t>
            </w:r>
          </w:p>
        </w:tc>
        <w:tc>
          <w:tcPr>
            <w:tcW w:w="1495" w:type="dxa"/>
            <w:tcBorders>
              <w:top w:val="single" w:color="000000" w:sz="4" w:space="0"/>
              <w:left w:val="nil"/>
              <w:bottom w:val="single" w:color="000000" w:sz="4" w:space="0"/>
              <w:right w:val="nil"/>
            </w:tcBorders>
            <w:noWrap w:val="0"/>
            <w:vAlign w:val="center"/>
          </w:tcPr>
          <w:p w14:paraId="213897DE">
            <w:pPr>
              <w:widowControl/>
              <w:spacing w:line="360" w:lineRule="auto"/>
              <w:rPr>
                <w:rFonts w:ascii="宋体" w:hAnsi="宋体" w:cs="宋体"/>
                <w:color w:val="000000"/>
                <w:kern w:val="0"/>
                <w:szCs w:val="21"/>
              </w:rPr>
            </w:pPr>
            <w:r>
              <w:rPr>
                <w:rFonts w:hint="eastAsia" w:ascii="宋体" w:hAnsi="宋体" w:cs="宋体"/>
                <w:color w:val="000000"/>
                <w:kern w:val="0"/>
                <w:szCs w:val="21"/>
              </w:rPr>
              <w:t>患病率（</w:t>
            </w:r>
            <w:r>
              <w:rPr>
                <w:rFonts w:ascii="宋体" w:hAnsi="宋体" w:cs="宋体"/>
                <w:color w:val="000000"/>
                <w:kern w:val="0"/>
                <w:szCs w:val="21"/>
              </w:rPr>
              <w:t>%</w:t>
            </w:r>
            <w:r>
              <w:rPr>
                <w:rFonts w:hint="eastAsia" w:ascii="宋体" w:hAnsi="宋体" w:cs="宋体"/>
                <w:color w:val="000000"/>
                <w:kern w:val="0"/>
                <w:szCs w:val="21"/>
              </w:rPr>
              <w:t>）</w:t>
            </w:r>
          </w:p>
        </w:tc>
        <w:tc>
          <w:tcPr>
            <w:tcW w:w="1365" w:type="dxa"/>
            <w:tcBorders>
              <w:top w:val="single" w:color="000000" w:sz="4" w:space="0"/>
              <w:left w:val="nil"/>
              <w:bottom w:val="single" w:color="000000" w:sz="4" w:space="0"/>
              <w:right w:val="nil"/>
            </w:tcBorders>
            <w:noWrap w:val="0"/>
            <w:vAlign w:val="center"/>
          </w:tcPr>
          <w:p w14:paraId="7D2419CA">
            <w:pPr>
              <w:widowControl/>
              <w:spacing w:line="360" w:lineRule="auto"/>
              <w:ind w:firstLine="600" w:firstLineChars="300"/>
              <w:rPr>
                <w:rFonts w:ascii="Arial" w:hAnsi="Arial" w:cs="Arial"/>
                <w:color w:val="000000"/>
                <w:kern w:val="0"/>
                <w:szCs w:val="21"/>
              </w:rPr>
            </w:pPr>
            <w:r>
              <w:rPr>
                <w:rFonts w:ascii="Arial Unicode MS" w:hAnsi="Arial Unicode MS" w:eastAsia="Times New Roman" w:cs="Arial Unicode MS"/>
                <w:kern w:val="0"/>
                <w:sz w:val="20"/>
                <w:szCs w:val="20"/>
              </w:rPr>
              <w:t>ϰ</w:t>
            </w:r>
            <w:r>
              <w:rPr>
                <w:rFonts w:ascii="Arial Unicode MS" w:hAnsi="Arial Unicode MS" w:eastAsia="Times New Roman" w:cs="Arial Unicode MS"/>
                <w:kern w:val="0"/>
                <w:sz w:val="20"/>
                <w:szCs w:val="20"/>
                <w:vertAlign w:val="superscript"/>
              </w:rPr>
              <w:t>2</w:t>
            </w:r>
          </w:p>
        </w:tc>
        <w:tc>
          <w:tcPr>
            <w:tcW w:w="1430" w:type="dxa"/>
            <w:tcBorders>
              <w:top w:val="single" w:color="000000" w:sz="4" w:space="0"/>
              <w:left w:val="nil"/>
              <w:bottom w:val="single" w:color="000000" w:sz="4" w:space="0"/>
              <w:right w:val="nil"/>
            </w:tcBorders>
            <w:noWrap w:val="0"/>
            <w:vAlign w:val="center"/>
          </w:tcPr>
          <w:p w14:paraId="7A4811BB">
            <w:pPr>
              <w:widowControl/>
              <w:spacing w:line="360" w:lineRule="auto"/>
              <w:ind w:firstLine="630" w:firstLineChars="300"/>
              <w:rPr>
                <w:rFonts w:ascii="Arial" w:hAnsi="Arial" w:cs="Arial"/>
                <w:color w:val="000000"/>
                <w:kern w:val="0"/>
                <w:szCs w:val="21"/>
              </w:rPr>
            </w:pPr>
            <w:r>
              <w:rPr>
                <w:rFonts w:ascii="Arial" w:hAnsi="Arial" w:cs="Arial"/>
                <w:color w:val="000000"/>
                <w:kern w:val="0"/>
                <w:szCs w:val="21"/>
              </w:rPr>
              <w:t>P</w:t>
            </w:r>
          </w:p>
        </w:tc>
      </w:tr>
      <w:tr w14:paraId="4639EF47">
        <w:tblPrEx>
          <w:tblCellMar>
            <w:top w:w="0" w:type="dxa"/>
            <w:left w:w="108" w:type="dxa"/>
            <w:bottom w:w="0" w:type="dxa"/>
            <w:right w:w="108" w:type="dxa"/>
          </w:tblCellMar>
        </w:tblPrEx>
        <w:trPr>
          <w:trHeight w:val="413" w:hRule="atLeast"/>
          <w:jc w:val="center"/>
        </w:trPr>
        <w:tc>
          <w:tcPr>
            <w:tcW w:w="1430" w:type="dxa"/>
            <w:tcBorders>
              <w:top w:val="nil"/>
              <w:left w:val="nil"/>
              <w:bottom w:val="nil"/>
              <w:right w:val="nil"/>
            </w:tcBorders>
            <w:noWrap w:val="0"/>
            <w:vAlign w:val="center"/>
          </w:tcPr>
          <w:p w14:paraId="6E4BFBF8">
            <w:pPr>
              <w:widowControl/>
              <w:spacing w:line="360" w:lineRule="auto"/>
              <w:ind w:firstLine="420" w:firstLineChars="200"/>
              <w:rPr>
                <w:rFonts w:ascii="Arial" w:hAnsi="Arial" w:cs="Arial"/>
                <w:color w:val="000000"/>
                <w:kern w:val="0"/>
                <w:szCs w:val="21"/>
              </w:rPr>
            </w:pPr>
            <w:r>
              <w:rPr>
                <w:rFonts w:hint="eastAsia" w:ascii="Arial" w:hAnsi="Arial" w:cs="Arial"/>
                <w:color w:val="000000"/>
                <w:kern w:val="0"/>
                <w:szCs w:val="21"/>
              </w:rPr>
              <w:t>男</w:t>
            </w:r>
          </w:p>
        </w:tc>
        <w:tc>
          <w:tcPr>
            <w:tcW w:w="1430" w:type="dxa"/>
            <w:tcBorders>
              <w:top w:val="nil"/>
              <w:left w:val="nil"/>
              <w:bottom w:val="nil"/>
              <w:right w:val="nil"/>
            </w:tcBorders>
            <w:noWrap w:val="0"/>
            <w:vAlign w:val="center"/>
          </w:tcPr>
          <w:p w14:paraId="7FE648A4">
            <w:pPr>
              <w:widowControl/>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cs w:val="0"/>
                <w:lang w:val="en-US" w:eastAsia="zh-CN"/>
              </w:rPr>
              <w:t>1139</w:t>
            </w:r>
          </w:p>
        </w:tc>
        <w:tc>
          <w:tcPr>
            <w:tcW w:w="1430" w:type="dxa"/>
            <w:tcBorders>
              <w:top w:val="nil"/>
              <w:left w:val="nil"/>
              <w:bottom w:val="nil"/>
              <w:right w:val="nil"/>
            </w:tcBorders>
            <w:noWrap w:val="0"/>
            <w:vAlign w:val="center"/>
          </w:tcPr>
          <w:p w14:paraId="2D62A67F">
            <w:pPr>
              <w:widowControl/>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lang w:val="en-US" w:eastAsia="zh-CN"/>
              </w:rPr>
              <w:t>451</w:t>
            </w:r>
          </w:p>
        </w:tc>
        <w:tc>
          <w:tcPr>
            <w:tcW w:w="1495" w:type="dxa"/>
            <w:tcBorders>
              <w:top w:val="nil"/>
              <w:left w:val="nil"/>
              <w:bottom w:val="nil"/>
              <w:right w:val="nil"/>
            </w:tcBorders>
            <w:noWrap w:val="0"/>
            <w:vAlign w:val="center"/>
          </w:tcPr>
          <w:p w14:paraId="4FA44725">
            <w:pPr>
              <w:widowControl/>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lang w:val="en-US" w:eastAsia="zh-CN"/>
              </w:rPr>
              <w:t>39.60</w:t>
            </w:r>
          </w:p>
        </w:tc>
        <w:tc>
          <w:tcPr>
            <w:tcW w:w="1365" w:type="dxa"/>
            <w:vMerge w:val="restart"/>
            <w:tcBorders>
              <w:top w:val="nil"/>
              <w:left w:val="nil"/>
              <w:right w:val="nil"/>
            </w:tcBorders>
            <w:noWrap w:val="0"/>
            <w:vAlign w:val="center"/>
          </w:tcPr>
          <w:p w14:paraId="41A0C59C">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lang w:val="en-US" w:eastAsia="zh-CN"/>
              </w:rPr>
              <w:t>0.152</w:t>
            </w:r>
          </w:p>
        </w:tc>
        <w:tc>
          <w:tcPr>
            <w:tcW w:w="1430" w:type="dxa"/>
            <w:vMerge w:val="restart"/>
            <w:tcBorders>
              <w:top w:val="nil"/>
              <w:left w:val="nil"/>
              <w:right w:val="nil"/>
            </w:tcBorders>
            <w:noWrap w:val="0"/>
            <w:vAlign w:val="center"/>
          </w:tcPr>
          <w:p w14:paraId="57B6E3D6">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lang w:val="en-US" w:eastAsia="zh-CN"/>
              </w:rPr>
              <w:t>0.697</w:t>
            </w:r>
          </w:p>
        </w:tc>
      </w:tr>
      <w:tr w14:paraId="3128103E">
        <w:tblPrEx>
          <w:tblCellMar>
            <w:top w:w="0" w:type="dxa"/>
            <w:left w:w="108" w:type="dxa"/>
            <w:bottom w:w="0" w:type="dxa"/>
            <w:right w:w="108" w:type="dxa"/>
          </w:tblCellMar>
        </w:tblPrEx>
        <w:trPr>
          <w:trHeight w:val="413" w:hRule="atLeast"/>
          <w:jc w:val="center"/>
        </w:trPr>
        <w:tc>
          <w:tcPr>
            <w:tcW w:w="1430" w:type="dxa"/>
            <w:tcBorders>
              <w:top w:val="nil"/>
              <w:left w:val="nil"/>
              <w:bottom w:val="nil"/>
              <w:right w:val="nil"/>
            </w:tcBorders>
            <w:noWrap w:val="0"/>
            <w:vAlign w:val="center"/>
          </w:tcPr>
          <w:p w14:paraId="6DFAEC95">
            <w:pPr>
              <w:widowControl/>
              <w:spacing w:line="360" w:lineRule="auto"/>
              <w:ind w:firstLine="420" w:firstLineChars="200"/>
              <w:rPr>
                <w:rFonts w:ascii="Arial" w:hAnsi="Arial" w:cs="Arial"/>
                <w:color w:val="000000"/>
                <w:kern w:val="0"/>
                <w:szCs w:val="21"/>
              </w:rPr>
            </w:pPr>
            <w:r>
              <w:rPr>
                <w:rFonts w:hint="eastAsia" w:ascii="Arial" w:hAnsi="Arial" w:cs="Arial"/>
                <w:color w:val="000000"/>
                <w:kern w:val="0"/>
                <w:szCs w:val="21"/>
              </w:rPr>
              <w:t>女</w:t>
            </w:r>
          </w:p>
        </w:tc>
        <w:tc>
          <w:tcPr>
            <w:tcW w:w="1430" w:type="dxa"/>
            <w:tcBorders>
              <w:top w:val="nil"/>
              <w:left w:val="nil"/>
              <w:bottom w:val="nil"/>
              <w:right w:val="nil"/>
            </w:tcBorders>
            <w:noWrap w:val="0"/>
            <w:vAlign w:val="center"/>
          </w:tcPr>
          <w:p w14:paraId="1E99DD00">
            <w:pPr>
              <w:widowControl/>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lang w:val="en-US" w:eastAsia="zh-CN"/>
              </w:rPr>
              <w:t>1288</w:t>
            </w:r>
          </w:p>
        </w:tc>
        <w:tc>
          <w:tcPr>
            <w:tcW w:w="1430" w:type="dxa"/>
            <w:tcBorders>
              <w:top w:val="nil"/>
              <w:left w:val="nil"/>
              <w:bottom w:val="nil"/>
              <w:right w:val="nil"/>
            </w:tcBorders>
            <w:noWrap w:val="0"/>
            <w:vAlign w:val="center"/>
          </w:tcPr>
          <w:p w14:paraId="3A6BCBAC">
            <w:pPr>
              <w:widowControl/>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lang w:val="en-US" w:eastAsia="zh-CN"/>
              </w:rPr>
              <w:t>520</w:t>
            </w:r>
          </w:p>
        </w:tc>
        <w:tc>
          <w:tcPr>
            <w:tcW w:w="1495" w:type="dxa"/>
            <w:tcBorders>
              <w:top w:val="nil"/>
              <w:left w:val="nil"/>
              <w:bottom w:val="nil"/>
              <w:right w:val="nil"/>
            </w:tcBorders>
            <w:noWrap w:val="0"/>
            <w:vAlign w:val="center"/>
          </w:tcPr>
          <w:p w14:paraId="54E11874">
            <w:pPr>
              <w:widowControl/>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lang w:val="en-US" w:eastAsia="zh-CN"/>
              </w:rPr>
              <w:t>40.37</w:t>
            </w:r>
          </w:p>
        </w:tc>
        <w:tc>
          <w:tcPr>
            <w:tcW w:w="1365" w:type="dxa"/>
            <w:vMerge w:val="continue"/>
            <w:tcBorders>
              <w:left w:val="nil"/>
              <w:right w:val="nil"/>
            </w:tcBorders>
            <w:noWrap w:val="0"/>
            <w:vAlign w:val="center"/>
          </w:tcPr>
          <w:p w14:paraId="7A57B4CF">
            <w:pPr>
              <w:widowControl/>
              <w:spacing w:line="360" w:lineRule="auto"/>
              <w:ind w:firstLine="400" w:firstLineChars="200"/>
              <w:rPr>
                <w:rFonts w:hint="eastAsia" w:ascii="Arial" w:hAnsi="Arial" w:cs="Arial"/>
                <w:kern w:val="0"/>
                <w:sz w:val="20"/>
                <w:szCs w:val="20"/>
              </w:rPr>
            </w:pPr>
          </w:p>
        </w:tc>
        <w:tc>
          <w:tcPr>
            <w:tcW w:w="1430" w:type="dxa"/>
            <w:vMerge w:val="continue"/>
            <w:tcBorders>
              <w:left w:val="nil"/>
              <w:right w:val="nil"/>
            </w:tcBorders>
            <w:noWrap w:val="0"/>
            <w:vAlign w:val="center"/>
          </w:tcPr>
          <w:p w14:paraId="7E5AE064">
            <w:pPr>
              <w:widowControl/>
              <w:spacing w:line="360" w:lineRule="auto"/>
              <w:ind w:firstLine="400" w:firstLineChars="200"/>
              <w:rPr>
                <w:rFonts w:hint="eastAsia" w:ascii="Arial" w:hAnsi="Arial" w:cs="Arial"/>
                <w:kern w:val="0"/>
                <w:sz w:val="20"/>
                <w:szCs w:val="20"/>
              </w:rPr>
            </w:pPr>
          </w:p>
        </w:tc>
      </w:tr>
      <w:tr w14:paraId="602BD928">
        <w:tblPrEx>
          <w:tblCellMar>
            <w:top w:w="0" w:type="dxa"/>
            <w:left w:w="108" w:type="dxa"/>
            <w:bottom w:w="0" w:type="dxa"/>
            <w:right w:w="108" w:type="dxa"/>
          </w:tblCellMar>
        </w:tblPrEx>
        <w:trPr>
          <w:trHeight w:val="443" w:hRule="atLeast"/>
          <w:jc w:val="center"/>
        </w:trPr>
        <w:tc>
          <w:tcPr>
            <w:tcW w:w="1430" w:type="dxa"/>
            <w:tcBorders>
              <w:top w:val="nil"/>
              <w:left w:val="nil"/>
              <w:bottom w:val="single" w:color="000000" w:sz="4" w:space="0"/>
              <w:right w:val="nil"/>
            </w:tcBorders>
            <w:noWrap w:val="0"/>
            <w:vAlign w:val="center"/>
          </w:tcPr>
          <w:p w14:paraId="2EF646C8">
            <w:pPr>
              <w:widowControl/>
              <w:spacing w:line="360" w:lineRule="auto"/>
              <w:ind w:firstLine="420" w:firstLineChars="200"/>
              <w:rPr>
                <w:rFonts w:ascii="Arial" w:hAnsi="Arial" w:cs="Arial"/>
                <w:color w:val="000000"/>
                <w:kern w:val="0"/>
                <w:szCs w:val="21"/>
              </w:rPr>
            </w:pPr>
            <w:r>
              <w:rPr>
                <w:rFonts w:hint="eastAsia" w:ascii="Arial" w:hAnsi="Arial" w:cs="Arial"/>
                <w:color w:val="000000"/>
                <w:kern w:val="0"/>
                <w:szCs w:val="21"/>
              </w:rPr>
              <w:t>合计</w:t>
            </w:r>
          </w:p>
        </w:tc>
        <w:tc>
          <w:tcPr>
            <w:tcW w:w="1430" w:type="dxa"/>
            <w:tcBorders>
              <w:top w:val="nil"/>
              <w:left w:val="nil"/>
              <w:bottom w:val="single" w:color="000000" w:sz="4" w:space="0"/>
              <w:right w:val="nil"/>
            </w:tcBorders>
            <w:noWrap w:val="0"/>
            <w:vAlign w:val="center"/>
          </w:tcPr>
          <w:p w14:paraId="0E1EFC9E">
            <w:pPr>
              <w:widowControl/>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cs w:val="0"/>
                <w:lang w:val="en-US" w:eastAsia="zh-CN"/>
              </w:rPr>
              <w:t>2427</w:t>
            </w:r>
          </w:p>
        </w:tc>
        <w:tc>
          <w:tcPr>
            <w:tcW w:w="1430" w:type="dxa"/>
            <w:tcBorders>
              <w:top w:val="nil"/>
              <w:left w:val="nil"/>
              <w:bottom w:val="single" w:color="000000" w:sz="4" w:space="0"/>
              <w:right w:val="nil"/>
            </w:tcBorders>
            <w:noWrap w:val="0"/>
            <w:vAlign w:val="center"/>
          </w:tcPr>
          <w:p w14:paraId="2D2F6177">
            <w:pPr>
              <w:widowControl/>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lang w:val="en-US" w:eastAsia="zh-CN"/>
              </w:rPr>
              <w:t>971</w:t>
            </w:r>
          </w:p>
        </w:tc>
        <w:tc>
          <w:tcPr>
            <w:tcW w:w="1495" w:type="dxa"/>
            <w:tcBorders>
              <w:top w:val="nil"/>
              <w:left w:val="nil"/>
              <w:bottom w:val="single" w:color="000000" w:sz="4" w:space="0"/>
              <w:right w:val="nil"/>
            </w:tcBorders>
            <w:noWrap w:val="0"/>
            <w:vAlign w:val="center"/>
          </w:tcPr>
          <w:p w14:paraId="46407FDF">
            <w:pPr>
              <w:widowControl/>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lang w:val="en-US" w:eastAsia="zh-CN"/>
              </w:rPr>
              <w:t>40.0</w:t>
            </w:r>
          </w:p>
        </w:tc>
        <w:tc>
          <w:tcPr>
            <w:tcW w:w="1365" w:type="dxa"/>
            <w:vMerge w:val="continue"/>
            <w:tcBorders>
              <w:left w:val="nil"/>
              <w:bottom w:val="single" w:color="000000" w:sz="4" w:space="0"/>
              <w:right w:val="nil"/>
            </w:tcBorders>
            <w:noWrap w:val="0"/>
            <w:vAlign w:val="center"/>
          </w:tcPr>
          <w:p w14:paraId="0ADC4505">
            <w:pPr>
              <w:widowControl/>
              <w:spacing w:line="360" w:lineRule="auto"/>
              <w:ind w:firstLine="400" w:firstLineChars="200"/>
              <w:rPr>
                <w:rFonts w:hint="eastAsia" w:ascii="Arial" w:hAnsi="Arial" w:cs="Arial"/>
                <w:kern w:val="0"/>
                <w:sz w:val="20"/>
                <w:szCs w:val="20"/>
              </w:rPr>
            </w:pPr>
          </w:p>
        </w:tc>
        <w:tc>
          <w:tcPr>
            <w:tcW w:w="1430" w:type="dxa"/>
            <w:vMerge w:val="continue"/>
            <w:tcBorders>
              <w:left w:val="nil"/>
              <w:bottom w:val="single" w:color="000000" w:sz="4" w:space="0"/>
              <w:right w:val="nil"/>
            </w:tcBorders>
            <w:noWrap w:val="0"/>
            <w:vAlign w:val="center"/>
          </w:tcPr>
          <w:p w14:paraId="12C479BD">
            <w:pPr>
              <w:widowControl/>
              <w:spacing w:line="360" w:lineRule="auto"/>
              <w:ind w:firstLine="400" w:firstLineChars="200"/>
              <w:rPr>
                <w:rFonts w:hint="eastAsia" w:ascii="Arial" w:hAnsi="Arial" w:cs="Arial"/>
                <w:kern w:val="0"/>
                <w:sz w:val="20"/>
                <w:szCs w:val="20"/>
              </w:rPr>
            </w:pPr>
          </w:p>
        </w:tc>
      </w:tr>
    </w:tbl>
    <w:p w14:paraId="1CF10210">
      <w:pPr>
        <w:spacing w:before="93" w:beforeLines="30" w:after="93" w:afterLines="30" w:line="360" w:lineRule="auto"/>
        <w:jc w:val="center"/>
        <w:rPr>
          <w:rFonts w:hint="eastAsia" w:ascii="宋体" w:hAnsi="宋体" w:cs="宋体"/>
          <w:b/>
          <w:bCs/>
          <w:sz w:val="24"/>
        </w:rPr>
      </w:pPr>
      <w:r>
        <w:rPr>
          <w:rFonts w:hint="eastAsia" w:ascii="宋体" w:hAnsi="宋体" w:cs="宋体"/>
          <w:b/>
          <w:bCs/>
          <w:sz w:val="24"/>
        </w:rPr>
        <w:t>表4-1</w:t>
      </w:r>
      <w:r>
        <w:rPr>
          <w:rFonts w:hint="eastAsia" w:ascii="宋体" w:hAnsi="宋体" w:cs="宋体"/>
          <w:b/>
          <w:bCs/>
          <w:sz w:val="24"/>
          <w:lang w:val="en-US" w:eastAsia="zh-CN"/>
        </w:rPr>
        <w:t>8</w:t>
      </w:r>
      <w:r>
        <w:rPr>
          <w:rFonts w:hint="eastAsia" w:ascii="宋体" w:hAnsi="宋体" w:cs="宋体"/>
          <w:b/>
          <w:bCs/>
          <w:sz w:val="24"/>
        </w:rPr>
        <w:t xml:space="preserve">   调查对象</w:t>
      </w:r>
      <w:r>
        <w:rPr>
          <w:rFonts w:hint="eastAsia" w:ascii="宋体" w:hAnsi="宋体" w:cs="宋体"/>
          <w:b/>
          <w:bCs/>
          <w:sz w:val="24"/>
          <w:lang w:eastAsia="zh-CN"/>
        </w:rPr>
        <w:t>分</w:t>
      </w:r>
      <w:r>
        <w:rPr>
          <w:rFonts w:hint="eastAsia" w:ascii="宋体" w:hAnsi="宋体" w:cs="宋体"/>
          <w:b/>
          <w:bCs/>
          <w:sz w:val="24"/>
        </w:rPr>
        <w:t>年龄超重情况</w:t>
      </w:r>
    </w:p>
    <w:tbl>
      <w:tblPr>
        <w:tblStyle w:val="8"/>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156"/>
        <w:gridCol w:w="1161"/>
        <w:gridCol w:w="1161"/>
        <w:gridCol w:w="1167"/>
        <w:gridCol w:w="1608"/>
        <w:gridCol w:w="1608"/>
      </w:tblGrid>
      <w:tr w14:paraId="3E87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1156" w:type="dxa"/>
            <w:vMerge w:val="restart"/>
            <w:tcBorders>
              <w:top w:val="single" w:color="auto" w:sz="4" w:space="0"/>
              <w:left w:val="nil"/>
              <w:right w:val="nil"/>
              <w:tl2br w:val="nil"/>
            </w:tcBorders>
            <w:shd w:val="clear" w:color="auto" w:fill="FFFFFF"/>
            <w:noWrap w:val="0"/>
            <w:vAlign w:val="center"/>
          </w:tcPr>
          <w:p w14:paraId="2CBF697F">
            <w:pPr>
              <w:spacing w:before="93" w:beforeLines="30" w:after="93" w:afterLines="30" w:line="360" w:lineRule="auto"/>
              <w:jc w:val="center"/>
              <w:rPr>
                <w:rFonts w:hint="eastAsia" w:ascii="宋体" w:hAnsi="宋体" w:eastAsia="宋体" w:cs="宋体"/>
                <w:b w:val="0"/>
                <w:bCs w:val="0"/>
                <w:color w:val="000000"/>
                <w:kern w:val="1"/>
                <w:sz w:val="21"/>
                <w:szCs w:val="21"/>
                <w:vertAlign w:val="baseline"/>
                <w:lang w:val="en-US" w:eastAsia="zh-CN" w:bidi="ar-SA"/>
              </w:rPr>
            </w:pPr>
            <w:r>
              <w:rPr>
                <w:rFonts w:hint="eastAsia" w:ascii="宋体" w:hAnsi="宋体" w:eastAsia="宋体" w:cs="宋体"/>
                <w:b w:val="0"/>
                <w:bCs w:val="0"/>
                <w:color w:val="000000"/>
                <w:sz w:val="21"/>
                <w:szCs w:val="21"/>
                <w:vertAlign w:val="baseline"/>
                <w:lang w:eastAsia="zh-CN"/>
              </w:rPr>
              <w:t>年龄段</w:t>
            </w:r>
          </w:p>
        </w:tc>
        <w:tc>
          <w:tcPr>
            <w:tcW w:w="4645" w:type="dxa"/>
            <w:gridSpan w:val="4"/>
            <w:tcBorders>
              <w:top w:val="single" w:color="auto" w:sz="4" w:space="0"/>
              <w:left w:val="nil"/>
              <w:bottom w:val="single" w:color="000000" w:sz="4" w:space="0"/>
              <w:right w:val="nil"/>
            </w:tcBorders>
            <w:shd w:val="clear" w:color="auto" w:fill="FFFFFF"/>
            <w:noWrap w:val="0"/>
            <w:vAlign w:val="center"/>
          </w:tcPr>
          <w:p w14:paraId="216AB477">
            <w:pPr>
              <w:spacing w:before="93" w:beforeLines="30" w:after="93" w:afterLines="30" w:line="360" w:lineRule="auto"/>
              <w:jc w:val="center"/>
              <w:rPr>
                <w:rFonts w:hint="eastAsia" w:ascii="宋体" w:hAnsi="宋体" w:eastAsia="宋体" w:cs="宋体"/>
                <w:b w:val="0"/>
                <w:bCs w:val="0"/>
                <w:color w:val="000000"/>
                <w:sz w:val="21"/>
                <w:szCs w:val="21"/>
                <w:vertAlign w:val="baseline"/>
                <w:lang w:eastAsia="zh-CN"/>
              </w:rPr>
            </w:pPr>
            <w:r>
              <w:rPr>
                <w:rFonts w:hint="eastAsia" w:ascii="宋体" w:hAnsi="宋体" w:eastAsia="宋体" w:cs="宋体"/>
                <w:b w:val="0"/>
                <w:bCs w:val="0"/>
                <w:color w:val="000000"/>
                <w:sz w:val="21"/>
                <w:szCs w:val="21"/>
                <w:vertAlign w:val="baseline"/>
                <w:lang w:eastAsia="zh-CN"/>
              </w:rPr>
              <w:t>体重</w:t>
            </w:r>
          </w:p>
        </w:tc>
        <w:tc>
          <w:tcPr>
            <w:tcW w:w="1608" w:type="dxa"/>
            <w:vMerge w:val="restart"/>
            <w:tcBorders>
              <w:top w:val="single" w:color="auto" w:sz="4" w:space="0"/>
              <w:left w:val="nil"/>
              <w:bottom w:val="single" w:color="000000" w:sz="4" w:space="0"/>
              <w:right w:val="nil"/>
              <w:tl2br w:val="nil"/>
            </w:tcBorders>
            <w:shd w:val="clear" w:color="auto" w:fill="FFFFFF"/>
            <w:noWrap w:val="0"/>
            <w:vAlign w:val="center"/>
          </w:tcPr>
          <w:p w14:paraId="5012BF57">
            <w:pPr>
              <w:spacing w:before="93" w:beforeLines="30" w:after="93" w:afterLines="30" w:line="360" w:lineRule="auto"/>
              <w:jc w:val="center"/>
              <w:rPr>
                <w:rFonts w:hint="default" w:ascii="宋体" w:hAnsi="宋体" w:eastAsia="宋体" w:cs="宋体"/>
                <w:b w:val="0"/>
                <w:bCs w:val="0"/>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X</w:t>
            </w:r>
            <w:r>
              <w:rPr>
                <w:rFonts w:hint="eastAsia" w:ascii="宋体" w:hAnsi="宋体" w:eastAsia="宋体" w:cs="宋体"/>
                <w:b w:val="0"/>
                <w:bCs/>
                <w:color w:val="000000"/>
                <w:sz w:val="21"/>
                <w:szCs w:val="21"/>
                <w:vertAlign w:val="superscript"/>
                <w:lang w:val="en-US" w:eastAsia="zh-CN"/>
              </w:rPr>
              <w:t>2</w:t>
            </w:r>
          </w:p>
        </w:tc>
        <w:tc>
          <w:tcPr>
            <w:tcW w:w="1608" w:type="dxa"/>
            <w:vMerge w:val="restart"/>
            <w:tcBorders>
              <w:top w:val="single" w:color="auto" w:sz="4" w:space="0"/>
              <w:left w:val="nil"/>
              <w:bottom w:val="single" w:color="000000" w:sz="4" w:space="0"/>
              <w:right w:val="nil"/>
            </w:tcBorders>
            <w:shd w:val="clear" w:color="auto" w:fill="FFFFFF"/>
            <w:noWrap w:val="0"/>
            <w:vAlign w:val="center"/>
          </w:tcPr>
          <w:p w14:paraId="7B317E2B">
            <w:pPr>
              <w:spacing w:before="93" w:beforeLines="30" w:after="93" w:afterLines="30" w:line="360" w:lineRule="auto"/>
              <w:jc w:val="center"/>
              <w:rPr>
                <w:rFonts w:hint="default" w:ascii="宋体" w:hAnsi="宋体" w:eastAsia="宋体" w:cs="宋体"/>
                <w:b w:val="0"/>
                <w:bCs w:val="0"/>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p</w:t>
            </w:r>
          </w:p>
        </w:tc>
      </w:tr>
      <w:tr w14:paraId="17F87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1156" w:type="dxa"/>
            <w:vMerge w:val="continue"/>
            <w:tcBorders>
              <w:left w:val="nil"/>
              <w:bottom w:val="single" w:color="auto" w:sz="4" w:space="0"/>
              <w:right w:val="nil"/>
            </w:tcBorders>
            <w:shd w:val="clear" w:color="auto" w:fill="FFFFFF"/>
            <w:noWrap w:val="0"/>
            <w:vAlign w:val="center"/>
          </w:tcPr>
          <w:p w14:paraId="67678121">
            <w:pPr>
              <w:spacing w:before="93" w:beforeLines="30" w:after="93" w:afterLines="30" w:line="360" w:lineRule="auto"/>
              <w:jc w:val="center"/>
              <w:rPr>
                <w:rFonts w:hint="eastAsia" w:ascii="宋体" w:hAnsi="宋体" w:eastAsia="宋体" w:cs="宋体"/>
                <w:b w:val="0"/>
                <w:bCs w:val="0"/>
                <w:color w:val="000000"/>
                <w:kern w:val="1"/>
                <w:sz w:val="21"/>
                <w:szCs w:val="21"/>
                <w:vertAlign w:val="baseline"/>
                <w:lang w:val="en-US" w:eastAsia="zh-CN" w:bidi="ar-SA"/>
              </w:rPr>
            </w:pPr>
          </w:p>
        </w:tc>
        <w:tc>
          <w:tcPr>
            <w:tcW w:w="1156" w:type="dxa"/>
            <w:tcBorders>
              <w:top w:val="single" w:color="000000" w:sz="4" w:space="0"/>
              <w:left w:val="nil"/>
              <w:bottom w:val="single" w:color="auto" w:sz="4" w:space="0"/>
              <w:right w:val="nil"/>
            </w:tcBorders>
            <w:shd w:val="clear" w:color="auto" w:fill="FFFFFF"/>
            <w:noWrap w:val="0"/>
            <w:vAlign w:val="center"/>
          </w:tcPr>
          <w:p w14:paraId="76F46C70">
            <w:pPr>
              <w:spacing w:before="93" w:beforeLines="30" w:after="93" w:afterLines="30" w:line="360" w:lineRule="auto"/>
              <w:jc w:val="center"/>
              <w:rPr>
                <w:rFonts w:hint="eastAsia" w:ascii="宋体" w:hAnsi="宋体" w:eastAsia="宋体" w:cs="宋体"/>
                <w:b w:val="0"/>
                <w:bCs w:val="0"/>
                <w:color w:val="000000"/>
                <w:sz w:val="21"/>
                <w:szCs w:val="21"/>
                <w:vertAlign w:val="baseline"/>
                <w:lang w:eastAsia="zh-CN"/>
              </w:rPr>
            </w:pPr>
            <w:r>
              <w:rPr>
                <w:rFonts w:hint="eastAsia" w:ascii="宋体" w:hAnsi="宋体" w:eastAsia="宋体" w:cs="宋体"/>
                <w:b w:val="0"/>
                <w:bCs w:val="0"/>
                <w:color w:val="000000"/>
                <w:sz w:val="21"/>
                <w:szCs w:val="21"/>
                <w:vertAlign w:val="baseline"/>
                <w:lang w:eastAsia="zh-CN"/>
              </w:rPr>
              <w:t>正常</w:t>
            </w:r>
          </w:p>
        </w:tc>
        <w:tc>
          <w:tcPr>
            <w:tcW w:w="1161" w:type="dxa"/>
            <w:tcBorders>
              <w:top w:val="single" w:color="000000" w:sz="4" w:space="0"/>
              <w:left w:val="nil"/>
              <w:bottom w:val="single" w:color="auto" w:sz="4" w:space="0"/>
              <w:right w:val="nil"/>
            </w:tcBorders>
            <w:shd w:val="clear" w:color="auto" w:fill="FFFFFF"/>
            <w:noWrap w:val="0"/>
            <w:vAlign w:val="center"/>
          </w:tcPr>
          <w:p w14:paraId="4EA238DE">
            <w:pPr>
              <w:spacing w:before="93" w:beforeLines="30" w:after="93" w:afterLines="30" w:line="360" w:lineRule="auto"/>
              <w:jc w:val="center"/>
              <w:rPr>
                <w:rFonts w:hint="eastAsia" w:ascii="宋体" w:hAnsi="宋体" w:eastAsia="宋体" w:cs="宋体"/>
                <w:b w:val="0"/>
                <w:bCs w:val="0"/>
                <w:color w:val="000000"/>
                <w:sz w:val="21"/>
                <w:szCs w:val="21"/>
                <w:vertAlign w:val="baseline"/>
                <w:lang w:eastAsia="zh-CN"/>
              </w:rPr>
            </w:pPr>
            <w:r>
              <w:rPr>
                <w:rFonts w:hint="eastAsia" w:ascii="宋体" w:hAnsi="宋体" w:eastAsia="宋体" w:cs="宋体"/>
                <w:b w:val="0"/>
                <w:bCs w:val="0"/>
                <w:color w:val="000000"/>
                <w:sz w:val="21"/>
                <w:szCs w:val="21"/>
                <w:vertAlign w:val="baseline"/>
                <w:lang w:val="en-US" w:eastAsia="zh-CN"/>
              </w:rPr>
              <w:t>超重</w:t>
            </w:r>
          </w:p>
        </w:tc>
        <w:tc>
          <w:tcPr>
            <w:tcW w:w="1161" w:type="dxa"/>
            <w:tcBorders>
              <w:top w:val="single" w:color="000000" w:sz="4" w:space="0"/>
              <w:left w:val="nil"/>
              <w:bottom w:val="single" w:color="auto" w:sz="4" w:space="0"/>
              <w:right w:val="nil"/>
            </w:tcBorders>
            <w:shd w:val="clear" w:color="auto" w:fill="FFFFFF"/>
            <w:noWrap w:val="0"/>
            <w:vAlign w:val="center"/>
          </w:tcPr>
          <w:p w14:paraId="1D2FC6AA">
            <w:pPr>
              <w:spacing w:before="93" w:beforeLines="30" w:after="93" w:afterLines="30" w:line="360" w:lineRule="auto"/>
              <w:jc w:val="center"/>
              <w:rPr>
                <w:rFonts w:hint="eastAsia" w:ascii="宋体" w:hAnsi="宋体" w:eastAsia="宋体" w:cs="宋体"/>
                <w:b w:val="0"/>
                <w:bCs w:val="0"/>
                <w:color w:val="000000"/>
                <w:sz w:val="21"/>
                <w:szCs w:val="21"/>
                <w:vertAlign w:val="baseline"/>
                <w:lang w:eastAsia="zh-CN"/>
              </w:rPr>
            </w:pPr>
            <w:r>
              <w:rPr>
                <w:rFonts w:hint="eastAsia" w:ascii="宋体" w:hAnsi="宋体" w:eastAsia="宋体" w:cs="宋体"/>
                <w:b w:val="0"/>
                <w:bCs w:val="0"/>
                <w:color w:val="000000"/>
                <w:sz w:val="21"/>
                <w:szCs w:val="21"/>
                <w:vertAlign w:val="baseline"/>
                <w:lang w:eastAsia="zh-CN"/>
              </w:rPr>
              <w:t>合计</w:t>
            </w:r>
          </w:p>
        </w:tc>
        <w:tc>
          <w:tcPr>
            <w:tcW w:w="1167" w:type="dxa"/>
            <w:tcBorders>
              <w:top w:val="single" w:color="000000" w:sz="4" w:space="0"/>
              <w:left w:val="nil"/>
              <w:bottom w:val="single" w:color="auto" w:sz="4" w:space="0"/>
              <w:right w:val="nil"/>
            </w:tcBorders>
            <w:shd w:val="clear" w:color="auto" w:fill="FFFFFF"/>
            <w:noWrap w:val="0"/>
            <w:vAlign w:val="center"/>
          </w:tcPr>
          <w:p w14:paraId="50FDA509">
            <w:pPr>
              <w:spacing w:before="93" w:beforeLines="30" w:after="93" w:afterLines="30" w:line="360" w:lineRule="auto"/>
              <w:jc w:val="center"/>
              <w:rPr>
                <w:rFonts w:hint="eastAsia" w:ascii="宋体" w:hAnsi="宋体" w:eastAsia="宋体" w:cs="宋体"/>
                <w:b w:val="0"/>
                <w:bCs w:val="0"/>
                <w:color w:val="000000"/>
                <w:sz w:val="21"/>
                <w:szCs w:val="21"/>
                <w:vertAlign w:val="baseline"/>
                <w:lang w:eastAsia="zh-CN"/>
              </w:rPr>
            </w:pPr>
            <w:r>
              <w:rPr>
                <w:rFonts w:hint="eastAsia" w:ascii="宋体" w:hAnsi="宋体" w:eastAsia="宋体" w:cs="宋体"/>
                <w:b w:val="0"/>
                <w:bCs w:val="0"/>
                <w:color w:val="000000"/>
                <w:sz w:val="21"/>
                <w:szCs w:val="21"/>
                <w:vertAlign w:val="baseline"/>
                <w:lang w:val="en-US" w:eastAsia="zh-CN"/>
              </w:rPr>
              <w:t>超重</w:t>
            </w:r>
            <w:r>
              <w:rPr>
                <w:rFonts w:hint="eastAsia" w:ascii="宋体" w:hAnsi="宋体" w:eastAsia="宋体" w:cs="宋体"/>
                <w:b w:val="0"/>
                <w:bCs w:val="0"/>
                <w:color w:val="000000"/>
                <w:sz w:val="21"/>
                <w:szCs w:val="21"/>
                <w:vertAlign w:val="baseline"/>
                <w:lang w:eastAsia="zh-CN"/>
              </w:rPr>
              <w:t>率</w:t>
            </w:r>
          </w:p>
        </w:tc>
        <w:tc>
          <w:tcPr>
            <w:tcW w:w="1608" w:type="dxa"/>
            <w:vMerge w:val="continue"/>
            <w:tcBorders>
              <w:top w:val="single" w:color="000000" w:sz="4" w:space="0"/>
              <w:left w:val="nil"/>
              <w:bottom w:val="single" w:color="auto" w:sz="4" w:space="0"/>
              <w:right w:val="nil"/>
            </w:tcBorders>
            <w:shd w:val="clear" w:color="auto" w:fill="FFFFFF"/>
            <w:noWrap w:val="0"/>
            <w:vAlign w:val="center"/>
          </w:tcPr>
          <w:p w14:paraId="5438FDC3">
            <w:pPr>
              <w:spacing w:before="93" w:beforeLines="30" w:after="93" w:afterLines="30" w:line="360" w:lineRule="auto"/>
              <w:jc w:val="center"/>
              <w:rPr>
                <w:rFonts w:hint="eastAsia" w:ascii="宋体" w:hAnsi="宋体" w:eastAsia="宋体" w:cs="宋体"/>
                <w:b w:val="0"/>
                <w:bCs w:val="0"/>
                <w:color w:val="000000"/>
                <w:sz w:val="21"/>
                <w:szCs w:val="21"/>
                <w:vertAlign w:val="baseline"/>
                <w:lang w:eastAsia="zh-CN"/>
              </w:rPr>
            </w:pPr>
          </w:p>
        </w:tc>
        <w:tc>
          <w:tcPr>
            <w:tcW w:w="1608" w:type="dxa"/>
            <w:vMerge w:val="continue"/>
            <w:tcBorders>
              <w:top w:val="single" w:color="000000" w:sz="4" w:space="0"/>
              <w:left w:val="nil"/>
              <w:bottom w:val="single" w:color="auto" w:sz="4" w:space="0"/>
              <w:right w:val="nil"/>
            </w:tcBorders>
            <w:shd w:val="clear" w:color="auto" w:fill="FFFFFF"/>
            <w:noWrap w:val="0"/>
            <w:vAlign w:val="center"/>
          </w:tcPr>
          <w:p w14:paraId="437DE5B8">
            <w:pPr>
              <w:spacing w:before="93" w:beforeLines="30" w:after="93" w:afterLines="30" w:line="360" w:lineRule="auto"/>
              <w:jc w:val="center"/>
              <w:rPr>
                <w:rFonts w:hint="eastAsia" w:ascii="宋体" w:hAnsi="宋体" w:eastAsia="宋体" w:cs="宋体"/>
                <w:b w:val="0"/>
                <w:bCs w:val="0"/>
                <w:color w:val="000000"/>
                <w:sz w:val="21"/>
                <w:szCs w:val="21"/>
                <w:vertAlign w:val="baseline"/>
                <w:lang w:eastAsia="zh-CN"/>
              </w:rPr>
            </w:pPr>
          </w:p>
        </w:tc>
      </w:tr>
      <w:tr w14:paraId="127D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1156" w:type="dxa"/>
            <w:tcBorders>
              <w:top w:val="single" w:color="auto" w:sz="4" w:space="0"/>
              <w:left w:val="nil"/>
              <w:bottom w:val="nil"/>
              <w:right w:val="nil"/>
            </w:tcBorders>
            <w:shd w:val="clear" w:color="auto" w:fill="FFFFFF"/>
            <w:noWrap w:val="0"/>
            <w:vAlign w:val="center"/>
          </w:tcPr>
          <w:p w14:paraId="1F76A934">
            <w:pPr>
              <w:spacing w:before="93" w:beforeLines="30" w:after="93" w:afterLines="30" w:line="360" w:lineRule="auto"/>
              <w:jc w:val="center"/>
              <w:rPr>
                <w:rFonts w:hint="eastAsia" w:ascii="宋体" w:hAnsi="宋体" w:eastAsia="宋体" w:cs="宋体"/>
                <w:b w:val="0"/>
                <w:bCs w:val="0"/>
                <w:color w:val="000000"/>
                <w:kern w:val="1"/>
                <w:sz w:val="21"/>
                <w:szCs w:val="21"/>
                <w:vertAlign w:val="baseline"/>
                <w:lang w:val="en-US" w:eastAsia="zh-CN" w:bidi="ar-SA"/>
              </w:rPr>
            </w:pPr>
            <w:r>
              <w:rPr>
                <w:rFonts w:hint="eastAsia" w:ascii="宋体" w:hAnsi="宋体" w:eastAsia="宋体" w:cs="宋体"/>
                <w:b w:val="0"/>
                <w:bCs w:val="0"/>
                <w:color w:val="000000"/>
                <w:sz w:val="21"/>
                <w:szCs w:val="21"/>
                <w:vertAlign w:val="baseline"/>
                <w:lang w:val="en-US" w:eastAsia="zh-CN"/>
              </w:rPr>
              <w:t>18</w:t>
            </w:r>
            <w:r>
              <w:rPr>
                <w:rFonts w:hint="eastAsia" w:ascii="宋体" w:hAnsi="宋体"/>
                <w:b w:val="0"/>
                <w:color w:val="000000"/>
                <w:szCs w:val="21"/>
                <w:lang w:eastAsia="zh-CN"/>
              </w:rPr>
              <w:t>～</w:t>
            </w:r>
          </w:p>
        </w:tc>
        <w:tc>
          <w:tcPr>
            <w:tcW w:w="1156" w:type="dxa"/>
            <w:tcBorders>
              <w:top w:val="single" w:color="auto" w:sz="4" w:space="0"/>
              <w:left w:val="nil"/>
              <w:bottom w:val="nil"/>
              <w:right w:val="nil"/>
            </w:tcBorders>
            <w:shd w:val="clear" w:color="auto" w:fill="FFFFFF"/>
            <w:noWrap w:val="0"/>
            <w:vAlign w:val="center"/>
          </w:tcPr>
          <w:p w14:paraId="2F70BFDE">
            <w:pPr>
              <w:spacing w:before="93" w:beforeLines="30" w:after="93" w:afterLines="30" w:line="360" w:lineRule="auto"/>
              <w:jc w:val="center"/>
              <w:rPr>
                <w:rFonts w:hint="default"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103</w:t>
            </w:r>
          </w:p>
        </w:tc>
        <w:tc>
          <w:tcPr>
            <w:tcW w:w="1161" w:type="dxa"/>
            <w:tcBorders>
              <w:top w:val="single" w:color="auto" w:sz="4" w:space="0"/>
              <w:left w:val="nil"/>
              <w:bottom w:val="nil"/>
              <w:right w:val="nil"/>
            </w:tcBorders>
            <w:shd w:val="clear" w:color="auto" w:fill="FFFFFF"/>
            <w:noWrap w:val="0"/>
            <w:vAlign w:val="center"/>
          </w:tcPr>
          <w:p w14:paraId="18C57662">
            <w:pPr>
              <w:spacing w:before="93" w:beforeLines="30" w:after="93" w:afterLines="30" w:line="360" w:lineRule="auto"/>
              <w:jc w:val="center"/>
              <w:rPr>
                <w:rFonts w:hint="default"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24</w:t>
            </w:r>
          </w:p>
        </w:tc>
        <w:tc>
          <w:tcPr>
            <w:tcW w:w="1161" w:type="dxa"/>
            <w:tcBorders>
              <w:top w:val="single" w:color="auto" w:sz="4" w:space="0"/>
              <w:left w:val="nil"/>
              <w:bottom w:val="nil"/>
              <w:right w:val="nil"/>
            </w:tcBorders>
            <w:shd w:val="clear" w:color="auto" w:fill="FFFFFF"/>
            <w:noWrap w:val="0"/>
            <w:vAlign w:val="center"/>
          </w:tcPr>
          <w:p w14:paraId="50FE868A">
            <w:pPr>
              <w:spacing w:before="93" w:beforeLines="30" w:after="93" w:afterLines="30" w:line="360" w:lineRule="auto"/>
              <w:jc w:val="center"/>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127</w:t>
            </w:r>
          </w:p>
        </w:tc>
        <w:tc>
          <w:tcPr>
            <w:tcW w:w="1167" w:type="dxa"/>
            <w:tcBorders>
              <w:top w:val="single" w:color="auto" w:sz="4" w:space="0"/>
              <w:left w:val="nil"/>
              <w:bottom w:val="nil"/>
              <w:right w:val="nil"/>
            </w:tcBorders>
            <w:shd w:val="clear" w:color="auto" w:fill="FFFFFF"/>
            <w:noWrap w:val="0"/>
            <w:vAlign w:val="center"/>
          </w:tcPr>
          <w:p w14:paraId="594285B5">
            <w:pPr>
              <w:spacing w:before="93" w:beforeLines="30" w:after="93" w:afterLines="30" w:line="360" w:lineRule="auto"/>
              <w:jc w:val="center"/>
              <w:rPr>
                <w:rFonts w:hint="default"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18.90</w:t>
            </w:r>
          </w:p>
        </w:tc>
        <w:tc>
          <w:tcPr>
            <w:tcW w:w="1608" w:type="dxa"/>
            <w:vMerge w:val="restart"/>
            <w:tcBorders>
              <w:top w:val="single" w:color="auto" w:sz="4" w:space="0"/>
              <w:left w:val="nil"/>
              <w:bottom w:val="nil"/>
              <w:right w:val="nil"/>
            </w:tcBorders>
            <w:shd w:val="clear" w:color="auto" w:fill="FFFFFF"/>
            <w:noWrap w:val="0"/>
            <w:vAlign w:val="center"/>
          </w:tcPr>
          <w:p w14:paraId="55D9F78D">
            <w:pPr>
              <w:spacing w:before="93" w:beforeLines="30" w:after="93" w:afterLines="30" w:line="360" w:lineRule="auto"/>
              <w:jc w:val="center"/>
              <w:rPr>
                <w:rFonts w:hint="default"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41.149</w:t>
            </w:r>
          </w:p>
        </w:tc>
        <w:tc>
          <w:tcPr>
            <w:tcW w:w="1608" w:type="dxa"/>
            <w:vMerge w:val="restart"/>
            <w:tcBorders>
              <w:top w:val="single" w:color="auto" w:sz="4" w:space="0"/>
              <w:left w:val="nil"/>
              <w:bottom w:val="nil"/>
              <w:right w:val="nil"/>
            </w:tcBorders>
            <w:shd w:val="clear" w:color="auto" w:fill="FFFFFF"/>
            <w:noWrap w:val="0"/>
            <w:vAlign w:val="center"/>
          </w:tcPr>
          <w:p w14:paraId="7064F596">
            <w:pPr>
              <w:spacing w:before="93" w:beforeLines="30" w:after="93" w:afterLines="30" w:line="360" w:lineRule="auto"/>
              <w:jc w:val="center"/>
              <w:rPr>
                <w:rFonts w:hint="default"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0.000</w:t>
            </w:r>
          </w:p>
        </w:tc>
      </w:tr>
      <w:tr w14:paraId="1D643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1156" w:type="dxa"/>
            <w:tcBorders>
              <w:top w:val="nil"/>
              <w:left w:val="nil"/>
              <w:bottom w:val="nil"/>
              <w:right w:val="nil"/>
            </w:tcBorders>
            <w:shd w:val="clear" w:color="auto" w:fill="FFFFFF"/>
            <w:noWrap w:val="0"/>
            <w:vAlign w:val="center"/>
          </w:tcPr>
          <w:p w14:paraId="57E68CF8">
            <w:pPr>
              <w:spacing w:before="93" w:beforeLines="30" w:after="93" w:afterLines="30" w:line="360" w:lineRule="auto"/>
              <w:jc w:val="center"/>
              <w:rPr>
                <w:rFonts w:hint="eastAsia" w:ascii="宋体" w:hAnsi="宋体" w:eastAsia="宋体" w:cs="宋体"/>
                <w:b w:val="0"/>
                <w:bCs w:val="0"/>
                <w:color w:val="000000"/>
                <w:kern w:val="1"/>
                <w:sz w:val="21"/>
                <w:szCs w:val="21"/>
                <w:vertAlign w:val="baseline"/>
                <w:lang w:val="en-US" w:eastAsia="zh-CN" w:bidi="ar-SA"/>
              </w:rPr>
            </w:pPr>
            <w:r>
              <w:rPr>
                <w:rFonts w:hint="eastAsia" w:ascii="宋体" w:hAnsi="宋体" w:eastAsia="宋体" w:cs="宋体"/>
                <w:b w:val="0"/>
                <w:bCs w:val="0"/>
                <w:color w:val="000000"/>
                <w:sz w:val="21"/>
                <w:szCs w:val="21"/>
                <w:vertAlign w:val="baseline"/>
                <w:lang w:val="en-US" w:eastAsia="zh-CN"/>
              </w:rPr>
              <w:t>25</w:t>
            </w:r>
            <w:r>
              <w:rPr>
                <w:rFonts w:hint="eastAsia" w:ascii="宋体" w:hAnsi="宋体"/>
                <w:b w:val="0"/>
                <w:color w:val="000000"/>
                <w:szCs w:val="21"/>
                <w:lang w:eastAsia="zh-CN"/>
              </w:rPr>
              <w:t>～</w:t>
            </w:r>
          </w:p>
        </w:tc>
        <w:tc>
          <w:tcPr>
            <w:tcW w:w="1156" w:type="dxa"/>
            <w:tcBorders>
              <w:top w:val="nil"/>
              <w:left w:val="nil"/>
              <w:bottom w:val="nil"/>
              <w:right w:val="nil"/>
            </w:tcBorders>
            <w:shd w:val="clear" w:color="auto" w:fill="FFFFFF"/>
            <w:noWrap w:val="0"/>
            <w:vAlign w:val="center"/>
          </w:tcPr>
          <w:p w14:paraId="6F72F801">
            <w:pPr>
              <w:spacing w:before="93" w:beforeLines="30" w:after="93" w:afterLines="30" w:line="360" w:lineRule="auto"/>
              <w:jc w:val="center"/>
              <w:rPr>
                <w:rFonts w:hint="default"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187</w:t>
            </w:r>
          </w:p>
        </w:tc>
        <w:tc>
          <w:tcPr>
            <w:tcW w:w="1161" w:type="dxa"/>
            <w:tcBorders>
              <w:top w:val="nil"/>
              <w:left w:val="nil"/>
              <w:bottom w:val="nil"/>
              <w:right w:val="nil"/>
            </w:tcBorders>
            <w:shd w:val="clear" w:color="auto" w:fill="FFFFFF"/>
            <w:noWrap w:val="0"/>
            <w:vAlign w:val="center"/>
          </w:tcPr>
          <w:p w14:paraId="71CC6B53">
            <w:pPr>
              <w:spacing w:before="93" w:beforeLines="30" w:after="93" w:afterLines="30" w:line="360" w:lineRule="auto"/>
              <w:jc w:val="center"/>
              <w:rPr>
                <w:rFonts w:hint="default"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89</w:t>
            </w:r>
          </w:p>
        </w:tc>
        <w:tc>
          <w:tcPr>
            <w:tcW w:w="1161" w:type="dxa"/>
            <w:tcBorders>
              <w:top w:val="nil"/>
              <w:left w:val="nil"/>
              <w:bottom w:val="nil"/>
              <w:right w:val="nil"/>
            </w:tcBorders>
            <w:shd w:val="clear" w:color="auto" w:fill="FFFFFF"/>
            <w:noWrap w:val="0"/>
            <w:vAlign w:val="center"/>
          </w:tcPr>
          <w:p w14:paraId="555E3C83">
            <w:pPr>
              <w:spacing w:before="93" w:beforeLines="30" w:after="93" w:afterLines="30" w:line="360" w:lineRule="auto"/>
              <w:jc w:val="center"/>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276</w:t>
            </w:r>
          </w:p>
        </w:tc>
        <w:tc>
          <w:tcPr>
            <w:tcW w:w="1167" w:type="dxa"/>
            <w:tcBorders>
              <w:top w:val="nil"/>
              <w:left w:val="nil"/>
              <w:bottom w:val="nil"/>
              <w:right w:val="nil"/>
            </w:tcBorders>
            <w:shd w:val="clear" w:color="auto" w:fill="FFFFFF"/>
            <w:noWrap w:val="0"/>
            <w:vAlign w:val="center"/>
          </w:tcPr>
          <w:p w14:paraId="0F33D1A0">
            <w:pPr>
              <w:spacing w:before="93" w:beforeLines="30" w:after="93" w:afterLines="30" w:line="360" w:lineRule="auto"/>
              <w:jc w:val="center"/>
              <w:rPr>
                <w:rFonts w:hint="default"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32.25</w:t>
            </w:r>
          </w:p>
        </w:tc>
        <w:tc>
          <w:tcPr>
            <w:tcW w:w="1608" w:type="dxa"/>
            <w:vMerge w:val="continue"/>
            <w:tcBorders>
              <w:top w:val="nil"/>
              <w:left w:val="nil"/>
              <w:bottom w:val="nil"/>
              <w:right w:val="nil"/>
            </w:tcBorders>
            <w:shd w:val="clear" w:color="auto" w:fill="FFFFFF"/>
            <w:noWrap w:val="0"/>
            <w:vAlign w:val="center"/>
          </w:tcPr>
          <w:p w14:paraId="60AEDC04">
            <w:pPr>
              <w:spacing w:before="93" w:beforeLines="30" w:after="93" w:afterLines="30" w:line="360" w:lineRule="auto"/>
              <w:jc w:val="center"/>
              <w:rPr>
                <w:rFonts w:hint="eastAsia" w:ascii="宋体" w:hAnsi="宋体" w:eastAsia="宋体" w:cs="宋体"/>
                <w:b w:val="0"/>
                <w:bCs w:val="0"/>
                <w:color w:val="000000"/>
                <w:sz w:val="21"/>
                <w:szCs w:val="21"/>
                <w:vertAlign w:val="baseline"/>
                <w:lang w:eastAsia="zh-CN"/>
              </w:rPr>
            </w:pPr>
          </w:p>
        </w:tc>
        <w:tc>
          <w:tcPr>
            <w:tcW w:w="1608" w:type="dxa"/>
            <w:vMerge w:val="continue"/>
            <w:tcBorders>
              <w:top w:val="nil"/>
              <w:left w:val="nil"/>
              <w:bottom w:val="nil"/>
              <w:right w:val="nil"/>
            </w:tcBorders>
            <w:shd w:val="clear" w:color="auto" w:fill="FFFFFF"/>
            <w:noWrap w:val="0"/>
            <w:vAlign w:val="center"/>
          </w:tcPr>
          <w:p w14:paraId="7C825CF0">
            <w:pPr>
              <w:spacing w:before="93" w:beforeLines="30" w:after="93" w:afterLines="30" w:line="360" w:lineRule="auto"/>
              <w:jc w:val="center"/>
              <w:rPr>
                <w:rFonts w:hint="eastAsia" w:ascii="宋体" w:hAnsi="宋体" w:eastAsia="宋体" w:cs="宋体"/>
                <w:b w:val="0"/>
                <w:bCs w:val="0"/>
                <w:color w:val="000000"/>
                <w:sz w:val="21"/>
                <w:szCs w:val="21"/>
                <w:vertAlign w:val="baseline"/>
                <w:lang w:eastAsia="zh-CN"/>
              </w:rPr>
            </w:pPr>
          </w:p>
        </w:tc>
      </w:tr>
      <w:tr w14:paraId="14026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1156" w:type="dxa"/>
            <w:tcBorders>
              <w:top w:val="nil"/>
              <w:left w:val="nil"/>
              <w:bottom w:val="nil"/>
              <w:right w:val="nil"/>
            </w:tcBorders>
            <w:shd w:val="clear" w:color="auto" w:fill="FFFFFF"/>
            <w:noWrap w:val="0"/>
            <w:vAlign w:val="center"/>
          </w:tcPr>
          <w:p w14:paraId="7D228538">
            <w:pPr>
              <w:spacing w:before="93" w:beforeLines="30" w:after="93" w:afterLines="30" w:line="360" w:lineRule="auto"/>
              <w:jc w:val="center"/>
              <w:rPr>
                <w:rFonts w:hint="eastAsia" w:ascii="宋体" w:hAnsi="宋体" w:eastAsia="宋体" w:cs="宋体"/>
                <w:b w:val="0"/>
                <w:bCs w:val="0"/>
                <w:color w:val="000000"/>
                <w:kern w:val="1"/>
                <w:sz w:val="21"/>
                <w:szCs w:val="21"/>
                <w:vertAlign w:val="baseline"/>
                <w:lang w:val="en-US" w:eastAsia="zh-CN" w:bidi="ar-SA"/>
              </w:rPr>
            </w:pPr>
            <w:r>
              <w:rPr>
                <w:rFonts w:hint="eastAsia" w:ascii="宋体" w:hAnsi="宋体" w:eastAsia="宋体" w:cs="宋体"/>
                <w:b w:val="0"/>
                <w:bCs w:val="0"/>
                <w:color w:val="000000"/>
                <w:sz w:val="21"/>
                <w:szCs w:val="21"/>
                <w:vertAlign w:val="baseline"/>
                <w:lang w:val="en-US" w:eastAsia="zh-CN"/>
              </w:rPr>
              <w:t>35</w:t>
            </w:r>
            <w:r>
              <w:rPr>
                <w:rFonts w:hint="eastAsia" w:ascii="宋体" w:hAnsi="宋体"/>
                <w:b w:val="0"/>
                <w:color w:val="000000"/>
                <w:szCs w:val="21"/>
                <w:lang w:eastAsia="zh-CN"/>
              </w:rPr>
              <w:t>～</w:t>
            </w:r>
          </w:p>
        </w:tc>
        <w:tc>
          <w:tcPr>
            <w:tcW w:w="1156" w:type="dxa"/>
            <w:tcBorders>
              <w:top w:val="nil"/>
              <w:left w:val="nil"/>
              <w:bottom w:val="nil"/>
              <w:right w:val="nil"/>
            </w:tcBorders>
            <w:shd w:val="clear" w:color="auto" w:fill="FFFFFF"/>
            <w:noWrap w:val="0"/>
            <w:vAlign w:val="center"/>
          </w:tcPr>
          <w:p w14:paraId="55FA379F">
            <w:pPr>
              <w:spacing w:before="93" w:beforeLines="30" w:after="93" w:afterLines="30" w:line="360" w:lineRule="auto"/>
              <w:jc w:val="center"/>
              <w:rPr>
                <w:rFonts w:hint="default"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174</w:t>
            </w:r>
          </w:p>
        </w:tc>
        <w:tc>
          <w:tcPr>
            <w:tcW w:w="1161" w:type="dxa"/>
            <w:tcBorders>
              <w:top w:val="nil"/>
              <w:left w:val="nil"/>
              <w:bottom w:val="nil"/>
              <w:right w:val="nil"/>
            </w:tcBorders>
            <w:shd w:val="clear" w:color="auto" w:fill="FFFFFF"/>
            <w:noWrap w:val="0"/>
            <w:vAlign w:val="center"/>
          </w:tcPr>
          <w:p w14:paraId="32BBF14B">
            <w:pPr>
              <w:spacing w:before="93" w:beforeLines="30" w:after="93" w:afterLines="30" w:line="360" w:lineRule="auto"/>
              <w:jc w:val="center"/>
              <w:rPr>
                <w:rFonts w:hint="default"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112</w:t>
            </w:r>
          </w:p>
        </w:tc>
        <w:tc>
          <w:tcPr>
            <w:tcW w:w="1161" w:type="dxa"/>
            <w:tcBorders>
              <w:top w:val="nil"/>
              <w:left w:val="nil"/>
              <w:bottom w:val="nil"/>
              <w:right w:val="nil"/>
            </w:tcBorders>
            <w:shd w:val="clear" w:color="auto" w:fill="FFFFFF"/>
            <w:noWrap w:val="0"/>
            <w:vAlign w:val="center"/>
          </w:tcPr>
          <w:p w14:paraId="77598275">
            <w:pPr>
              <w:spacing w:before="93" w:beforeLines="30" w:after="93" w:afterLines="30" w:line="360" w:lineRule="auto"/>
              <w:jc w:val="center"/>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286</w:t>
            </w:r>
          </w:p>
        </w:tc>
        <w:tc>
          <w:tcPr>
            <w:tcW w:w="1167" w:type="dxa"/>
            <w:tcBorders>
              <w:top w:val="nil"/>
              <w:left w:val="nil"/>
              <w:bottom w:val="nil"/>
              <w:right w:val="nil"/>
            </w:tcBorders>
            <w:shd w:val="clear" w:color="auto" w:fill="FFFFFF"/>
            <w:noWrap w:val="0"/>
            <w:vAlign w:val="center"/>
          </w:tcPr>
          <w:p w14:paraId="75A6AFC0">
            <w:pPr>
              <w:spacing w:before="93" w:beforeLines="30" w:after="93" w:afterLines="30" w:line="360" w:lineRule="auto"/>
              <w:jc w:val="center"/>
              <w:rPr>
                <w:rFonts w:hint="default"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39.16</w:t>
            </w:r>
          </w:p>
        </w:tc>
        <w:tc>
          <w:tcPr>
            <w:tcW w:w="1608" w:type="dxa"/>
            <w:vMerge w:val="continue"/>
            <w:tcBorders>
              <w:top w:val="nil"/>
              <w:left w:val="nil"/>
              <w:bottom w:val="nil"/>
              <w:right w:val="nil"/>
            </w:tcBorders>
            <w:shd w:val="clear" w:color="auto" w:fill="FFFFFF"/>
            <w:noWrap w:val="0"/>
            <w:vAlign w:val="center"/>
          </w:tcPr>
          <w:p w14:paraId="2AF60C3F">
            <w:pPr>
              <w:spacing w:before="93" w:beforeLines="30" w:after="93" w:afterLines="30" w:line="360" w:lineRule="auto"/>
              <w:jc w:val="center"/>
              <w:rPr>
                <w:rFonts w:hint="eastAsia" w:ascii="宋体" w:hAnsi="宋体" w:eastAsia="宋体" w:cs="宋体"/>
                <w:b w:val="0"/>
                <w:bCs w:val="0"/>
                <w:color w:val="000000"/>
                <w:sz w:val="21"/>
                <w:szCs w:val="21"/>
                <w:vertAlign w:val="baseline"/>
                <w:lang w:eastAsia="zh-CN"/>
              </w:rPr>
            </w:pPr>
          </w:p>
        </w:tc>
        <w:tc>
          <w:tcPr>
            <w:tcW w:w="1608" w:type="dxa"/>
            <w:vMerge w:val="continue"/>
            <w:tcBorders>
              <w:top w:val="nil"/>
              <w:left w:val="nil"/>
              <w:bottom w:val="nil"/>
              <w:right w:val="nil"/>
            </w:tcBorders>
            <w:shd w:val="clear" w:color="auto" w:fill="FFFFFF"/>
            <w:noWrap w:val="0"/>
            <w:vAlign w:val="center"/>
          </w:tcPr>
          <w:p w14:paraId="347E6337">
            <w:pPr>
              <w:spacing w:before="93" w:beforeLines="30" w:after="93" w:afterLines="30" w:line="360" w:lineRule="auto"/>
              <w:jc w:val="center"/>
              <w:rPr>
                <w:rFonts w:hint="eastAsia" w:ascii="宋体" w:hAnsi="宋体" w:eastAsia="宋体" w:cs="宋体"/>
                <w:b w:val="0"/>
                <w:bCs w:val="0"/>
                <w:color w:val="000000"/>
                <w:sz w:val="21"/>
                <w:szCs w:val="21"/>
                <w:vertAlign w:val="baseline"/>
                <w:lang w:eastAsia="zh-CN"/>
              </w:rPr>
            </w:pPr>
          </w:p>
        </w:tc>
      </w:tr>
      <w:tr w14:paraId="4F501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1156" w:type="dxa"/>
            <w:tcBorders>
              <w:top w:val="nil"/>
              <w:left w:val="nil"/>
              <w:bottom w:val="nil"/>
              <w:right w:val="nil"/>
            </w:tcBorders>
            <w:shd w:val="clear" w:color="auto" w:fill="FFFFFF"/>
            <w:noWrap w:val="0"/>
            <w:vAlign w:val="center"/>
          </w:tcPr>
          <w:p w14:paraId="2CFBE97D">
            <w:pPr>
              <w:spacing w:before="93" w:beforeLines="30" w:after="93" w:afterLines="30" w:line="360" w:lineRule="auto"/>
              <w:jc w:val="center"/>
              <w:rPr>
                <w:rFonts w:hint="eastAsia" w:ascii="宋体" w:hAnsi="宋体" w:eastAsia="宋体" w:cs="宋体"/>
                <w:b w:val="0"/>
                <w:bCs w:val="0"/>
                <w:color w:val="000000"/>
                <w:kern w:val="1"/>
                <w:sz w:val="21"/>
                <w:szCs w:val="21"/>
                <w:vertAlign w:val="baseline"/>
                <w:lang w:val="en-US" w:eastAsia="zh-CN" w:bidi="ar-SA"/>
              </w:rPr>
            </w:pPr>
            <w:r>
              <w:rPr>
                <w:rFonts w:hint="eastAsia" w:ascii="宋体" w:hAnsi="宋体" w:eastAsia="宋体" w:cs="宋体"/>
                <w:b w:val="0"/>
                <w:bCs w:val="0"/>
                <w:color w:val="000000"/>
                <w:sz w:val="21"/>
                <w:szCs w:val="21"/>
                <w:vertAlign w:val="baseline"/>
                <w:lang w:val="en-US" w:eastAsia="zh-CN"/>
              </w:rPr>
              <w:t>45</w:t>
            </w:r>
            <w:r>
              <w:rPr>
                <w:rFonts w:hint="eastAsia" w:ascii="宋体" w:hAnsi="宋体"/>
                <w:b w:val="0"/>
                <w:color w:val="000000"/>
                <w:szCs w:val="21"/>
                <w:lang w:eastAsia="zh-CN"/>
              </w:rPr>
              <w:t>～</w:t>
            </w:r>
          </w:p>
        </w:tc>
        <w:tc>
          <w:tcPr>
            <w:tcW w:w="1156" w:type="dxa"/>
            <w:tcBorders>
              <w:top w:val="nil"/>
              <w:left w:val="nil"/>
              <w:bottom w:val="nil"/>
              <w:right w:val="nil"/>
            </w:tcBorders>
            <w:shd w:val="clear" w:color="auto" w:fill="FFFFFF"/>
            <w:noWrap w:val="0"/>
            <w:vAlign w:val="center"/>
          </w:tcPr>
          <w:p w14:paraId="6A1BDDC1">
            <w:pPr>
              <w:spacing w:before="93" w:beforeLines="30" w:after="93" w:afterLines="30" w:line="360" w:lineRule="auto"/>
              <w:jc w:val="center"/>
              <w:rPr>
                <w:rFonts w:hint="default"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268</w:t>
            </w:r>
          </w:p>
        </w:tc>
        <w:tc>
          <w:tcPr>
            <w:tcW w:w="1161" w:type="dxa"/>
            <w:tcBorders>
              <w:top w:val="nil"/>
              <w:left w:val="nil"/>
              <w:bottom w:val="nil"/>
              <w:right w:val="nil"/>
            </w:tcBorders>
            <w:shd w:val="clear" w:color="auto" w:fill="FFFFFF"/>
            <w:noWrap w:val="0"/>
            <w:vAlign w:val="center"/>
          </w:tcPr>
          <w:p w14:paraId="561691E9">
            <w:pPr>
              <w:spacing w:before="93" w:beforeLines="30" w:after="93" w:afterLines="30" w:line="360" w:lineRule="auto"/>
              <w:jc w:val="center"/>
              <w:rPr>
                <w:rFonts w:hint="default"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209</w:t>
            </w:r>
          </w:p>
        </w:tc>
        <w:tc>
          <w:tcPr>
            <w:tcW w:w="1161" w:type="dxa"/>
            <w:tcBorders>
              <w:top w:val="nil"/>
              <w:left w:val="nil"/>
              <w:bottom w:val="nil"/>
              <w:right w:val="nil"/>
            </w:tcBorders>
            <w:shd w:val="clear" w:color="auto" w:fill="FFFFFF"/>
            <w:noWrap w:val="0"/>
            <w:vAlign w:val="center"/>
          </w:tcPr>
          <w:p w14:paraId="3A817AF4">
            <w:pPr>
              <w:spacing w:before="93" w:beforeLines="30" w:after="93" w:afterLines="30" w:line="360" w:lineRule="auto"/>
              <w:jc w:val="center"/>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477</w:t>
            </w:r>
          </w:p>
        </w:tc>
        <w:tc>
          <w:tcPr>
            <w:tcW w:w="1167" w:type="dxa"/>
            <w:tcBorders>
              <w:top w:val="nil"/>
              <w:left w:val="nil"/>
              <w:bottom w:val="nil"/>
              <w:right w:val="nil"/>
            </w:tcBorders>
            <w:shd w:val="clear" w:color="auto" w:fill="FFFFFF"/>
            <w:noWrap w:val="0"/>
            <w:vAlign w:val="center"/>
          </w:tcPr>
          <w:p w14:paraId="4653B828">
            <w:pPr>
              <w:spacing w:before="93" w:beforeLines="30" w:after="93" w:afterLines="30" w:line="360" w:lineRule="auto"/>
              <w:jc w:val="center"/>
              <w:rPr>
                <w:rFonts w:hint="default"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43.82</w:t>
            </w:r>
          </w:p>
        </w:tc>
        <w:tc>
          <w:tcPr>
            <w:tcW w:w="1608" w:type="dxa"/>
            <w:vMerge w:val="continue"/>
            <w:tcBorders>
              <w:top w:val="nil"/>
              <w:left w:val="nil"/>
              <w:bottom w:val="nil"/>
              <w:right w:val="nil"/>
            </w:tcBorders>
            <w:shd w:val="clear" w:color="auto" w:fill="FFFFFF"/>
            <w:noWrap w:val="0"/>
            <w:vAlign w:val="center"/>
          </w:tcPr>
          <w:p w14:paraId="0D38F5C2">
            <w:pPr>
              <w:spacing w:before="93" w:beforeLines="30" w:after="93" w:afterLines="30" w:line="360" w:lineRule="auto"/>
              <w:jc w:val="center"/>
              <w:rPr>
                <w:rFonts w:hint="eastAsia" w:ascii="宋体" w:hAnsi="宋体" w:eastAsia="宋体" w:cs="宋体"/>
                <w:b w:val="0"/>
                <w:bCs w:val="0"/>
                <w:color w:val="000000"/>
                <w:sz w:val="21"/>
                <w:szCs w:val="21"/>
                <w:vertAlign w:val="baseline"/>
                <w:lang w:eastAsia="zh-CN"/>
              </w:rPr>
            </w:pPr>
          </w:p>
        </w:tc>
        <w:tc>
          <w:tcPr>
            <w:tcW w:w="1608" w:type="dxa"/>
            <w:vMerge w:val="continue"/>
            <w:tcBorders>
              <w:top w:val="nil"/>
              <w:left w:val="nil"/>
              <w:bottom w:val="nil"/>
              <w:right w:val="nil"/>
            </w:tcBorders>
            <w:shd w:val="clear" w:color="auto" w:fill="FFFFFF"/>
            <w:noWrap w:val="0"/>
            <w:vAlign w:val="center"/>
          </w:tcPr>
          <w:p w14:paraId="629C7344">
            <w:pPr>
              <w:spacing w:before="93" w:beforeLines="30" w:after="93" w:afterLines="30" w:line="360" w:lineRule="auto"/>
              <w:jc w:val="center"/>
              <w:rPr>
                <w:rFonts w:hint="eastAsia" w:ascii="宋体" w:hAnsi="宋体" w:eastAsia="宋体" w:cs="宋体"/>
                <w:b w:val="0"/>
                <w:bCs w:val="0"/>
                <w:color w:val="000000"/>
                <w:sz w:val="21"/>
                <w:szCs w:val="21"/>
                <w:vertAlign w:val="baseline"/>
                <w:lang w:eastAsia="zh-CN"/>
              </w:rPr>
            </w:pPr>
          </w:p>
        </w:tc>
      </w:tr>
      <w:tr w14:paraId="2887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1156" w:type="dxa"/>
            <w:tcBorders>
              <w:top w:val="nil"/>
              <w:left w:val="nil"/>
              <w:bottom w:val="nil"/>
              <w:right w:val="nil"/>
            </w:tcBorders>
            <w:shd w:val="clear" w:color="auto" w:fill="FFFFFF"/>
            <w:noWrap w:val="0"/>
            <w:vAlign w:val="center"/>
          </w:tcPr>
          <w:p w14:paraId="11FEAE2B">
            <w:pPr>
              <w:spacing w:before="93" w:beforeLines="30" w:after="93" w:afterLines="30" w:line="360" w:lineRule="auto"/>
              <w:jc w:val="center"/>
              <w:rPr>
                <w:rFonts w:hint="eastAsia" w:ascii="宋体" w:hAnsi="宋体" w:eastAsia="宋体" w:cs="宋体"/>
                <w:b w:val="0"/>
                <w:bCs w:val="0"/>
                <w:color w:val="000000"/>
                <w:kern w:val="1"/>
                <w:sz w:val="21"/>
                <w:szCs w:val="21"/>
                <w:vertAlign w:val="baseline"/>
                <w:lang w:val="en-US" w:eastAsia="zh-CN" w:bidi="ar-SA"/>
              </w:rPr>
            </w:pPr>
            <w:r>
              <w:rPr>
                <w:rFonts w:hint="eastAsia" w:ascii="宋体" w:hAnsi="宋体" w:eastAsia="宋体" w:cs="宋体"/>
                <w:b w:val="0"/>
                <w:bCs w:val="0"/>
                <w:color w:val="000000"/>
                <w:sz w:val="21"/>
                <w:szCs w:val="21"/>
                <w:vertAlign w:val="baseline"/>
                <w:lang w:val="en-US" w:eastAsia="zh-CN"/>
              </w:rPr>
              <w:t>55</w:t>
            </w:r>
            <w:r>
              <w:rPr>
                <w:rFonts w:hint="eastAsia" w:ascii="宋体" w:hAnsi="宋体"/>
                <w:b w:val="0"/>
                <w:color w:val="000000"/>
                <w:szCs w:val="21"/>
                <w:lang w:eastAsia="zh-CN"/>
              </w:rPr>
              <w:t>～</w:t>
            </w:r>
          </w:p>
        </w:tc>
        <w:tc>
          <w:tcPr>
            <w:tcW w:w="1156" w:type="dxa"/>
            <w:tcBorders>
              <w:top w:val="nil"/>
              <w:left w:val="nil"/>
              <w:bottom w:val="nil"/>
              <w:right w:val="nil"/>
            </w:tcBorders>
            <w:shd w:val="clear" w:color="auto" w:fill="FFFFFF"/>
            <w:noWrap w:val="0"/>
            <w:vAlign w:val="center"/>
          </w:tcPr>
          <w:p w14:paraId="382F50D1">
            <w:pPr>
              <w:spacing w:before="93" w:beforeLines="30" w:after="93" w:afterLines="30" w:line="360" w:lineRule="auto"/>
              <w:jc w:val="center"/>
              <w:rPr>
                <w:rFonts w:hint="default"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313</w:t>
            </w:r>
          </w:p>
        </w:tc>
        <w:tc>
          <w:tcPr>
            <w:tcW w:w="1161" w:type="dxa"/>
            <w:tcBorders>
              <w:top w:val="nil"/>
              <w:left w:val="nil"/>
              <w:bottom w:val="nil"/>
              <w:right w:val="nil"/>
            </w:tcBorders>
            <w:shd w:val="clear" w:color="auto" w:fill="FFFFFF"/>
            <w:noWrap w:val="0"/>
            <w:vAlign w:val="center"/>
          </w:tcPr>
          <w:p w14:paraId="74A97B73">
            <w:pPr>
              <w:spacing w:before="93" w:beforeLines="30" w:after="93" w:afterLines="30" w:line="360" w:lineRule="auto"/>
              <w:jc w:val="center"/>
              <w:rPr>
                <w:rFonts w:hint="default"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254</w:t>
            </w:r>
          </w:p>
        </w:tc>
        <w:tc>
          <w:tcPr>
            <w:tcW w:w="1161" w:type="dxa"/>
            <w:tcBorders>
              <w:top w:val="nil"/>
              <w:left w:val="nil"/>
              <w:bottom w:val="nil"/>
              <w:right w:val="nil"/>
            </w:tcBorders>
            <w:shd w:val="clear" w:color="auto" w:fill="FFFFFF"/>
            <w:noWrap w:val="0"/>
            <w:vAlign w:val="center"/>
          </w:tcPr>
          <w:p w14:paraId="481FE057">
            <w:pPr>
              <w:spacing w:before="93" w:beforeLines="30" w:after="93" w:afterLines="30" w:line="360" w:lineRule="auto"/>
              <w:jc w:val="center"/>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567</w:t>
            </w:r>
          </w:p>
        </w:tc>
        <w:tc>
          <w:tcPr>
            <w:tcW w:w="1167" w:type="dxa"/>
            <w:tcBorders>
              <w:top w:val="nil"/>
              <w:left w:val="nil"/>
              <w:bottom w:val="nil"/>
              <w:right w:val="nil"/>
            </w:tcBorders>
            <w:shd w:val="clear" w:color="auto" w:fill="FFFFFF"/>
            <w:noWrap w:val="0"/>
            <w:vAlign w:val="center"/>
          </w:tcPr>
          <w:p w14:paraId="785BBB21">
            <w:pPr>
              <w:spacing w:before="93" w:beforeLines="30" w:after="93" w:afterLines="30" w:line="360" w:lineRule="auto"/>
              <w:jc w:val="center"/>
              <w:rPr>
                <w:rFonts w:hint="default"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44.80</w:t>
            </w:r>
          </w:p>
        </w:tc>
        <w:tc>
          <w:tcPr>
            <w:tcW w:w="1608" w:type="dxa"/>
            <w:vMerge w:val="continue"/>
            <w:tcBorders>
              <w:top w:val="nil"/>
              <w:left w:val="nil"/>
              <w:bottom w:val="nil"/>
              <w:right w:val="nil"/>
            </w:tcBorders>
            <w:shd w:val="clear" w:color="auto" w:fill="FFFFFF"/>
            <w:noWrap w:val="0"/>
            <w:vAlign w:val="center"/>
          </w:tcPr>
          <w:p w14:paraId="20ECBFE9">
            <w:pPr>
              <w:spacing w:before="93" w:beforeLines="30" w:after="93" w:afterLines="30" w:line="360" w:lineRule="auto"/>
              <w:jc w:val="center"/>
              <w:rPr>
                <w:rFonts w:hint="eastAsia" w:ascii="宋体" w:hAnsi="宋体" w:eastAsia="宋体" w:cs="宋体"/>
                <w:b w:val="0"/>
                <w:bCs w:val="0"/>
                <w:color w:val="000000"/>
                <w:sz w:val="21"/>
                <w:szCs w:val="21"/>
                <w:vertAlign w:val="baseline"/>
                <w:lang w:eastAsia="zh-CN"/>
              </w:rPr>
            </w:pPr>
          </w:p>
        </w:tc>
        <w:tc>
          <w:tcPr>
            <w:tcW w:w="1608" w:type="dxa"/>
            <w:vMerge w:val="continue"/>
            <w:tcBorders>
              <w:top w:val="nil"/>
              <w:left w:val="nil"/>
              <w:bottom w:val="nil"/>
              <w:right w:val="nil"/>
            </w:tcBorders>
            <w:shd w:val="clear" w:color="auto" w:fill="FFFFFF"/>
            <w:noWrap w:val="0"/>
            <w:vAlign w:val="center"/>
          </w:tcPr>
          <w:p w14:paraId="14EABED8">
            <w:pPr>
              <w:spacing w:before="93" w:beforeLines="30" w:after="93" w:afterLines="30" w:line="360" w:lineRule="auto"/>
              <w:jc w:val="center"/>
              <w:rPr>
                <w:rFonts w:hint="eastAsia" w:ascii="宋体" w:hAnsi="宋体" w:eastAsia="宋体" w:cs="宋体"/>
                <w:b w:val="0"/>
                <w:bCs w:val="0"/>
                <w:color w:val="000000"/>
                <w:sz w:val="21"/>
                <w:szCs w:val="21"/>
                <w:vertAlign w:val="baseline"/>
                <w:lang w:eastAsia="zh-CN"/>
              </w:rPr>
            </w:pPr>
          </w:p>
        </w:tc>
      </w:tr>
      <w:tr w14:paraId="190DD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1156" w:type="dxa"/>
            <w:tcBorders>
              <w:top w:val="nil"/>
              <w:left w:val="nil"/>
              <w:bottom w:val="nil"/>
              <w:right w:val="nil"/>
            </w:tcBorders>
            <w:shd w:val="clear" w:color="auto" w:fill="FFFFFF"/>
            <w:noWrap w:val="0"/>
            <w:vAlign w:val="center"/>
          </w:tcPr>
          <w:p w14:paraId="27AC0171">
            <w:pPr>
              <w:spacing w:before="93" w:beforeLines="30" w:after="93" w:afterLines="30" w:line="360" w:lineRule="auto"/>
              <w:jc w:val="center"/>
              <w:rPr>
                <w:rFonts w:hint="eastAsia" w:ascii="宋体" w:hAnsi="宋体" w:eastAsia="宋体" w:cs="宋体"/>
                <w:b w:val="0"/>
                <w:bCs w:val="0"/>
                <w:color w:val="000000"/>
                <w:kern w:val="1"/>
                <w:sz w:val="21"/>
                <w:szCs w:val="21"/>
                <w:vertAlign w:val="baseline"/>
                <w:lang w:val="en-US" w:eastAsia="zh-CN" w:bidi="ar-SA"/>
              </w:rPr>
            </w:pPr>
            <w:r>
              <w:rPr>
                <w:rFonts w:hint="eastAsia" w:ascii="宋体" w:hAnsi="宋体" w:eastAsia="宋体" w:cs="宋体"/>
                <w:b w:val="0"/>
                <w:bCs w:val="0"/>
                <w:color w:val="000000"/>
                <w:sz w:val="21"/>
                <w:szCs w:val="21"/>
                <w:vertAlign w:val="baseline"/>
                <w:lang w:val="en-US" w:eastAsia="zh-CN"/>
              </w:rPr>
              <w:t>65</w:t>
            </w:r>
            <w:r>
              <w:rPr>
                <w:rFonts w:hint="eastAsia" w:ascii="宋体" w:hAnsi="宋体"/>
                <w:b w:val="0"/>
                <w:color w:val="000000"/>
                <w:szCs w:val="21"/>
                <w:lang w:eastAsia="zh-CN"/>
              </w:rPr>
              <w:t>～</w:t>
            </w:r>
          </w:p>
        </w:tc>
        <w:tc>
          <w:tcPr>
            <w:tcW w:w="1156" w:type="dxa"/>
            <w:tcBorders>
              <w:top w:val="nil"/>
              <w:left w:val="nil"/>
              <w:bottom w:val="nil"/>
              <w:right w:val="nil"/>
            </w:tcBorders>
            <w:shd w:val="clear" w:color="auto" w:fill="FFFFFF"/>
            <w:noWrap w:val="0"/>
            <w:vAlign w:val="center"/>
          </w:tcPr>
          <w:p w14:paraId="5F77E0FD">
            <w:pPr>
              <w:spacing w:before="93" w:beforeLines="30" w:after="93" w:afterLines="30" w:line="360" w:lineRule="auto"/>
              <w:jc w:val="center"/>
              <w:rPr>
                <w:rFonts w:hint="default"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251</w:t>
            </w:r>
          </w:p>
        </w:tc>
        <w:tc>
          <w:tcPr>
            <w:tcW w:w="1161" w:type="dxa"/>
            <w:tcBorders>
              <w:top w:val="nil"/>
              <w:left w:val="nil"/>
              <w:bottom w:val="nil"/>
              <w:right w:val="nil"/>
            </w:tcBorders>
            <w:shd w:val="clear" w:color="auto" w:fill="FFFFFF"/>
            <w:noWrap w:val="0"/>
            <w:vAlign w:val="center"/>
          </w:tcPr>
          <w:p w14:paraId="71679EEC">
            <w:pPr>
              <w:spacing w:before="93" w:beforeLines="30" w:after="93" w:afterLines="30" w:line="360" w:lineRule="auto"/>
              <w:jc w:val="center"/>
              <w:rPr>
                <w:rFonts w:hint="default"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188</w:t>
            </w:r>
          </w:p>
        </w:tc>
        <w:tc>
          <w:tcPr>
            <w:tcW w:w="1161" w:type="dxa"/>
            <w:tcBorders>
              <w:top w:val="nil"/>
              <w:left w:val="nil"/>
              <w:bottom w:val="nil"/>
              <w:right w:val="nil"/>
            </w:tcBorders>
            <w:shd w:val="clear" w:color="auto" w:fill="FFFFFF"/>
            <w:noWrap w:val="0"/>
            <w:vAlign w:val="center"/>
          </w:tcPr>
          <w:p w14:paraId="6589996A">
            <w:pPr>
              <w:spacing w:before="93" w:beforeLines="30" w:after="93" w:afterLines="30" w:line="360" w:lineRule="auto"/>
              <w:jc w:val="center"/>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439</w:t>
            </w:r>
          </w:p>
        </w:tc>
        <w:tc>
          <w:tcPr>
            <w:tcW w:w="1167" w:type="dxa"/>
            <w:tcBorders>
              <w:top w:val="nil"/>
              <w:left w:val="nil"/>
              <w:bottom w:val="nil"/>
              <w:right w:val="nil"/>
            </w:tcBorders>
            <w:shd w:val="clear" w:color="auto" w:fill="FFFFFF"/>
            <w:noWrap w:val="0"/>
            <w:vAlign w:val="center"/>
          </w:tcPr>
          <w:p w14:paraId="5C6EF79D">
            <w:pPr>
              <w:spacing w:before="93" w:beforeLines="30" w:after="93" w:afterLines="30" w:line="360" w:lineRule="auto"/>
              <w:jc w:val="center"/>
              <w:rPr>
                <w:rFonts w:hint="default"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42.82</w:t>
            </w:r>
          </w:p>
        </w:tc>
        <w:tc>
          <w:tcPr>
            <w:tcW w:w="1608" w:type="dxa"/>
            <w:vMerge w:val="continue"/>
            <w:tcBorders>
              <w:top w:val="nil"/>
              <w:left w:val="nil"/>
              <w:bottom w:val="nil"/>
              <w:right w:val="nil"/>
            </w:tcBorders>
            <w:shd w:val="clear" w:color="auto" w:fill="FFFFFF"/>
            <w:noWrap w:val="0"/>
            <w:vAlign w:val="center"/>
          </w:tcPr>
          <w:p w14:paraId="07E36C47">
            <w:pPr>
              <w:spacing w:before="93" w:beforeLines="30" w:after="93" w:afterLines="30" w:line="360" w:lineRule="auto"/>
              <w:jc w:val="center"/>
              <w:rPr>
                <w:rFonts w:hint="eastAsia" w:ascii="宋体" w:hAnsi="宋体" w:eastAsia="宋体" w:cs="宋体"/>
                <w:b w:val="0"/>
                <w:bCs w:val="0"/>
                <w:color w:val="000000"/>
                <w:sz w:val="21"/>
                <w:szCs w:val="21"/>
                <w:vertAlign w:val="baseline"/>
                <w:lang w:eastAsia="zh-CN"/>
              </w:rPr>
            </w:pPr>
          </w:p>
        </w:tc>
        <w:tc>
          <w:tcPr>
            <w:tcW w:w="1608" w:type="dxa"/>
            <w:vMerge w:val="continue"/>
            <w:tcBorders>
              <w:top w:val="nil"/>
              <w:left w:val="nil"/>
              <w:bottom w:val="nil"/>
              <w:right w:val="nil"/>
            </w:tcBorders>
            <w:shd w:val="clear" w:color="auto" w:fill="FFFFFF"/>
            <w:noWrap w:val="0"/>
            <w:vAlign w:val="center"/>
          </w:tcPr>
          <w:p w14:paraId="79E9650F">
            <w:pPr>
              <w:spacing w:before="93" w:beforeLines="30" w:after="93" w:afterLines="30" w:line="360" w:lineRule="auto"/>
              <w:jc w:val="center"/>
              <w:rPr>
                <w:rFonts w:hint="eastAsia" w:ascii="宋体" w:hAnsi="宋体" w:eastAsia="宋体" w:cs="宋体"/>
                <w:b w:val="0"/>
                <w:bCs w:val="0"/>
                <w:color w:val="000000"/>
                <w:sz w:val="21"/>
                <w:szCs w:val="21"/>
                <w:vertAlign w:val="baseline"/>
                <w:lang w:eastAsia="zh-CN"/>
              </w:rPr>
            </w:pPr>
          </w:p>
        </w:tc>
      </w:tr>
      <w:tr w14:paraId="3E1C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1156" w:type="dxa"/>
            <w:tcBorders>
              <w:top w:val="nil"/>
              <w:left w:val="nil"/>
              <w:bottom w:val="nil"/>
              <w:right w:val="nil"/>
            </w:tcBorders>
            <w:shd w:val="clear" w:color="auto" w:fill="FFFFFF"/>
            <w:noWrap w:val="0"/>
            <w:vAlign w:val="center"/>
          </w:tcPr>
          <w:p w14:paraId="4938B9B0">
            <w:pPr>
              <w:spacing w:before="93" w:beforeLines="30" w:after="93" w:afterLines="30" w:line="360" w:lineRule="auto"/>
              <w:jc w:val="center"/>
              <w:rPr>
                <w:rFonts w:hint="eastAsia" w:ascii="宋体" w:hAnsi="宋体" w:eastAsia="宋体" w:cs="宋体"/>
                <w:b w:val="0"/>
                <w:bCs w:val="0"/>
                <w:color w:val="000000"/>
                <w:kern w:val="1"/>
                <w:sz w:val="21"/>
                <w:szCs w:val="21"/>
                <w:vertAlign w:val="baseline"/>
                <w:lang w:val="en-US" w:eastAsia="zh-CN" w:bidi="ar-SA"/>
              </w:rPr>
            </w:pPr>
            <w:r>
              <w:rPr>
                <w:rFonts w:hint="eastAsia" w:ascii="宋体" w:hAnsi="宋体" w:eastAsia="宋体" w:cs="宋体"/>
                <w:b w:val="0"/>
                <w:bCs w:val="0"/>
                <w:color w:val="000000"/>
                <w:sz w:val="21"/>
                <w:szCs w:val="21"/>
                <w:vertAlign w:val="baseline"/>
                <w:lang w:val="en-US" w:eastAsia="zh-CN"/>
              </w:rPr>
              <w:t>75</w:t>
            </w:r>
            <w:r>
              <w:rPr>
                <w:rFonts w:hint="eastAsia" w:ascii="宋体" w:hAnsi="宋体"/>
                <w:b w:val="0"/>
                <w:color w:val="000000"/>
                <w:szCs w:val="21"/>
                <w:lang w:eastAsia="zh-CN"/>
              </w:rPr>
              <w:t>～</w:t>
            </w:r>
          </w:p>
        </w:tc>
        <w:tc>
          <w:tcPr>
            <w:tcW w:w="1156" w:type="dxa"/>
            <w:tcBorders>
              <w:top w:val="nil"/>
              <w:left w:val="nil"/>
              <w:bottom w:val="nil"/>
              <w:right w:val="nil"/>
            </w:tcBorders>
            <w:shd w:val="clear" w:color="auto" w:fill="FFFFFF"/>
            <w:noWrap w:val="0"/>
            <w:vAlign w:val="center"/>
          </w:tcPr>
          <w:p w14:paraId="517C581B">
            <w:pPr>
              <w:spacing w:before="93" w:beforeLines="30" w:after="93" w:afterLines="30" w:line="360" w:lineRule="auto"/>
              <w:jc w:val="center"/>
              <w:rPr>
                <w:rFonts w:hint="default"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160</w:t>
            </w:r>
          </w:p>
        </w:tc>
        <w:tc>
          <w:tcPr>
            <w:tcW w:w="1161" w:type="dxa"/>
            <w:tcBorders>
              <w:top w:val="nil"/>
              <w:left w:val="nil"/>
              <w:bottom w:val="nil"/>
              <w:right w:val="nil"/>
            </w:tcBorders>
            <w:shd w:val="clear" w:color="auto" w:fill="FFFFFF"/>
            <w:noWrap w:val="0"/>
            <w:vAlign w:val="center"/>
          </w:tcPr>
          <w:p w14:paraId="1D3A8492">
            <w:pPr>
              <w:spacing w:before="93" w:beforeLines="30" w:after="93" w:afterLines="30" w:line="360" w:lineRule="auto"/>
              <w:jc w:val="center"/>
              <w:rPr>
                <w:rFonts w:hint="default"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95</w:t>
            </w:r>
          </w:p>
        </w:tc>
        <w:tc>
          <w:tcPr>
            <w:tcW w:w="1161" w:type="dxa"/>
            <w:tcBorders>
              <w:top w:val="nil"/>
              <w:left w:val="nil"/>
              <w:bottom w:val="nil"/>
              <w:right w:val="nil"/>
            </w:tcBorders>
            <w:shd w:val="clear" w:color="auto" w:fill="FFFFFF"/>
            <w:noWrap w:val="0"/>
            <w:vAlign w:val="center"/>
          </w:tcPr>
          <w:p w14:paraId="6FC32141">
            <w:pPr>
              <w:spacing w:before="93" w:beforeLines="30" w:after="93" w:afterLines="30" w:line="360" w:lineRule="auto"/>
              <w:jc w:val="center"/>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255</w:t>
            </w:r>
          </w:p>
        </w:tc>
        <w:tc>
          <w:tcPr>
            <w:tcW w:w="1167" w:type="dxa"/>
            <w:tcBorders>
              <w:top w:val="nil"/>
              <w:left w:val="nil"/>
              <w:bottom w:val="nil"/>
              <w:right w:val="nil"/>
            </w:tcBorders>
            <w:shd w:val="clear" w:color="auto" w:fill="FFFFFF"/>
            <w:noWrap w:val="0"/>
            <w:vAlign w:val="center"/>
          </w:tcPr>
          <w:p w14:paraId="1E97E9B1">
            <w:pPr>
              <w:spacing w:before="93" w:beforeLines="30" w:after="93" w:afterLines="30" w:line="360" w:lineRule="auto"/>
              <w:jc w:val="center"/>
              <w:rPr>
                <w:rFonts w:hint="default"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37.25</w:t>
            </w:r>
          </w:p>
        </w:tc>
        <w:tc>
          <w:tcPr>
            <w:tcW w:w="1608" w:type="dxa"/>
            <w:vMerge w:val="continue"/>
            <w:tcBorders>
              <w:top w:val="nil"/>
              <w:left w:val="nil"/>
              <w:bottom w:val="nil"/>
              <w:right w:val="nil"/>
            </w:tcBorders>
            <w:shd w:val="clear" w:color="auto" w:fill="FFFFFF"/>
            <w:noWrap w:val="0"/>
            <w:vAlign w:val="center"/>
          </w:tcPr>
          <w:p w14:paraId="0B90454F">
            <w:pPr>
              <w:spacing w:before="93" w:beforeLines="30" w:after="93" w:afterLines="30" w:line="360" w:lineRule="auto"/>
              <w:jc w:val="center"/>
              <w:rPr>
                <w:rFonts w:hint="eastAsia" w:ascii="宋体" w:hAnsi="宋体" w:eastAsia="宋体" w:cs="宋体"/>
                <w:b w:val="0"/>
                <w:bCs w:val="0"/>
                <w:color w:val="000000"/>
                <w:sz w:val="21"/>
                <w:szCs w:val="21"/>
                <w:vertAlign w:val="baseline"/>
                <w:lang w:eastAsia="zh-CN"/>
              </w:rPr>
            </w:pPr>
          </w:p>
        </w:tc>
        <w:tc>
          <w:tcPr>
            <w:tcW w:w="1608" w:type="dxa"/>
            <w:vMerge w:val="continue"/>
            <w:tcBorders>
              <w:top w:val="nil"/>
              <w:left w:val="nil"/>
              <w:bottom w:val="nil"/>
              <w:right w:val="nil"/>
            </w:tcBorders>
            <w:shd w:val="clear" w:color="auto" w:fill="FFFFFF"/>
            <w:noWrap w:val="0"/>
            <w:vAlign w:val="center"/>
          </w:tcPr>
          <w:p w14:paraId="68411174">
            <w:pPr>
              <w:spacing w:before="93" w:beforeLines="30" w:after="93" w:afterLines="30" w:line="360" w:lineRule="auto"/>
              <w:jc w:val="center"/>
              <w:rPr>
                <w:rFonts w:hint="eastAsia" w:ascii="宋体" w:hAnsi="宋体" w:eastAsia="宋体" w:cs="宋体"/>
                <w:b w:val="0"/>
                <w:bCs w:val="0"/>
                <w:color w:val="000000"/>
                <w:sz w:val="21"/>
                <w:szCs w:val="21"/>
                <w:vertAlign w:val="baseline"/>
                <w:lang w:eastAsia="zh-CN"/>
              </w:rPr>
            </w:pPr>
          </w:p>
        </w:tc>
      </w:tr>
      <w:tr w14:paraId="59D6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1156" w:type="dxa"/>
            <w:tcBorders>
              <w:top w:val="nil"/>
              <w:left w:val="nil"/>
              <w:bottom w:val="single" w:color="auto" w:sz="4" w:space="0"/>
              <w:right w:val="nil"/>
            </w:tcBorders>
            <w:shd w:val="clear" w:color="auto" w:fill="FFFFFF"/>
            <w:noWrap w:val="0"/>
            <w:vAlign w:val="center"/>
          </w:tcPr>
          <w:p w14:paraId="75B1625C">
            <w:pPr>
              <w:spacing w:before="93" w:beforeLines="30" w:after="93" w:afterLines="30" w:line="360" w:lineRule="auto"/>
              <w:jc w:val="center"/>
              <w:rPr>
                <w:rFonts w:hint="eastAsia" w:ascii="宋体" w:hAnsi="宋体" w:eastAsia="宋体" w:cs="宋体"/>
                <w:b w:val="0"/>
                <w:bCs w:val="0"/>
                <w:color w:val="000000"/>
                <w:kern w:val="1"/>
                <w:sz w:val="21"/>
                <w:szCs w:val="21"/>
                <w:vertAlign w:val="baseline"/>
                <w:lang w:val="en-US" w:eastAsia="zh-CN" w:bidi="ar-SA"/>
              </w:rPr>
            </w:pPr>
            <w:r>
              <w:rPr>
                <w:rFonts w:hint="eastAsia" w:ascii="宋体" w:hAnsi="宋体" w:eastAsia="宋体" w:cs="宋体"/>
                <w:b w:val="0"/>
                <w:bCs w:val="0"/>
                <w:color w:val="000000"/>
                <w:sz w:val="21"/>
                <w:szCs w:val="21"/>
                <w:vertAlign w:val="baseline"/>
                <w:lang w:val="en-US" w:eastAsia="zh-CN"/>
              </w:rPr>
              <w:t>合计</w:t>
            </w:r>
          </w:p>
        </w:tc>
        <w:tc>
          <w:tcPr>
            <w:tcW w:w="1156" w:type="dxa"/>
            <w:tcBorders>
              <w:top w:val="nil"/>
              <w:left w:val="nil"/>
              <w:bottom w:val="single" w:color="auto" w:sz="4" w:space="0"/>
              <w:right w:val="nil"/>
            </w:tcBorders>
            <w:shd w:val="clear" w:color="auto" w:fill="FFFFFF"/>
            <w:noWrap w:val="0"/>
            <w:vAlign w:val="center"/>
          </w:tcPr>
          <w:p w14:paraId="65C95EC4">
            <w:pPr>
              <w:spacing w:before="93" w:beforeLines="30" w:after="93" w:afterLines="30" w:line="360" w:lineRule="auto"/>
              <w:jc w:val="center"/>
              <w:rPr>
                <w:rFonts w:hint="default"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1456</w:t>
            </w:r>
          </w:p>
        </w:tc>
        <w:tc>
          <w:tcPr>
            <w:tcW w:w="1161" w:type="dxa"/>
            <w:tcBorders>
              <w:top w:val="nil"/>
              <w:left w:val="nil"/>
              <w:bottom w:val="single" w:color="auto" w:sz="4" w:space="0"/>
              <w:right w:val="nil"/>
            </w:tcBorders>
            <w:shd w:val="clear" w:color="auto" w:fill="FFFFFF"/>
            <w:noWrap w:val="0"/>
            <w:vAlign w:val="center"/>
          </w:tcPr>
          <w:p w14:paraId="6A3BC383">
            <w:pPr>
              <w:spacing w:before="93" w:beforeLines="30" w:after="93" w:afterLines="30" w:line="360" w:lineRule="auto"/>
              <w:jc w:val="center"/>
              <w:rPr>
                <w:rFonts w:hint="default"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971</w:t>
            </w:r>
          </w:p>
        </w:tc>
        <w:tc>
          <w:tcPr>
            <w:tcW w:w="1161" w:type="dxa"/>
            <w:tcBorders>
              <w:top w:val="nil"/>
              <w:left w:val="nil"/>
              <w:bottom w:val="single" w:color="auto" w:sz="4" w:space="0"/>
              <w:right w:val="nil"/>
            </w:tcBorders>
            <w:shd w:val="clear" w:color="auto" w:fill="FFFFFF"/>
            <w:noWrap w:val="0"/>
            <w:vAlign w:val="center"/>
          </w:tcPr>
          <w:p w14:paraId="55891C26">
            <w:pPr>
              <w:spacing w:before="93" w:beforeLines="30" w:after="93" w:afterLines="30" w:line="360" w:lineRule="auto"/>
              <w:jc w:val="center"/>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2427</w:t>
            </w:r>
          </w:p>
        </w:tc>
        <w:tc>
          <w:tcPr>
            <w:tcW w:w="1167" w:type="dxa"/>
            <w:tcBorders>
              <w:top w:val="nil"/>
              <w:left w:val="nil"/>
              <w:bottom w:val="single" w:color="auto" w:sz="4" w:space="0"/>
              <w:right w:val="nil"/>
            </w:tcBorders>
            <w:shd w:val="clear" w:color="auto" w:fill="FFFFFF"/>
            <w:noWrap w:val="0"/>
            <w:vAlign w:val="center"/>
          </w:tcPr>
          <w:p w14:paraId="58BDE800">
            <w:pPr>
              <w:spacing w:before="93" w:beforeLines="30" w:after="93" w:afterLines="30" w:line="360" w:lineRule="auto"/>
              <w:jc w:val="center"/>
              <w:rPr>
                <w:rFonts w:hint="default"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40.00</w:t>
            </w:r>
          </w:p>
        </w:tc>
        <w:tc>
          <w:tcPr>
            <w:tcW w:w="1608" w:type="dxa"/>
            <w:vMerge w:val="continue"/>
            <w:tcBorders>
              <w:top w:val="nil"/>
              <w:left w:val="nil"/>
              <w:bottom w:val="single" w:color="auto" w:sz="4" w:space="0"/>
              <w:right w:val="nil"/>
            </w:tcBorders>
            <w:shd w:val="clear" w:color="auto" w:fill="FFFFFF"/>
            <w:noWrap w:val="0"/>
            <w:vAlign w:val="center"/>
          </w:tcPr>
          <w:p w14:paraId="0833507A">
            <w:pPr>
              <w:spacing w:before="93" w:beforeLines="30" w:after="93" w:afterLines="30" w:line="360" w:lineRule="auto"/>
              <w:jc w:val="center"/>
              <w:rPr>
                <w:rFonts w:hint="eastAsia" w:ascii="宋体" w:hAnsi="宋体" w:eastAsia="宋体" w:cs="宋体"/>
                <w:b w:val="0"/>
                <w:bCs w:val="0"/>
                <w:color w:val="000000"/>
                <w:sz w:val="21"/>
                <w:szCs w:val="21"/>
                <w:vertAlign w:val="baseline"/>
                <w:lang w:eastAsia="zh-CN"/>
              </w:rPr>
            </w:pPr>
          </w:p>
        </w:tc>
        <w:tc>
          <w:tcPr>
            <w:tcW w:w="1608" w:type="dxa"/>
            <w:vMerge w:val="continue"/>
            <w:tcBorders>
              <w:top w:val="nil"/>
              <w:left w:val="nil"/>
              <w:bottom w:val="single" w:color="auto" w:sz="4" w:space="0"/>
              <w:right w:val="nil"/>
            </w:tcBorders>
            <w:shd w:val="clear" w:color="auto" w:fill="FFFFFF"/>
            <w:noWrap w:val="0"/>
            <w:vAlign w:val="center"/>
          </w:tcPr>
          <w:p w14:paraId="6C8778E5">
            <w:pPr>
              <w:spacing w:before="93" w:beforeLines="30" w:after="93" w:afterLines="30" w:line="360" w:lineRule="auto"/>
              <w:jc w:val="center"/>
              <w:rPr>
                <w:rFonts w:hint="eastAsia" w:ascii="宋体" w:hAnsi="宋体" w:eastAsia="宋体" w:cs="宋体"/>
                <w:b w:val="0"/>
                <w:bCs w:val="0"/>
                <w:color w:val="000000"/>
                <w:sz w:val="21"/>
                <w:szCs w:val="21"/>
                <w:vertAlign w:val="baseline"/>
                <w:lang w:eastAsia="zh-CN"/>
              </w:rPr>
            </w:pPr>
          </w:p>
        </w:tc>
      </w:tr>
    </w:tbl>
    <w:p w14:paraId="2274C5F1">
      <w:pPr>
        <w:spacing w:line="360" w:lineRule="auto"/>
        <w:ind w:firstLine="480" w:firstLineChars="200"/>
        <w:rPr>
          <w:rFonts w:hint="eastAsia" w:ascii="宋体" w:hAnsi="宋体" w:cs="宋体"/>
          <w:kern w:val="0"/>
          <w:sz w:val="24"/>
        </w:rPr>
      </w:pPr>
      <w:r>
        <w:rPr>
          <w:rFonts w:hint="eastAsia" w:ascii="宋体" w:hAnsi="宋体" w:cs="宋体"/>
          <w:kern w:val="0"/>
          <w:sz w:val="24"/>
        </w:rPr>
        <w:t>2. 肥胖情况</w:t>
      </w:r>
    </w:p>
    <w:p w14:paraId="10B8F513">
      <w:pPr>
        <w:spacing w:line="360" w:lineRule="auto"/>
        <w:ind w:firstLine="480" w:firstLineChars="200"/>
        <w:rPr>
          <w:rFonts w:hint="eastAsia" w:ascii="宋体" w:hAnsi="宋体" w:cs="宋体"/>
          <w:kern w:val="0"/>
          <w:sz w:val="24"/>
        </w:rPr>
      </w:pPr>
      <w:r>
        <w:rPr>
          <w:rFonts w:hint="eastAsia" w:ascii="宋体" w:hAnsi="宋体" w:cs="宋体"/>
          <w:kern w:val="0"/>
          <w:sz w:val="24"/>
          <w:szCs w:val="24"/>
          <w:lang w:eastAsia="zh-CN"/>
        </w:rPr>
        <w:t>本次调查对象的肥胖率是</w:t>
      </w:r>
      <w:r>
        <w:rPr>
          <w:rFonts w:hint="eastAsia" w:ascii="宋体" w:hAnsi="宋体" w:cs="宋体"/>
          <w:kern w:val="0"/>
          <w:sz w:val="24"/>
          <w:szCs w:val="24"/>
          <w:lang w:val="en-US" w:eastAsia="zh-CN"/>
        </w:rPr>
        <w:t>16.85</w:t>
      </w:r>
      <w:r>
        <w:rPr>
          <w:rFonts w:hint="eastAsia" w:ascii="宋体" w:hAnsi="宋体" w:cs="宋体"/>
          <w:kern w:val="0"/>
          <w:sz w:val="24"/>
          <w:szCs w:val="24"/>
          <w:lang w:eastAsia="zh-CN"/>
        </w:rPr>
        <w:t>%。男性的肥胖率为</w:t>
      </w:r>
      <w:r>
        <w:rPr>
          <w:rFonts w:hint="eastAsia" w:ascii="宋体" w:hAnsi="宋体" w:cs="宋体"/>
          <w:kern w:val="0"/>
          <w:sz w:val="24"/>
          <w:szCs w:val="24"/>
          <w:lang w:val="en-US" w:eastAsia="zh-CN"/>
        </w:rPr>
        <w:t>16.24</w:t>
      </w:r>
      <w:r>
        <w:rPr>
          <w:rFonts w:hint="eastAsia" w:ascii="宋体" w:hAnsi="宋体" w:cs="宋体"/>
          <w:kern w:val="0"/>
          <w:sz w:val="24"/>
          <w:szCs w:val="24"/>
          <w:lang w:eastAsia="zh-CN"/>
        </w:rPr>
        <w:t>%，女性肥胖率为</w:t>
      </w:r>
      <w:r>
        <w:rPr>
          <w:rFonts w:hint="eastAsia" w:ascii="宋体" w:hAnsi="宋体" w:cs="宋体"/>
          <w:kern w:val="0"/>
          <w:sz w:val="24"/>
          <w:szCs w:val="24"/>
          <w:lang w:val="en-US" w:eastAsia="zh-CN"/>
        </w:rPr>
        <w:t>17.39</w:t>
      </w:r>
      <w:r>
        <w:rPr>
          <w:rFonts w:hint="eastAsia" w:ascii="宋体" w:hAnsi="宋体" w:cs="宋体"/>
          <w:kern w:val="0"/>
          <w:sz w:val="24"/>
          <w:szCs w:val="24"/>
          <w:lang w:eastAsia="zh-CN"/>
        </w:rPr>
        <w:t>%，女性高于男性，分析显示不同性别间肥胖率差异无统计学意义（</w:t>
      </w:r>
      <w:r>
        <w:rPr>
          <w:rFonts w:hint="eastAsia" w:ascii="宋体" w:hAnsi="宋体" w:cs="宋体"/>
          <w:kern w:val="0"/>
          <w:sz w:val="24"/>
          <w:szCs w:val="24"/>
          <w:lang w:eastAsia="zh-CN"/>
        </w:rPr>
        <w:sym w:font="Symbol" w:char="F063"/>
      </w:r>
      <w:r>
        <w:rPr>
          <w:rFonts w:hint="eastAsia" w:ascii="宋体" w:hAnsi="宋体" w:cs="宋体"/>
          <w:kern w:val="0"/>
          <w:sz w:val="24"/>
          <w:szCs w:val="24"/>
          <w:lang w:eastAsia="zh-CN"/>
        </w:rPr>
        <w:t>2=</w:t>
      </w:r>
      <w:r>
        <w:rPr>
          <w:rFonts w:hint="eastAsia" w:ascii="宋体" w:hAnsi="宋体" w:cs="宋体"/>
          <w:kern w:val="0"/>
          <w:sz w:val="24"/>
          <w:szCs w:val="24"/>
          <w:lang w:val="en-US" w:eastAsia="zh-CN"/>
        </w:rPr>
        <w:t>0.570</w:t>
      </w:r>
      <w:r>
        <w:rPr>
          <w:rFonts w:hint="eastAsia" w:ascii="宋体" w:hAnsi="宋体" w:cs="宋体"/>
          <w:kern w:val="0"/>
          <w:sz w:val="24"/>
          <w:szCs w:val="24"/>
          <w:lang w:eastAsia="zh-CN"/>
        </w:rPr>
        <w:t>，P&gt;0.05），详见表</w:t>
      </w:r>
      <w:r>
        <w:rPr>
          <w:rFonts w:hint="eastAsia" w:ascii="宋体" w:hAnsi="宋体" w:cs="宋体"/>
          <w:kern w:val="0"/>
          <w:sz w:val="24"/>
          <w:szCs w:val="24"/>
          <w:lang w:val="en-US" w:eastAsia="zh-CN"/>
        </w:rPr>
        <w:t>4-19</w:t>
      </w:r>
      <w:r>
        <w:rPr>
          <w:rFonts w:hint="eastAsia" w:ascii="宋体" w:hAnsi="宋体" w:cs="宋体"/>
          <w:kern w:val="0"/>
          <w:sz w:val="24"/>
          <w:szCs w:val="24"/>
          <w:lang w:eastAsia="zh-CN"/>
        </w:rPr>
        <w:t>。</w:t>
      </w:r>
      <w:r>
        <w:rPr>
          <w:rFonts w:hint="eastAsia" w:ascii="宋体" w:hAnsi="宋体" w:cs="宋体"/>
          <w:color w:val="000000"/>
          <w:kern w:val="0"/>
          <w:sz w:val="24"/>
          <w:szCs w:val="24"/>
          <w:lang w:eastAsia="zh-CN"/>
        </w:rPr>
        <w:t>全省18岁及以上成人肥胖率为</w:t>
      </w:r>
      <w:r>
        <w:rPr>
          <w:rFonts w:hint="eastAsia" w:ascii="宋体" w:hAnsi="宋体" w:cs="宋体"/>
          <w:color w:val="000000"/>
          <w:kern w:val="0"/>
          <w:sz w:val="24"/>
          <w:szCs w:val="24"/>
          <w:lang w:val="en-US" w:eastAsia="zh-CN"/>
        </w:rPr>
        <w:t>18.9</w:t>
      </w:r>
      <w:r>
        <w:rPr>
          <w:rFonts w:hint="eastAsia" w:ascii="宋体" w:hAnsi="宋体" w:cs="宋体"/>
          <w:color w:val="000000"/>
          <w:kern w:val="0"/>
          <w:sz w:val="24"/>
          <w:szCs w:val="24"/>
          <w:lang w:eastAsia="zh-CN"/>
        </w:rPr>
        <w:t>% (《山西居民营养与慢性病状况报告20</w:t>
      </w:r>
      <w:r>
        <w:rPr>
          <w:rFonts w:hint="eastAsia" w:ascii="宋体" w:hAnsi="宋体" w:cs="宋体"/>
          <w:color w:val="000000"/>
          <w:kern w:val="0"/>
          <w:sz w:val="24"/>
          <w:szCs w:val="24"/>
          <w:lang w:val="en-US" w:eastAsia="zh-CN"/>
        </w:rPr>
        <w:t>20</w:t>
      </w:r>
      <w:r>
        <w:rPr>
          <w:rFonts w:hint="eastAsia" w:ascii="宋体" w:hAnsi="宋体" w:cs="宋体"/>
          <w:color w:val="000000"/>
          <w:kern w:val="0"/>
          <w:sz w:val="24"/>
          <w:szCs w:val="24"/>
          <w:lang w:eastAsia="zh-CN"/>
        </w:rPr>
        <w:t>年》)，我区同全省相比肥胖率较低</w:t>
      </w:r>
      <w:r>
        <w:rPr>
          <w:rFonts w:hint="eastAsia" w:ascii="宋体" w:hAnsi="宋体" w:cs="宋体"/>
          <w:kern w:val="0"/>
          <w:sz w:val="24"/>
          <w:szCs w:val="24"/>
          <w:lang w:eastAsia="zh-CN"/>
        </w:rPr>
        <w:t>。不同年龄组间比较，各年龄段的肥胖率分别为</w:t>
      </w:r>
      <w:r>
        <w:rPr>
          <w:rFonts w:hint="eastAsia" w:ascii="宋体" w:hAnsi="宋体" w:cs="宋体"/>
          <w:kern w:val="0"/>
          <w:sz w:val="24"/>
          <w:szCs w:val="24"/>
          <w:lang w:val="en-US" w:eastAsia="zh-CN"/>
        </w:rPr>
        <w:t>4.72</w:t>
      </w:r>
      <w:r>
        <w:rPr>
          <w:rFonts w:hint="eastAsia" w:ascii="宋体" w:hAnsi="宋体" w:cs="宋体"/>
          <w:kern w:val="0"/>
          <w:sz w:val="24"/>
          <w:szCs w:val="24"/>
          <w:lang w:eastAsia="zh-CN"/>
        </w:rPr>
        <w:t>%、</w:t>
      </w:r>
      <w:r>
        <w:rPr>
          <w:rFonts w:hint="eastAsia" w:ascii="宋体" w:hAnsi="宋体" w:cs="宋体"/>
          <w:kern w:val="0"/>
          <w:sz w:val="24"/>
          <w:szCs w:val="24"/>
          <w:lang w:val="en-US" w:eastAsia="zh-CN"/>
        </w:rPr>
        <w:t>11.23</w:t>
      </w:r>
      <w:r>
        <w:rPr>
          <w:rFonts w:hint="eastAsia" w:ascii="宋体" w:hAnsi="宋体" w:cs="宋体"/>
          <w:kern w:val="0"/>
          <w:sz w:val="24"/>
          <w:szCs w:val="24"/>
          <w:lang w:eastAsia="zh-CN"/>
        </w:rPr>
        <w:t>%、</w:t>
      </w:r>
      <w:r>
        <w:rPr>
          <w:rFonts w:hint="eastAsia" w:ascii="宋体" w:hAnsi="宋体" w:cs="宋体"/>
          <w:kern w:val="0"/>
          <w:sz w:val="24"/>
          <w:szCs w:val="24"/>
          <w:lang w:val="en-US" w:eastAsia="zh-CN"/>
        </w:rPr>
        <w:t>13.64</w:t>
      </w:r>
      <w:r>
        <w:rPr>
          <w:rFonts w:hint="eastAsia" w:ascii="宋体" w:hAnsi="宋体" w:cs="宋体"/>
          <w:kern w:val="0"/>
          <w:sz w:val="24"/>
          <w:szCs w:val="24"/>
          <w:lang w:eastAsia="zh-CN"/>
        </w:rPr>
        <w:t>%、</w:t>
      </w:r>
      <w:r>
        <w:rPr>
          <w:rFonts w:hint="eastAsia" w:ascii="宋体" w:hAnsi="宋体" w:cs="宋体"/>
          <w:kern w:val="0"/>
          <w:sz w:val="24"/>
          <w:szCs w:val="24"/>
          <w:lang w:val="en-US" w:eastAsia="zh-CN"/>
        </w:rPr>
        <w:t>20.54%</w:t>
      </w:r>
      <w:r>
        <w:rPr>
          <w:rFonts w:hint="eastAsia" w:ascii="宋体" w:hAnsi="宋体" w:cs="宋体"/>
          <w:kern w:val="0"/>
          <w:sz w:val="24"/>
          <w:szCs w:val="24"/>
          <w:lang w:eastAsia="zh-CN"/>
        </w:rPr>
        <w:t>、</w:t>
      </w:r>
      <w:r>
        <w:rPr>
          <w:rFonts w:hint="eastAsia" w:ascii="宋体" w:hAnsi="宋体" w:cs="宋体"/>
          <w:kern w:val="0"/>
          <w:sz w:val="24"/>
          <w:szCs w:val="24"/>
          <w:lang w:val="en-US" w:eastAsia="zh-CN"/>
        </w:rPr>
        <w:t>20.46</w:t>
      </w:r>
      <w:r>
        <w:rPr>
          <w:rFonts w:hint="eastAsia" w:ascii="宋体" w:hAnsi="宋体" w:cs="宋体"/>
          <w:kern w:val="0"/>
          <w:sz w:val="24"/>
          <w:szCs w:val="24"/>
          <w:lang w:eastAsia="zh-CN"/>
        </w:rPr>
        <w:t>%、</w:t>
      </w:r>
      <w:r>
        <w:rPr>
          <w:rFonts w:hint="eastAsia" w:ascii="宋体" w:hAnsi="宋体" w:cs="宋体"/>
          <w:kern w:val="0"/>
          <w:sz w:val="24"/>
          <w:szCs w:val="24"/>
          <w:lang w:val="en-US" w:eastAsia="zh-CN"/>
        </w:rPr>
        <w:t>17.17</w:t>
      </w:r>
      <w:r>
        <w:rPr>
          <w:rFonts w:hint="eastAsia" w:ascii="宋体" w:hAnsi="宋体" w:cs="宋体"/>
          <w:kern w:val="0"/>
          <w:sz w:val="24"/>
          <w:szCs w:val="24"/>
          <w:lang w:eastAsia="zh-CN"/>
        </w:rPr>
        <w:t>%、</w:t>
      </w:r>
      <w:r>
        <w:rPr>
          <w:rFonts w:hint="eastAsia" w:ascii="宋体" w:hAnsi="宋体" w:cs="宋体"/>
          <w:kern w:val="0"/>
          <w:sz w:val="24"/>
          <w:szCs w:val="24"/>
          <w:lang w:val="en-US" w:eastAsia="zh-CN"/>
        </w:rPr>
        <w:t>16.08</w:t>
      </w:r>
      <w:r>
        <w:rPr>
          <w:rFonts w:hint="eastAsia" w:ascii="宋体" w:hAnsi="宋体" w:cs="宋体"/>
          <w:kern w:val="0"/>
          <w:sz w:val="24"/>
          <w:szCs w:val="24"/>
          <w:lang w:eastAsia="zh-CN"/>
        </w:rPr>
        <w:t>%，结果显示各年龄组间肥胖率差异有统计学意义（</w:t>
      </w:r>
      <w:r>
        <w:rPr>
          <w:rFonts w:hint="eastAsia" w:ascii="宋体" w:hAnsi="宋体" w:cs="宋体"/>
          <w:kern w:val="0"/>
          <w:sz w:val="24"/>
          <w:szCs w:val="24"/>
          <w:lang w:eastAsia="zh-CN"/>
        </w:rPr>
        <w:sym w:font="Symbol" w:char="F063"/>
      </w:r>
      <w:r>
        <w:rPr>
          <w:rFonts w:hint="eastAsia" w:ascii="宋体" w:hAnsi="宋体" w:cs="宋体"/>
          <w:kern w:val="0"/>
          <w:sz w:val="24"/>
          <w:szCs w:val="24"/>
          <w:lang w:eastAsia="zh-CN"/>
        </w:rPr>
        <w:t>2=</w:t>
      </w:r>
      <w:r>
        <w:rPr>
          <w:rFonts w:hint="eastAsia" w:ascii="宋体" w:hAnsi="宋体" w:cs="宋体"/>
          <w:kern w:val="0"/>
          <w:sz w:val="24"/>
          <w:szCs w:val="24"/>
          <w:lang w:val="en-US" w:eastAsia="zh-CN"/>
        </w:rPr>
        <w:t>31.940</w:t>
      </w:r>
      <w:r>
        <w:rPr>
          <w:rFonts w:hint="eastAsia" w:ascii="宋体" w:hAnsi="宋体" w:cs="宋体"/>
          <w:kern w:val="0"/>
          <w:sz w:val="24"/>
          <w:szCs w:val="24"/>
          <w:lang w:eastAsia="zh-CN"/>
        </w:rPr>
        <w:t>，P＜0.001），</w:t>
      </w:r>
      <w:r>
        <w:rPr>
          <w:rFonts w:hint="eastAsia" w:ascii="宋体" w:hAnsi="宋体" w:cs="宋体"/>
          <w:kern w:val="0"/>
          <w:sz w:val="24"/>
        </w:rPr>
        <w:t>详见表4-</w:t>
      </w:r>
      <w:r>
        <w:rPr>
          <w:rFonts w:hint="eastAsia" w:ascii="宋体" w:hAnsi="宋体" w:cs="宋体"/>
          <w:kern w:val="0"/>
          <w:sz w:val="24"/>
          <w:lang w:val="en-US" w:eastAsia="zh-CN"/>
        </w:rPr>
        <w:t>20</w:t>
      </w:r>
      <w:r>
        <w:rPr>
          <w:rFonts w:hint="eastAsia" w:ascii="宋体" w:hAnsi="宋体" w:cs="宋体"/>
          <w:kern w:val="0"/>
          <w:sz w:val="24"/>
        </w:rPr>
        <w:t>。</w:t>
      </w:r>
    </w:p>
    <w:p w14:paraId="1B0C7A2B">
      <w:pPr>
        <w:spacing w:before="93" w:beforeLines="30" w:after="93" w:afterLines="30" w:line="360" w:lineRule="auto"/>
        <w:jc w:val="center"/>
        <w:rPr>
          <w:rFonts w:hint="eastAsia" w:ascii="宋体" w:hAnsi="宋体" w:cs="宋体"/>
          <w:b/>
          <w:bCs/>
          <w:sz w:val="24"/>
        </w:rPr>
      </w:pPr>
      <w:r>
        <w:rPr>
          <w:rFonts w:hint="eastAsia" w:ascii="宋体" w:hAnsi="宋体" w:cs="宋体"/>
          <w:b/>
          <w:bCs/>
          <w:sz w:val="24"/>
        </w:rPr>
        <w:t>表4-1</w:t>
      </w:r>
      <w:r>
        <w:rPr>
          <w:rFonts w:hint="eastAsia" w:ascii="宋体" w:hAnsi="宋体" w:cs="宋体"/>
          <w:b/>
          <w:bCs/>
          <w:sz w:val="24"/>
          <w:lang w:val="en-US" w:eastAsia="zh-CN"/>
        </w:rPr>
        <w:t>9</w:t>
      </w:r>
      <w:r>
        <w:rPr>
          <w:rFonts w:hint="eastAsia" w:ascii="宋体" w:hAnsi="宋体" w:cs="宋体"/>
          <w:b/>
          <w:bCs/>
          <w:sz w:val="24"/>
        </w:rPr>
        <w:t xml:space="preserve"> 调查对象不同性别肥胖情况</w:t>
      </w:r>
    </w:p>
    <w:tbl>
      <w:tblPr>
        <w:tblStyle w:val="7"/>
        <w:tblW w:w="0" w:type="auto"/>
        <w:jc w:val="center"/>
        <w:tblLayout w:type="fixed"/>
        <w:tblCellMar>
          <w:top w:w="0" w:type="dxa"/>
          <w:left w:w="108" w:type="dxa"/>
          <w:bottom w:w="0" w:type="dxa"/>
          <w:right w:w="108" w:type="dxa"/>
        </w:tblCellMar>
      </w:tblPr>
      <w:tblGrid>
        <w:gridCol w:w="1430"/>
        <w:gridCol w:w="1430"/>
        <w:gridCol w:w="1430"/>
        <w:gridCol w:w="1430"/>
        <w:gridCol w:w="1430"/>
        <w:gridCol w:w="1430"/>
      </w:tblGrid>
      <w:tr w14:paraId="625E1C61">
        <w:tblPrEx>
          <w:tblCellMar>
            <w:top w:w="0" w:type="dxa"/>
            <w:left w:w="108" w:type="dxa"/>
            <w:bottom w:w="0" w:type="dxa"/>
            <w:right w:w="108" w:type="dxa"/>
          </w:tblCellMar>
        </w:tblPrEx>
        <w:trPr>
          <w:trHeight w:val="454" w:hRule="atLeast"/>
          <w:jc w:val="center"/>
        </w:trPr>
        <w:tc>
          <w:tcPr>
            <w:tcW w:w="1430" w:type="dxa"/>
            <w:tcBorders>
              <w:top w:val="single" w:color="000000" w:sz="4" w:space="0"/>
              <w:left w:val="nil"/>
              <w:bottom w:val="single" w:color="000000" w:sz="4" w:space="0"/>
              <w:right w:val="nil"/>
            </w:tcBorders>
            <w:noWrap w:val="0"/>
            <w:vAlign w:val="center"/>
          </w:tcPr>
          <w:p w14:paraId="58BE40CF">
            <w:pPr>
              <w:widowControl/>
              <w:spacing w:line="360" w:lineRule="auto"/>
              <w:rPr>
                <w:rFonts w:ascii="宋体" w:hAnsi="宋体" w:cs="宋体"/>
                <w:color w:val="000000"/>
                <w:kern w:val="0"/>
                <w:szCs w:val="21"/>
              </w:rPr>
            </w:pPr>
            <w:r>
              <w:rPr>
                <w:rFonts w:hint="eastAsia" w:ascii="宋体" w:hAnsi="宋体" w:cs="宋体"/>
                <w:color w:val="000000"/>
                <w:kern w:val="0"/>
                <w:szCs w:val="21"/>
              </w:rPr>
              <w:t>　　性别</w:t>
            </w:r>
          </w:p>
        </w:tc>
        <w:tc>
          <w:tcPr>
            <w:tcW w:w="1430" w:type="dxa"/>
            <w:tcBorders>
              <w:top w:val="single" w:color="000000" w:sz="4" w:space="0"/>
              <w:left w:val="nil"/>
              <w:bottom w:val="single" w:color="000000" w:sz="4" w:space="0"/>
              <w:right w:val="nil"/>
            </w:tcBorders>
            <w:noWrap w:val="0"/>
            <w:vAlign w:val="center"/>
          </w:tcPr>
          <w:p w14:paraId="641BD8B3">
            <w:pPr>
              <w:widowControl/>
              <w:spacing w:line="360" w:lineRule="auto"/>
              <w:rPr>
                <w:rFonts w:ascii="宋体" w:hAnsi="宋体" w:cs="宋体"/>
                <w:color w:val="000000"/>
                <w:kern w:val="0"/>
                <w:szCs w:val="21"/>
              </w:rPr>
            </w:pPr>
            <w:r>
              <w:rPr>
                <w:rFonts w:hint="eastAsia" w:ascii="宋体" w:hAnsi="宋体" w:cs="宋体"/>
                <w:color w:val="000000"/>
                <w:kern w:val="0"/>
                <w:szCs w:val="21"/>
              </w:rPr>
              <w:t>　调查人数</w:t>
            </w:r>
          </w:p>
        </w:tc>
        <w:tc>
          <w:tcPr>
            <w:tcW w:w="1430" w:type="dxa"/>
            <w:tcBorders>
              <w:top w:val="single" w:color="000000" w:sz="4" w:space="0"/>
              <w:left w:val="nil"/>
              <w:bottom w:val="single" w:color="000000" w:sz="4" w:space="0"/>
              <w:right w:val="nil"/>
            </w:tcBorders>
            <w:noWrap w:val="0"/>
            <w:vAlign w:val="center"/>
          </w:tcPr>
          <w:p w14:paraId="6DB8471C">
            <w:pPr>
              <w:widowControl/>
              <w:spacing w:line="360" w:lineRule="auto"/>
              <w:rPr>
                <w:rFonts w:ascii="宋体" w:hAnsi="宋体" w:cs="宋体"/>
                <w:color w:val="000000"/>
                <w:kern w:val="0"/>
                <w:szCs w:val="21"/>
              </w:rPr>
            </w:pPr>
            <w:r>
              <w:rPr>
                <w:rFonts w:hint="eastAsia" w:ascii="宋体" w:hAnsi="宋体" w:cs="宋体"/>
                <w:color w:val="000000"/>
                <w:kern w:val="0"/>
                <w:szCs w:val="21"/>
              </w:rPr>
              <w:t>　</w:t>
            </w:r>
            <w:r>
              <w:rPr>
                <w:rFonts w:hint="eastAsia" w:ascii="宋体" w:hAnsi="宋体" w:cs="宋体"/>
                <w:color w:val="000000"/>
                <w:kern w:val="0"/>
                <w:szCs w:val="21"/>
                <w:lang w:eastAsia="zh-CN"/>
              </w:rPr>
              <w:t>肥胖</w:t>
            </w:r>
            <w:r>
              <w:rPr>
                <w:rFonts w:hint="eastAsia" w:ascii="宋体" w:hAnsi="宋体" w:cs="宋体"/>
                <w:color w:val="000000"/>
                <w:kern w:val="0"/>
                <w:szCs w:val="21"/>
              </w:rPr>
              <w:t>人数</w:t>
            </w:r>
          </w:p>
        </w:tc>
        <w:tc>
          <w:tcPr>
            <w:tcW w:w="1430" w:type="dxa"/>
            <w:tcBorders>
              <w:top w:val="single" w:color="000000" w:sz="4" w:space="0"/>
              <w:left w:val="nil"/>
              <w:bottom w:val="single" w:color="000000" w:sz="4" w:space="0"/>
              <w:right w:val="nil"/>
            </w:tcBorders>
            <w:noWrap w:val="0"/>
            <w:vAlign w:val="center"/>
          </w:tcPr>
          <w:p w14:paraId="23495F53">
            <w:pPr>
              <w:widowControl/>
              <w:spacing w:line="360" w:lineRule="auto"/>
              <w:rPr>
                <w:rFonts w:ascii="宋体" w:hAnsi="宋体" w:cs="宋体"/>
                <w:color w:val="000000"/>
                <w:kern w:val="0"/>
                <w:szCs w:val="21"/>
              </w:rPr>
            </w:pPr>
            <w:r>
              <w:rPr>
                <w:rFonts w:hint="eastAsia" w:ascii="宋体" w:hAnsi="宋体" w:cs="宋体"/>
                <w:color w:val="000000"/>
                <w:kern w:val="0"/>
                <w:szCs w:val="21"/>
              </w:rPr>
              <w:t>　</w:t>
            </w:r>
            <w:r>
              <w:rPr>
                <w:rFonts w:hint="eastAsia" w:ascii="宋体" w:hAnsi="宋体" w:cs="宋体"/>
                <w:color w:val="000000"/>
                <w:kern w:val="0"/>
                <w:szCs w:val="21"/>
                <w:lang w:eastAsia="zh-CN"/>
              </w:rPr>
              <w:t>肥胖</w:t>
            </w:r>
            <w:r>
              <w:rPr>
                <w:rFonts w:hint="eastAsia" w:ascii="宋体" w:hAnsi="宋体" w:cs="宋体"/>
                <w:color w:val="000000"/>
                <w:kern w:val="0"/>
                <w:szCs w:val="21"/>
              </w:rPr>
              <w:t>率（</w:t>
            </w:r>
            <w:r>
              <w:rPr>
                <w:rFonts w:ascii="宋体" w:hAnsi="宋体" w:cs="宋体"/>
                <w:color w:val="000000"/>
                <w:kern w:val="0"/>
                <w:szCs w:val="21"/>
              </w:rPr>
              <w:t>%</w:t>
            </w:r>
            <w:r>
              <w:rPr>
                <w:rFonts w:hint="eastAsia" w:ascii="宋体" w:hAnsi="宋体" w:cs="宋体"/>
                <w:color w:val="000000"/>
                <w:kern w:val="0"/>
                <w:szCs w:val="21"/>
              </w:rPr>
              <w:t>）</w:t>
            </w:r>
          </w:p>
        </w:tc>
        <w:tc>
          <w:tcPr>
            <w:tcW w:w="1430" w:type="dxa"/>
            <w:tcBorders>
              <w:top w:val="single" w:color="000000" w:sz="4" w:space="0"/>
              <w:left w:val="nil"/>
              <w:bottom w:val="single" w:color="000000" w:sz="4" w:space="0"/>
              <w:right w:val="nil"/>
            </w:tcBorders>
            <w:noWrap w:val="0"/>
            <w:vAlign w:val="center"/>
          </w:tcPr>
          <w:p w14:paraId="64B5B08B">
            <w:pPr>
              <w:widowControl/>
              <w:spacing w:line="360" w:lineRule="auto"/>
              <w:ind w:firstLine="600" w:firstLineChars="300"/>
              <w:rPr>
                <w:rFonts w:ascii="Arial" w:hAnsi="Arial" w:cs="Arial"/>
                <w:color w:val="000000"/>
                <w:kern w:val="0"/>
                <w:szCs w:val="21"/>
              </w:rPr>
            </w:pPr>
            <w:r>
              <w:rPr>
                <w:rFonts w:ascii="Arial Unicode MS" w:hAnsi="Arial Unicode MS" w:eastAsia="Times New Roman" w:cs="Arial Unicode MS"/>
                <w:kern w:val="0"/>
                <w:sz w:val="20"/>
                <w:szCs w:val="20"/>
              </w:rPr>
              <w:t>ϰ</w:t>
            </w:r>
            <w:r>
              <w:rPr>
                <w:rFonts w:ascii="Arial Unicode MS" w:hAnsi="Arial Unicode MS" w:eastAsia="Times New Roman" w:cs="Arial Unicode MS"/>
                <w:kern w:val="0"/>
                <w:sz w:val="20"/>
                <w:szCs w:val="20"/>
                <w:vertAlign w:val="superscript"/>
              </w:rPr>
              <w:t>2</w:t>
            </w:r>
          </w:p>
        </w:tc>
        <w:tc>
          <w:tcPr>
            <w:tcW w:w="1430" w:type="dxa"/>
            <w:tcBorders>
              <w:top w:val="single" w:color="000000" w:sz="4" w:space="0"/>
              <w:left w:val="nil"/>
              <w:bottom w:val="single" w:color="000000" w:sz="4" w:space="0"/>
              <w:right w:val="nil"/>
            </w:tcBorders>
            <w:noWrap w:val="0"/>
            <w:vAlign w:val="center"/>
          </w:tcPr>
          <w:p w14:paraId="043D71E0">
            <w:pPr>
              <w:widowControl/>
              <w:spacing w:line="360" w:lineRule="auto"/>
              <w:ind w:firstLine="630" w:firstLineChars="300"/>
              <w:rPr>
                <w:rFonts w:ascii="Arial" w:hAnsi="Arial" w:cs="Arial"/>
                <w:color w:val="000000"/>
                <w:kern w:val="0"/>
                <w:szCs w:val="21"/>
              </w:rPr>
            </w:pPr>
            <w:r>
              <w:rPr>
                <w:rFonts w:ascii="Arial" w:hAnsi="Arial" w:cs="Arial"/>
                <w:color w:val="000000"/>
                <w:kern w:val="0"/>
                <w:szCs w:val="21"/>
              </w:rPr>
              <w:t>P</w:t>
            </w:r>
          </w:p>
        </w:tc>
      </w:tr>
      <w:tr w14:paraId="53BEE5A1">
        <w:tblPrEx>
          <w:tblCellMar>
            <w:top w:w="0" w:type="dxa"/>
            <w:left w:w="108" w:type="dxa"/>
            <w:bottom w:w="0" w:type="dxa"/>
            <w:right w:w="108" w:type="dxa"/>
          </w:tblCellMar>
        </w:tblPrEx>
        <w:trPr>
          <w:trHeight w:val="454" w:hRule="atLeast"/>
          <w:jc w:val="center"/>
        </w:trPr>
        <w:tc>
          <w:tcPr>
            <w:tcW w:w="1430" w:type="dxa"/>
            <w:tcBorders>
              <w:top w:val="single" w:color="000000" w:sz="4" w:space="0"/>
              <w:left w:val="nil"/>
              <w:bottom w:val="nil"/>
              <w:right w:val="nil"/>
            </w:tcBorders>
            <w:noWrap w:val="0"/>
            <w:vAlign w:val="center"/>
          </w:tcPr>
          <w:p w14:paraId="41D1A87A">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男</w:t>
            </w:r>
          </w:p>
        </w:tc>
        <w:tc>
          <w:tcPr>
            <w:tcW w:w="1430" w:type="dxa"/>
            <w:tcBorders>
              <w:top w:val="single" w:color="000000" w:sz="4" w:space="0"/>
              <w:left w:val="nil"/>
              <w:bottom w:val="nil"/>
              <w:right w:val="nil"/>
            </w:tcBorders>
            <w:noWrap w:val="0"/>
            <w:vAlign w:val="center"/>
          </w:tcPr>
          <w:p w14:paraId="604805C4">
            <w:pPr>
              <w:widowControl/>
              <w:spacing w:line="360" w:lineRule="auto"/>
              <w:jc w:val="center"/>
              <w:rPr>
                <w:rFonts w:hint="eastAsia" w:ascii="宋体" w:hAnsi="宋体" w:cs="宋体"/>
                <w:color w:val="000000"/>
                <w:kern w:val="0"/>
                <w:szCs w:val="21"/>
                <w:cs/>
              </w:rPr>
            </w:pPr>
            <w:r>
              <w:rPr>
                <w:rFonts w:hint="eastAsia" w:ascii="宋体" w:hAnsi="宋体" w:cs="宋体"/>
                <w:color w:val="000000"/>
                <w:kern w:val="0"/>
                <w:szCs w:val="21"/>
                <w:cs w:val="0"/>
                <w:lang w:val="en-US" w:eastAsia="zh-CN"/>
              </w:rPr>
              <w:t>1139</w:t>
            </w:r>
          </w:p>
        </w:tc>
        <w:tc>
          <w:tcPr>
            <w:tcW w:w="1430" w:type="dxa"/>
            <w:tcBorders>
              <w:top w:val="single" w:color="000000" w:sz="4" w:space="0"/>
              <w:left w:val="nil"/>
              <w:bottom w:val="nil"/>
              <w:right w:val="nil"/>
            </w:tcBorders>
            <w:noWrap w:val="0"/>
            <w:vAlign w:val="center"/>
          </w:tcPr>
          <w:p w14:paraId="35AD2789">
            <w:pPr>
              <w:widowControl/>
              <w:spacing w:line="360" w:lineRule="auto"/>
              <w:jc w:val="center"/>
              <w:rPr>
                <w:rFonts w:hint="eastAsia" w:ascii="宋体" w:hAnsi="宋体" w:cs="宋体"/>
                <w:color w:val="000000"/>
                <w:kern w:val="0"/>
                <w:szCs w:val="21"/>
                <w:cs/>
              </w:rPr>
            </w:pPr>
            <w:r>
              <w:rPr>
                <w:rFonts w:hint="eastAsia" w:ascii="宋体" w:hAnsi="宋体" w:cs="宋体"/>
                <w:color w:val="000000"/>
                <w:kern w:val="0"/>
                <w:szCs w:val="21"/>
                <w:lang w:val="en-US" w:eastAsia="zh-CN"/>
              </w:rPr>
              <w:t>185</w:t>
            </w:r>
          </w:p>
        </w:tc>
        <w:tc>
          <w:tcPr>
            <w:tcW w:w="1430" w:type="dxa"/>
            <w:tcBorders>
              <w:top w:val="single" w:color="000000" w:sz="4" w:space="0"/>
              <w:left w:val="nil"/>
              <w:bottom w:val="nil"/>
              <w:right w:val="nil"/>
            </w:tcBorders>
            <w:noWrap w:val="0"/>
            <w:vAlign w:val="center"/>
          </w:tcPr>
          <w:p w14:paraId="2AD0C424">
            <w:pPr>
              <w:widowControl/>
              <w:spacing w:line="360" w:lineRule="auto"/>
              <w:jc w:val="center"/>
              <w:rPr>
                <w:rFonts w:hint="eastAsia" w:ascii="宋体" w:hAnsi="宋体" w:cs="宋体"/>
                <w:color w:val="000000"/>
                <w:kern w:val="0"/>
                <w:szCs w:val="21"/>
                <w:cs/>
              </w:rPr>
            </w:pPr>
            <w:r>
              <w:rPr>
                <w:rFonts w:hint="eastAsia" w:ascii="宋体" w:hAnsi="宋体" w:cs="宋体"/>
                <w:color w:val="000000"/>
                <w:kern w:val="0"/>
                <w:szCs w:val="21"/>
                <w:cs w:val="0"/>
                <w:lang w:val="en-US" w:eastAsia="zh-CN"/>
              </w:rPr>
              <w:t>16.24</w:t>
            </w:r>
          </w:p>
        </w:tc>
        <w:tc>
          <w:tcPr>
            <w:tcW w:w="1430" w:type="dxa"/>
            <w:vMerge w:val="restart"/>
            <w:tcBorders>
              <w:top w:val="single" w:color="000000" w:sz="4" w:space="0"/>
              <w:left w:val="nil"/>
              <w:right w:val="nil"/>
            </w:tcBorders>
            <w:noWrap w:val="0"/>
            <w:vAlign w:val="center"/>
          </w:tcPr>
          <w:p w14:paraId="0C851A1B">
            <w:pPr>
              <w:widowControl/>
              <w:ind w:firstLine="420" w:firstLineChars="200"/>
              <w:rPr>
                <w:rFonts w:hint="eastAsia" w:ascii="宋体" w:hAnsi="宋体" w:cs="宋体"/>
                <w:kern w:val="0"/>
                <w:szCs w:val="21"/>
              </w:rPr>
            </w:pPr>
            <w:r>
              <w:rPr>
                <w:rFonts w:hint="eastAsia" w:ascii="宋体" w:hAnsi="宋体" w:cs="宋体"/>
                <w:kern w:val="0"/>
                <w:szCs w:val="21"/>
                <w:lang w:val="en-US" w:eastAsia="zh-CN"/>
              </w:rPr>
              <w:t>0.570</w:t>
            </w:r>
          </w:p>
        </w:tc>
        <w:tc>
          <w:tcPr>
            <w:tcW w:w="1430" w:type="dxa"/>
            <w:vMerge w:val="restart"/>
            <w:tcBorders>
              <w:top w:val="single" w:color="000000" w:sz="4" w:space="0"/>
              <w:left w:val="nil"/>
              <w:right w:val="nil"/>
            </w:tcBorders>
            <w:noWrap w:val="0"/>
            <w:vAlign w:val="center"/>
          </w:tcPr>
          <w:p w14:paraId="5DF7280A">
            <w:pPr>
              <w:widowControl/>
              <w:ind w:firstLine="420" w:firstLineChars="200"/>
              <w:rPr>
                <w:rFonts w:hint="eastAsia" w:ascii="宋体" w:hAnsi="宋体" w:cs="宋体"/>
                <w:color w:val="000000"/>
                <w:kern w:val="0"/>
                <w:szCs w:val="21"/>
              </w:rPr>
            </w:pPr>
            <w:r>
              <w:rPr>
                <w:rFonts w:hint="eastAsia" w:ascii="宋体" w:hAnsi="宋体" w:cs="宋体"/>
                <w:color w:val="000000"/>
                <w:kern w:val="0"/>
                <w:szCs w:val="21"/>
                <w:lang w:val="en-US" w:eastAsia="zh-CN"/>
              </w:rPr>
              <w:t>0.450</w:t>
            </w:r>
          </w:p>
        </w:tc>
      </w:tr>
      <w:tr w14:paraId="7C98B368">
        <w:tblPrEx>
          <w:tblCellMar>
            <w:top w:w="0" w:type="dxa"/>
            <w:left w:w="108" w:type="dxa"/>
            <w:bottom w:w="0" w:type="dxa"/>
            <w:right w:w="108" w:type="dxa"/>
          </w:tblCellMar>
        </w:tblPrEx>
        <w:trPr>
          <w:trHeight w:val="454" w:hRule="atLeast"/>
          <w:jc w:val="center"/>
        </w:trPr>
        <w:tc>
          <w:tcPr>
            <w:tcW w:w="1430" w:type="dxa"/>
            <w:tcBorders>
              <w:top w:val="nil"/>
              <w:left w:val="nil"/>
              <w:bottom w:val="nil"/>
              <w:right w:val="nil"/>
            </w:tcBorders>
            <w:noWrap w:val="0"/>
            <w:vAlign w:val="center"/>
          </w:tcPr>
          <w:p w14:paraId="7719C851">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女</w:t>
            </w:r>
          </w:p>
        </w:tc>
        <w:tc>
          <w:tcPr>
            <w:tcW w:w="1430" w:type="dxa"/>
            <w:tcBorders>
              <w:top w:val="nil"/>
              <w:left w:val="nil"/>
              <w:bottom w:val="nil"/>
              <w:right w:val="nil"/>
            </w:tcBorders>
            <w:noWrap w:val="0"/>
            <w:vAlign w:val="center"/>
          </w:tcPr>
          <w:p w14:paraId="7032A460">
            <w:pPr>
              <w:widowControl/>
              <w:spacing w:line="360" w:lineRule="auto"/>
              <w:jc w:val="center"/>
              <w:rPr>
                <w:rFonts w:hint="eastAsia" w:ascii="宋体" w:hAnsi="宋体" w:cs="宋体"/>
                <w:color w:val="000000"/>
                <w:kern w:val="0"/>
                <w:szCs w:val="21"/>
                <w:cs/>
              </w:rPr>
            </w:pPr>
            <w:r>
              <w:rPr>
                <w:rFonts w:hint="eastAsia" w:ascii="宋体" w:hAnsi="宋体" w:cs="宋体"/>
                <w:color w:val="000000"/>
                <w:kern w:val="0"/>
                <w:szCs w:val="21"/>
                <w:cs w:val="0"/>
                <w:lang w:val="en-US" w:eastAsia="zh-CN"/>
              </w:rPr>
              <w:t>1288</w:t>
            </w:r>
          </w:p>
        </w:tc>
        <w:tc>
          <w:tcPr>
            <w:tcW w:w="1430" w:type="dxa"/>
            <w:tcBorders>
              <w:top w:val="nil"/>
              <w:left w:val="nil"/>
              <w:bottom w:val="nil"/>
              <w:right w:val="nil"/>
            </w:tcBorders>
            <w:noWrap w:val="0"/>
            <w:vAlign w:val="center"/>
          </w:tcPr>
          <w:p w14:paraId="13959720">
            <w:pPr>
              <w:widowControl/>
              <w:spacing w:line="360" w:lineRule="auto"/>
              <w:jc w:val="center"/>
              <w:rPr>
                <w:rFonts w:hint="eastAsia" w:ascii="宋体" w:hAnsi="宋体" w:cs="宋体"/>
                <w:color w:val="000000"/>
                <w:kern w:val="0"/>
                <w:szCs w:val="21"/>
                <w:cs/>
              </w:rPr>
            </w:pPr>
            <w:r>
              <w:rPr>
                <w:rFonts w:hint="eastAsia" w:ascii="宋体" w:hAnsi="宋体" w:cs="宋体"/>
                <w:color w:val="000000"/>
                <w:kern w:val="0"/>
                <w:szCs w:val="21"/>
                <w:cs w:val="0"/>
                <w:lang w:val="en-US" w:eastAsia="zh-CN"/>
              </w:rPr>
              <w:t>224</w:t>
            </w:r>
          </w:p>
        </w:tc>
        <w:tc>
          <w:tcPr>
            <w:tcW w:w="1430" w:type="dxa"/>
            <w:tcBorders>
              <w:top w:val="nil"/>
              <w:left w:val="nil"/>
              <w:bottom w:val="nil"/>
              <w:right w:val="nil"/>
            </w:tcBorders>
            <w:noWrap w:val="0"/>
            <w:vAlign w:val="center"/>
          </w:tcPr>
          <w:p w14:paraId="599AFD96">
            <w:pPr>
              <w:widowControl/>
              <w:spacing w:line="360" w:lineRule="auto"/>
              <w:jc w:val="center"/>
              <w:rPr>
                <w:rFonts w:hint="eastAsia" w:ascii="宋体" w:hAnsi="宋体" w:cs="宋体"/>
                <w:color w:val="000000"/>
                <w:kern w:val="0"/>
                <w:szCs w:val="21"/>
                <w:cs/>
              </w:rPr>
            </w:pPr>
            <w:r>
              <w:rPr>
                <w:rFonts w:hint="eastAsia" w:ascii="宋体" w:hAnsi="宋体" w:cs="宋体"/>
                <w:color w:val="000000"/>
                <w:kern w:val="0"/>
                <w:szCs w:val="21"/>
                <w:cs w:val="0"/>
                <w:lang w:val="en-US" w:eastAsia="zh-CN"/>
              </w:rPr>
              <w:t>17.39</w:t>
            </w:r>
          </w:p>
        </w:tc>
        <w:tc>
          <w:tcPr>
            <w:tcW w:w="1430" w:type="dxa"/>
            <w:vMerge w:val="continue"/>
            <w:tcBorders>
              <w:left w:val="nil"/>
              <w:right w:val="nil"/>
            </w:tcBorders>
            <w:noWrap w:val="0"/>
            <w:vAlign w:val="center"/>
          </w:tcPr>
          <w:p w14:paraId="6A8C6A86">
            <w:pPr>
              <w:widowControl/>
              <w:spacing w:line="360" w:lineRule="auto"/>
              <w:ind w:firstLine="400" w:firstLineChars="200"/>
              <w:rPr>
                <w:rFonts w:ascii="Arial Unicode MS" w:hAnsi="Arial Unicode MS" w:eastAsia="Times New Roman" w:cs="Arial Unicode MS"/>
                <w:kern w:val="0"/>
                <w:sz w:val="20"/>
                <w:szCs w:val="20"/>
              </w:rPr>
            </w:pPr>
          </w:p>
        </w:tc>
        <w:tc>
          <w:tcPr>
            <w:tcW w:w="1430" w:type="dxa"/>
            <w:vMerge w:val="continue"/>
            <w:tcBorders>
              <w:left w:val="nil"/>
              <w:right w:val="nil"/>
            </w:tcBorders>
            <w:noWrap w:val="0"/>
            <w:vAlign w:val="center"/>
          </w:tcPr>
          <w:p w14:paraId="7936D22C">
            <w:pPr>
              <w:widowControl/>
              <w:spacing w:line="360" w:lineRule="auto"/>
              <w:ind w:firstLine="420" w:firstLineChars="200"/>
              <w:rPr>
                <w:rFonts w:ascii="Arial" w:hAnsi="Arial" w:cs="Arial"/>
                <w:color w:val="000000"/>
                <w:kern w:val="0"/>
                <w:szCs w:val="21"/>
              </w:rPr>
            </w:pPr>
          </w:p>
        </w:tc>
      </w:tr>
      <w:tr w14:paraId="4DE0B540">
        <w:tblPrEx>
          <w:tblCellMar>
            <w:top w:w="0" w:type="dxa"/>
            <w:left w:w="108" w:type="dxa"/>
            <w:bottom w:w="0" w:type="dxa"/>
            <w:right w:w="108" w:type="dxa"/>
          </w:tblCellMar>
        </w:tblPrEx>
        <w:trPr>
          <w:trHeight w:val="454" w:hRule="atLeast"/>
          <w:jc w:val="center"/>
        </w:trPr>
        <w:tc>
          <w:tcPr>
            <w:tcW w:w="1430" w:type="dxa"/>
            <w:tcBorders>
              <w:top w:val="nil"/>
              <w:left w:val="nil"/>
              <w:bottom w:val="single" w:color="000000" w:sz="4" w:space="0"/>
              <w:right w:val="nil"/>
            </w:tcBorders>
            <w:noWrap w:val="0"/>
            <w:vAlign w:val="center"/>
          </w:tcPr>
          <w:p w14:paraId="6ADB3966">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合计</w:t>
            </w:r>
          </w:p>
        </w:tc>
        <w:tc>
          <w:tcPr>
            <w:tcW w:w="1430" w:type="dxa"/>
            <w:tcBorders>
              <w:top w:val="nil"/>
              <w:left w:val="nil"/>
              <w:bottom w:val="single" w:color="000000" w:sz="4" w:space="0"/>
              <w:right w:val="nil"/>
            </w:tcBorders>
            <w:noWrap w:val="0"/>
            <w:vAlign w:val="center"/>
          </w:tcPr>
          <w:p w14:paraId="65A9DFFA">
            <w:pPr>
              <w:widowControl/>
              <w:spacing w:line="360" w:lineRule="auto"/>
              <w:jc w:val="center"/>
              <w:rPr>
                <w:rFonts w:hint="eastAsia" w:ascii="宋体" w:hAnsi="宋体" w:cs="宋体"/>
                <w:color w:val="000000"/>
                <w:kern w:val="0"/>
                <w:szCs w:val="21"/>
                <w:cs/>
              </w:rPr>
            </w:pPr>
            <w:r>
              <w:rPr>
                <w:rFonts w:hint="eastAsia" w:ascii="宋体" w:hAnsi="宋体" w:cs="宋体"/>
                <w:color w:val="000000"/>
                <w:kern w:val="0"/>
                <w:szCs w:val="21"/>
                <w:cs w:val="0"/>
                <w:lang w:val="en-US" w:eastAsia="zh-CN"/>
              </w:rPr>
              <w:t>2427</w:t>
            </w:r>
          </w:p>
        </w:tc>
        <w:tc>
          <w:tcPr>
            <w:tcW w:w="1430" w:type="dxa"/>
            <w:tcBorders>
              <w:top w:val="nil"/>
              <w:left w:val="nil"/>
              <w:bottom w:val="single" w:color="000000" w:sz="4" w:space="0"/>
              <w:right w:val="nil"/>
            </w:tcBorders>
            <w:noWrap w:val="0"/>
            <w:vAlign w:val="center"/>
          </w:tcPr>
          <w:p w14:paraId="35484F18">
            <w:pPr>
              <w:widowControl/>
              <w:spacing w:line="360" w:lineRule="auto"/>
              <w:jc w:val="center"/>
              <w:rPr>
                <w:rFonts w:hint="eastAsia" w:ascii="宋体" w:hAnsi="宋体" w:cs="宋体"/>
                <w:color w:val="000000"/>
                <w:kern w:val="0"/>
                <w:szCs w:val="21"/>
                <w:cs/>
              </w:rPr>
            </w:pPr>
            <w:r>
              <w:rPr>
                <w:rFonts w:hint="eastAsia" w:ascii="宋体" w:hAnsi="宋体" w:cs="宋体"/>
                <w:color w:val="000000"/>
                <w:kern w:val="0"/>
                <w:szCs w:val="21"/>
                <w:lang w:val="en-US" w:eastAsia="zh-CN"/>
              </w:rPr>
              <w:t>409</w:t>
            </w:r>
          </w:p>
        </w:tc>
        <w:tc>
          <w:tcPr>
            <w:tcW w:w="1430" w:type="dxa"/>
            <w:tcBorders>
              <w:top w:val="nil"/>
              <w:left w:val="nil"/>
              <w:bottom w:val="single" w:color="000000" w:sz="4" w:space="0"/>
              <w:right w:val="nil"/>
            </w:tcBorders>
            <w:noWrap w:val="0"/>
            <w:vAlign w:val="center"/>
          </w:tcPr>
          <w:p w14:paraId="0647559F">
            <w:pPr>
              <w:widowControl/>
              <w:spacing w:line="360" w:lineRule="auto"/>
              <w:jc w:val="center"/>
              <w:rPr>
                <w:rFonts w:hint="eastAsia" w:ascii="宋体" w:hAnsi="宋体" w:cs="宋体"/>
                <w:color w:val="000000"/>
                <w:kern w:val="0"/>
                <w:szCs w:val="21"/>
                <w:cs/>
              </w:rPr>
            </w:pPr>
            <w:r>
              <w:rPr>
                <w:rFonts w:hint="eastAsia" w:ascii="宋体" w:hAnsi="宋体" w:cs="宋体"/>
                <w:color w:val="000000"/>
                <w:kern w:val="0"/>
                <w:szCs w:val="21"/>
                <w:cs w:val="0"/>
                <w:lang w:val="en-US" w:eastAsia="zh-CN"/>
              </w:rPr>
              <w:t>16.85</w:t>
            </w:r>
          </w:p>
        </w:tc>
        <w:tc>
          <w:tcPr>
            <w:tcW w:w="1430" w:type="dxa"/>
            <w:vMerge w:val="continue"/>
            <w:tcBorders>
              <w:left w:val="nil"/>
              <w:bottom w:val="single" w:color="000000" w:sz="4" w:space="0"/>
              <w:right w:val="nil"/>
            </w:tcBorders>
            <w:noWrap w:val="0"/>
            <w:vAlign w:val="center"/>
          </w:tcPr>
          <w:p w14:paraId="0A827DDA">
            <w:pPr>
              <w:widowControl/>
              <w:spacing w:line="360" w:lineRule="auto"/>
              <w:ind w:firstLine="400" w:firstLineChars="200"/>
              <w:rPr>
                <w:rFonts w:ascii="Arial Unicode MS" w:hAnsi="Arial Unicode MS" w:eastAsia="Times New Roman" w:cs="Arial Unicode MS"/>
                <w:kern w:val="0"/>
                <w:sz w:val="20"/>
                <w:szCs w:val="20"/>
              </w:rPr>
            </w:pPr>
          </w:p>
        </w:tc>
        <w:tc>
          <w:tcPr>
            <w:tcW w:w="1430" w:type="dxa"/>
            <w:vMerge w:val="continue"/>
            <w:tcBorders>
              <w:left w:val="nil"/>
              <w:bottom w:val="single" w:color="000000" w:sz="4" w:space="0"/>
              <w:right w:val="nil"/>
            </w:tcBorders>
            <w:noWrap w:val="0"/>
            <w:vAlign w:val="center"/>
          </w:tcPr>
          <w:p w14:paraId="2F0BF81D">
            <w:pPr>
              <w:widowControl/>
              <w:spacing w:line="360" w:lineRule="auto"/>
              <w:ind w:firstLine="420" w:firstLineChars="200"/>
              <w:rPr>
                <w:rFonts w:ascii="Arial" w:hAnsi="Arial" w:cs="Arial"/>
                <w:color w:val="000000"/>
                <w:kern w:val="0"/>
                <w:szCs w:val="21"/>
              </w:rPr>
            </w:pPr>
          </w:p>
        </w:tc>
      </w:tr>
    </w:tbl>
    <w:p w14:paraId="696012BA">
      <w:pPr>
        <w:spacing w:before="93" w:beforeLines="30" w:after="93" w:afterLines="30" w:line="360" w:lineRule="auto"/>
        <w:jc w:val="center"/>
        <w:rPr>
          <w:rFonts w:hint="eastAsia" w:ascii="宋体" w:hAnsi="宋体" w:cs="宋体"/>
          <w:b/>
          <w:bCs/>
          <w:sz w:val="24"/>
        </w:rPr>
      </w:pPr>
      <w:r>
        <w:rPr>
          <w:rFonts w:hint="eastAsia" w:ascii="宋体" w:hAnsi="宋体" w:cs="宋体"/>
          <w:b/>
          <w:bCs/>
          <w:sz w:val="24"/>
        </w:rPr>
        <w:t>表4-</w:t>
      </w:r>
      <w:r>
        <w:rPr>
          <w:rFonts w:hint="eastAsia" w:ascii="宋体" w:hAnsi="宋体" w:cs="宋体"/>
          <w:b/>
          <w:bCs/>
          <w:sz w:val="24"/>
          <w:lang w:val="en-US" w:eastAsia="zh-CN"/>
        </w:rPr>
        <w:t>20</w:t>
      </w:r>
      <w:r>
        <w:rPr>
          <w:rFonts w:hint="eastAsia" w:ascii="宋体" w:hAnsi="宋体" w:cs="宋体"/>
          <w:b/>
          <w:bCs/>
          <w:sz w:val="24"/>
        </w:rPr>
        <w:t xml:space="preserve"> 调查对象不同年龄肥胖情况</w:t>
      </w:r>
    </w:p>
    <w:tbl>
      <w:tblPr>
        <w:tblStyle w:val="8"/>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1156"/>
        <w:gridCol w:w="1161"/>
        <w:gridCol w:w="1161"/>
        <w:gridCol w:w="1167"/>
        <w:gridCol w:w="1608"/>
        <w:gridCol w:w="1608"/>
      </w:tblGrid>
      <w:tr w14:paraId="49B9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1156" w:type="dxa"/>
            <w:vMerge w:val="restart"/>
            <w:tcBorders>
              <w:top w:val="single" w:color="auto" w:sz="4" w:space="0"/>
              <w:left w:val="nil"/>
              <w:bottom w:val="single" w:color="000000" w:sz="4" w:space="0"/>
              <w:right w:val="nil"/>
              <w:tl2br w:val="nil"/>
            </w:tcBorders>
            <w:shd w:val="clear" w:color="auto" w:fill="FFFFFF"/>
            <w:noWrap w:val="0"/>
            <w:vAlign w:val="center"/>
          </w:tcPr>
          <w:p w14:paraId="4D542431">
            <w:pPr>
              <w:spacing w:before="93" w:beforeLines="30" w:after="93" w:afterLines="30" w:line="360" w:lineRule="auto"/>
              <w:jc w:val="center"/>
              <w:rPr>
                <w:rFonts w:hint="eastAsia" w:ascii="宋体" w:hAnsi="宋体" w:eastAsia="宋体" w:cs="宋体"/>
                <w:b w:val="0"/>
                <w:bCs w:val="0"/>
                <w:color w:val="000000"/>
                <w:kern w:val="1"/>
                <w:sz w:val="21"/>
                <w:szCs w:val="21"/>
                <w:vertAlign w:val="baseline"/>
                <w:lang w:val="en-US" w:eastAsia="zh-CN" w:bidi="ar-SA"/>
              </w:rPr>
            </w:pPr>
            <w:r>
              <w:rPr>
                <w:rFonts w:hint="eastAsia" w:ascii="宋体" w:hAnsi="宋体" w:eastAsia="宋体" w:cs="宋体"/>
                <w:b w:val="0"/>
                <w:bCs w:val="0"/>
                <w:color w:val="000000"/>
                <w:sz w:val="21"/>
                <w:szCs w:val="21"/>
                <w:vertAlign w:val="baseline"/>
                <w:lang w:eastAsia="zh-CN"/>
              </w:rPr>
              <w:t>年龄段</w:t>
            </w:r>
          </w:p>
        </w:tc>
        <w:tc>
          <w:tcPr>
            <w:tcW w:w="4645" w:type="dxa"/>
            <w:gridSpan w:val="4"/>
            <w:tcBorders>
              <w:top w:val="single" w:color="auto" w:sz="4" w:space="0"/>
              <w:left w:val="nil"/>
              <w:bottom w:val="single" w:color="000000" w:sz="4" w:space="0"/>
              <w:right w:val="nil"/>
            </w:tcBorders>
            <w:shd w:val="clear" w:color="auto" w:fill="FFFFFF"/>
            <w:noWrap w:val="0"/>
            <w:vAlign w:val="center"/>
          </w:tcPr>
          <w:p w14:paraId="058B7AAF">
            <w:pPr>
              <w:spacing w:before="93" w:beforeLines="30" w:after="93" w:afterLines="30" w:line="360" w:lineRule="auto"/>
              <w:jc w:val="center"/>
              <w:rPr>
                <w:rFonts w:hint="eastAsia" w:ascii="宋体" w:hAnsi="宋体" w:eastAsia="宋体" w:cs="宋体"/>
                <w:b w:val="0"/>
                <w:bCs w:val="0"/>
                <w:color w:val="000000"/>
                <w:sz w:val="21"/>
                <w:szCs w:val="21"/>
                <w:vertAlign w:val="baseline"/>
                <w:lang w:eastAsia="zh-CN"/>
              </w:rPr>
            </w:pPr>
            <w:r>
              <w:rPr>
                <w:rFonts w:hint="eastAsia" w:ascii="宋体" w:hAnsi="宋体" w:eastAsia="宋体" w:cs="宋体"/>
                <w:b w:val="0"/>
                <w:bCs w:val="0"/>
                <w:color w:val="000000"/>
                <w:sz w:val="21"/>
                <w:szCs w:val="21"/>
                <w:vertAlign w:val="baseline"/>
                <w:lang w:eastAsia="zh-CN"/>
              </w:rPr>
              <w:t>体重</w:t>
            </w:r>
          </w:p>
        </w:tc>
        <w:tc>
          <w:tcPr>
            <w:tcW w:w="1608" w:type="dxa"/>
            <w:vMerge w:val="restart"/>
            <w:tcBorders>
              <w:top w:val="single" w:color="auto" w:sz="4" w:space="0"/>
              <w:left w:val="nil"/>
              <w:bottom w:val="single" w:color="000000" w:sz="4" w:space="0"/>
              <w:right w:val="nil"/>
            </w:tcBorders>
            <w:shd w:val="clear" w:color="auto" w:fill="FFFFFF"/>
            <w:noWrap w:val="0"/>
            <w:vAlign w:val="center"/>
          </w:tcPr>
          <w:p w14:paraId="2C83BD71">
            <w:pPr>
              <w:spacing w:before="93" w:beforeLines="30" w:after="93" w:afterLines="30" w:line="360" w:lineRule="auto"/>
              <w:jc w:val="center"/>
              <w:rPr>
                <w:rFonts w:hint="default" w:ascii="宋体" w:hAnsi="宋体" w:eastAsia="宋体" w:cs="宋体"/>
                <w:b w:val="0"/>
                <w:bCs w:val="0"/>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X</w:t>
            </w:r>
            <w:r>
              <w:rPr>
                <w:rFonts w:hint="eastAsia" w:ascii="宋体" w:hAnsi="宋体" w:eastAsia="宋体" w:cs="宋体"/>
                <w:b w:val="0"/>
                <w:bCs/>
                <w:color w:val="000000"/>
                <w:sz w:val="21"/>
                <w:szCs w:val="21"/>
                <w:vertAlign w:val="superscript"/>
                <w:lang w:val="en-US" w:eastAsia="zh-CN"/>
              </w:rPr>
              <w:t>2</w:t>
            </w:r>
          </w:p>
        </w:tc>
        <w:tc>
          <w:tcPr>
            <w:tcW w:w="1608" w:type="dxa"/>
            <w:vMerge w:val="restart"/>
            <w:tcBorders>
              <w:top w:val="single" w:color="auto" w:sz="4" w:space="0"/>
              <w:left w:val="nil"/>
              <w:bottom w:val="single" w:color="000000" w:sz="4" w:space="0"/>
              <w:right w:val="nil"/>
            </w:tcBorders>
            <w:shd w:val="clear" w:color="auto" w:fill="FFFFFF"/>
            <w:noWrap w:val="0"/>
            <w:vAlign w:val="center"/>
          </w:tcPr>
          <w:p w14:paraId="20F481AE">
            <w:pPr>
              <w:spacing w:before="93" w:beforeLines="30" w:after="93" w:afterLines="30" w:line="360" w:lineRule="auto"/>
              <w:jc w:val="center"/>
              <w:rPr>
                <w:rFonts w:hint="default" w:ascii="宋体" w:hAnsi="宋体" w:eastAsia="宋体" w:cs="宋体"/>
                <w:b w:val="0"/>
                <w:bCs w:val="0"/>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p</w:t>
            </w:r>
          </w:p>
        </w:tc>
      </w:tr>
      <w:tr w14:paraId="55707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1156" w:type="dxa"/>
            <w:vMerge w:val="continue"/>
            <w:tcBorders>
              <w:top w:val="single" w:color="000000" w:sz="4" w:space="0"/>
              <w:left w:val="nil"/>
              <w:bottom w:val="single" w:color="auto" w:sz="4" w:space="0"/>
              <w:right w:val="nil"/>
            </w:tcBorders>
            <w:shd w:val="clear" w:color="auto" w:fill="FFFFFF"/>
            <w:noWrap w:val="0"/>
            <w:vAlign w:val="center"/>
          </w:tcPr>
          <w:p w14:paraId="6AFA4B27">
            <w:pPr>
              <w:spacing w:before="93" w:beforeLines="30" w:after="93" w:afterLines="30" w:line="360" w:lineRule="auto"/>
              <w:jc w:val="center"/>
              <w:rPr>
                <w:rFonts w:hint="eastAsia" w:ascii="宋体" w:hAnsi="宋体" w:eastAsia="宋体" w:cs="宋体"/>
                <w:b w:val="0"/>
                <w:bCs w:val="0"/>
                <w:color w:val="000000"/>
                <w:kern w:val="1"/>
                <w:sz w:val="21"/>
                <w:szCs w:val="21"/>
                <w:vertAlign w:val="baseline"/>
                <w:lang w:val="en-US" w:eastAsia="zh-CN" w:bidi="ar-SA"/>
              </w:rPr>
            </w:pPr>
          </w:p>
        </w:tc>
        <w:tc>
          <w:tcPr>
            <w:tcW w:w="1156" w:type="dxa"/>
            <w:tcBorders>
              <w:top w:val="single" w:color="000000" w:sz="4" w:space="0"/>
              <w:left w:val="nil"/>
              <w:bottom w:val="single" w:color="auto" w:sz="4" w:space="0"/>
              <w:right w:val="nil"/>
            </w:tcBorders>
            <w:shd w:val="clear" w:color="auto" w:fill="FFFFFF"/>
            <w:noWrap w:val="0"/>
            <w:vAlign w:val="center"/>
          </w:tcPr>
          <w:p w14:paraId="0290F1F8">
            <w:pPr>
              <w:spacing w:before="93" w:beforeLines="30" w:after="93" w:afterLines="30" w:line="360" w:lineRule="auto"/>
              <w:jc w:val="center"/>
              <w:rPr>
                <w:rFonts w:hint="eastAsia" w:ascii="宋体" w:hAnsi="宋体" w:eastAsia="宋体" w:cs="宋体"/>
                <w:b w:val="0"/>
                <w:bCs w:val="0"/>
                <w:color w:val="000000"/>
                <w:sz w:val="21"/>
                <w:szCs w:val="21"/>
                <w:vertAlign w:val="baseline"/>
                <w:lang w:eastAsia="zh-CN"/>
              </w:rPr>
            </w:pPr>
            <w:r>
              <w:rPr>
                <w:rFonts w:hint="eastAsia" w:ascii="宋体" w:hAnsi="宋体" w:eastAsia="宋体" w:cs="宋体"/>
                <w:b w:val="0"/>
                <w:bCs w:val="0"/>
                <w:color w:val="000000"/>
                <w:sz w:val="21"/>
                <w:szCs w:val="21"/>
                <w:vertAlign w:val="baseline"/>
                <w:lang w:eastAsia="zh-CN"/>
              </w:rPr>
              <w:t>正常</w:t>
            </w:r>
          </w:p>
        </w:tc>
        <w:tc>
          <w:tcPr>
            <w:tcW w:w="1161" w:type="dxa"/>
            <w:tcBorders>
              <w:top w:val="single" w:color="000000" w:sz="4" w:space="0"/>
              <w:left w:val="nil"/>
              <w:bottom w:val="single" w:color="auto" w:sz="4" w:space="0"/>
              <w:right w:val="nil"/>
            </w:tcBorders>
            <w:shd w:val="clear" w:color="auto" w:fill="FFFFFF"/>
            <w:noWrap w:val="0"/>
            <w:vAlign w:val="center"/>
          </w:tcPr>
          <w:p w14:paraId="632380DE">
            <w:pPr>
              <w:spacing w:before="93" w:beforeLines="30" w:after="93" w:afterLines="30" w:line="360" w:lineRule="auto"/>
              <w:jc w:val="center"/>
              <w:rPr>
                <w:rFonts w:hint="eastAsia" w:ascii="宋体" w:hAnsi="宋体" w:eastAsia="宋体" w:cs="宋体"/>
                <w:b w:val="0"/>
                <w:bCs w:val="0"/>
                <w:color w:val="000000"/>
                <w:sz w:val="21"/>
                <w:szCs w:val="21"/>
                <w:vertAlign w:val="baseline"/>
                <w:lang w:eastAsia="zh-CN"/>
              </w:rPr>
            </w:pPr>
            <w:r>
              <w:rPr>
                <w:rFonts w:hint="eastAsia" w:ascii="宋体" w:hAnsi="宋体" w:eastAsia="宋体" w:cs="宋体"/>
                <w:b w:val="0"/>
                <w:bCs w:val="0"/>
                <w:color w:val="000000"/>
                <w:sz w:val="21"/>
                <w:szCs w:val="21"/>
                <w:vertAlign w:val="baseline"/>
                <w:lang w:eastAsia="zh-CN"/>
              </w:rPr>
              <w:t>肥胖</w:t>
            </w:r>
          </w:p>
        </w:tc>
        <w:tc>
          <w:tcPr>
            <w:tcW w:w="1161" w:type="dxa"/>
            <w:tcBorders>
              <w:top w:val="single" w:color="000000" w:sz="4" w:space="0"/>
              <w:left w:val="nil"/>
              <w:bottom w:val="single" w:color="auto" w:sz="4" w:space="0"/>
              <w:right w:val="nil"/>
            </w:tcBorders>
            <w:shd w:val="clear" w:color="auto" w:fill="FFFFFF"/>
            <w:noWrap w:val="0"/>
            <w:vAlign w:val="center"/>
          </w:tcPr>
          <w:p w14:paraId="4BDCA0AF">
            <w:pPr>
              <w:spacing w:before="93" w:beforeLines="30" w:after="93" w:afterLines="30" w:line="360" w:lineRule="auto"/>
              <w:jc w:val="center"/>
              <w:rPr>
                <w:rFonts w:hint="eastAsia" w:ascii="宋体" w:hAnsi="宋体" w:eastAsia="宋体" w:cs="宋体"/>
                <w:b w:val="0"/>
                <w:bCs w:val="0"/>
                <w:color w:val="000000"/>
                <w:sz w:val="21"/>
                <w:szCs w:val="21"/>
                <w:vertAlign w:val="baseline"/>
                <w:lang w:eastAsia="zh-CN"/>
              </w:rPr>
            </w:pPr>
            <w:r>
              <w:rPr>
                <w:rFonts w:hint="eastAsia" w:ascii="宋体" w:hAnsi="宋体" w:eastAsia="宋体" w:cs="宋体"/>
                <w:b w:val="0"/>
                <w:bCs w:val="0"/>
                <w:color w:val="000000"/>
                <w:sz w:val="21"/>
                <w:szCs w:val="21"/>
                <w:vertAlign w:val="baseline"/>
                <w:lang w:eastAsia="zh-CN"/>
              </w:rPr>
              <w:t>合计</w:t>
            </w:r>
          </w:p>
        </w:tc>
        <w:tc>
          <w:tcPr>
            <w:tcW w:w="1167" w:type="dxa"/>
            <w:tcBorders>
              <w:top w:val="single" w:color="000000" w:sz="4" w:space="0"/>
              <w:left w:val="nil"/>
              <w:bottom w:val="single" w:color="auto" w:sz="4" w:space="0"/>
              <w:right w:val="nil"/>
            </w:tcBorders>
            <w:shd w:val="clear" w:color="auto" w:fill="FFFFFF"/>
            <w:noWrap w:val="0"/>
            <w:vAlign w:val="center"/>
          </w:tcPr>
          <w:p w14:paraId="68055245">
            <w:pPr>
              <w:spacing w:before="93" w:beforeLines="30" w:after="93" w:afterLines="30" w:line="360" w:lineRule="auto"/>
              <w:jc w:val="center"/>
              <w:rPr>
                <w:rFonts w:hint="eastAsia" w:ascii="宋体" w:hAnsi="宋体" w:eastAsia="宋体" w:cs="宋体"/>
                <w:b w:val="0"/>
                <w:bCs w:val="0"/>
                <w:color w:val="000000"/>
                <w:sz w:val="21"/>
                <w:szCs w:val="21"/>
                <w:vertAlign w:val="baseline"/>
                <w:lang w:eastAsia="zh-CN"/>
              </w:rPr>
            </w:pPr>
            <w:r>
              <w:rPr>
                <w:rFonts w:hint="eastAsia" w:ascii="宋体" w:hAnsi="宋体" w:eastAsia="宋体" w:cs="宋体"/>
                <w:b w:val="0"/>
                <w:bCs w:val="0"/>
                <w:color w:val="000000"/>
                <w:sz w:val="21"/>
                <w:szCs w:val="21"/>
                <w:vertAlign w:val="baseline"/>
                <w:lang w:eastAsia="zh-CN"/>
              </w:rPr>
              <w:t>肥胖率</w:t>
            </w:r>
          </w:p>
        </w:tc>
        <w:tc>
          <w:tcPr>
            <w:tcW w:w="1608" w:type="dxa"/>
            <w:vMerge w:val="continue"/>
            <w:tcBorders>
              <w:top w:val="single" w:color="000000" w:sz="4" w:space="0"/>
              <w:left w:val="nil"/>
              <w:bottom w:val="single" w:color="auto" w:sz="4" w:space="0"/>
              <w:right w:val="nil"/>
            </w:tcBorders>
            <w:shd w:val="clear" w:color="auto" w:fill="FFFFFF"/>
            <w:noWrap w:val="0"/>
            <w:vAlign w:val="center"/>
          </w:tcPr>
          <w:p w14:paraId="70EB12F1">
            <w:pPr>
              <w:spacing w:before="93" w:beforeLines="30" w:after="93" w:afterLines="30" w:line="360" w:lineRule="auto"/>
              <w:jc w:val="center"/>
              <w:rPr>
                <w:rFonts w:hint="eastAsia" w:ascii="宋体" w:hAnsi="宋体" w:eastAsia="宋体" w:cs="宋体"/>
                <w:b w:val="0"/>
                <w:bCs w:val="0"/>
                <w:color w:val="000000"/>
                <w:sz w:val="21"/>
                <w:szCs w:val="21"/>
                <w:vertAlign w:val="baseline"/>
                <w:lang w:eastAsia="zh-CN"/>
              </w:rPr>
            </w:pPr>
          </w:p>
        </w:tc>
        <w:tc>
          <w:tcPr>
            <w:tcW w:w="1608" w:type="dxa"/>
            <w:vMerge w:val="continue"/>
            <w:tcBorders>
              <w:top w:val="single" w:color="000000" w:sz="4" w:space="0"/>
              <w:left w:val="nil"/>
              <w:bottom w:val="single" w:color="auto" w:sz="4" w:space="0"/>
              <w:right w:val="nil"/>
            </w:tcBorders>
            <w:shd w:val="clear" w:color="auto" w:fill="FFFFFF"/>
            <w:noWrap w:val="0"/>
            <w:vAlign w:val="center"/>
          </w:tcPr>
          <w:p w14:paraId="725C3A47">
            <w:pPr>
              <w:spacing w:before="93" w:beforeLines="30" w:after="93" w:afterLines="30" w:line="360" w:lineRule="auto"/>
              <w:jc w:val="center"/>
              <w:rPr>
                <w:rFonts w:hint="eastAsia" w:ascii="宋体" w:hAnsi="宋体" w:eastAsia="宋体" w:cs="宋体"/>
                <w:b w:val="0"/>
                <w:bCs w:val="0"/>
                <w:color w:val="000000"/>
                <w:sz w:val="21"/>
                <w:szCs w:val="21"/>
                <w:vertAlign w:val="baseline"/>
                <w:lang w:eastAsia="zh-CN"/>
              </w:rPr>
            </w:pPr>
          </w:p>
        </w:tc>
      </w:tr>
      <w:tr w14:paraId="2D8F5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1156" w:type="dxa"/>
            <w:tcBorders>
              <w:top w:val="single" w:color="auto" w:sz="4" w:space="0"/>
              <w:left w:val="nil"/>
              <w:bottom w:val="nil"/>
              <w:right w:val="nil"/>
            </w:tcBorders>
            <w:shd w:val="clear" w:color="auto" w:fill="FFFFFF"/>
            <w:noWrap w:val="0"/>
            <w:vAlign w:val="center"/>
          </w:tcPr>
          <w:p w14:paraId="18EBD308">
            <w:pPr>
              <w:spacing w:before="93" w:beforeLines="30" w:after="93" w:afterLines="30" w:line="360" w:lineRule="auto"/>
              <w:jc w:val="center"/>
              <w:rPr>
                <w:rFonts w:hint="eastAsia" w:ascii="宋体" w:hAnsi="宋体" w:eastAsia="宋体" w:cs="宋体"/>
                <w:b w:val="0"/>
                <w:bCs w:val="0"/>
                <w:color w:val="000000"/>
                <w:kern w:val="1"/>
                <w:sz w:val="21"/>
                <w:szCs w:val="21"/>
                <w:vertAlign w:val="baseline"/>
                <w:lang w:val="en-US" w:eastAsia="zh-CN" w:bidi="ar-SA"/>
              </w:rPr>
            </w:pPr>
            <w:r>
              <w:rPr>
                <w:rFonts w:hint="eastAsia" w:ascii="宋体" w:hAnsi="宋体" w:eastAsia="宋体" w:cs="宋体"/>
                <w:b w:val="0"/>
                <w:bCs w:val="0"/>
                <w:color w:val="000000"/>
                <w:sz w:val="21"/>
                <w:szCs w:val="21"/>
                <w:vertAlign w:val="baseline"/>
                <w:lang w:val="en-US" w:eastAsia="zh-CN"/>
              </w:rPr>
              <w:t>18</w:t>
            </w:r>
            <w:r>
              <w:rPr>
                <w:rFonts w:hint="eastAsia" w:ascii="宋体" w:hAnsi="宋体"/>
                <w:b w:val="0"/>
                <w:color w:val="000000"/>
                <w:szCs w:val="21"/>
                <w:lang w:eastAsia="zh-CN"/>
              </w:rPr>
              <w:t>～</w:t>
            </w:r>
          </w:p>
        </w:tc>
        <w:tc>
          <w:tcPr>
            <w:tcW w:w="1156" w:type="dxa"/>
            <w:tcBorders>
              <w:top w:val="single" w:color="auto" w:sz="4" w:space="0"/>
              <w:left w:val="nil"/>
              <w:bottom w:val="nil"/>
              <w:right w:val="nil"/>
            </w:tcBorders>
            <w:shd w:val="clear" w:color="auto" w:fill="FFFFFF"/>
            <w:noWrap w:val="0"/>
            <w:vAlign w:val="center"/>
          </w:tcPr>
          <w:p w14:paraId="2013110E">
            <w:pPr>
              <w:spacing w:before="93" w:beforeLines="30" w:after="93" w:afterLines="30" w:line="360" w:lineRule="auto"/>
              <w:jc w:val="center"/>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121</w:t>
            </w:r>
          </w:p>
        </w:tc>
        <w:tc>
          <w:tcPr>
            <w:tcW w:w="1161" w:type="dxa"/>
            <w:tcBorders>
              <w:top w:val="single" w:color="auto" w:sz="4" w:space="0"/>
              <w:left w:val="nil"/>
              <w:bottom w:val="nil"/>
              <w:right w:val="nil"/>
            </w:tcBorders>
            <w:shd w:val="clear" w:color="auto" w:fill="FFFFFF"/>
            <w:noWrap w:val="0"/>
            <w:vAlign w:val="center"/>
          </w:tcPr>
          <w:p w14:paraId="6A9E304E">
            <w:pPr>
              <w:spacing w:before="93" w:beforeLines="30" w:after="93" w:afterLines="30" w:line="360" w:lineRule="auto"/>
              <w:jc w:val="center"/>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6</w:t>
            </w:r>
          </w:p>
        </w:tc>
        <w:tc>
          <w:tcPr>
            <w:tcW w:w="1161" w:type="dxa"/>
            <w:tcBorders>
              <w:top w:val="single" w:color="auto" w:sz="4" w:space="0"/>
              <w:left w:val="nil"/>
              <w:bottom w:val="nil"/>
              <w:right w:val="nil"/>
            </w:tcBorders>
            <w:shd w:val="clear" w:color="auto" w:fill="FFFFFF"/>
            <w:noWrap w:val="0"/>
            <w:vAlign w:val="center"/>
          </w:tcPr>
          <w:p w14:paraId="7E0DD684">
            <w:pPr>
              <w:spacing w:before="93" w:beforeLines="30" w:after="93" w:afterLines="30" w:line="360" w:lineRule="auto"/>
              <w:jc w:val="center"/>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127</w:t>
            </w:r>
          </w:p>
        </w:tc>
        <w:tc>
          <w:tcPr>
            <w:tcW w:w="1167" w:type="dxa"/>
            <w:tcBorders>
              <w:top w:val="single" w:color="auto" w:sz="4" w:space="0"/>
              <w:left w:val="nil"/>
              <w:bottom w:val="nil"/>
              <w:right w:val="nil"/>
            </w:tcBorders>
            <w:shd w:val="clear" w:color="auto" w:fill="FFFFFF"/>
            <w:noWrap w:val="0"/>
            <w:vAlign w:val="center"/>
          </w:tcPr>
          <w:p w14:paraId="37D092A2">
            <w:pPr>
              <w:spacing w:before="93" w:beforeLines="30" w:after="93" w:afterLines="30" w:line="360" w:lineRule="auto"/>
              <w:jc w:val="center"/>
              <w:rPr>
                <w:rFonts w:hint="default"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4.72</w:t>
            </w:r>
          </w:p>
        </w:tc>
        <w:tc>
          <w:tcPr>
            <w:tcW w:w="1608" w:type="dxa"/>
            <w:vMerge w:val="restart"/>
            <w:tcBorders>
              <w:top w:val="single" w:color="auto" w:sz="4" w:space="0"/>
              <w:left w:val="nil"/>
              <w:bottom w:val="nil"/>
              <w:right w:val="nil"/>
            </w:tcBorders>
            <w:shd w:val="clear" w:color="auto" w:fill="FFFFFF"/>
            <w:noWrap w:val="0"/>
            <w:vAlign w:val="center"/>
          </w:tcPr>
          <w:p w14:paraId="486A0A0E">
            <w:pPr>
              <w:spacing w:before="93" w:beforeLines="30" w:after="93" w:afterLines="30" w:line="360" w:lineRule="auto"/>
              <w:jc w:val="center"/>
              <w:rPr>
                <w:rFonts w:hint="default"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31.940</w:t>
            </w:r>
          </w:p>
        </w:tc>
        <w:tc>
          <w:tcPr>
            <w:tcW w:w="1608" w:type="dxa"/>
            <w:vMerge w:val="restart"/>
            <w:tcBorders>
              <w:top w:val="single" w:color="auto" w:sz="4" w:space="0"/>
              <w:left w:val="nil"/>
              <w:bottom w:val="nil"/>
              <w:right w:val="nil"/>
            </w:tcBorders>
            <w:shd w:val="clear" w:color="auto" w:fill="FFFFFF"/>
            <w:noWrap w:val="0"/>
            <w:vAlign w:val="center"/>
          </w:tcPr>
          <w:p w14:paraId="3611E751">
            <w:pPr>
              <w:spacing w:before="93" w:beforeLines="30" w:after="93" w:afterLines="30" w:line="360" w:lineRule="auto"/>
              <w:jc w:val="center"/>
              <w:rPr>
                <w:rFonts w:hint="default"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0.000</w:t>
            </w:r>
          </w:p>
        </w:tc>
      </w:tr>
      <w:tr w14:paraId="51C1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1156" w:type="dxa"/>
            <w:tcBorders>
              <w:top w:val="nil"/>
              <w:left w:val="nil"/>
              <w:bottom w:val="nil"/>
              <w:right w:val="nil"/>
            </w:tcBorders>
            <w:shd w:val="clear" w:color="auto" w:fill="FFFFFF"/>
            <w:noWrap w:val="0"/>
            <w:vAlign w:val="center"/>
          </w:tcPr>
          <w:p w14:paraId="43085ADC">
            <w:pPr>
              <w:spacing w:before="93" w:beforeLines="30" w:after="93" w:afterLines="30" w:line="360" w:lineRule="auto"/>
              <w:jc w:val="center"/>
              <w:rPr>
                <w:rFonts w:hint="eastAsia" w:ascii="宋体" w:hAnsi="宋体" w:eastAsia="宋体" w:cs="宋体"/>
                <w:b w:val="0"/>
                <w:bCs w:val="0"/>
                <w:color w:val="000000"/>
                <w:kern w:val="1"/>
                <w:sz w:val="21"/>
                <w:szCs w:val="21"/>
                <w:vertAlign w:val="baseline"/>
                <w:lang w:val="en-US" w:eastAsia="zh-CN" w:bidi="ar-SA"/>
              </w:rPr>
            </w:pPr>
            <w:r>
              <w:rPr>
                <w:rFonts w:hint="eastAsia" w:ascii="宋体" w:hAnsi="宋体" w:eastAsia="宋体" w:cs="宋体"/>
                <w:b w:val="0"/>
                <w:bCs w:val="0"/>
                <w:color w:val="000000"/>
                <w:sz w:val="21"/>
                <w:szCs w:val="21"/>
                <w:vertAlign w:val="baseline"/>
                <w:lang w:val="en-US" w:eastAsia="zh-CN"/>
              </w:rPr>
              <w:t>25</w:t>
            </w:r>
            <w:r>
              <w:rPr>
                <w:rFonts w:hint="eastAsia" w:ascii="宋体" w:hAnsi="宋体"/>
                <w:b w:val="0"/>
                <w:color w:val="000000"/>
                <w:szCs w:val="21"/>
                <w:lang w:eastAsia="zh-CN"/>
              </w:rPr>
              <w:t>～</w:t>
            </w:r>
          </w:p>
        </w:tc>
        <w:tc>
          <w:tcPr>
            <w:tcW w:w="1156" w:type="dxa"/>
            <w:tcBorders>
              <w:top w:val="nil"/>
              <w:left w:val="nil"/>
              <w:bottom w:val="nil"/>
              <w:right w:val="nil"/>
            </w:tcBorders>
            <w:shd w:val="clear" w:color="auto" w:fill="FFFFFF"/>
            <w:noWrap w:val="0"/>
            <w:vAlign w:val="center"/>
          </w:tcPr>
          <w:p w14:paraId="76773300">
            <w:pPr>
              <w:spacing w:before="93" w:beforeLines="30" w:after="93" w:afterLines="30" w:line="360" w:lineRule="auto"/>
              <w:jc w:val="center"/>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245</w:t>
            </w:r>
          </w:p>
        </w:tc>
        <w:tc>
          <w:tcPr>
            <w:tcW w:w="1161" w:type="dxa"/>
            <w:tcBorders>
              <w:top w:val="nil"/>
              <w:left w:val="nil"/>
              <w:bottom w:val="nil"/>
              <w:right w:val="nil"/>
            </w:tcBorders>
            <w:shd w:val="clear" w:color="auto" w:fill="FFFFFF"/>
            <w:noWrap w:val="0"/>
            <w:vAlign w:val="center"/>
          </w:tcPr>
          <w:p w14:paraId="10D18C17">
            <w:pPr>
              <w:spacing w:before="93" w:beforeLines="30" w:after="93" w:afterLines="30" w:line="360" w:lineRule="auto"/>
              <w:jc w:val="center"/>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31</w:t>
            </w:r>
          </w:p>
        </w:tc>
        <w:tc>
          <w:tcPr>
            <w:tcW w:w="1161" w:type="dxa"/>
            <w:tcBorders>
              <w:top w:val="nil"/>
              <w:left w:val="nil"/>
              <w:bottom w:val="nil"/>
              <w:right w:val="nil"/>
            </w:tcBorders>
            <w:shd w:val="clear" w:color="auto" w:fill="FFFFFF"/>
            <w:noWrap w:val="0"/>
            <w:vAlign w:val="center"/>
          </w:tcPr>
          <w:p w14:paraId="48E881FA">
            <w:pPr>
              <w:spacing w:before="93" w:beforeLines="30" w:after="93" w:afterLines="30" w:line="360" w:lineRule="auto"/>
              <w:jc w:val="center"/>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276</w:t>
            </w:r>
          </w:p>
        </w:tc>
        <w:tc>
          <w:tcPr>
            <w:tcW w:w="1167" w:type="dxa"/>
            <w:tcBorders>
              <w:top w:val="nil"/>
              <w:left w:val="nil"/>
              <w:bottom w:val="nil"/>
              <w:right w:val="nil"/>
            </w:tcBorders>
            <w:shd w:val="clear" w:color="auto" w:fill="FFFFFF"/>
            <w:noWrap w:val="0"/>
            <w:vAlign w:val="center"/>
          </w:tcPr>
          <w:p w14:paraId="4D1B2C21">
            <w:pPr>
              <w:spacing w:before="93" w:beforeLines="30" w:after="93" w:afterLines="30" w:line="360" w:lineRule="auto"/>
              <w:jc w:val="center"/>
              <w:rPr>
                <w:rFonts w:hint="default"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11.23</w:t>
            </w:r>
          </w:p>
        </w:tc>
        <w:tc>
          <w:tcPr>
            <w:tcW w:w="1608" w:type="dxa"/>
            <w:vMerge w:val="continue"/>
            <w:tcBorders>
              <w:top w:val="nil"/>
              <w:left w:val="nil"/>
              <w:bottom w:val="nil"/>
              <w:right w:val="nil"/>
            </w:tcBorders>
            <w:shd w:val="clear" w:color="auto" w:fill="FFFFFF"/>
            <w:noWrap w:val="0"/>
            <w:vAlign w:val="center"/>
          </w:tcPr>
          <w:p w14:paraId="13DEC0A9">
            <w:pPr>
              <w:spacing w:before="93" w:beforeLines="30" w:after="93" w:afterLines="30" w:line="360" w:lineRule="auto"/>
              <w:jc w:val="center"/>
              <w:rPr>
                <w:rFonts w:hint="eastAsia" w:ascii="宋体" w:hAnsi="宋体" w:eastAsia="宋体" w:cs="宋体"/>
                <w:b w:val="0"/>
                <w:bCs w:val="0"/>
                <w:color w:val="000000"/>
                <w:sz w:val="21"/>
                <w:szCs w:val="21"/>
                <w:vertAlign w:val="baseline"/>
                <w:lang w:eastAsia="zh-CN"/>
              </w:rPr>
            </w:pPr>
          </w:p>
        </w:tc>
        <w:tc>
          <w:tcPr>
            <w:tcW w:w="1608" w:type="dxa"/>
            <w:vMerge w:val="continue"/>
            <w:tcBorders>
              <w:top w:val="nil"/>
              <w:left w:val="nil"/>
              <w:bottom w:val="nil"/>
              <w:right w:val="nil"/>
            </w:tcBorders>
            <w:shd w:val="clear" w:color="auto" w:fill="FFFFFF"/>
            <w:noWrap w:val="0"/>
            <w:vAlign w:val="center"/>
          </w:tcPr>
          <w:p w14:paraId="60D9DE74">
            <w:pPr>
              <w:spacing w:before="93" w:beforeLines="30" w:after="93" w:afterLines="30" w:line="360" w:lineRule="auto"/>
              <w:jc w:val="center"/>
              <w:rPr>
                <w:rFonts w:hint="eastAsia" w:ascii="宋体" w:hAnsi="宋体" w:eastAsia="宋体" w:cs="宋体"/>
                <w:b w:val="0"/>
                <w:bCs w:val="0"/>
                <w:color w:val="000000"/>
                <w:sz w:val="21"/>
                <w:szCs w:val="21"/>
                <w:vertAlign w:val="baseline"/>
                <w:lang w:eastAsia="zh-CN"/>
              </w:rPr>
            </w:pPr>
          </w:p>
        </w:tc>
      </w:tr>
      <w:tr w14:paraId="3A70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1156" w:type="dxa"/>
            <w:tcBorders>
              <w:top w:val="nil"/>
              <w:left w:val="nil"/>
              <w:bottom w:val="nil"/>
              <w:right w:val="nil"/>
            </w:tcBorders>
            <w:shd w:val="clear" w:color="auto" w:fill="FFFFFF"/>
            <w:noWrap w:val="0"/>
            <w:vAlign w:val="center"/>
          </w:tcPr>
          <w:p w14:paraId="22139086">
            <w:pPr>
              <w:spacing w:before="93" w:beforeLines="30" w:after="93" w:afterLines="30" w:line="360" w:lineRule="auto"/>
              <w:jc w:val="center"/>
              <w:rPr>
                <w:rFonts w:hint="eastAsia" w:ascii="宋体" w:hAnsi="宋体" w:eastAsia="宋体" w:cs="宋体"/>
                <w:b w:val="0"/>
                <w:bCs w:val="0"/>
                <w:color w:val="000000"/>
                <w:kern w:val="1"/>
                <w:sz w:val="21"/>
                <w:szCs w:val="21"/>
                <w:vertAlign w:val="baseline"/>
                <w:lang w:val="en-US" w:eastAsia="zh-CN" w:bidi="ar-SA"/>
              </w:rPr>
            </w:pPr>
            <w:r>
              <w:rPr>
                <w:rFonts w:hint="eastAsia" w:ascii="宋体" w:hAnsi="宋体" w:eastAsia="宋体" w:cs="宋体"/>
                <w:b w:val="0"/>
                <w:bCs w:val="0"/>
                <w:color w:val="000000"/>
                <w:sz w:val="21"/>
                <w:szCs w:val="21"/>
                <w:vertAlign w:val="baseline"/>
                <w:lang w:val="en-US" w:eastAsia="zh-CN"/>
              </w:rPr>
              <w:t>35</w:t>
            </w:r>
            <w:r>
              <w:rPr>
                <w:rFonts w:hint="eastAsia" w:ascii="宋体" w:hAnsi="宋体"/>
                <w:b w:val="0"/>
                <w:color w:val="000000"/>
                <w:szCs w:val="21"/>
                <w:lang w:eastAsia="zh-CN"/>
              </w:rPr>
              <w:t>～</w:t>
            </w:r>
          </w:p>
        </w:tc>
        <w:tc>
          <w:tcPr>
            <w:tcW w:w="1156" w:type="dxa"/>
            <w:tcBorders>
              <w:top w:val="nil"/>
              <w:left w:val="nil"/>
              <w:bottom w:val="nil"/>
              <w:right w:val="nil"/>
            </w:tcBorders>
            <w:shd w:val="clear" w:color="auto" w:fill="FFFFFF"/>
            <w:noWrap w:val="0"/>
            <w:vAlign w:val="center"/>
          </w:tcPr>
          <w:p w14:paraId="14428DB1">
            <w:pPr>
              <w:spacing w:before="93" w:beforeLines="30" w:after="93" w:afterLines="30" w:line="360" w:lineRule="auto"/>
              <w:jc w:val="center"/>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247</w:t>
            </w:r>
          </w:p>
        </w:tc>
        <w:tc>
          <w:tcPr>
            <w:tcW w:w="1161" w:type="dxa"/>
            <w:tcBorders>
              <w:top w:val="nil"/>
              <w:left w:val="nil"/>
              <w:bottom w:val="nil"/>
              <w:right w:val="nil"/>
            </w:tcBorders>
            <w:shd w:val="clear" w:color="auto" w:fill="FFFFFF"/>
            <w:noWrap w:val="0"/>
            <w:vAlign w:val="center"/>
          </w:tcPr>
          <w:p w14:paraId="414FA7CC">
            <w:pPr>
              <w:spacing w:before="93" w:beforeLines="30" w:after="93" w:afterLines="30" w:line="360" w:lineRule="auto"/>
              <w:jc w:val="center"/>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39</w:t>
            </w:r>
          </w:p>
        </w:tc>
        <w:tc>
          <w:tcPr>
            <w:tcW w:w="1161" w:type="dxa"/>
            <w:tcBorders>
              <w:top w:val="nil"/>
              <w:left w:val="nil"/>
              <w:bottom w:val="nil"/>
              <w:right w:val="nil"/>
            </w:tcBorders>
            <w:shd w:val="clear" w:color="auto" w:fill="FFFFFF"/>
            <w:noWrap w:val="0"/>
            <w:vAlign w:val="center"/>
          </w:tcPr>
          <w:p w14:paraId="063C4697">
            <w:pPr>
              <w:spacing w:before="93" w:beforeLines="30" w:after="93" w:afterLines="30" w:line="360" w:lineRule="auto"/>
              <w:jc w:val="center"/>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286</w:t>
            </w:r>
          </w:p>
        </w:tc>
        <w:tc>
          <w:tcPr>
            <w:tcW w:w="1167" w:type="dxa"/>
            <w:tcBorders>
              <w:top w:val="nil"/>
              <w:left w:val="nil"/>
              <w:bottom w:val="nil"/>
              <w:right w:val="nil"/>
            </w:tcBorders>
            <w:shd w:val="clear" w:color="auto" w:fill="FFFFFF"/>
            <w:noWrap w:val="0"/>
            <w:vAlign w:val="center"/>
          </w:tcPr>
          <w:p w14:paraId="343380A4">
            <w:pPr>
              <w:spacing w:before="93" w:beforeLines="30" w:after="93" w:afterLines="30" w:line="360" w:lineRule="auto"/>
              <w:jc w:val="center"/>
              <w:rPr>
                <w:rFonts w:hint="default"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13.64</w:t>
            </w:r>
          </w:p>
        </w:tc>
        <w:tc>
          <w:tcPr>
            <w:tcW w:w="1608" w:type="dxa"/>
            <w:vMerge w:val="continue"/>
            <w:tcBorders>
              <w:top w:val="nil"/>
              <w:left w:val="nil"/>
              <w:bottom w:val="nil"/>
              <w:right w:val="nil"/>
            </w:tcBorders>
            <w:shd w:val="clear" w:color="auto" w:fill="FFFFFF"/>
            <w:noWrap w:val="0"/>
            <w:vAlign w:val="center"/>
          </w:tcPr>
          <w:p w14:paraId="5E7048BB">
            <w:pPr>
              <w:spacing w:before="93" w:beforeLines="30" w:after="93" w:afterLines="30" w:line="360" w:lineRule="auto"/>
              <w:jc w:val="center"/>
              <w:rPr>
                <w:rFonts w:hint="eastAsia" w:ascii="宋体" w:hAnsi="宋体" w:eastAsia="宋体" w:cs="宋体"/>
                <w:b w:val="0"/>
                <w:bCs w:val="0"/>
                <w:color w:val="000000"/>
                <w:sz w:val="21"/>
                <w:szCs w:val="21"/>
                <w:vertAlign w:val="baseline"/>
                <w:lang w:eastAsia="zh-CN"/>
              </w:rPr>
            </w:pPr>
          </w:p>
        </w:tc>
        <w:tc>
          <w:tcPr>
            <w:tcW w:w="1608" w:type="dxa"/>
            <w:vMerge w:val="continue"/>
            <w:tcBorders>
              <w:top w:val="nil"/>
              <w:left w:val="nil"/>
              <w:bottom w:val="nil"/>
              <w:right w:val="nil"/>
            </w:tcBorders>
            <w:shd w:val="clear" w:color="auto" w:fill="FFFFFF"/>
            <w:noWrap w:val="0"/>
            <w:vAlign w:val="center"/>
          </w:tcPr>
          <w:p w14:paraId="7F195E55">
            <w:pPr>
              <w:spacing w:before="93" w:beforeLines="30" w:after="93" w:afterLines="30" w:line="360" w:lineRule="auto"/>
              <w:jc w:val="center"/>
              <w:rPr>
                <w:rFonts w:hint="eastAsia" w:ascii="宋体" w:hAnsi="宋体" w:eastAsia="宋体" w:cs="宋体"/>
                <w:b w:val="0"/>
                <w:bCs w:val="0"/>
                <w:color w:val="000000"/>
                <w:sz w:val="21"/>
                <w:szCs w:val="21"/>
                <w:vertAlign w:val="baseline"/>
                <w:lang w:eastAsia="zh-CN"/>
              </w:rPr>
            </w:pPr>
          </w:p>
        </w:tc>
      </w:tr>
      <w:tr w14:paraId="0102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1156" w:type="dxa"/>
            <w:tcBorders>
              <w:top w:val="nil"/>
              <w:left w:val="nil"/>
              <w:bottom w:val="nil"/>
              <w:right w:val="nil"/>
            </w:tcBorders>
            <w:shd w:val="clear" w:color="auto" w:fill="FFFFFF"/>
            <w:noWrap w:val="0"/>
            <w:vAlign w:val="center"/>
          </w:tcPr>
          <w:p w14:paraId="6A239F25">
            <w:pPr>
              <w:spacing w:before="93" w:beforeLines="30" w:after="93" w:afterLines="30" w:line="360" w:lineRule="auto"/>
              <w:jc w:val="center"/>
              <w:rPr>
                <w:rFonts w:hint="eastAsia" w:ascii="宋体" w:hAnsi="宋体" w:eastAsia="宋体" w:cs="宋体"/>
                <w:b w:val="0"/>
                <w:bCs w:val="0"/>
                <w:color w:val="000000"/>
                <w:kern w:val="1"/>
                <w:sz w:val="21"/>
                <w:szCs w:val="21"/>
                <w:vertAlign w:val="baseline"/>
                <w:lang w:val="en-US" w:eastAsia="zh-CN" w:bidi="ar-SA"/>
              </w:rPr>
            </w:pPr>
            <w:r>
              <w:rPr>
                <w:rFonts w:hint="eastAsia" w:ascii="宋体" w:hAnsi="宋体" w:eastAsia="宋体" w:cs="宋体"/>
                <w:b w:val="0"/>
                <w:bCs w:val="0"/>
                <w:color w:val="000000"/>
                <w:sz w:val="21"/>
                <w:szCs w:val="21"/>
                <w:vertAlign w:val="baseline"/>
                <w:lang w:val="en-US" w:eastAsia="zh-CN"/>
              </w:rPr>
              <w:t>45</w:t>
            </w:r>
            <w:r>
              <w:rPr>
                <w:rFonts w:hint="eastAsia" w:ascii="宋体" w:hAnsi="宋体"/>
                <w:b w:val="0"/>
                <w:color w:val="000000"/>
                <w:szCs w:val="21"/>
                <w:lang w:eastAsia="zh-CN"/>
              </w:rPr>
              <w:t>～</w:t>
            </w:r>
          </w:p>
        </w:tc>
        <w:tc>
          <w:tcPr>
            <w:tcW w:w="1156" w:type="dxa"/>
            <w:tcBorders>
              <w:top w:val="nil"/>
              <w:left w:val="nil"/>
              <w:bottom w:val="nil"/>
              <w:right w:val="nil"/>
            </w:tcBorders>
            <w:shd w:val="clear" w:color="auto" w:fill="FFFFFF"/>
            <w:noWrap w:val="0"/>
            <w:vAlign w:val="center"/>
          </w:tcPr>
          <w:p w14:paraId="282F943A">
            <w:pPr>
              <w:spacing w:before="93" w:beforeLines="30" w:after="93" w:afterLines="30" w:line="360" w:lineRule="auto"/>
              <w:jc w:val="center"/>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379</w:t>
            </w:r>
          </w:p>
        </w:tc>
        <w:tc>
          <w:tcPr>
            <w:tcW w:w="1161" w:type="dxa"/>
            <w:tcBorders>
              <w:top w:val="nil"/>
              <w:left w:val="nil"/>
              <w:bottom w:val="nil"/>
              <w:right w:val="nil"/>
            </w:tcBorders>
            <w:shd w:val="clear" w:color="auto" w:fill="FFFFFF"/>
            <w:noWrap w:val="0"/>
            <w:vAlign w:val="center"/>
          </w:tcPr>
          <w:p w14:paraId="3B183A6A">
            <w:pPr>
              <w:spacing w:before="93" w:beforeLines="30" w:after="93" w:afterLines="30" w:line="360" w:lineRule="auto"/>
              <w:jc w:val="center"/>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98</w:t>
            </w:r>
          </w:p>
        </w:tc>
        <w:tc>
          <w:tcPr>
            <w:tcW w:w="1161" w:type="dxa"/>
            <w:tcBorders>
              <w:top w:val="nil"/>
              <w:left w:val="nil"/>
              <w:bottom w:val="nil"/>
              <w:right w:val="nil"/>
            </w:tcBorders>
            <w:shd w:val="clear" w:color="auto" w:fill="FFFFFF"/>
            <w:noWrap w:val="0"/>
            <w:vAlign w:val="center"/>
          </w:tcPr>
          <w:p w14:paraId="09E0DB71">
            <w:pPr>
              <w:spacing w:before="93" w:beforeLines="30" w:after="93" w:afterLines="30" w:line="360" w:lineRule="auto"/>
              <w:jc w:val="center"/>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477</w:t>
            </w:r>
          </w:p>
        </w:tc>
        <w:tc>
          <w:tcPr>
            <w:tcW w:w="1167" w:type="dxa"/>
            <w:tcBorders>
              <w:top w:val="nil"/>
              <w:left w:val="nil"/>
              <w:bottom w:val="nil"/>
              <w:right w:val="nil"/>
            </w:tcBorders>
            <w:shd w:val="clear" w:color="auto" w:fill="FFFFFF"/>
            <w:noWrap w:val="0"/>
            <w:vAlign w:val="center"/>
          </w:tcPr>
          <w:p w14:paraId="725BF0E1">
            <w:pPr>
              <w:spacing w:before="93" w:beforeLines="30" w:after="93" w:afterLines="30" w:line="360" w:lineRule="auto"/>
              <w:jc w:val="center"/>
              <w:rPr>
                <w:rFonts w:hint="default"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20.54</w:t>
            </w:r>
          </w:p>
        </w:tc>
        <w:tc>
          <w:tcPr>
            <w:tcW w:w="1608" w:type="dxa"/>
            <w:vMerge w:val="continue"/>
            <w:tcBorders>
              <w:top w:val="nil"/>
              <w:left w:val="nil"/>
              <w:bottom w:val="nil"/>
              <w:right w:val="nil"/>
            </w:tcBorders>
            <w:shd w:val="clear" w:color="auto" w:fill="FFFFFF"/>
            <w:noWrap w:val="0"/>
            <w:vAlign w:val="center"/>
          </w:tcPr>
          <w:p w14:paraId="0AD846C7">
            <w:pPr>
              <w:spacing w:before="93" w:beforeLines="30" w:after="93" w:afterLines="30" w:line="360" w:lineRule="auto"/>
              <w:jc w:val="center"/>
              <w:rPr>
                <w:rFonts w:hint="eastAsia" w:ascii="宋体" w:hAnsi="宋体" w:eastAsia="宋体" w:cs="宋体"/>
                <w:b w:val="0"/>
                <w:bCs w:val="0"/>
                <w:color w:val="000000"/>
                <w:sz w:val="21"/>
                <w:szCs w:val="21"/>
                <w:vertAlign w:val="baseline"/>
                <w:lang w:eastAsia="zh-CN"/>
              </w:rPr>
            </w:pPr>
          </w:p>
        </w:tc>
        <w:tc>
          <w:tcPr>
            <w:tcW w:w="1608" w:type="dxa"/>
            <w:vMerge w:val="continue"/>
            <w:tcBorders>
              <w:top w:val="nil"/>
              <w:left w:val="nil"/>
              <w:bottom w:val="nil"/>
              <w:right w:val="nil"/>
            </w:tcBorders>
            <w:shd w:val="clear" w:color="auto" w:fill="FFFFFF"/>
            <w:noWrap w:val="0"/>
            <w:vAlign w:val="center"/>
          </w:tcPr>
          <w:p w14:paraId="301F3F45">
            <w:pPr>
              <w:spacing w:before="93" w:beforeLines="30" w:after="93" w:afterLines="30" w:line="360" w:lineRule="auto"/>
              <w:jc w:val="center"/>
              <w:rPr>
                <w:rFonts w:hint="eastAsia" w:ascii="宋体" w:hAnsi="宋体" w:eastAsia="宋体" w:cs="宋体"/>
                <w:b w:val="0"/>
                <w:bCs w:val="0"/>
                <w:color w:val="000000"/>
                <w:sz w:val="21"/>
                <w:szCs w:val="21"/>
                <w:vertAlign w:val="baseline"/>
                <w:lang w:eastAsia="zh-CN"/>
              </w:rPr>
            </w:pPr>
          </w:p>
        </w:tc>
      </w:tr>
      <w:tr w14:paraId="07DF4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1156" w:type="dxa"/>
            <w:tcBorders>
              <w:top w:val="nil"/>
              <w:left w:val="nil"/>
              <w:bottom w:val="nil"/>
              <w:right w:val="nil"/>
            </w:tcBorders>
            <w:shd w:val="clear" w:color="auto" w:fill="FFFFFF"/>
            <w:noWrap w:val="0"/>
            <w:vAlign w:val="center"/>
          </w:tcPr>
          <w:p w14:paraId="1F6A90AD">
            <w:pPr>
              <w:spacing w:before="93" w:beforeLines="30" w:after="93" w:afterLines="30" w:line="360" w:lineRule="auto"/>
              <w:jc w:val="center"/>
              <w:rPr>
                <w:rFonts w:hint="eastAsia" w:ascii="宋体" w:hAnsi="宋体" w:eastAsia="宋体" w:cs="宋体"/>
                <w:b w:val="0"/>
                <w:bCs w:val="0"/>
                <w:color w:val="000000"/>
                <w:kern w:val="1"/>
                <w:sz w:val="21"/>
                <w:szCs w:val="21"/>
                <w:vertAlign w:val="baseline"/>
                <w:lang w:val="en-US" w:eastAsia="zh-CN" w:bidi="ar-SA"/>
              </w:rPr>
            </w:pPr>
            <w:r>
              <w:rPr>
                <w:rFonts w:hint="eastAsia" w:ascii="宋体" w:hAnsi="宋体" w:eastAsia="宋体" w:cs="宋体"/>
                <w:b w:val="0"/>
                <w:bCs w:val="0"/>
                <w:color w:val="000000"/>
                <w:sz w:val="21"/>
                <w:szCs w:val="21"/>
                <w:vertAlign w:val="baseline"/>
                <w:lang w:val="en-US" w:eastAsia="zh-CN"/>
              </w:rPr>
              <w:t>55</w:t>
            </w:r>
            <w:r>
              <w:rPr>
                <w:rFonts w:hint="eastAsia" w:ascii="宋体" w:hAnsi="宋体"/>
                <w:b w:val="0"/>
                <w:color w:val="000000"/>
                <w:szCs w:val="21"/>
                <w:lang w:eastAsia="zh-CN"/>
              </w:rPr>
              <w:t>～</w:t>
            </w:r>
          </w:p>
        </w:tc>
        <w:tc>
          <w:tcPr>
            <w:tcW w:w="1156" w:type="dxa"/>
            <w:tcBorders>
              <w:top w:val="nil"/>
              <w:left w:val="nil"/>
              <w:bottom w:val="nil"/>
              <w:right w:val="nil"/>
            </w:tcBorders>
            <w:shd w:val="clear" w:color="auto" w:fill="FFFFFF"/>
            <w:noWrap w:val="0"/>
            <w:vAlign w:val="center"/>
          </w:tcPr>
          <w:p w14:paraId="66B96C69">
            <w:pPr>
              <w:spacing w:before="93" w:beforeLines="30" w:after="93" w:afterLines="30" w:line="360" w:lineRule="auto"/>
              <w:jc w:val="center"/>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451</w:t>
            </w:r>
          </w:p>
        </w:tc>
        <w:tc>
          <w:tcPr>
            <w:tcW w:w="1161" w:type="dxa"/>
            <w:tcBorders>
              <w:top w:val="nil"/>
              <w:left w:val="nil"/>
              <w:bottom w:val="nil"/>
              <w:right w:val="nil"/>
            </w:tcBorders>
            <w:shd w:val="clear" w:color="auto" w:fill="FFFFFF"/>
            <w:noWrap w:val="0"/>
            <w:vAlign w:val="center"/>
          </w:tcPr>
          <w:p w14:paraId="3969D055">
            <w:pPr>
              <w:spacing w:before="93" w:beforeLines="30" w:after="93" w:afterLines="30" w:line="360" w:lineRule="auto"/>
              <w:jc w:val="center"/>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116</w:t>
            </w:r>
          </w:p>
        </w:tc>
        <w:tc>
          <w:tcPr>
            <w:tcW w:w="1161" w:type="dxa"/>
            <w:tcBorders>
              <w:top w:val="nil"/>
              <w:left w:val="nil"/>
              <w:bottom w:val="nil"/>
              <w:right w:val="nil"/>
            </w:tcBorders>
            <w:shd w:val="clear" w:color="auto" w:fill="FFFFFF"/>
            <w:noWrap w:val="0"/>
            <w:vAlign w:val="center"/>
          </w:tcPr>
          <w:p w14:paraId="3B9CDE17">
            <w:pPr>
              <w:spacing w:before="93" w:beforeLines="30" w:after="93" w:afterLines="30" w:line="360" w:lineRule="auto"/>
              <w:jc w:val="center"/>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567</w:t>
            </w:r>
          </w:p>
        </w:tc>
        <w:tc>
          <w:tcPr>
            <w:tcW w:w="1167" w:type="dxa"/>
            <w:tcBorders>
              <w:top w:val="nil"/>
              <w:left w:val="nil"/>
              <w:bottom w:val="nil"/>
              <w:right w:val="nil"/>
            </w:tcBorders>
            <w:shd w:val="clear" w:color="auto" w:fill="FFFFFF"/>
            <w:noWrap w:val="0"/>
            <w:vAlign w:val="center"/>
          </w:tcPr>
          <w:p w14:paraId="4ACD3B4A">
            <w:pPr>
              <w:spacing w:before="93" w:beforeLines="30" w:after="93" w:afterLines="30" w:line="360" w:lineRule="auto"/>
              <w:jc w:val="center"/>
              <w:rPr>
                <w:rFonts w:hint="default"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20.46</w:t>
            </w:r>
          </w:p>
        </w:tc>
        <w:tc>
          <w:tcPr>
            <w:tcW w:w="1608" w:type="dxa"/>
            <w:vMerge w:val="continue"/>
            <w:tcBorders>
              <w:top w:val="nil"/>
              <w:left w:val="nil"/>
              <w:bottom w:val="nil"/>
              <w:right w:val="nil"/>
            </w:tcBorders>
            <w:shd w:val="clear" w:color="auto" w:fill="FFFFFF"/>
            <w:noWrap w:val="0"/>
            <w:vAlign w:val="center"/>
          </w:tcPr>
          <w:p w14:paraId="3EF3A23C">
            <w:pPr>
              <w:spacing w:before="93" w:beforeLines="30" w:after="93" w:afterLines="30" w:line="360" w:lineRule="auto"/>
              <w:jc w:val="center"/>
              <w:rPr>
                <w:rFonts w:hint="eastAsia" w:ascii="宋体" w:hAnsi="宋体" w:eastAsia="宋体" w:cs="宋体"/>
                <w:b w:val="0"/>
                <w:bCs w:val="0"/>
                <w:color w:val="000000"/>
                <w:sz w:val="21"/>
                <w:szCs w:val="21"/>
                <w:vertAlign w:val="baseline"/>
                <w:lang w:eastAsia="zh-CN"/>
              </w:rPr>
            </w:pPr>
          </w:p>
        </w:tc>
        <w:tc>
          <w:tcPr>
            <w:tcW w:w="1608" w:type="dxa"/>
            <w:vMerge w:val="continue"/>
            <w:tcBorders>
              <w:top w:val="nil"/>
              <w:left w:val="nil"/>
              <w:bottom w:val="nil"/>
              <w:right w:val="nil"/>
            </w:tcBorders>
            <w:shd w:val="clear" w:color="auto" w:fill="FFFFFF"/>
            <w:noWrap w:val="0"/>
            <w:vAlign w:val="center"/>
          </w:tcPr>
          <w:p w14:paraId="6363DECF">
            <w:pPr>
              <w:spacing w:before="93" w:beforeLines="30" w:after="93" w:afterLines="30" w:line="360" w:lineRule="auto"/>
              <w:jc w:val="center"/>
              <w:rPr>
                <w:rFonts w:hint="eastAsia" w:ascii="宋体" w:hAnsi="宋体" w:eastAsia="宋体" w:cs="宋体"/>
                <w:b w:val="0"/>
                <w:bCs w:val="0"/>
                <w:color w:val="000000"/>
                <w:sz w:val="21"/>
                <w:szCs w:val="21"/>
                <w:vertAlign w:val="baseline"/>
                <w:lang w:eastAsia="zh-CN"/>
              </w:rPr>
            </w:pPr>
          </w:p>
        </w:tc>
      </w:tr>
      <w:tr w14:paraId="0354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1156" w:type="dxa"/>
            <w:tcBorders>
              <w:top w:val="nil"/>
              <w:left w:val="nil"/>
              <w:bottom w:val="nil"/>
              <w:right w:val="nil"/>
            </w:tcBorders>
            <w:shd w:val="clear" w:color="auto" w:fill="FFFFFF"/>
            <w:noWrap w:val="0"/>
            <w:vAlign w:val="center"/>
          </w:tcPr>
          <w:p w14:paraId="3C2E4D53">
            <w:pPr>
              <w:spacing w:before="93" w:beforeLines="30" w:after="93" w:afterLines="30" w:line="360" w:lineRule="auto"/>
              <w:jc w:val="center"/>
              <w:rPr>
                <w:rFonts w:hint="eastAsia" w:ascii="宋体" w:hAnsi="宋体" w:eastAsia="宋体" w:cs="宋体"/>
                <w:b w:val="0"/>
                <w:bCs w:val="0"/>
                <w:color w:val="000000"/>
                <w:kern w:val="1"/>
                <w:sz w:val="21"/>
                <w:szCs w:val="21"/>
                <w:vertAlign w:val="baseline"/>
                <w:lang w:val="en-US" w:eastAsia="zh-CN" w:bidi="ar-SA"/>
              </w:rPr>
            </w:pPr>
            <w:r>
              <w:rPr>
                <w:rFonts w:hint="eastAsia" w:ascii="宋体" w:hAnsi="宋体" w:eastAsia="宋体" w:cs="宋体"/>
                <w:b w:val="0"/>
                <w:bCs w:val="0"/>
                <w:color w:val="000000"/>
                <w:sz w:val="21"/>
                <w:szCs w:val="21"/>
                <w:vertAlign w:val="baseline"/>
                <w:lang w:val="en-US" w:eastAsia="zh-CN"/>
              </w:rPr>
              <w:t>65</w:t>
            </w:r>
            <w:r>
              <w:rPr>
                <w:rFonts w:hint="eastAsia" w:ascii="宋体" w:hAnsi="宋体"/>
                <w:b w:val="0"/>
                <w:color w:val="000000"/>
                <w:szCs w:val="21"/>
                <w:lang w:eastAsia="zh-CN"/>
              </w:rPr>
              <w:t>～</w:t>
            </w:r>
          </w:p>
        </w:tc>
        <w:tc>
          <w:tcPr>
            <w:tcW w:w="1156" w:type="dxa"/>
            <w:tcBorders>
              <w:top w:val="nil"/>
              <w:left w:val="nil"/>
              <w:bottom w:val="nil"/>
              <w:right w:val="nil"/>
            </w:tcBorders>
            <w:shd w:val="clear" w:color="auto" w:fill="FFFFFF"/>
            <w:noWrap w:val="0"/>
            <w:vAlign w:val="center"/>
          </w:tcPr>
          <w:p w14:paraId="1E8116B1">
            <w:pPr>
              <w:spacing w:before="93" w:beforeLines="30" w:after="93" w:afterLines="30" w:line="360" w:lineRule="auto"/>
              <w:jc w:val="center"/>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361</w:t>
            </w:r>
          </w:p>
        </w:tc>
        <w:tc>
          <w:tcPr>
            <w:tcW w:w="1161" w:type="dxa"/>
            <w:tcBorders>
              <w:top w:val="nil"/>
              <w:left w:val="nil"/>
              <w:bottom w:val="nil"/>
              <w:right w:val="nil"/>
            </w:tcBorders>
            <w:shd w:val="clear" w:color="auto" w:fill="FFFFFF"/>
            <w:noWrap w:val="0"/>
            <w:vAlign w:val="center"/>
          </w:tcPr>
          <w:p w14:paraId="2FD445EB">
            <w:pPr>
              <w:spacing w:before="93" w:beforeLines="30" w:after="93" w:afterLines="30" w:line="360" w:lineRule="auto"/>
              <w:jc w:val="center"/>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78</w:t>
            </w:r>
          </w:p>
        </w:tc>
        <w:tc>
          <w:tcPr>
            <w:tcW w:w="1161" w:type="dxa"/>
            <w:tcBorders>
              <w:top w:val="nil"/>
              <w:left w:val="nil"/>
              <w:bottom w:val="nil"/>
              <w:right w:val="nil"/>
            </w:tcBorders>
            <w:shd w:val="clear" w:color="auto" w:fill="FFFFFF"/>
            <w:noWrap w:val="0"/>
            <w:vAlign w:val="center"/>
          </w:tcPr>
          <w:p w14:paraId="07FB5727">
            <w:pPr>
              <w:spacing w:before="93" w:beforeLines="30" w:after="93" w:afterLines="30" w:line="360" w:lineRule="auto"/>
              <w:jc w:val="center"/>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439</w:t>
            </w:r>
          </w:p>
        </w:tc>
        <w:tc>
          <w:tcPr>
            <w:tcW w:w="1167" w:type="dxa"/>
            <w:tcBorders>
              <w:top w:val="nil"/>
              <w:left w:val="nil"/>
              <w:bottom w:val="nil"/>
              <w:right w:val="nil"/>
            </w:tcBorders>
            <w:shd w:val="clear" w:color="auto" w:fill="FFFFFF"/>
            <w:noWrap w:val="0"/>
            <w:vAlign w:val="center"/>
          </w:tcPr>
          <w:p w14:paraId="789B2EB2">
            <w:pPr>
              <w:spacing w:before="93" w:beforeLines="30" w:after="93" w:afterLines="30" w:line="360" w:lineRule="auto"/>
              <w:jc w:val="center"/>
              <w:rPr>
                <w:rFonts w:hint="default"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17.77</w:t>
            </w:r>
          </w:p>
        </w:tc>
        <w:tc>
          <w:tcPr>
            <w:tcW w:w="1608" w:type="dxa"/>
            <w:vMerge w:val="continue"/>
            <w:tcBorders>
              <w:top w:val="nil"/>
              <w:left w:val="nil"/>
              <w:bottom w:val="nil"/>
              <w:right w:val="nil"/>
            </w:tcBorders>
            <w:shd w:val="clear" w:color="auto" w:fill="FFFFFF"/>
            <w:noWrap w:val="0"/>
            <w:vAlign w:val="center"/>
          </w:tcPr>
          <w:p w14:paraId="6158382A">
            <w:pPr>
              <w:spacing w:before="93" w:beforeLines="30" w:after="93" w:afterLines="30" w:line="360" w:lineRule="auto"/>
              <w:jc w:val="center"/>
              <w:rPr>
                <w:rFonts w:hint="eastAsia" w:ascii="宋体" w:hAnsi="宋体" w:eastAsia="宋体" w:cs="宋体"/>
                <w:b w:val="0"/>
                <w:bCs w:val="0"/>
                <w:color w:val="000000"/>
                <w:sz w:val="21"/>
                <w:szCs w:val="21"/>
                <w:vertAlign w:val="baseline"/>
                <w:lang w:eastAsia="zh-CN"/>
              </w:rPr>
            </w:pPr>
          </w:p>
        </w:tc>
        <w:tc>
          <w:tcPr>
            <w:tcW w:w="1608" w:type="dxa"/>
            <w:vMerge w:val="continue"/>
            <w:tcBorders>
              <w:top w:val="nil"/>
              <w:left w:val="nil"/>
              <w:bottom w:val="nil"/>
              <w:right w:val="nil"/>
            </w:tcBorders>
            <w:shd w:val="clear" w:color="auto" w:fill="FFFFFF"/>
            <w:noWrap w:val="0"/>
            <w:vAlign w:val="center"/>
          </w:tcPr>
          <w:p w14:paraId="37483B9F">
            <w:pPr>
              <w:spacing w:before="93" w:beforeLines="30" w:after="93" w:afterLines="30" w:line="360" w:lineRule="auto"/>
              <w:jc w:val="center"/>
              <w:rPr>
                <w:rFonts w:hint="eastAsia" w:ascii="宋体" w:hAnsi="宋体" w:eastAsia="宋体" w:cs="宋体"/>
                <w:b w:val="0"/>
                <w:bCs w:val="0"/>
                <w:color w:val="000000"/>
                <w:sz w:val="21"/>
                <w:szCs w:val="21"/>
                <w:vertAlign w:val="baseline"/>
                <w:lang w:eastAsia="zh-CN"/>
              </w:rPr>
            </w:pPr>
          </w:p>
        </w:tc>
      </w:tr>
      <w:tr w14:paraId="3BFB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1156" w:type="dxa"/>
            <w:tcBorders>
              <w:top w:val="nil"/>
              <w:left w:val="nil"/>
              <w:bottom w:val="nil"/>
              <w:right w:val="nil"/>
            </w:tcBorders>
            <w:shd w:val="clear" w:color="auto" w:fill="FFFFFF"/>
            <w:noWrap w:val="0"/>
            <w:vAlign w:val="center"/>
          </w:tcPr>
          <w:p w14:paraId="3BF2F609">
            <w:pPr>
              <w:spacing w:before="93" w:beforeLines="30" w:after="93" w:afterLines="30" w:line="360" w:lineRule="auto"/>
              <w:jc w:val="center"/>
              <w:rPr>
                <w:rFonts w:hint="eastAsia" w:ascii="宋体" w:hAnsi="宋体" w:eastAsia="宋体" w:cs="宋体"/>
                <w:b w:val="0"/>
                <w:bCs w:val="0"/>
                <w:color w:val="000000"/>
                <w:kern w:val="1"/>
                <w:sz w:val="21"/>
                <w:szCs w:val="21"/>
                <w:vertAlign w:val="baseline"/>
                <w:lang w:val="en-US" w:eastAsia="zh-CN" w:bidi="ar-SA"/>
              </w:rPr>
            </w:pPr>
            <w:r>
              <w:rPr>
                <w:rFonts w:hint="eastAsia" w:ascii="宋体" w:hAnsi="宋体" w:eastAsia="宋体" w:cs="宋体"/>
                <w:b w:val="0"/>
                <w:bCs w:val="0"/>
                <w:color w:val="000000"/>
                <w:sz w:val="21"/>
                <w:szCs w:val="21"/>
                <w:vertAlign w:val="baseline"/>
                <w:lang w:val="en-US" w:eastAsia="zh-CN"/>
              </w:rPr>
              <w:t>75</w:t>
            </w:r>
            <w:r>
              <w:rPr>
                <w:rFonts w:hint="eastAsia" w:ascii="宋体" w:hAnsi="宋体"/>
                <w:b w:val="0"/>
                <w:color w:val="000000"/>
                <w:szCs w:val="21"/>
                <w:lang w:eastAsia="zh-CN"/>
              </w:rPr>
              <w:t>～</w:t>
            </w:r>
          </w:p>
        </w:tc>
        <w:tc>
          <w:tcPr>
            <w:tcW w:w="1156" w:type="dxa"/>
            <w:tcBorders>
              <w:top w:val="nil"/>
              <w:left w:val="nil"/>
              <w:bottom w:val="nil"/>
              <w:right w:val="nil"/>
            </w:tcBorders>
            <w:shd w:val="clear" w:color="auto" w:fill="FFFFFF"/>
            <w:noWrap w:val="0"/>
            <w:vAlign w:val="center"/>
          </w:tcPr>
          <w:p w14:paraId="1BA26064">
            <w:pPr>
              <w:spacing w:before="93" w:beforeLines="30" w:after="93" w:afterLines="30" w:line="360" w:lineRule="auto"/>
              <w:jc w:val="center"/>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214</w:t>
            </w:r>
          </w:p>
        </w:tc>
        <w:tc>
          <w:tcPr>
            <w:tcW w:w="1161" w:type="dxa"/>
            <w:tcBorders>
              <w:top w:val="nil"/>
              <w:left w:val="nil"/>
              <w:bottom w:val="nil"/>
              <w:right w:val="nil"/>
            </w:tcBorders>
            <w:shd w:val="clear" w:color="auto" w:fill="FFFFFF"/>
            <w:noWrap w:val="0"/>
            <w:vAlign w:val="center"/>
          </w:tcPr>
          <w:p w14:paraId="0BEC4CDE">
            <w:pPr>
              <w:spacing w:before="93" w:beforeLines="30" w:after="93" w:afterLines="30" w:line="360" w:lineRule="auto"/>
              <w:jc w:val="center"/>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41</w:t>
            </w:r>
          </w:p>
        </w:tc>
        <w:tc>
          <w:tcPr>
            <w:tcW w:w="1161" w:type="dxa"/>
            <w:tcBorders>
              <w:top w:val="nil"/>
              <w:left w:val="nil"/>
              <w:bottom w:val="nil"/>
              <w:right w:val="nil"/>
            </w:tcBorders>
            <w:shd w:val="clear" w:color="auto" w:fill="FFFFFF"/>
            <w:noWrap w:val="0"/>
            <w:vAlign w:val="center"/>
          </w:tcPr>
          <w:p w14:paraId="3801C028">
            <w:pPr>
              <w:spacing w:before="93" w:beforeLines="30" w:after="93" w:afterLines="30" w:line="360" w:lineRule="auto"/>
              <w:jc w:val="center"/>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255</w:t>
            </w:r>
          </w:p>
        </w:tc>
        <w:tc>
          <w:tcPr>
            <w:tcW w:w="1167" w:type="dxa"/>
            <w:tcBorders>
              <w:top w:val="nil"/>
              <w:left w:val="nil"/>
              <w:bottom w:val="nil"/>
              <w:right w:val="nil"/>
            </w:tcBorders>
            <w:shd w:val="clear" w:color="auto" w:fill="FFFFFF"/>
            <w:noWrap w:val="0"/>
            <w:vAlign w:val="center"/>
          </w:tcPr>
          <w:p w14:paraId="65A7BAA5">
            <w:pPr>
              <w:spacing w:before="93" w:beforeLines="30" w:after="93" w:afterLines="30" w:line="360" w:lineRule="auto"/>
              <w:jc w:val="center"/>
              <w:rPr>
                <w:rFonts w:hint="default"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16.08</w:t>
            </w:r>
          </w:p>
        </w:tc>
        <w:tc>
          <w:tcPr>
            <w:tcW w:w="1608" w:type="dxa"/>
            <w:vMerge w:val="continue"/>
            <w:tcBorders>
              <w:top w:val="nil"/>
              <w:left w:val="nil"/>
              <w:bottom w:val="nil"/>
              <w:right w:val="nil"/>
            </w:tcBorders>
            <w:shd w:val="clear" w:color="auto" w:fill="FFFFFF"/>
            <w:noWrap w:val="0"/>
            <w:vAlign w:val="center"/>
          </w:tcPr>
          <w:p w14:paraId="70090FC7">
            <w:pPr>
              <w:spacing w:before="93" w:beforeLines="30" w:after="93" w:afterLines="30" w:line="360" w:lineRule="auto"/>
              <w:jc w:val="center"/>
              <w:rPr>
                <w:rFonts w:hint="eastAsia" w:ascii="宋体" w:hAnsi="宋体" w:eastAsia="宋体" w:cs="宋体"/>
                <w:b w:val="0"/>
                <w:bCs w:val="0"/>
                <w:color w:val="000000"/>
                <w:sz w:val="21"/>
                <w:szCs w:val="21"/>
                <w:vertAlign w:val="baseline"/>
                <w:lang w:eastAsia="zh-CN"/>
              </w:rPr>
            </w:pPr>
          </w:p>
        </w:tc>
        <w:tc>
          <w:tcPr>
            <w:tcW w:w="1608" w:type="dxa"/>
            <w:vMerge w:val="continue"/>
            <w:tcBorders>
              <w:top w:val="nil"/>
              <w:left w:val="nil"/>
              <w:bottom w:val="nil"/>
              <w:right w:val="nil"/>
            </w:tcBorders>
            <w:shd w:val="clear" w:color="auto" w:fill="FFFFFF"/>
            <w:noWrap w:val="0"/>
            <w:vAlign w:val="center"/>
          </w:tcPr>
          <w:p w14:paraId="782B3E72">
            <w:pPr>
              <w:spacing w:before="93" w:beforeLines="30" w:after="93" w:afterLines="30" w:line="360" w:lineRule="auto"/>
              <w:jc w:val="center"/>
              <w:rPr>
                <w:rFonts w:hint="eastAsia" w:ascii="宋体" w:hAnsi="宋体" w:eastAsia="宋体" w:cs="宋体"/>
                <w:b w:val="0"/>
                <w:bCs w:val="0"/>
                <w:color w:val="000000"/>
                <w:sz w:val="21"/>
                <w:szCs w:val="21"/>
                <w:vertAlign w:val="baseline"/>
                <w:lang w:eastAsia="zh-CN"/>
              </w:rPr>
            </w:pPr>
          </w:p>
        </w:tc>
      </w:tr>
      <w:tr w14:paraId="6A15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1156" w:type="dxa"/>
            <w:tcBorders>
              <w:top w:val="nil"/>
              <w:left w:val="nil"/>
              <w:bottom w:val="single" w:color="auto" w:sz="4" w:space="0"/>
              <w:right w:val="nil"/>
            </w:tcBorders>
            <w:shd w:val="clear" w:color="auto" w:fill="FFFFFF"/>
            <w:noWrap w:val="0"/>
            <w:vAlign w:val="center"/>
          </w:tcPr>
          <w:p w14:paraId="2DBEB9C3">
            <w:pPr>
              <w:spacing w:before="93" w:beforeLines="30" w:after="93" w:afterLines="30" w:line="360" w:lineRule="auto"/>
              <w:jc w:val="center"/>
              <w:rPr>
                <w:rFonts w:hint="eastAsia" w:ascii="宋体" w:hAnsi="宋体" w:eastAsia="宋体" w:cs="宋体"/>
                <w:b w:val="0"/>
                <w:bCs w:val="0"/>
                <w:color w:val="000000"/>
                <w:kern w:val="1"/>
                <w:sz w:val="21"/>
                <w:szCs w:val="21"/>
                <w:vertAlign w:val="baseline"/>
                <w:lang w:val="en-US" w:eastAsia="zh-CN" w:bidi="ar-SA"/>
              </w:rPr>
            </w:pPr>
            <w:r>
              <w:rPr>
                <w:rFonts w:hint="eastAsia" w:ascii="宋体" w:hAnsi="宋体" w:eastAsia="宋体" w:cs="宋体"/>
                <w:b w:val="0"/>
                <w:bCs w:val="0"/>
                <w:color w:val="000000"/>
                <w:sz w:val="21"/>
                <w:szCs w:val="21"/>
                <w:vertAlign w:val="baseline"/>
                <w:lang w:val="en-US" w:eastAsia="zh-CN"/>
              </w:rPr>
              <w:t>合计</w:t>
            </w:r>
          </w:p>
        </w:tc>
        <w:tc>
          <w:tcPr>
            <w:tcW w:w="1156" w:type="dxa"/>
            <w:tcBorders>
              <w:top w:val="nil"/>
              <w:left w:val="nil"/>
              <w:bottom w:val="single" w:color="auto" w:sz="4" w:space="0"/>
              <w:right w:val="nil"/>
            </w:tcBorders>
            <w:shd w:val="clear" w:color="auto" w:fill="FFFFFF"/>
            <w:noWrap w:val="0"/>
            <w:vAlign w:val="center"/>
          </w:tcPr>
          <w:p w14:paraId="64ECEF2A">
            <w:pPr>
              <w:spacing w:before="93" w:beforeLines="30" w:after="93" w:afterLines="30" w:line="360" w:lineRule="auto"/>
              <w:jc w:val="center"/>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2018</w:t>
            </w:r>
          </w:p>
        </w:tc>
        <w:tc>
          <w:tcPr>
            <w:tcW w:w="1161" w:type="dxa"/>
            <w:tcBorders>
              <w:top w:val="nil"/>
              <w:left w:val="nil"/>
              <w:bottom w:val="single" w:color="auto" w:sz="4" w:space="0"/>
              <w:right w:val="nil"/>
            </w:tcBorders>
            <w:shd w:val="clear" w:color="auto" w:fill="FFFFFF"/>
            <w:noWrap w:val="0"/>
            <w:vAlign w:val="center"/>
          </w:tcPr>
          <w:p w14:paraId="2CE0EE1E">
            <w:pPr>
              <w:spacing w:before="93" w:beforeLines="30" w:after="93" w:afterLines="30" w:line="360" w:lineRule="auto"/>
              <w:jc w:val="center"/>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409</w:t>
            </w:r>
          </w:p>
        </w:tc>
        <w:tc>
          <w:tcPr>
            <w:tcW w:w="1161" w:type="dxa"/>
            <w:tcBorders>
              <w:top w:val="nil"/>
              <w:left w:val="nil"/>
              <w:bottom w:val="single" w:color="auto" w:sz="4" w:space="0"/>
              <w:right w:val="nil"/>
            </w:tcBorders>
            <w:shd w:val="clear" w:color="auto" w:fill="FFFFFF"/>
            <w:noWrap w:val="0"/>
            <w:vAlign w:val="center"/>
          </w:tcPr>
          <w:p w14:paraId="06725572">
            <w:pPr>
              <w:spacing w:before="93" w:beforeLines="30" w:after="93" w:afterLines="30" w:line="360" w:lineRule="auto"/>
              <w:jc w:val="center"/>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2427</w:t>
            </w:r>
          </w:p>
        </w:tc>
        <w:tc>
          <w:tcPr>
            <w:tcW w:w="1167" w:type="dxa"/>
            <w:tcBorders>
              <w:top w:val="nil"/>
              <w:left w:val="nil"/>
              <w:bottom w:val="single" w:color="auto" w:sz="4" w:space="0"/>
              <w:right w:val="nil"/>
            </w:tcBorders>
            <w:shd w:val="clear" w:color="auto" w:fill="FFFFFF"/>
            <w:noWrap w:val="0"/>
            <w:vAlign w:val="center"/>
          </w:tcPr>
          <w:p w14:paraId="42FE7414">
            <w:pPr>
              <w:spacing w:before="93" w:beforeLines="30" w:after="93" w:afterLines="30" w:line="360" w:lineRule="auto"/>
              <w:jc w:val="center"/>
              <w:rPr>
                <w:rFonts w:hint="default"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16.85</w:t>
            </w:r>
          </w:p>
        </w:tc>
        <w:tc>
          <w:tcPr>
            <w:tcW w:w="1608" w:type="dxa"/>
            <w:vMerge w:val="continue"/>
            <w:tcBorders>
              <w:top w:val="nil"/>
              <w:left w:val="nil"/>
              <w:bottom w:val="single" w:color="auto" w:sz="4" w:space="0"/>
              <w:right w:val="nil"/>
            </w:tcBorders>
            <w:shd w:val="clear" w:color="auto" w:fill="FFFFFF"/>
            <w:noWrap w:val="0"/>
            <w:vAlign w:val="center"/>
          </w:tcPr>
          <w:p w14:paraId="3166FCC5">
            <w:pPr>
              <w:spacing w:before="93" w:beforeLines="30" w:after="93" w:afterLines="30" w:line="360" w:lineRule="auto"/>
              <w:jc w:val="center"/>
              <w:rPr>
                <w:rFonts w:hint="eastAsia" w:ascii="宋体" w:hAnsi="宋体" w:eastAsia="宋体" w:cs="宋体"/>
                <w:b w:val="0"/>
                <w:bCs w:val="0"/>
                <w:color w:val="000000"/>
                <w:sz w:val="21"/>
                <w:szCs w:val="21"/>
                <w:vertAlign w:val="baseline"/>
                <w:lang w:eastAsia="zh-CN"/>
              </w:rPr>
            </w:pPr>
          </w:p>
        </w:tc>
        <w:tc>
          <w:tcPr>
            <w:tcW w:w="1608" w:type="dxa"/>
            <w:vMerge w:val="continue"/>
            <w:tcBorders>
              <w:top w:val="nil"/>
              <w:left w:val="nil"/>
              <w:bottom w:val="single" w:color="auto" w:sz="4" w:space="0"/>
              <w:right w:val="nil"/>
            </w:tcBorders>
            <w:shd w:val="clear" w:color="auto" w:fill="FFFFFF"/>
            <w:noWrap w:val="0"/>
            <w:vAlign w:val="center"/>
          </w:tcPr>
          <w:p w14:paraId="01A71500">
            <w:pPr>
              <w:spacing w:before="93" w:beforeLines="30" w:after="93" w:afterLines="30" w:line="360" w:lineRule="auto"/>
              <w:jc w:val="center"/>
              <w:rPr>
                <w:rFonts w:hint="eastAsia" w:ascii="宋体" w:hAnsi="宋体" w:eastAsia="宋体" w:cs="宋体"/>
                <w:b w:val="0"/>
                <w:bCs w:val="0"/>
                <w:color w:val="000000"/>
                <w:sz w:val="21"/>
                <w:szCs w:val="21"/>
                <w:vertAlign w:val="baseline"/>
                <w:lang w:eastAsia="zh-CN"/>
              </w:rPr>
            </w:pPr>
          </w:p>
        </w:tc>
      </w:tr>
    </w:tbl>
    <w:p w14:paraId="60EFAE45">
      <w:pPr>
        <w:spacing w:line="360" w:lineRule="auto"/>
        <w:ind w:firstLine="480" w:firstLineChars="200"/>
        <w:rPr>
          <w:rFonts w:hint="eastAsia" w:ascii="宋体" w:hAnsi="宋体" w:cs="宋体"/>
          <w:kern w:val="0"/>
          <w:sz w:val="24"/>
        </w:rPr>
      </w:pPr>
    </w:p>
    <w:p w14:paraId="1FFB7675">
      <w:pPr>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3. </w:t>
      </w:r>
      <w:r>
        <w:rPr>
          <w:rFonts w:hint="eastAsia" w:ascii="宋体" w:hAnsi="宋体" w:cs="宋体"/>
          <w:kern w:val="0"/>
          <w:sz w:val="24"/>
          <w:lang w:eastAsia="zh-CN"/>
        </w:rPr>
        <w:t>中心性</w:t>
      </w:r>
      <w:r>
        <w:rPr>
          <w:rFonts w:hint="eastAsia" w:ascii="宋体" w:hAnsi="宋体" w:cs="宋体"/>
          <w:kern w:val="0"/>
          <w:sz w:val="24"/>
        </w:rPr>
        <w:t>肥胖情况</w:t>
      </w:r>
    </w:p>
    <w:p w14:paraId="0319F610">
      <w:pPr>
        <w:spacing w:line="360" w:lineRule="auto"/>
        <w:ind w:firstLine="480" w:firstLineChars="200"/>
        <w:rPr>
          <w:rFonts w:hint="eastAsia" w:ascii="宋体" w:hAnsi="宋体" w:cs="宋体"/>
          <w:kern w:val="0"/>
          <w:sz w:val="24"/>
        </w:rPr>
      </w:pPr>
      <w:r>
        <w:rPr>
          <w:rFonts w:hint="eastAsia" w:ascii="宋体" w:hAnsi="宋体" w:cs="宋体"/>
          <w:kern w:val="0"/>
          <w:sz w:val="24"/>
          <w:szCs w:val="24"/>
          <w:lang w:eastAsia="zh-CN"/>
        </w:rPr>
        <w:t>本次调查对象的</w:t>
      </w:r>
      <w:r>
        <w:rPr>
          <w:rFonts w:hint="eastAsia" w:ascii="宋体" w:hAnsi="宋体" w:cs="宋体"/>
          <w:kern w:val="0"/>
          <w:sz w:val="24"/>
          <w:szCs w:val="24"/>
          <w:lang w:val="en-US" w:eastAsia="zh-CN"/>
        </w:rPr>
        <w:t>中心性</w:t>
      </w:r>
      <w:r>
        <w:rPr>
          <w:rFonts w:hint="eastAsia" w:ascii="宋体" w:hAnsi="宋体" w:cs="宋体"/>
          <w:kern w:val="0"/>
          <w:sz w:val="24"/>
          <w:szCs w:val="24"/>
          <w:lang w:eastAsia="zh-CN"/>
        </w:rPr>
        <w:t>肥胖率是</w:t>
      </w:r>
      <w:r>
        <w:rPr>
          <w:rFonts w:hint="eastAsia" w:ascii="宋体" w:hAnsi="宋体" w:cs="宋体"/>
          <w:kern w:val="0"/>
          <w:sz w:val="24"/>
          <w:szCs w:val="24"/>
          <w:lang w:val="en-US" w:eastAsia="zh-CN"/>
        </w:rPr>
        <w:t>64.15</w:t>
      </w:r>
      <w:r>
        <w:rPr>
          <w:rFonts w:hint="eastAsia" w:ascii="宋体" w:hAnsi="宋体" w:cs="宋体"/>
          <w:kern w:val="0"/>
          <w:sz w:val="24"/>
          <w:szCs w:val="24"/>
          <w:lang w:eastAsia="zh-CN"/>
        </w:rPr>
        <w:t>%，其中男性为</w:t>
      </w:r>
      <w:r>
        <w:rPr>
          <w:rFonts w:hint="eastAsia" w:ascii="宋体" w:hAnsi="宋体" w:cs="宋体"/>
          <w:kern w:val="0"/>
          <w:sz w:val="24"/>
          <w:szCs w:val="24"/>
          <w:lang w:val="en-US" w:eastAsia="zh-CN"/>
        </w:rPr>
        <w:t>58.21</w:t>
      </w:r>
      <w:r>
        <w:rPr>
          <w:rFonts w:hint="eastAsia" w:ascii="宋体" w:hAnsi="宋体" w:cs="宋体"/>
          <w:kern w:val="0"/>
          <w:sz w:val="24"/>
          <w:szCs w:val="24"/>
          <w:lang w:eastAsia="zh-CN"/>
        </w:rPr>
        <w:t>%，女性为</w:t>
      </w:r>
      <w:r>
        <w:rPr>
          <w:rFonts w:hint="eastAsia" w:ascii="宋体" w:hAnsi="宋体" w:cs="宋体"/>
          <w:kern w:val="0"/>
          <w:sz w:val="24"/>
          <w:szCs w:val="24"/>
          <w:lang w:val="en-US" w:eastAsia="zh-CN"/>
        </w:rPr>
        <w:t>69.41</w:t>
      </w:r>
      <w:r>
        <w:rPr>
          <w:rFonts w:hint="eastAsia" w:ascii="宋体" w:hAnsi="宋体" w:cs="宋体"/>
          <w:kern w:val="0"/>
          <w:sz w:val="24"/>
          <w:szCs w:val="24"/>
          <w:lang w:eastAsia="zh-CN"/>
        </w:rPr>
        <w:t>%，女性高于男性，分析显示不同性别间</w:t>
      </w:r>
      <w:r>
        <w:rPr>
          <w:rFonts w:hint="eastAsia" w:ascii="宋体" w:hAnsi="宋体" w:cs="宋体"/>
          <w:kern w:val="0"/>
          <w:sz w:val="24"/>
          <w:szCs w:val="24"/>
          <w:lang w:val="en-US" w:eastAsia="zh-CN"/>
        </w:rPr>
        <w:t>中心性</w:t>
      </w:r>
      <w:r>
        <w:rPr>
          <w:rFonts w:hint="eastAsia" w:ascii="宋体" w:hAnsi="宋体" w:cs="宋体"/>
          <w:kern w:val="0"/>
          <w:sz w:val="24"/>
          <w:szCs w:val="24"/>
          <w:lang w:eastAsia="zh-CN"/>
        </w:rPr>
        <w:t>肥胖率差异有统计学意义（</w:t>
      </w:r>
      <w:r>
        <w:rPr>
          <w:rFonts w:hint="eastAsia" w:ascii="宋体" w:hAnsi="宋体" w:cs="宋体"/>
          <w:kern w:val="0"/>
          <w:sz w:val="24"/>
          <w:szCs w:val="24"/>
          <w:lang w:eastAsia="zh-CN"/>
        </w:rPr>
        <w:sym w:font="Symbol" w:char="F063"/>
      </w:r>
      <w:r>
        <w:rPr>
          <w:rFonts w:hint="eastAsia" w:ascii="宋体" w:hAnsi="宋体" w:cs="宋体"/>
          <w:kern w:val="0"/>
          <w:sz w:val="24"/>
          <w:szCs w:val="24"/>
          <w:lang w:eastAsia="zh-CN"/>
        </w:rPr>
        <w:t>2=</w:t>
      </w:r>
      <w:r>
        <w:rPr>
          <w:rFonts w:hint="eastAsia" w:ascii="宋体" w:hAnsi="宋体" w:cs="宋体"/>
          <w:kern w:val="0"/>
          <w:sz w:val="24"/>
          <w:szCs w:val="24"/>
          <w:lang w:val="en-US" w:eastAsia="zh-CN"/>
        </w:rPr>
        <w:t>32.977</w:t>
      </w:r>
      <w:r>
        <w:rPr>
          <w:rFonts w:hint="eastAsia" w:ascii="宋体" w:hAnsi="宋体" w:cs="宋体"/>
          <w:kern w:val="0"/>
          <w:sz w:val="24"/>
          <w:szCs w:val="24"/>
          <w:lang w:eastAsia="zh-CN"/>
        </w:rPr>
        <w:t>，P＜0.001），详见表</w:t>
      </w:r>
      <w:r>
        <w:rPr>
          <w:rFonts w:hint="eastAsia" w:ascii="宋体" w:hAnsi="宋体" w:cs="宋体"/>
          <w:kern w:val="0"/>
          <w:sz w:val="24"/>
          <w:szCs w:val="24"/>
          <w:lang w:val="en-US" w:eastAsia="zh-CN"/>
        </w:rPr>
        <w:t>4-21</w:t>
      </w:r>
      <w:r>
        <w:rPr>
          <w:rFonts w:hint="eastAsia" w:ascii="宋体" w:hAnsi="宋体" w:cs="宋体"/>
          <w:kern w:val="0"/>
          <w:sz w:val="24"/>
          <w:szCs w:val="24"/>
          <w:lang w:eastAsia="zh-CN"/>
        </w:rPr>
        <w:t>。不同年龄组间比较，各年龄段的</w:t>
      </w:r>
      <w:r>
        <w:rPr>
          <w:rFonts w:hint="eastAsia" w:ascii="宋体" w:hAnsi="宋体" w:cs="宋体"/>
          <w:kern w:val="0"/>
          <w:sz w:val="24"/>
          <w:szCs w:val="24"/>
          <w:lang w:val="en-US" w:eastAsia="zh-CN"/>
        </w:rPr>
        <w:t>中心性</w:t>
      </w:r>
      <w:r>
        <w:rPr>
          <w:rFonts w:hint="eastAsia" w:ascii="宋体" w:hAnsi="宋体" w:cs="宋体"/>
          <w:kern w:val="0"/>
          <w:sz w:val="24"/>
          <w:szCs w:val="24"/>
          <w:lang w:eastAsia="zh-CN"/>
        </w:rPr>
        <w:t>肥胖率依次为</w:t>
      </w:r>
      <w:r>
        <w:rPr>
          <w:rFonts w:hint="eastAsia" w:ascii="宋体" w:hAnsi="宋体" w:cs="宋体"/>
          <w:kern w:val="0"/>
          <w:sz w:val="24"/>
          <w:szCs w:val="24"/>
          <w:lang w:val="en-US" w:eastAsia="zh-CN"/>
        </w:rPr>
        <w:t>24.41</w:t>
      </w:r>
      <w:r>
        <w:rPr>
          <w:rFonts w:hint="eastAsia" w:ascii="宋体" w:hAnsi="宋体" w:cs="宋体"/>
          <w:kern w:val="0"/>
          <w:sz w:val="24"/>
          <w:szCs w:val="24"/>
          <w:lang w:eastAsia="zh-CN"/>
        </w:rPr>
        <w:t>%、</w:t>
      </w:r>
      <w:r>
        <w:rPr>
          <w:rFonts w:hint="eastAsia" w:ascii="宋体" w:hAnsi="宋体" w:cs="宋体"/>
          <w:kern w:val="0"/>
          <w:sz w:val="24"/>
          <w:szCs w:val="24"/>
          <w:lang w:val="en-US" w:eastAsia="zh-CN"/>
        </w:rPr>
        <w:t>45.29%</w:t>
      </w:r>
      <w:r>
        <w:rPr>
          <w:rFonts w:hint="eastAsia" w:ascii="宋体" w:hAnsi="宋体" w:cs="宋体"/>
          <w:kern w:val="0"/>
          <w:sz w:val="24"/>
          <w:szCs w:val="24"/>
          <w:lang w:eastAsia="zh-CN"/>
        </w:rPr>
        <w:t>、</w:t>
      </w:r>
      <w:r>
        <w:rPr>
          <w:rFonts w:hint="eastAsia" w:ascii="宋体" w:hAnsi="宋体" w:cs="宋体"/>
          <w:kern w:val="0"/>
          <w:sz w:val="24"/>
          <w:szCs w:val="24"/>
          <w:lang w:val="en-US" w:eastAsia="zh-CN"/>
        </w:rPr>
        <w:t>57.69%</w:t>
      </w:r>
      <w:r>
        <w:rPr>
          <w:rFonts w:hint="eastAsia" w:ascii="宋体" w:hAnsi="宋体" w:cs="宋体"/>
          <w:kern w:val="0"/>
          <w:sz w:val="24"/>
          <w:szCs w:val="24"/>
          <w:lang w:eastAsia="zh-CN"/>
        </w:rPr>
        <w:t>、</w:t>
      </w:r>
      <w:r>
        <w:rPr>
          <w:rFonts w:hint="eastAsia" w:ascii="宋体" w:hAnsi="宋体" w:cs="宋体"/>
          <w:kern w:val="0"/>
          <w:sz w:val="24"/>
          <w:szCs w:val="24"/>
          <w:lang w:val="en-US" w:eastAsia="zh-CN"/>
        </w:rPr>
        <w:t>70.02%</w:t>
      </w:r>
      <w:r>
        <w:rPr>
          <w:rFonts w:hint="eastAsia" w:ascii="宋体" w:hAnsi="宋体" w:cs="宋体"/>
          <w:kern w:val="0"/>
          <w:sz w:val="24"/>
          <w:szCs w:val="24"/>
          <w:lang w:eastAsia="zh-CN"/>
        </w:rPr>
        <w:t>、</w:t>
      </w:r>
      <w:r>
        <w:rPr>
          <w:rFonts w:hint="eastAsia" w:ascii="宋体" w:hAnsi="宋体" w:cs="宋体"/>
          <w:kern w:val="0"/>
          <w:sz w:val="24"/>
          <w:szCs w:val="24"/>
          <w:lang w:val="en-US" w:eastAsia="zh-CN"/>
        </w:rPr>
        <w:t>71.43%</w:t>
      </w:r>
      <w:r>
        <w:rPr>
          <w:rFonts w:hint="eastAsia" w:ascii="宋体" w:hAnsi="宋体" w:cs="宋体"/>
          <w:kern w:val="0"/>
          <w:sz w:val="24"/>
          <w:szCs w:val="24"/>
          <w:lang w:eastAsia="zh-CN"/>
        </w:rPr>
        <w:t>、</w:t>
      </w:r>
      <w:r>
        <w:rPr>
          <w:rFonts w:hint="eastAsia" w:ascii="宋体" w:hAnsi="宋体" w:cs="宋体"/>
          <w:kern w:val="0"/>
          <w:sz w:val="24"/>
          <w:szCs w:val="24"/>
          <w:lang w:val="en-US" w:eastAsia="zh-CN"/>
        </w:rPr>
        <w:t>72.67%</w:t>
      </w:r>
      <w:r>
        <w:rPr>
          <w:rFonts w:hint="eastAsia" w:ascii="宋体" w:hAnsi="宋体" w:cs="宋体"/>
          <w:kern w:val="0"/>
          <w:sz w:val="24"/>
          <w:szCs w:val="24"/>
          <w:lang w:eastAsia="zh-CN"/>
        </w:rPr>
        <w:t>、</w:t>
      </w:r>
      <w:r>
        <w:rPr>
          <w:rFonts w:hint="eastAsia" w:ascii="宋体" w:hAnsi="宋体" w:cs="宋体"/>
          <w:kern w:val="0"/>
          <w:sz w:val="24"/>
          <w:szCs w:val="24"/>
          <w:lang w:val="en-US" w:eastAsia="zh-CN"/>
        </w:rPr>
        <w:t>69.41%</w:t>
      </w:r>
      <w:r>
        <w:rPr>
          <w:rFonts w:hint="eastAsia" w:ascii="宋体" w:hAnsi="宋体" w:cs="宋体"/>
          <w:kern w:val="0"/>
          <w:sz w:val="24"/>
          <w:szCs w:val="24"/>
          <w:lang w:eastAsia="zh-CN"/>
        </w:rPr>
        <w:t>，</w:t>
      </w:r>
      <w:r>
        <w:rPr>
          <w:rFonts w:hint="eastAsia" w:ascii="宋体" w:hAnsi="宋体" w:cs="宋体"/>
          <w:kern w:val="0"/>
          <w:sz w:val="24"/>
          <w:szCs w:val="24"/>
          <w:lang w:val="en-US" w:eastAsia="zh-CN"/>
        </w:rPr>
        <w:t>中心性</w:t>
      </w:r>
      <w:r>
        <w:rPr>
          <w:rFonts w:hint="eastAsia" w:ascii="宋体" w:hAnsi="宋体" w:cs="宋体"/>
          <w:kern w:val="0"/>
          <w:sz w:val="24"/>
          <w:szCs w:val="24"/>
          <w:lang w:eastAsia="zh-CN"/>
        </w:rPr>
        <w:t>肥胖率随着年龄的增大呈现逐渐上升的趋势，在65~达到高峰，随后又有所下降，结果显示各年龄组间</w:t>
      </w:r>
      <w:r>
        <w:rPr>
          <w:rFonts w:hint="eastAsia" w:ascii="宋体" w:hAnsi="宋体" w:cs="宋体"/>
          <w:kern w:val="0"/>
          <w:sz w:val="24"/>
          <w:szCs w:val="24"/>
          <w:lang w:val="en-US" w:eastAsia="zh-CN"/>
        </w:rPr>
        <w:t>中心性</w:t>
      </w:r>
      <w:r>
        <w:rPr>
          <w:rFonts w:hint="eastAsia" w:ascii="宋体" w:hAnsi="宋体" w:cs="宋体"/>
          <w:kern w:val="0"/>
          <w:sz w:val="24"/>
          <w:szCs w:val="24"/>
          <w:lang w:eastAsia="zh-CN"/>
        </w:rPr>
        <w:t>肥胖率差异有统计学意义（</w:t>
      </w:r>
      <w:r>
        <w:rPr>
          <w:rFonts w:hint="eastAsia" w:ascii="宋体" w:hAnsi="宋体" w:cs="宋体"/>
          <w:kern w:val="0"/>
          <w:sz w:val="24"/>
          <w:szCs w:val="24"/>
          <w:lang w:eastAsia="zh-CN"/>
        </w:rPr>
        <w:sym w:font="Symbol" w:char="F063"/>
      </w:r>
      <w:r>
        <w:rPr>
          <w:rFonts w:hint="eastAsia" w:ascii="宋体" w:hAnsi="宋体" w:cs="宋体"/>
          <w:kern w:val="0"/>
          <w:sz w:val="24"/>
          <w:szCs w:val="24"/>
          <w:lang w:eastAsia="zh-CN"/>
        </w:rPr>
        <w:t>2=</w:t>
      </w:r>
      <w:r>
        <w:rPr>
          <w:rFonts w:hint="eastAsia" w:ascii="宋体" w:hAnsi="宋体" w:cs="宋体"/>
          <w:kern w:val="0"/>
          <w:sz w:val="24"/>
          <w:szCs w:val="24"/>
          <w:lang w:val="en-US" w:eastAsia="zh-CN"/>
        </w:rPr>
        <w:t>172.128</w:t>
      </w:r>
      <w:r>
        <w:rPr>
          <w:rFonts w:hint="eastAsia" w:ascii="宋体" w:hAnsi="宋体" w:cs="宋体"/>
          <w:kern w:val="0"/>
          <w:sz w:val="24"/>
          <w:szCs w:val="24"/>
          <w:lang w:eastAsia="zh-CN"/>
        </w:rPr>
        <w:t>，P＜0.001），</w:t>
      </w:r>
      <w:r>
        <w:rPr>
          <w:rFonts w:hint="eastAsia" w:ascii="宋体" w:hAnsi="宋体" w:cs="宋体"/>
          <w:kern w:val="0"/>
          <w:sz w:val="24"/>
        </w:rPr>
        <w:t>详见表4-</w:t>
      </w:r>
      <w:r>
        <w:rPr>
          <w:rFonts w:hint="eastAsia" w:ascii="宋体" w:hAnsi="宋体" w:cs="宋体"/>
          <w:kern w:val="0"/>
          <w:sz w:val="24"/>
          <w:lang w:val="en-US" w:eastAsia="zh-CN"/>
        </w:rPr>
        <w:t>22</w:t>
      </w:r>
      <w:r>
        <w:rPr>
          <w:rFonts w:hint="eastAsia" w:ascii="宋体" w:hAnsi="宋体" w:cs="宋体"/>
          <w:kern w:val="0"/>
          <w:sz w:val="24"/>
        </w:rPr>
        <w:t>。</w:t>
      </w:r>
    </w:p>
    <w:p w14:paraId="7196995E">
      <w:pPr>
        <w:spacing w:before="93" w:beforeLines="30" w:after="93" w:afterLines="30" w:line="360" w:lineRule="auto"/>
        <w:jc w:val="center"/>
        <w:rPr>
          <w:rFonts w:hint="eastAsia" w:ascii="方正黑体简体" w:hAnsi="宋体" w:eastAsia="方正黑体简体"/>
          <w:b/>
          <w:bCs/>
          <w:sz w:val="24"/>
        </w:rPr>
      </w:pPr>
      <w:r>
        <w:rPr>
          <w:rFonts w:hint="eastAsia" w:ascii="宋体" w:hAnsi="宋体" w:cs="宋体"/>
          <w:b/>
          <w:bCs/>
          <w:sz w:val="24"/>
        </w:rPr>
        <w:t>表4-</w:t>
      </w:r>
      <w:r>
        <w:rPr>
          <w:rFonts w:hint="eastAsia" w:ascii="宋体" w:hAnsi="宋体" w:cs="宋体"/>
          <w:b/>
          <w:bCs/>
          <w:sz w:val="24"/>
          <w:lang w:val="en-US" w:eastAsia="zh-CN"/>
        </w:rPr>
        <w:t>21</w:t>
      </w:r>
      <w:r>
        <w:rPr>
          <w:rFonts w:hint="eastAsia" w:ascii="宋体" w:hAnsi="宋体" w:cs="宋体"/>
          <w:b/>
          <w:bCs/>
          <w:sz w:val="24"/>
        </w:rPr>
        <w:t xml:space="preserve"> 调查对象</w:t>
      </w:r>
      <w:r>
        <w:rPr>
          <w:rFonts w:hint="eastAsia" w:ascii="宋体" w:hAnsi="宋体" w:cs="宋体"/>
          <w:b/>
          <w:bCs/>
          <w:sz w:val="24"/>
          <w:lang w:eastAsia="zh-CN"/>
        </w:rPr>
        <w:t>分</w:t>
      </w:r>
      <w:r>
        <w:rPr>
          <w:rFonts w:hint="eastAsia" w:ascii="宋体" w:hAnsi="宋体" w:cs="宋体"/>
          <w:b/>
          <w:bCs/>
          <w:sz w:val="24"/>
        </w:rPr>
        <w:t>性别</w:t>
      </w:r>
      <w:r>
        <w:rPr>
          <w:rFonts w:hint="eastAsia" w:ascii="宋体" w:hAnsi="宋体" w:cs="宋体"/>
          <w:b/>
          <w:bCs/>
          <w:sz w:val="24"/>
          <w:lang w:eastAsia="zh-CN"/>
        </w:rPr>
        <w:t>中心性</w:t>
      </w:r>
      <w:r>
        <w:rPr>
          <w:rFonts w:hint="eastAsia" w:ascii="宋体" w:hAnsi="宋体" w:cs="宋体"/>
          <w:b/>
          <w:bCs/>
          <w:sz w:val="24"/>
        </w:rPr>
        <w:t>肥胖情况</w:t>
      </w:r>
    </w:p>
    <w:tbl>
      <w:tblPr>
        <w:tblStyle w:val="7"/>
        <w:tblW w:w="0" w:type="auto"/>
        <w:jc w:val="center"/>
        <w:tblLayout w:type="fixed"/>
        <w:tblCellMar>
          <w:top w:w="0" w:type="dxa"/>
          <w:left w:w="108" w:type="dxa"/>
          <w:bottom w:w="0" w:type="dxa"/>
          <w:right w:w="108" w:type="dxa"/>
        </w:tblCellMar>
      </w:tblPr>
      <w:tblGrid>
        <w:gridCol w:w="1430"/>
        <w:gridCol w:w="1430"/>
        <w:gridCol w:w="1695"/>
        <w:gridCol w:w="1485"/>
        <w:gridCol w:w="1200"/>
        <w:gridCol w:w="1340"/>
      </w:tblGrid>
      <w:tr w14:paraId="456A37E0">
        <w:tblPrEx>
          <w:tblCellMar>
            <w:top w:w="0" w:type="dxa"/>
            <w:left w:w="108" w:type="dxa"/>
            <w:bottom w:w="0" w:type="dxa"/>
            <w:right w:w="108" w:type="dxa"/>
          </w:tblCellMar>
        </w:tblPrEx>
        <w:trPr>
          <w:trHeight w:val="476" w:hRule="atLeast"/>
          <w:jc w:val="center"/>
        </w:trPr>
        <w:tc>
          <w:tcPr>
            <w:tcW w:w="1430" w:type="dxa"/>
            <w:tcBorders>
              <w:top w:val="single" w:color="000000" w:sz="4" w:space="0"/>
              <w:left w:val="nil"/>
              <w:bottom w:val="single" w:color="000000" w:sz="4" w:space="0"/>
              <w:right w:val="nil"/>
            </w:tcBorders>
            <w:noWrap w:val="0"/>
            <w:vAlign w:val="center"/>
          </w:tcPr>
          <w:p w14:paraId="5B691DD5">
            <w:pPr>
              <w:widowControl/>
              <w:rPr>
                <w:rFonts w:hint="eastAsia" w:ascii="宋体" w:hAnsi="宋体" w:cs="宋体"/>
                <w:color w:val="000000"/>
                <w:kern w:val="0"/>
                <w:szCs w:val="21"/>
              </w:rPr>
            </w:pPr>
            <w:r>
              <w:rPr>
                <w:rFonts w:hint="eastAsia" w:ascii="宋体" w:hAnsi="宋体" w:cs="宋体"/>
                <w:color w:val="000000"/>
                <w:kern w:val="0"/>
                <w:szCs w:val="21"/>
                <w:lang w:eastAsia="zh-CN"/>
              </w:rPr>
              <w:t>　　</w:t>
            </w:r>
            <w:r>
              <w:rPr>
                <w:rFonts w:hint="eastAsia" w:ascii="宋体" w:hAnsi="宋体" w:cs="宋体"/>
                <w:color w:val="000000"/>
                <w:kern w:val="0"/>
                <w:szCs w:val="21"/>
              </w:rPr>
              <w:t>性别</w:t>
            </w:r>
          </w:p>
        </w:tc>
        <w:tc>
          <w:tcPr>
            <w:tcW w:w="1430" w:type="dxa"/>
            <w:tcBorders>
              <w:top w:val="single" w:color="000000" w:sz="4" w:space="0"/>
              <w:left w:val="nil"/>
              <w:bottom w:val="single" w:color="000000" w:sz="4" w:space="0"/>
              <w:right w:val="nil"/>
            </w:tcBorders>
            <w:noWrap w:val="0"/>
            <w:vAlign w:val="center"/>
          </w:tcPr>
          <w:p w14:paraId="69DAFB3F">
            <w:pPr>
              <w:widowControl/>
              <w:ind w:firstLine="210" w:firstLineChars="100"/>
              <w:rPr>
                <w:rFonts w:hint="eastAsia" w:ascii="宋体" w:hAnsi="宋体" w:cs="宋体"/>
                <w:color w:val="000000"/>
                <w:kern w:val="0"/>
                <w:szCs w:val="21"/>
              </w:rPr>
            </w:pPr>
            <w:r>
              <w:rPr>
                <w:rFonts w:hint="eastAsia" w:ascii="宋体" w:hAnsi="宋体" w:cs="宋体"/>
                <w:color w:val="000000"/>
                <w:kern w:val="0"/>
                <w:szCs w:val="21"/>
                <w:lang w:eastAsia="zh-CN"/>
              </w:rPr>
              <w:t>调查人</w:t>
            </w:r>
            <w:r>
              <w:rPr>
                <w:rFonts w:hint="eastAsia" w:ascii="宋体" w:hAnsi="宋体" w:cs="宋体"/>
                <w:color w:val="000000"/>
                <w:kern w:val="0"/>
                <w:szCs w:val="21"/>
              </w:rPr>
              <w:t>数</w:t>
            </w:r>
          </w:p>
        </w:tc>
        <w:tc>
          <w:tcPr>
            <w:tcW w:w="1695" w:type="dxa"/>
            <w:tcBorders>
              <w:top w:val="single" w:color="000000" w:sz="4" w:space="0"/>
              <w:left w:val="nil"/>
              <w:bottom w:val="single" w:color="000000" w:sz="4" w:space="0"/>
              <w:right w:val="nil"/>
            </w:tcBorders>
            <w:noWrap w:val="0"/>
            <w:vAlign w:val="center"/>
          </w:tcPr>
          <w:p w14:paraId="4AB21F98">
            <w:pPr>
              <w:widowControl/>
              <w:rPr>
                <w:rFonts w:hint="eastAsia" w:ascii="宋体" w:hAnsi="宋体" w:cs="宋体"/>
                <w:color w:val="000000"/>
                <w:kern w:val="0"/>
                <w:szCs w:val="21"/>
              </w:rPr>
            </w:pPr>
            <w:r>
              <w:rPr>
                <w:rFonts w:hint="eastAsia" w:ascii="宋体" w:hAnsi="宋体" w:cs="宋体"/>
                <w:color w:val="000000"/>
                <w:kern w:val="0"/>
                <w:szCs w:val="21"/>
                <w:lang w:eastAsia="zh-CN"/>
              </w:rPr>
              <w:t>中心性肥胖</w:t>
            </w:r>
            <w:r>
              <w:rPr>
                <w:rFonts w:hint="eastAsia" w:ascii="宋体" w:hAnsi="宋体" w:cs="宋体"/>
                <w:color w:val="000000"/>
                <w:kern w:val="0"/>
                <w:szCs w:val="21"/>
              </w:rPr>
              <w:t>人数</w:t>
            </w:r>
          </w:p>
        </w:tc>
        <w:tc>
          <w:tcPr>
            <w:tcW w:w="1485" w:type="dxa"/>
            <w:tcBorders>
              <w:top w:val="single" w:color="000000" w:sz="4" w:space="0"/>
              <w:left w:val="nil"/>
              <w:bottom w:val="single" w:color="000000" w:sz="4" w:space="0"/>
              <w:right w:val="nil"/>
            </w:tcBorders>
            <w:noWrap w:val="0"/>
            <w:vAlign w:val="center"/>
          </w:tcPr>
          <w:p w14:paraId="0808C69E">
            <w:pPr>
              <w:widowControl/>
              <w:jc w:val="center"/>
              <w:rPr>
                <w:rFonts w:hint="eastAsia" w:ascii="宋体" w:hAnsi="宋体" w:cs="宋体"/>
                <w:color w:val="000000"/>
                <w:kern w:val="0"/>
                <w:szCs w:val="21"/>
              </w:rPr>
            </w:pPr>
            <w:r>
              <w:rPr>
                <w:rFonts w:hint="eastAsia" w:ascii="宋体" w:hAnsi="宋体" w:cs="宋体"/>
                <w:color w:val="000000"/>
                <w:kern w:val="0"/>
                <w:szCs w:val="21"/>
                <w:lang w:eastAsia="zh-CN"/>
              </w:rPr>
              <w:t>中心性肥胖</w:t>
            </w:r>
            <w:r>
              <w:rPr>
                <w:rFonts w:hint="eastAsia" w:ascii="宋体" w:hAnsi="宋体" w:cs="宋体"/>
                <w:color w:val="000000"/>
                <w:kern w:val="0"/>
                <w:szCs w:val="21"/>
              </w:rPr>
              <w:t>率（%）</w:t>
            </w:r>
          </w:p>
        </w:tc>
        <w:tc>
          <w:tcPr>
            <w:tcW w:w="1200" w:type="dxa"/>
            <w:tcBorders>
              <w:top w:val="single" w:color="000000" w:sz="4" w:space="0"/>
              <w:left w:val="nil"/>
              <w:bottom w:val="single" w:color="000000" w:sz="4" w:space="0"/>
              <w:right w:val="nil"/>
            </w:tcBorders>
            <w:noWrap w:val="0"/>
            <w:vAlign w:val="center"/>
          </w:tcPr>
          <w:p w14:paraId="19A4D497">
            <w:pPr>
              <w:widowControl/>
              <w:ind w:firstLine="400" w:firstLineChars="200"/>
              <w:rPr>
                <w:rFonts w:ascii="Arial" w:hAnsi="Arial" w:cs="Arial"/>
                <w:color w:val="000000"/>
                <w:kern w:val="0"/>
                <w:szCs w:val="21"/>
              </w:rPr>
            </w:pPr>
            <w:r>
              <w:rPr>
                <w:rFonts w:ascii="Arial Unicode MS" w:hAnsi="Arial Unicode MS" w:eastAsia="Times New Roman" w:cs="Arial Unicode MS"/>
                <w:color w:val="000000"/>
                <w:kern w:val="0"/>
                <w:sz w:val="20"/>
                <w:szCs w:val="20"/>
              </w:rPr>
              <w:t>ϰ</w:t>
            </w:r>
            <w:r>
              <w:rPr>
                <w:rFonts w:ascii="Arial Unicode MS" w:hAnsi="Arial Unicode MS" w:eastAsia="Times New Roman" w:cs="Arial Unicode MS"/>
                <w:color w:val="000000"/>
                <w:kern w:val="0"/>
                <w:sz w:val="20"/>
                <w:szCs w:val="20"/>
                <w:vertAlign w:val="superscript"/>
              </w:rPr>
              <w:t>2</w:t>
            </w:r>
          </w:p>
        </w:tc>
        <w:tc>
          <w:tcPr>
            <w:tcW w:w="1340" w:type="dxa"/>
            <w:tcBorders>
              <w:top w:val="single" w:color="000000" w:sz="4" w:space="0"/>
              <w:left w:val="nil"/>
              <w:bottom w:val="single" w:color="000000" w:sz="4" w:space="0"/>
              <w:right w:val="nil"/>
            </w:tcBorders>
            <w:noWrap w:val="0"/>
            <w:vAlign w:val="center"/>
          </w:tcPr>
          <w:p w14:paraId="6303E134">
            <w:pPr>
              <w:widowControl/>
              <w:ind w:firstLine="420" w:firstLineChars="200"/>
              <w:rPr>
                <w:rFonts w:ascii="Arial" w:hAnsi="Arial" w:cs="Arial"/>
                <w:color w:val="000000"/>
                <w:kern w:val="0"/>
                <w:szCs w:val="21"/>
              </w:rPr>
            </w:pPr>
            <w:r>
              <w:rPr>
                <w:rFonts w:ascii="Arial" w:hAnsi="Arial" w:cs="Arial"/>
                <w:color w:val="000000"/>
                <w:kern w:val="0"/>
                <w:szCs w:val="21"/>
              </w:rPr>
              <w:t>P</w:t>
            </w:r>
          </w:p>
        </w:tc>
      </w:tr>
      <w:tr w14:paraId="74E7D5C9">
        <w:tblPrEx>
          <w:tblCellMar>
            <w:top w:w="0" w:type="dxa"/>
            <w:left w:w="108" w:type="dxa"/>
            <w:bottom w:w="0" w:type="dxa"/>
            <w:right w:w="108" w:type="dxa"/>
          </w:tblCellMar>
        </w:tblPrEx>
        <w:trPr>
          <w:trHeight w:val="476" w:hRule="atLeast"/>
          <w:jc w:val="center"/>
        </w:trPr>
        <w:tc>
          <w:tcPr>
            <w:tcW w:w="1430" w:type="dxa"/>
            <w:tcBorders>
              <w:top w:val="single" w:color="000000" w:sz="4" w:space="0"/>
              <w:left w:val="nil"/>
              <w:bottom w:val="nil"/>
              <w:right w:val="nil"/>
            </w:tcBorders>
            <w:noWrap w:val="0"/>
            <w:vAlign w:val="center"/>
          </w:tcPr>
          <w:p w14:paraId="5FBD6622">
            <w:pPr>
              <w:widowControl/>
              <w:jc w:val="center"/>
              <w:rPr>
                <w:rFonts w:hint="eastAsia" w:ascii="宋体" w:hAnsi="宋体" w:cs="宋体"/>
                <w:color w:val="000000"/>
                <w:kern w:val="0"/>
                <w:szCs w:val="21"/>
              </w:rPr>
            </w:pPr>
            <w:r>
              <w:rPr>
                <w:rFonts w:hint="eastAsia" w:ascii="宋体" w:hAnsi="宋体" w:cs="宋体"/>
                <w:color w:val="000000"/>
                <w:kern w:val="0"/>
                <w:szCs w:val="21"/>
                <w:lang w:eastAsia="zh-CN"/>
              </w:rPr>
              <w:t>男</w:t>
            </w:r>
          </w:p>
        </w:tc>
        <w:tc>
          <w:tcPr>
            <w:tcW w:w="1430" w:type="dxa"/>
            <w:tcBorders>
              <w:top w:val="single" w:color="000000" w:sz="4" w:space="0"/>
              <w:left w:val="nil"/>
              <w:bottom w:val="nil"/>
              <w:right w:val="nil"/>
            </w:tcBorders>
            <w:noWrap w:val="0"/>
            <w:vAlign w:val="center"/>
          </w:tcPr>
          <w:p w14:paraId="2963AA34">
            <w:pPr>
              <w:widowControl/>
              <w:spacing w:line="360" w:lineRule="auto"/>
              <w:jc w:val="center"/>
              <w:rPr>
                <w:rFonts w:hint="eastAsia" w:ascii="宋体" w:hAnsi="宋体" w:cs="宋体"/>
                <w:color w:val="000000"/>
                <w:kern w:val="0"/>
                <w:szCs w:val="21"/>
                <w:cs/>
              </w:rPr>
            </w:pPr>
            <w:r>
              <w:rPr>
                <w:rFonts w:hint="eastAsia" w:ascii="宋体" w:hAnsi="宋体" w:cs="宋体"/>
                <w:color w:val="000000"/>
                <w:kern w:val="0"/>
                <w:szCs w:val="21"/>
                <w:cs w:val="0"/>
                <w:lang w:val="en-US" w:eastAsia="zh-CN"/>
              </w:rPr>
              <w:t>1139</w:t>
            </w:r>
          </w:p>
        </w:tc>
        <w:tc>
          <w:tcPr>
            <w:tcW w:w="1695" w:type="dxa"/>
            <w:tcBorders>
              <w:top w:val="single" w:color="000000" w:sz="4" w:space="0"/>
              <w:left w:val="nil"/>
              <w:bottom w:val="nil"/>
              <w:right w:val="nil"/>
            </w:tcBorders>
            <w:noWrap w:val="0"/>
            <w:vAlign w:val="center"/>
          </w:tcPr>
          <w:p w14:paraId="60C65DE6">
            <w:pPr>
              <w:widowControl/>
              <w:spacing w:line="360" w:lineRule="auto"/>
              <w:jc w:val="center"/>
              <w:rPr>
                <w:rFonts w:hint="eastAsia" w:ascii="宋体" w:hAnsi="宋体" w:cs="宋体"/>
                <w:color w:val="000000"/>
                <w:kern w:val="0"/>
                <w:szCs w:val="21"/>
                <w:cs/>
              </w:rPr>
            </w:pPr>
            <w:r>
              <w:rPr>
                <w:rFonts w:hint="eastAsia" w:ascii="宋体" w:hAnsi="宋体" w:cs="宋体"/>
                <w:color w:val="000000"/>
                <w:kern w:val="0"/>
                <w:szCs w:val="21"/>
                <w:cs w:val="0"/>
                <w:lang w:val="en-US" w:eastAsia="zh-CN"/>
              </w:rPr>
              <w:t>663</w:t>
            </w:r>
          </w:p>
        </w:tc>
        <w:tc>
          <w:tcPr>
            <w:tcW w:w="1485" w:type="dxa"/>
            <w:tcBorders>
              <w:top w:val="single" w:color="000000" w:sz="4" w:space="0"/>
              <w:left w:val="nil"/>
              <w:bottom w:val="nil"/>
              <w:right w:val="nil"/>
            </w:tcBorders>
            <w:noWrap w:val="0"/>
            <w:vAlign w:val="center"/>
          </w:tcPr>
          <w:p w14:paraId="10A30C66">
            <w:pPr>
              <w:widowControl/>
              <w:spacing w:line="360" w:lineRule="auto"/>
              <w:jc w:val="center"/>
              <w:rPr>
                <w:rFonts w:hint="eastAsia" w:ascii="宋体" w:hAnsi="宋体" w:cs="宋体"/>
                <w:color w:val="000000"/>
                <w:kern w:val="0"/>
                <w:szCs w:val="21"/>
                <w:cs/>
              </w:rPr>
            </w:pPr>
            <w:r>
              <w:rPr>
                <w:rFonts w:hint="eastAsia" w:ascii="宋体" w:hAnsi="宋体" w:cs="宋体"/>
                <w:color w:val="000000"/>
                <w:kern w:val="0"/>
                <w:szCs w:val="21"/>
                <w:cs w:val="0"/>
                <w:lang w:val="en-US" w:eastAsia="zh-CN"/>
              </w:rPr>
              <w:t>58.21</w:t>
            </w:r>
          </w:p>
        </w:tc>
        <w:tc>
          <w:tcPr>
            <w:tcW w:w="1200" w:type="dxa"/>
            <w:vMerge w:val="restart"/>
            <w:tcBorders>
              <w:top w:val="single" w:color="000000" w:sz="4" w:space="0"/>
              <w:left w:val="nil"/>
              <w:right w:val="nil"/>
            </w:tcBorders>
            <w:noWrap w:val="0"/>
            <w:vAlign w:val="center"/>
          </w:tcPr>
          <w:p w14:paraId="3E1EBE34">
            <w:pPr>
              <w:widowControl/>
              <w:ind w:firstLine="210" w:firstLineChars="100"/>
              <w:rPr>
                <w:rFonts w:hint="eastAsia" w:ascii="宋体" w:hAnsi="宋体" w:cs="宋体"/>
                <w:kern w:val="0"/>
                <w:szCs w:val="21"/>
              </w:rPr>
            </w:pPr>
            <w:r>
              <w:rPr>
                <w:rFonts w:hint="eastAsia" w:ascii="宋体" w:hAnsi="宋体" w:cs="宋体"/>
                <w:color w:val="000000"/>
                <w:kern w:val="0"/>
                <w:szCs w:val="21"/>
                <w:lang w:val="en-US" w:eastAsia="zh-CN"/>
              </w:rPr>
              <w:t>32.977</w:t>
            </w:r>
          </w:p>
        </w:tc>
        <w:tc>
          <w:tcPr>
            <w:tcW w:w="1340" w:type="dxa"/>
            <w:vMerge w:val="restart"/>
            <w:tcBorders>
              <w:top w:val="single" w:color="000000" w:sz="4" w:space="0"/>
              <w:left w:val="nil"/>
              <w:right w:val="nil"/>
            </w:tcBorders>
            <w:noWrap w:val="0"/>
            <w:vAlign w:val="center"/>
          </w:tcPr>
          <w:p w14:paraId="07BC5C8F">
            <w:pPr>
              <w:widowControl/>
              <w:ind w:firstLine="210" w:firstLineChars="100"/>
              <w:rPr>
                <w:rFonts w:hint="eastAsia" w:ascii="宋体" w:hAnsi="宋体" w:cs="宋体"/>
                <w:color w:val="000000"/>
                <w:kern w:val="0"/>
                <w:szCs w:val="21"/>
              </w:rPr>
            </w:pPr>
            <w:r>
              <w:rPr>
                <w:rFonts w:hint="eastAsia" w:ascii="宋体" w:hAnsi="宋体" w:eastAsia="宋体" w:cs="宋体"/>
                <w:color w:val="000000"/>
                <w:kern w:val="0"/>
                <w:szCs w:val="21"/>
                <w:lang w:val="en-US" w:eastAsia="zh-CN"/>
              </w:rPr>
              <w:t>0.000</w:t>
            </w:r>
          </w:p>
        </w:tc>
      </w:tr>
      <w:tr w14:paraId="0675CCE8">
        <w:tblPrEx>
          <w:tblCellMar>
            <w:top w:w="0" w:type="dxa"/>
            <w:left w:w="108" w:type="dxa"/>
            <w:bottom w:w="0" w:type="dxa"/>
            <w:right w:w="108" w:type="dxa"/>
          </w:tblCellMar>
        </w:tblPrEx>
        <w:trPr>
          <w:trHeight w:val="476" w:hRule="atLeast"/>
          <w:jc w:val="center"/>
        </w:trPr>
        <w:tc>
          <w:tcPr>
            <w:tcW w:w="1430" w:type="dxa"/>
            <w:tcBorders>
              <w:top w:val="nil"/>
              <w:left w:val="nil"/>
              <w:bottom w:val="nil"/>
              <w:right w:val="nil"/>
            </w:tcBorders>
            <w:noWrap w:val="0"/>
            <w:vAlign w:val="center"/>
          </w:tcPr>
          <w:p w14:paraId="635B61E2">
            <w:pPr>
              <w:widowControl/>
              <w:jc w:val="center"/>
              <w:rPr>
                <w:rFonts w:hint="eastAsia" w:ascii="宋体" w:hAnsi="宋体" w:cs="宋体"/>
                <w:color w:val="000000"/>
                <w:kern w:val="0"/>
                <w:szCs w:val="21"/>
              </w:rPr>
            </w:pPr>
            <w:r>
              <w:rPr>
                <w:rFonts w:hint="eastAsia" w:ascii="宋体" w:hAnsi="宋体" w:cs="宋体"/>
                <w:color w:val="000000"/>
                <w:kern w:val="0"/>
                <w:szCs w:val="21"/>
                <w:lang w:eastAsia="zh-CN"/>
              </w:rPr>
              <w:t>女</w:t>
            </w:r>
          </w:p>
        </w:tc>
        <w:tc>
          <w:tcPr>
            <w:tcW w:w="1430" w:type="dxa"/>
            <w:tcBorders>
              <w:top w:val="nil"/>
              <w:left w:val="nil"/>
              <w:bottom w:val="nil"/>
              <w:right w:val="nil"/>
            </w:tcBorders>
            <w:noWrap w:val="0"/>
            <w:vAlign w:val="center"/>
          </w:tcPr>
          <w:p w14:paraId="573D6C12">
            <w:pPr>
              <w:widowControl/>
              <w:spacing w:line="360" w:lineRule="auto"/>
              <w:jc w:val="center"/>
              <w:rPr>
                <w:rFonts w:hint="eastAsia" w:ascii="宋体" w:hAnsi="宋体" w:cs="宋体"/>
                <w:color w:val="000000"/>
                <w:kern w:val="0"/>
                <w:szCs w:val="21"/>
                <w:cs/>
              </w:rPr>
            </w:pPr>
            <w:r>
              <w:rPr>
                <w:rFonts w:hint="eastAsia" w:ascii="宋体" w:hAnsi="宋体" w:cs="宋体"/>
                <w:color w:val="000000"/>
                <w:kern w:val="0"/>
                <w:szCs w:val="21"/>
                <w:cs w:val="0"/>
                <w:lang w:val="en-US" w:eastAsia="zh-CN"/>
              </w:rPr>
              <w:t>1288</w:t>
            </w:r>
          </w:p>
        </w:tc>
        <w:tc>
          <w:tcPr>
            <w:tcW w:w="1695" w:type="dxa"/>
            <w:tcBorders>
              <w:top w:val="nil"/>
              <w:left w:val="nil"/>
              <w:bottom w:val="nil"/>
              <w:right w:val="nil"/>
            </w:tcBorders>
            <w:noWrap w:val="0"/>
            <w:vAlign w:val="center"/>
          </w:tcPr>
          <w:p w14:paraId="7F47F261">
            <w:pPr>
              <w:widowControl/>
              <w:spacing w:line="360" w:lineRule="auto"/>
              <w:jc w:val="center"/>
              <w:rPr>
                <w:rFonts w:hint="eastAsia" w:ascii="宋体" w:hAnsi="宋体" w:cs="宋体"/>
                <w:color w:val="000000"/>
                <w:kern w:val="0"/>
                <w:szCs w:val="21"/>
                <w:cs/>
              </w:rPr>
            </w:pPr>
            <w:r>
              <w:rPr>
                <w:rFonts w:hint="eastAsia" w:ascii="宋体" w:hAnsi="宋体" w:cs="宋体"/>
                <w:color w:val="000000"/>
                <w:kern w:val="0"/>
                <w:szCs w:val="21"/>
                <w:cs w:val="0"/>
                <w:lang w:val="en-US" w:eastAsia="zh-CN"/>
              </w:rPr>
              <w:t>894</w:t>
            </w:r>
          </w:p>
        </w:tc>
        <w:tc>
          <w:tcPr>
            <w:tcW w:w="1485" w:type="dxa"/>
            <w:tcBorders>
              <w:top w:val="nil"/>
              <w:left w:val="nil"/>
              <w:bottom w:val="nil"/>
              <w:right w:val="nil"/>
            </w:tcBorders>
            <w:noWrap w:val="0"/>
            <w:vAlign w:val="center"/>
          </w:tcPr>
          <w:p w14:paraId="4257AFFE">
            <w:pPr>
              <w:widowControl/>
              <w:spacing w:line="360" w:lineRule="auto"/>
              <w:jc w:val="center"/>
              <w:rPr>
                <w:rFonts w:hint="eastAsia" w:ascii="宋体" w:hAnsi="宋体" w:cs="宋体"/>
                <w:color w:val="000000"/>
                <w:kern w:val="0"/>
                <w:szCs w:val="21"/>
                <w:cs/>
              </w:rPr>
            </w:pPr>
            <w:r>
              <w:rPr>
                <w:rFonts w:hint="eastAsia" w:ascii="宋体" w:hAnsi="宋体" w:cs="宋体"/>
                <w:color w:val="000000"/>
                <w:kern w:val="0"/>
                <w:szCs w:val="21"/>
                <w:cs w:val="0"/>
                <w:lang w:val="en-US" w:eastAsia="zh-CN"/>
              </w:rPr>
              <w:t>69.41</w:t>
            </w:r>
          </w:p>
        </w:tc>
        <w:tc>
          <w:tcPr>
            <w:tcW w:w="1200" w:type="dxa"/>
            <w:vMerge w:val="continue"/>
            <w:tcBorders>
              <w:left w:val="nil"/>
              <w:right w:val="nil"/>
            </w:tcBorders>
            <w:noWrap w:val="0"/>
            <w:vAlign w:val="center"/>
          </w:tcPr>
          <w:p w14:paraId="618536AB">
            <w:pPr>
              <w:widowControl/>
              <w:ind w:firstLine="400" w:firstLineChars="200"/>
              <w:rPr>
                <w:rFonts w:ascii="Arial Unicode MS" w:hAnsi="Arial Unicode MS" w:eastAsia="Times New Roman" w:cs="Arial Unicode MS"/>
                <w:kern w:val="0"/>
                <w:sz w:val="20"/>
                <w:szCs w:val="20"/>
              </w:rPr>
            </w:pPr>
          </w:p>
        </w:tc>
        <w:tc>
          <w:tcPr>
            <w:tcW w:w="1340" w:type="dxa"/>
            <w:vMerge w:val="continue"/>
            <w:tcBorders>
              <w:left w:val="nil"/>
              <w:right w:val="nil"/>
            </w:tcBorders>
            <w:noWrap w:val="0"/>
            <w:vAlign w:val="center"/>
          </w:tcPr>
          <w:p w14:paraId="065E2A0C">
            <w:pPr>
              <w:widowControl/>
              <w:ind w:firstLine="420" w:firstLineChars="200"/>
              <w:rPr>
                <w:rFonts w:ascii="Arial" w:hAnsi="Arial" w:cs="Arial"/>
                <w:color w:val="000000"/>
                <w:kern w:val="0"/>
                <w:szCs w:val="21"/>
              </w:rPr>
            </w:pPr>
          </w:p>
        </w:tc>
      </w:tr>
      <w:tr w14:paraId="632A9C33">
        <w:tblPrEx>
          <w:tblCellMar>
            <w:top w:w="0" w:type="dxa"/>
            <w:left w:w="108" w:type="dxa"/>
            <w:bottom w:w="0" w:type="dxa"/>
            <w:right w:w="108" w:type="dxa"/>
          </w:tblCellMar>
        </w:tblPrEx>
        <w:trPr>
          <w:trHeight w:val="476" w:hRule="atLeast"/>
          <w:jc w:val="center"/>
        </w:trPr>
        <w:tc>
          <w:tcPr>
            <w:tcW w:w="1430" w:type="dxa"/>
            <w:tcBorders>
              <w:top w:val="nil"/>
              <w:left w:val="nil"/>
              <w:bottom w:val="single" w:color="000000" w:sz="4" w:space="0"/>
              <w:right w:val="nil"/>
            </w:tcBorders>
            <w:noWrap w:val="0"/>
            <w:vAlign w:val="center"/>
          </w:tcPr>
          <w:p w14:paraId="6EDFE017">
            <w:pPr>
              <w:widowControl/>
              <w:jc w:val="center"/>
              <w:rPr>
                <w:rFonts w:hint="eastAsia" w:ascii="宋体" w:hAnsi="宋体" w:cs="宋体"/>
                <w:color w:val="000000"/>
                <w:kern w:val="0"/>
                <w:szCs w:val="21"/>
              </w:rPr>
            </w:pPr>
            <w:r>
              <w:rPr>
                <w:rFonts w:hint="eastAsia" w:ascii="宋体" w:hAnsi="宋体" w:cs="宋体"/>
                <w:color w:val="000000"/>
                <w:kern w:val="0"/>
                <w:szCs w:val="21"/>
                <w:lang w:eastAsia="zh-CN"/>
              </w:rPr>
              <w:t>合计</w:t>
            </w:r>
          </w:p>
        </w:tc>
        <w:tc>
          <w:tcPr>
            <w:tcW w:w="1430" w:type="dxa"/>
            <w:tcBorders>
              <w:top w:val="nil"/>
              <w:left w:val="nil"/>
              <w:bottom w:val="single" w:color="000000" w:sz="4" w:space="0"/>
              <w:right w:val="nil"/>
            </w:tcBorders>
            <w:noWrap w:val="0"/>
            <w:vAlign w:val="center"/>
          </w:tcPr>
          <w:p w14:paraId="30CA96AF">
            <w:pPr>
              <w:widowControl/>
              <w:spacing w:line="360" w:lineRule="auto"/>
              <w:jc w:val="center"/>
              <w:rPr>
                <w:rFonts w:hint="eastAsia" w:ascii="宋体" w:hAnsi="宋体" w:cs="宋体"/>
                <w:color w:val="000000"/>
                <w:kern w:val="0"/>
                <w:szCs w:val="21"/>
                <w:cs/>
              </w:rPr>
            </w:pPr>
            <w:r>
              <w:rPr>
                <w:rFonts w:hint="eastAsia" w:ascii="宋体" w:hAnsi="宋体" w:cs="宋体"/>
                <w:color w:val="000000"/>
                <w:kern w:val="0"/>
                <w:szCs w:val="21"/>
                <w:cs w:val="0"/>
                <w:lang w:val="en-US" w:eastAsia="zh-CN"/>
              </w:rPr>
              <w:t>2427</w:t>
            </w:r>
          </w:p>
        </w:tc>
        <w:tc>
          <w:tcPr>
            <w:tcW w:w="1695" w:type="dxa"/>
            <w:tcBorders>
              <w:top w:val="nil"/>
              <w:left w:val="nil"/>
              <w:bottom w:val="single" w:color="000000" w:sz="4" w:space="0"/>
              <w:right w:val="nil"/>
            </w:tcBorders>
            <w:noWrap w:val="0"/>
            <w:vAlign w:val="center"/>
          </w:tcPr>
          <w:p w14:paraId="23C072F3">
            <w:pPr>
              <w:widowControl/>
              <w:spacing w:line="360" w:lineRule="auto"/>
              <w:jc w:val="center"/>
              <w:rPr>
                <w:rFonts w:hint="eastAsia" w:ascii="宋体" w:hAnsi="宋体" w:cs="宋体"/>
                <w:color w:val="000000"/>
                <w:kern w:val="0"/>
                <w:szCs w:val="21"/>
                <w:cs/>
              </w:rPr>
            </w:pPr>
            <w:r>
              <w:rPr>
                <w:rFonts w:hint="eastAsia" w:ascii="宋体" w:hAnsi="宋体" w:cs="宋体"/>
                <w:color w:val="000000"/>
                <w:kern w:val="0"/>
                <w:szCs w:val="21"/>
                <w:cs w:val="0"/>
                <w:lang w:val="en-US" w:eastAsia="zh-CN"/>
              </w:rPr>
              <w:t>1557</w:t>
            </w:r>
          </w:p>
        </w:tc>
        <w:tc>
          <w:tcPr>
            <w:tcW w:w="1485" w:type="dxa"/>
            <w:tcBorders>
              <w:top w:val="nil"/>
              <w:left w:val="nil"/>
              <w:bottom w:val="single" w:color="000000" w:sz="4" w:space="0"/>
              <w:right w:val="nil"/>
            </w:tcBorders>
            <w:noWrap w:val="0"/>
            <w:vAlign w:val="center"/>
          </w:tcPr>
          <w:p w14:paraId="54A986DD">
            <w:pPr>
              <w:widowControl/>
              <w:spacing w:line="360" w:lineRule="auto"/>
              <w:jc w:val="center"/>
              <w:rPr>
                <w:rFonts w:hint="eastAsia" w:ascii="宋体" w:hAnsi="宋体" w:cs="宋体"/>
                <w:color w:val="000000"/>
                <w:kern w:val="0"/>
                <w:szCs w:val="21"/>
                <w:cs/>
              </w:rPr>
            </w:pPr>
            <w:r>
              <w:rPr>
                <w:rFonts w:hint="eastAsia" w:ascii="宋体" w:hAnsi="宋体" w:cs="宋体"/>
                <w:color w:val="000000"/>
                <w:kern w:val="0"/>
                <w:szCs w:val="21"/>
                <w:cs w:val="0"/>
                <w:lang w:val="en-US" w:eastAsia="zh-CN"/>
              </w:rPr>
              <w:t>64.15</w:t>
            </w:r>
          </w:p>
        </w:tc>
        <w:tc>
          <w:tcPr>
            <w:tcW w:w="1200" w:type="dxa"/>
            <w:vMerge w:val="continue"/>
            <w:tcBorders>
              <w:left w:val="nil"/>
              <w:bottom w:val="single" w:color="000000" w:sz="4" w:space="0"/>
              <w:right w:val="nil"/>
            </w:tcBorders>
            <w:noWrap w:val="0"/>
            <w:vAlign w:val="center"/>
          </w:tcPr>
          <w:p w14:paraId="205EA912">
            <w:pPr>
              <w:widowControl/>
              <w:ind w:firstLine="400" w:firstLineChars="200"/>
              <w:rPr>
                <w:rFonts w:ascii="Arial Unicode MS" w:hAnsi="Arial Unicode MS" w:eastAsia="Times New Roman" w:cs="Arial Unicode MS"/>
                <w:kern w:val="0"/>
                <w:sz w:val="20"/>
                <w:szCs w:val="20"/>
              </w:rPr>
            </w:pPr>
          </w:p>
        </w:tc>
        <w:tc>
          <w:tcPr>
            <w:tcW w:w="1340" w:type="dxa"/>
            <w:vMerge w:val="continue"/>
            <w:tcBorders>
              <w:left w:val="nil"/>
              <w:bottom w:val="single" w:color="000000" w:sz="4" w:space="0"/>
              <w:right w:val="nil"/>
            </w:tcBorders>
            <w:noWrap w:val="0"/>
            <w:vAlign w:val="center"/>
          </w:tcPr>
          <w:p w14:paraId="736FBFC6">
            <w:pPr>
              <w:widowControl/>
              <w:ind w:firstLine="420" w:firstLineChars="200"/>
              <w:rPr>
                <w:rFonts w:ascii="Arial" w:hAnsi="Arial" w:cs="Arial"/>
                <w:color w:val="000000"/>
                <w:kern w:val="0"/>
                <w:szCs w:val="21"/>
              </w:rPr>
            </w:pPr>
          </w:p>
        </w:tc>
      </w:tr>
    </w:tbl>
    <w:p w14:paraId="63616984">
      <w:pPr>
        <w:spacing w:before="93" w:beforeLines="30" w:after="93" w:afterLines="30" w:line="360" w:lineRule="auto"/>
        <w:ind w:firstLine="482" w:firstLineChars="200"/>
        <w:jc w:val="center"/>
        <w:rPr>
          <w:rFonts w:hint="eastAsia" w:ascii="宋体" w:hAnsi="宋体" w:cs="宋体"/>
          <w:b/>
          <w:bCs/>
          <w:sz w:val="24"/>
        </w:rPr>
      </w:pPr>
    </w:p>
    <w:p w14:paraId="09504AA8">
      <w:pPr>
        <w:spacing w:before="93" w:beforeLines="30" w:after="93" w:afterLines="30" w:line="360" w:lineRule="auto"/>
        <w:ind w:firstLine="482" w:firstLineChars="200"/>
        <w:jc w:val="center"/>
        <w:rPr>
          <w:rFonts w:hint="eastAsia" w:ascii="宋体" w:hAnsi="宋体" w:cs="宋体"/>
          <w:b/>
          <w:bCs/>
          <w:sz w:val="24"/>
        </w:rPr>
      </w:pPr>
      <w:r>
        <w:rPr>
          <w:rFonts w:hint="eastAsia" w:ascii="宋体" w:hAnsi="宋体" w:cs="宋体"/>
          <w:b/>
          <w:bCs/>
          <w:sz w:val="24"/>
        </w:rPr>
        <w:t>表4-</w:t>
      </w:r>
      <w:r>
        <w:rPr>
          <w:rFonts w:hint="eastAsia" w:ascii="宋体" w:hAnsi="宋体" w:cs="宋体"/>
          <w:b/>
          <w:bCs/>
          <w:sz w:val="24"/>
          <w:lang w:val="en-US" w:eastAsia="zh-CN"/>
        </w:rPr>
        <w:t>22</w:t>
      </w:r>
      <w:r>
        <w:rPr>
          <w:rFonts w:hint="eastAsia" w:ascii="宋体" w:hAnsi="宋体" w:cs="宋体"/>
          <w:b/>
          <w:bCs/>
          <w:sz w:val="24"/>
        </w:rPr>
        <w:t xml:space="preserve">   调查对象</w:t>
      </w:r>
      <w:r>
        <w:rPr>
          <w:rFonts w:hint="eastAsia" w:ascii="宋体" w:hAnsi="宋体" w:cs="宋体"/>
          <w:b/>
          <w:bCs/>
          <w:sz w:val="24"/>
          <w:lang w:eastAsia="zh-CN"/>
        </w:rPr>
        <w:t>分</w:t>
      </w:r>
      <w:r>
        <w:rPr>
          <w:rFonts w:hint="eastAsia" w:ascii="宋体" w:hAnsi="宋体" w:cs="宋体"/>
          <w:b/>
          <w:bCs/>
          <w:sz w:val="24"/>
        </w:rPr>
        <w:t>年龄</w:t>
      </w:r>
      <w:r>
        <w:rPr>
          <w:rFonts w:hint="eastAsia" w:ascii="宋体" w:hAnsi="宋体" w:cs="宋体"/>
          <w:b/>
          <w:bCs/>
          <w:sz w:val="24"/>
          <w:lang w:eastAsia="zh-CN"/>
        </w:rPr>
        <w:t>中心性</w:t>
      </w:r>
      <w:r>
        <w:rPr>
          <w:rFonts w:hint="eastAsia" w:ascii="宋体" w:hAnsi="宋体" w:cs="宋体"/>
          <w:b/>
          <w:bCs/>
          <w:sz w:val="24"/>
        </w:rPr>
        <w:t>肥胖情况</w:t>
      </w:r>
    </w:p>
    <w:tbl>
      <w:tblPr>
        <w:tblStyle w:val="7"/>
        <w:tblW w:w="9910"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345"/>
        <w:gridCol w:w="814"/>
        <w:gridCol w:w="771"/>
        <w:gridCol w:w="834"/>
        <w:gridCol w:w="849"/>
        <w:gridCol w:w="834"/>
        <w:gridCol w:w="819"/>
        <w:gridCol w:w="849"/>
        <w:gridCol w:w="735"/>
        <w:gridCol w:w="1058"/>
        <w:gridCol w:w="1002"/>
      </w:tblGrid>
      <w:tr w14:paraId="68CD56C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76" w:hRule="atLeast"/>
          <w:jc w:val="center"/>
        </w:trPr>
        <w:tc>
          <w:tcPr>
            <w:tcW w:w="1345" w:type="dxa"/>
            <w:vMerge w:val="restart"/>
            <w:tcBorders>
              <w:bottom w:val="nil"/>
            </w:tcBorders>
            <w:noWrap w:val="0"/>
            <w:vAlign w:val="center"/>
          </w:tcPr>
          <w:p w14:paraId="73018969">
            <w:pPr>
              <w:spacing w:line="360" w:lineRule="auto"/>
              <w:jc w:val="center"/>
              <w:rPr>
                <w:rFonts w:hint="eastAsia" w:ascii="宋体" w:hAnsi="宋体"/>
                <w:szCs w:val="21"/>
              </w:rPr>
            </w:pPr>
            <w:r>
              <w:rPr>
                <w:rFonts w:hint="eastAsia" w:ascii="宋体" w:hAnsi="宋体"/>
                <w:color w:val="000000"/>
                <w:szCs w:val="21"/>
                <w:lang w:eastAsia="zh-CN"/>
              </w:rPr>
              <w:t>腰围</w:t>
            </w:r>
          </w:p>
        </w:tc>
        <w:tc>
          <w:tcPr>
            <w:tcW w:w="6505" w:type="dxa"/>
            <w:gridSpan w:val="8"/>
            <w:tcBorders>
              <w:bottom w:val="single" w:color="auto" w:sz="4" w:space="0"/>
            </w:tcBorders>
            <w:noWrap w:val="0"/>
            <w:vAlign w:val="center"/>
          </w:tcPr>
          <w:p w14:paraId="075212CC">
            <w:pPr>
              <w:spacing w:line="360" w:lineRule="auto"/>
              <w:ind w:firstLine="420" w:firstLineChars="200"/>
              <w:jc w:val="center"/>
              <w:rPr>
                <w:rFonts w:hint="eastAsia" w:ascii="宋体" w:hAnsi="宋体"/>
                <w:szCs w:val="21"/>
              </w:rPr>
            </w:pPr>
            <w:r>
              <w:rPr>
                <w:rFonts w:hint="eastAsia" w:ascii="宋体" w:hAnsi="宋体"/>
                <w:color w:val="000000"/>
                <w:szCs w:val="21"/>
                <w:lang w:eastAsia="zh-CN"/>
              </w:rPr>
              <w:t>年龄段</w:t>
            </w:r>
          </w:p>
        </w:tc>
        <w:tc>
          <w:tcPr>
            <w:tcW w:w="1058" w:type="dxa"/>
            <w:vMerge w:val="restart"/>
            <w:noWrap w:val="0"/>
            <w:vAlign w:val="center"/>
          </w:tcPr>
          <w:p w14:paraId="62FCE0B2">
            <w:pPr>
              <w:widowControl/>
              <w:ind w:firstLine="400" w:firstLineChars="200"/>
              <w:rPr>
                <w:rFonts w:hint="eastAsia" w:ascii="宋体" w:hAnsi="宋体"/>
                <w:szCs w:val="21"/>
              </w:rPr>
            </w:pPr>
            <w:r>
              <w:rPr>
                <w:rFonts w:ascii="Arial Unicode MS" w:hAnsi="Arial Unicode MS" w:eastAsia="Times New Roman" w:cs="Arial Unicode MS"/>
                <w:color w:val="000000"/>
                <w:kern w:val="0"/>
                <w:sz w:val="20"/>
                <w:szCs w:val="20"/>
              </w:rPr>
              <w:t>ϰ</w:t>
            </w:r>
            <w:r>
              <w:rPr>
                <w:rFonts w:ascii="Arial Unicode MS" w:hAnsi="Arial Unicode MS" w:eastAsia="Times New Roman" w:cs="Arial Unicode MS"/>
                <w:color w:val="000000"/>
                <w:kern w:val="0"/>
                <w:sz w:val="20"/>
                <w:szCs w:val="20"/>
                <w:vertAlign w:val="superscript"/>
              </w:rPr>
              <w:t>2</w:t>
            </w:r>
          </w:p>
        </w:tc>
        <w:tc>
          <w:tcPr>
            <w:tcW w:w="1002" w:type="dxa"/>
            <w:vMerge w:val="restart"/>
            <w:noWrap w:val="0"/>
            <w:vAlign w:val="center"/>
          </w:tcPr>
          <w:p w14:paraId="32124553">
            <w:pPr>
              <w:widowControl/>
              <w:ind w:firstLine="210" w:firstLineChars="100"/>
              <w:rPr>
                <w:rFonts w:hint="eastAsia" w:ascii="宋体" w:hAnsi="宋体"/>
                <w:szCs w:val="21"/>
              </w:rPr>
            </w:pPr>
            <w:r>
              <w:rPr>
                <w:rFonts w:ascii="Arial" w:hAnsi="Arial" w:cs="Arial"/>
                <w:color w:val="000000"/>
                <w:kern w:val="0"/>
                <w:szCs w:val="21"/>
              </w:rPr>
              <w:t>P</w:t>
            </w:r>
          </w:p>
        </w:tc>
      </w:tr>
      <w:tr w14:paraId="15653E0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77" w:hRule="atLeast"/>
          <w:jc w:val="center"/>
        </w:trPr>
        <w:tc>
          <w:tcPr>
            <w:tcW w:w="1345" w:type="dxa"/>
            <w:vMerge w:val="continue"/>
            <w:tcBorders>
              <w:top w:val="nil"/>
              <w:bottom w:val="single" w:color="auto" w:sz="4" w:space="0"/>
            </w:tcBorders>
            <w:noWrap w:val="0"/>
            <w:vAlign w:val="center"/>
          </w:tcPr>
          <w:p w14:paraId="745FC691">
            <w:pPr>
              <w:spacing w:line="360" w:lineRule="auto"/>
              <w:ind w:firstLine="420" w:firstLineChars="200"/>
              <w:jc w:val="center"/>
              <w:rPr>
                <w:rFonts w:hint="eastAsia" w:ascii="宋体" w:hAnsi="宋体" w:cs="Tahoma"/>
                <w:bCs/>
                <w:kern w:val="0"/>
                <w:szCs w:val="21"/>
              </w:rPr>
            </w:pPr>
          </w:p>
        </w:tc>
        <w:tc>
          <w:tcPr>
            <w:tcW w:w="814" w:type="dxa"/>
            <w:tcBorders>
              <w:top w:val="single" w:color="auto" w:sz="4" w:space="0"/>
              <w:bottom w:val="single" w:color="auto" w:sz="4" w:space="0"/>
            </w:tcBorders>
            <w:noWrap w:val="0"/>
            <w:vAlign w:val="center"/>
          </w:tcPr>
          <w:p w14:paraId="58078F94">
            <w:pPr>
              <w:spacing w:line="360" w:lineRule="auto"/>
              <w:jc w:val="center"/>
              <w:rPr>
                <w:rFonts w:hint="eastAsia" w:ascii="宋体" w:hAnsi="宋体" w:eastAsia="宋体"/>
                <w:szCs w:val="21"/>
                <w:lang w:eastAsia="zh-CN"/>
              </w:rPr>
            </w:pPr>
            <w:r>
              <w:rPr>
                <w:rFonts w:hint="eastAsia" w:ascii="宋体" w:hAnsi="宋体"/>
                <w:color w:val="000000"/>
                <w:szCs w:val="21"/>
                <w:lang w:eastAsia="zh-CN"/>
              </w:rPr>
              <w:t>18～</w:t>
            </w:r>
          </w:p>
        </w:tc>
        <w:tc>
          <w:tcPr>
            <w:tcW w:w="771" w:type="dxa"/>
            <w:tcBorders>
              <w:top w:val="single" w:color="auto" w:sz="4" w:space="0"/>
              <w:bottom w:val="single" w:color="auto" w:sz="4" w:space="0"/>
            </w:tcBorders>
            <w:noWrap w:val="0"/>
            <w:vAlign w:val="center"/>
          </w:tcPr>
          <w:p w14:paraId="32E2189C">
            <w:pPr>
              <w:spacing w:line="360" w:lineRule="auto"/>
              <w:jc w:val="center"/>
              <w:rPr>
                <w:rFonts w:hint="eastAsia" w:ascii="宋体" w:hAnsi="宋体" w:eastAsia="宋体"/>
                <w:szCs w:val="21"/>
                <w:lang w:eastAsia="zh-CN"/>
              </w:rPr>
            </w:pPr>
            <w:r>
              <w:rPr>
                <w:rFonts w:hint="eastAsia" w:ascii="宋体" w:hAnsi="宋体"/>
                <w:color w:val="000000"/>
                <w:szCs w:val="21"/>
                <w:lang w:eastAsia="zh-CN"/>
              </w:rPr>
              <w:t>25～</w:t>
            </w:r>
          </w:p>
        </w:tc>
        <w:tc>
          <w:tcPr>
            <w:tcW w:w="834" w:type="dxa"/>
            <w:tcBorders>
              <w:top w:val="single" w:color="auto" w:sz="4" w:space="0"/>
              <w:bottom w:val="single" w:color="auto" w:sz="4" w:space="0"/>
            </w:tcBorders>
            <w:noWrap w:val="0"/>
            <w:vAlign w:val="center"/>
          </w:tcPr>
          <w:p w14:paraId="6BD75CBD">
            <w:pPr>
              <w:spacing w:line="360" w:lineRule="auto"/>
              <w:jc w:val="center"/>
              <w:rPr>
                <w:rFonts w:hint="eastAsia" w:ascii="宋体" w:hAnsi="宋体" w:eastAsia="宋体"/>
                <w:szCs w:val="21"/>
                <w:lang w:eastAsia="zh-CN"/>
              </w:rPr>
            </w:pPr>
            <w:r>
              <w:rPr>
                <w:rFonts w:hint="eastAsia" w:ascii="宋体" w:hAnsi="宋体"/>
                <w:color w:val="000000"/>
                <w:szCs w:val="21"/>
                <w:lang w:eastAsia="zh-CN"/>
              </w:rPr>
              <w:t>35～</w:t>
            </w:r>
          </w:p>
        </w:tc>
        <w:tc>
          <w:tcPr>
            <w:tcW w:w="849" w:type="dxa"/>
            <w:tcBorders>
              <w:top w:val="single" w:color="auto" w:sz="4" w:space="0"/>
              <w:bottom w:val="single" w:color="auto" w:sz="4" w:space="0"/>
            </w:tcBorders>
            <w:noWrap w:val="0"/>
            <w:vAlign w:val="center"/>
          </w:tcPr>
          <w:p w14:paraId="1C2B9CE6">
            <w:pPr>
              <w:spacing w:line="360" w:lineRule="auto"/>
              <w:jc w:val="center"/>
              <w:rPr>
                <w:rFonts w:hint="eastAsia" w:ascii="宋体" w:hAnsi="宋体" w:eastAsia="宋体"/>
                <w:szCs w:val="21"/>
                <w:lang w:eastAsia="zh-CN"/>
              </w:rPr>
            </w:pPr>
            <w:r>
              <w:rPr>
                <w:rFonts w:hint="eastAsia" w:ascii="宋体" w:hAnsi="宋体"/>
                <w:color w:val="000000"/>
                <w:szCs w:val="21"/>
                <w:lang w:eastAsia="zh-CN"/>
              </w:rPr>
              <w:t>45～</w:t>
            </w:r>
          </w:p>
        </w:tc>
        <w:tc>
          <w:tcPr>
            <w:tcW w:w="834" w:type="dxa"/>
            <w:tcBorders>
              <w:top w:val="single" w:color="auto" w:sz="4" w:space="0"/>
              <w:bottom w:val="single" w:color="auto" w:sz="4" w:space="0"/>
            </w:tcBorders>
            <w:noWrap w:val="0"/>
            <w:vAlign w:val="center"/>
          </w:tcPr>
          <w:p w14:paraId="3C1A106D">
            <w:pPr>
              <w:spacing w:line="360" w:lineRule="auto"/>
              <w:jc w:val="center"/>
              <w:rPr>
                <w:rFonts w:hint="eastAsia" w:ascii="宋体" w:hAnsi="宋体" w:eastAsia="宋体"/>
                <w:szCs w:val="21"/>
                <w:lang w:eastAsia="zh-CN"/>
              </w:rPr>
            </w:pPr>
            <w:r>
              <w:rPr>
                <w:rFonts w:hint="eastAsia" w:ascii="宋体" w:hAnsi="宋体"/>
                <w:color w:val="000000"/>
                <w:szCs w:val="21"/>
                <w:lang w:eastAsia="zh-CN"/>
              </w:rPr>
              <w:t>55～</w:t>
            </w:r>
          </w:p>
        </w:tc>
        <w:tc>
          <w:tcPr>
            <w:tcW w:w="819" w:type="dxa"/>
            <w:tcBorders>
              <w:top w:val="single" w:color="auto" w:sz="4" w:space="0"/>
              <w:bottom w:val="single" w:color="auto" w:sz="4" w:space="0"/>
            </w:tcBorders>
            <w:noWrap w:val="0"/>
            <w:vAlign w:val="center"/>
          </w:tcPr>
          <w:p w14:paraId="174C3EFD">
            <w:pPr>
              <w:spacing w:line="360" w:lineRule="auto"/>
              <w:jc w:val="center"/>
              <w:rPr>
                <w:rFonts w:hint="eastAsia" w:ascii="宋体" w:hAnsi="宋体" w:eastAsia="宋体"/>
                <w:szCs w:val="21"/>
                <w:lang w:eastAsia="zh-CN"/>
              </w:rPr>
            </w:pPr>
            <w:r>
              <w:rPr>
                <w:rFonts w:hint="eastAsia" w:ascii="宋体" w:hAnsi="宋体"/>
                <w:color w:val="000000"/>
                <w:szCs w:val="21"/>
                <w:lang w:eastAsia="zh-CN"/>
              </w:rPr>
              <w:t>65～</w:t>
            </w:r>
          </w:p>
        </w:tc>
        <w:tc>
          <w:tcPr>
            <w:tcW w:w="849" w:type="dxa"/>
            <w:tcBorders>
              <w:top w:val="single" w:color="auto" w:sz="4" w:space="0"/>
              <w:bottom w:val="single" w:color="auto" w:sz="4" w:space="0"/>
            </w:tcBorders>
            <w:noWrap w:val="0"/>
            <w:vAlign w:val="center"/>
          </w:tcPr>
          <w:p w14:paraId="21253157">
            <w:pPr>
              <w:spacing w:line="360" w:lineRule="auto"/>
              <w:jc w:val="center"/>
              <w:rPr>
                <w:rFonts w:hint="eastAsia" w:ascii="宋体" w:hAnsi="宋体" w:eastAsia="宋体"/>
                <w:szCs w:val="21"/>
                <w:lang w:eastAsia="zh-CN"/>
              </w:rPr>
            </w:pPr>
            <w:r>
              <w:rPr>
                <w:rFonts w:hint="eastAsia" w:ascii="宋体" w:hAnsi="宋体"/>
                <w:color w:val="000000"/>
                <w:szCs w:val="21"/>
                <w:lang w:eastAsia="zh-CN"/>
              </w:rPr>
              <w:t>75～</w:t>
            </w:r>
          </w:p>
        </w:tc>
        <w:tc>
          <w:tcPr>
            <w:tcW w:w="735" w:type="dxa"/>
            <w:tcBorders>
              <w:top w:val="single" w:color="auto" w:sz="4" w:space="0"/>
              <w:bottom w:val="single" w:color="auto" w:sz="4" w:space="0"/>
            </w:tcBorders>
            <w:noWrap w:val="0"/>
            <w:vAlign w:val="center"/>
          </w:tcPr>
          <w:p w14:paraId="2F55F46F">
            <w:pPr>
              <w:spacing w:line="360" w:lineRule="auto"/>
              <w:jc w:val="center"/>
              <w:rPr>
                <w:rFonts w:hint="eastAsia" w:ascii="宋体" w:hAnsi="宋体"/>
                <w:szCs w:val="21"/>
              </w:rPr>
            </w:pPr>
            <w:r>
              <w:rPr>
                <w:rFonts w:hint="eastAsia" w:ascii="宋体" w:hAnsi="宋体"/>
                <w:color w:val="000000"/>
                <w:szCs w:val="21"/>
                <w:lang w:eastAsia="zh-CN"/>
              </w:rPr>
              <w:t>合计</w:t>
            </w:r>
          </w:p>
        </w:tc>
        <w:tc>
          <w:tcPr>
            <w:tcW w:w="1058" w:type="dxa"/>
            <w:vMerge w:val="continue"/>
            <w:tcBorders>
              <w:bottom w:val="single" w:color="auto" w:sz="4" w:space="0"/>
            </w:tcBorders>
            <w:noWrap w:val="0"/>
            <w:vAlign w:val="center"/>
          </w:tcPr>
          <w:p w14:paraId="41CBC11C">
            <w:pPr>
              <w:spacing w:line="360" w:lineRule="auto"/>
              <w:rPr>
                <w:rFonts w:hint="eastAsia" w:ascii="宋体" w:hAnsi="宋体"/>
                <w:szCs w:val="21"/>
              </w:rPr>
            </w:pPr>
          </w:p>
        </w:tc>
        <w:tc>
          <w:tcPr>
            <w:tcW w:w="1002" w:type="dxa"/>
            <w:vMerge w:val="continue"/>
            <w:tcBorders>
              <w:bottom w:val="single" w:color="auto" w:sz="4" w:space="0"/>
            </w:tcBorders>
            <w:noWrap w:val="0"/>
            <w:vAlign w:val="center"/>
          </w:tcPr>
          <w:p w14:paraId="57143A28">
            <w:pPr>
              <w:spacing w:line="360" w:lineRule="auto"/>
              <w:rPr>
                <w:rFonts w:hint="eastAsia" w:ascii="宋体" w:hAnsi="宋体"/>
                <w:szCs w:val="21"/>
              </w:rPr>
            </w:pPr>
          </w:p>
        </w:tc>
      </w:tr>
      <w:tr w14:paraId="12D80EA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76" w:hRule="atLeast"/>
          <w:jc w:val="center"/>
        </w:trPr>
        <w:tc>
          <w:tcPr>
            <w:tcW w:w="1345" w:type="dxa"/>
            <w:tcBorders>
              <w:top w:val="single" w:color="auto" w:sz="4" w:space="0"/>
              <w:bottom w:val="nil"/>
            </w:tcBorders>
            <w:noWrap w:val="0"/>
            <w:vAlign w:val="center"/>
          </w:tcPr>
          <w:p w14:paraId="01B9C095">
            <w:pPr>
              <w:spacing w:line="360" w:lineRule="auto"/>
              <w:jc w:val="center"/>
              <w:rPr>
                <w:rFonts w:hint="eastAsia" w:ascii="宋体" w:hAnsi="宋体" w:cs="宋体"/>
                <w:szCs w:val="21"/>
              </w:rPr>
            </w:pPr>
            <w:r>
              <w:rPr>
                <w:rFonts w:hint="eastAsia" w:ascii="宋体" w:hAnsi="宋体" w:cs="宋体"/>
                <w:color w:val="000000"/>
                <w:kern w:val="0"/>
                <w:szCs w:val="21"/>
                <w:lang w:eastAsia="zh-CN"/>
              </w:rPr>
              <w:t>正常</w:t>
            </w:r>
          </w:p>
        </w:tc>
        <w:tc>
          <w:tcPr>
            <w:tcW w:w="814" w:type="dxa"/>
            <w:tcBorders>
              <w:top w:val="single" w:color="auto" w:sz="4" w:space="0"/>
              <w:bottom w:val="nil"/>
            </w:tcBorders>
            <w:noWrap w:val="0"/>
            <w:vAlign w:val="center"/>
          </w:tcPr>
          <w:p w14:paraId="1DDCF4B7">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96</w:t>
            </w:r>
          </w:p>
        </w:tc>
        <w:tc>
          <w:tcPr>
            <w:tcW w:w="771" w:type="dxa"/>
            <w:tcBorders>
              <w:top w:val="single" w:color="auto" w:sz="4" w:space="0"/>
              <w:bottom w:val="nil"/>
            </w:tcBorders>
            <w:noWrap w:val="0"/>
            <w:vAlign w:val="center"/>
          </w:tcPr>
          <w:p w14:paraId="5FC8A9E0">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151</w:t>
            </w:r>
          </w:p>
        </w:tc>
        <w:tc>
          <w:tcPr>
            <w:tcW w:w="834" w:type="dxa"/>
            <w:tcBorders>
              <w:top w:val="single" w:color="auto" w:sz="4" w:space="0"/>
              <w:bottom w:val="nil"/>
            </w:tcBorders>
            <w:noWrap w:val="0"/>
            <w:vAlign w:val="center"/>
          </w:tcPr>
          <w:p w14:paraId="6B60C99B">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121</w:t>
            </w:r>
          </w:p>
        </w:tc>
        <w:tc>
          <w:tcPr>
            <w:tcW w:w="849" w:type="dxa"/>
            <w:tcBorders>
              <w:top w:val="single" w:color="auto" w:sz="4" w:space="0"/>
              <w:bottom w:val="nil"/>
            </w:tcBorders>
            <w:noWrap w:val="0"/>
            <w:vAlign w:val="center"/>
          </w:tcPr>
          <w:p w14:paraId="4334602F">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143</w:t>
            </w:r>
          </w:p>
        </w:tc>
        <w:tc>
          <w:tcPr>
            <w:tcW w:w="834" w:type="dxa"/>
            <w:tcBorders>
              <w:top w:val="single" w:color="auto" w:sz="4" w:space="0"/>
              <w:bottom w:val="nil"/>
            </w:tcBorders>
            <w:noWrap w:val="0"/>
            <w:vAlign w:val="center"/>
          </w:tcPr>
          <w:p w14:paraId="0C0ABFE8">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162</w:t>
            </w:r>
          </w:p>
        </w:tc>
        <w:tc>
          <w:tcPr>
            <w:tcW w:w="819" w:type="dxa"/>
            <w:tcBorders>
              <w:top w:val="single" w:color="auto" w:sz="4" w:space="0"/>
              <w:bottom w:val="nil"/>
            </w:tcBorders>
            <w:noWrap w:val="0"/>
            <w:vAlign w:val="center"/>
          </w:tcPr>
          <w:p w14:paraId="3BC6E8D5">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120</w:t>
            </w:r>
          </w:p>
        </w:tc>
        <w:tc>
          <w:tcPr>
            <w:tcW w:w="849" w:type="dxa"/>
            <w:tcBorders>
              <w:top w:val="single" w:color="auto" w:sz="4" w:space="0"/>
              <w:bottom w:val="nil"/>
            </w:tcBorders>
            <w:noWrap w:val="0"/>
            <w:vAlign w:val="center"/>
          </w:tcPr>
          <w:p w14:paraId="79ED162C">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78</w:t>
            </w:r>
          </w:p>
        </w:tc>
        <w:tc>
          <w:tcPr>
            <w:tcW w:w="735" w:type="dxa"/>
            <w:tcBorders>
              <w:top w:val="single" w:color="auto" w:sz="4" w:space="0"/>
              <w:bottom w:val="nil"/>
            </w:tcBorders>
            <w:noWrap w:val="0"/>
            <w:vAlign w:val="center"/>
          </w:tcPr>
          <w:p w14:paraId="6041D420">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871</w:t>
            </w:r>
          </w:p>
        </w:tc>
        <w:tc>
          <w:tcPr>
            <w:tcW w:w="1058" w:type="dxa"/>
            <w:vMerge w:val="restart"/>
            <w:tcBorders>
              <w:top w:val="single" w:color="auto" w:sz="4" w:space="0"/>
              <w:bottom w:val="nil"/>
            </w:tcBorders>
            <w:noWrap w:val="0"/>
            <w:vAlign w:val="center"/>
          </w:tcPr>
          <w:p w14:paraId="2DCB50C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172.128</w:t>
            </w:r>
          </w:p>
        </w:tc>
        <w:tc>
          <w:tcPr>
            <w:tcW w:w="1002" w:type="dxa"/>
            <w:vMerge w:val="restart"/>
            <w:tcBorders>
              <w:top w:val="single" w:color="auto" w:sz="4" w:space="0"/>
              <w:bottom w:val="nil"/>
            </w:tcBorders>
            <w:noWrap w:val="0"/>
            <w:vAlign w:val="center"/>
          </w:tcPr>
          <w:p w14:paraId="129E1B47">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0.000</w:t>
            </w:r>
          </w:p>
        </w:tc>
      </w:tr>
      <w:tr w14:paraId="3ABC600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37" w:hRule="atLeast"/>
          <w:jc w:val="center"/>
        </w:trPr>
        <w:tc>
          <w:tcPr>
            <w:tcW w:w="1345" w:type="dxa"/>
            <w:tcBorders>
              <w:top w:val="nil"/>
              <w:bottom w:val="nil"/>
            </w:tcBorders>
            <w:noWrap w:val="0"/>
            <w:vAlign w:val="center"/>
          </w:tcPr>
          <w:p w14:paraId="0ABA2FC2">
            <w:pPr>
              <w:spacing w:line="360" w:lineRule="auto"/>
              <w:jc w:val="center"/>
              <w:rPr>
                <w:rFonts w:hint="eastAsia" w:ascii="宋体" w:hAnsi="宋体" w:cs="宋体"/>
                <w:szCs w:val="21"/>
              </w:rPr>
            </w:pPr>
            <w:r>
              <w:rPr>
                <w:rFonts w:hint="eastAsia" w:ascii="宋体" w:hAnsi="宋体" w:cs="宋体"/>
                <w:color w:val="000000"/>
                <w:kern w:val="0"/>
                <w:sz w:val="21"/>
                <w:szCs w:val="21"/>
                <w:lang w:eastAsia="zh-CN"/>
              </w:rPr>
              <w:t>中心性肥胖</w:t>
            </w:r>
          </w:p>
        </w:tc>
        <w:tc>
          <w:tcPr>
            <w:tcW w:w="814" w:type="dxa"/>
            <w:tcBorders>
              <w:top w:val="nil"/>
              <w:bottom w:val="nil"/>
            </w:tcBorders>
            <w:noWrap w:val="0"/>
            <w:vAlign w:val="center"/>
          </w:tcPr>
          <w:p w14:paraId="1A7648A0">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31</w:t>
            </w:r>
          </w:p>
        </w:tc>
        <w:tc>
          <w:tcPr>
            <w:tcW w:w="771" w:type="dxa"/>
            <w:tcBorders>
              <w:top w:val="nil"/>
              <w:bottom w:val="nil"/>
            </w:tcBorders>
            <w:noWrap w:val="0"/>
            <w:vAlign w:val="center"/>
          </w:tcPr>
          <w:p w14:paraId="42AC5FF8">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125</w:t>
            </w:r>
          </w:p>
        </w:tc>
        <w:tc>
          <w:tcPr>
            <w:tcW w:w="834" w:type="dxa"/>
            <w:tcBorders>
              <w:top w:val="nil"/>
              <w:bottom w:val="nil"/>
            </w:tcBorders>
            <w:noWrap w:val="0"/>
            <w:vAlign w:val="center"/>
          </w:tcPr>
          <w:p w14:paraId="3034E88D">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165</w:t>
            </w:r>
          </w:p>
        </w:tc>
        <w:tc>
          <w:tcPr>
            <w:tcW w:w="849" w:type="dxa"/>
            <w:tcBorders>
              <w:top w:val="nil"/>
              <w:bottom w:val="nil"/>
            </w:tcBorders>
            <w:noWrap w:val="0"/>
            <w:vAlign w:val="center"/>
          </w:tcPr>
          <w:p w14:paraId="0E8082DF">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334</w:t>
            </w:r>
          </w:p>
        </w:tc>
        <w:tc>
          <w:tcPr>
            <w:tcW w:w="834" w:type="dxa"/>
            <w:tcBorders>
              <w:top w:val="nil"/>
              <w:bottom w:val="nil"/>
            </w:tcBorders>
            <w:noWrap w:val="0"/>
            <w:vAlign w:val="center"/>
          </w:tcPr>
          <w:p w14:paraId="3C0D490F">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405</w:t>
            </w:r>
          </w:p>
        </w:tc>
        <w:tc>
          <w:tcPr>
            <w:tcW w:w="819" w:type="dxa"/>
            <w:tcBorders>
              <w:top w:val="nil"/>
              <w:bottom w:val="nil"/>
            </w:tcBorders>
            <w:noWrap w:val="0"/>
            <w:vAlign w:val="center"/>
          </w:tcPr>
          <w:p w14:paraId="70D3F7E3">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319</w:t>
            </w:r>
          </w:p>
        </w:tc>
        <w:tc>
          <w:tcPr>
            <w:tcW w:w="849" w:type="dxa"/>
            <w:tcBorders>
              <w:top w:val="nil"/>
              <w:bottom w:val="nil"/>
            </w:tcBorders>
            <w:noWrap w:val="0"/>
            <w:vAlign w:val="center"/>
          </w:tcPr>
          <w:p w14:paraId="423AD96E">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177</w:t>
            </w:r>
          </w:p>
        </w:tc>
        <w:tc>
          <w:tcPr>
            <w:tcW w:w="735" w:type="dxa"/>
            <w:tcBorders>
              <w:top w:val="nil"/>
              <w:bottom w:val="nil"/>
            </w:tcBorders>
            <w:noWrap w:val="0"/>
            <w:vAlign w:val="center"/>
          </w:tcPr>
          <w:p w14:paraId="12227A75">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1556</w:t>
            </w:r>
          </w:p>
        </w:tc>
        <w:tc>
          <w:tcPr>
            <w:tcW w:w="1058" w:type="dxa"/>
            <w:vMerge w:val="continue"/>
            <w:tcBorders>
              <w:top w:val="nil"/>
              <w:bottom w:val="nil"/>
            </w:tcBorders>
            <w:noWrap w:val="0"/>
            <w:vAlign w:val="center"/>
          </w:tcPr>
          <w:p w14:paraId="6E4F48AB">
            <w:pPr>
              <w:widowControl/>
              <w:jc w:val="left"/>
              <w:textAlignment w:val="center"/>
              <w:rPr>
                <w:rFonts w:hint="eastAsia" w:ascii="宋体" w:hAnsi="宋体" w:cs="宋体"/>
                <w:color w:val="000000"/>
                <w:kern w:val="0"/>
                <w:sz w:val="24"/>
                <w:lang w:bidi="ar"/>
              </w:rPr>
            </w:pPr>
          </w:p>
        </w:tc>
        <w:tc>
          <w:tcPr>
            <w:tcW w:w="1002" w:type="dxa"/>
            <w:vMerge w:val="continue"/>
            <w:tcBorders>
              <w:top w:val="nil"/>
              <w:bottom w:val="nil"/>
            </w:tcBorders>
            <w:noWrap w:val="0"/>
            <w:vAlign w:val="center"/>
          </w:tcPr>
          <w:p w14:paraId="3DD374B8">
            <w:pPr>
              <w:widowControl/>
              <w:jc w:val="left"/>
              <w:textAlignment w:val="center"/>
              <w:rPr>
                <w:rFonts w:hint="eastAsia" w:ascii="宋体" w:hAnsi="宋体" w:cs="宋体"/>
                <w:color w:val="000000"/>
                <w:kern w:val="0"/>
                <w:sz w:val="24"/>
                <w:lang w:bidi="ar"/>
              </w:rPr>
            </w:pPr>
          </w:p>
        </w:tc>
      </w:tr>
      <w:tr w14:paraId="668A325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37" w:hRule="atLeast"/>
          <w:jc w:val="center"/>
        </w:trPr>
        <w:tc>
          <w:tcPr>
            <w:tcW w:w="1345" w:type="dxa"/>
            <w:tcBorders>
              <w:top w:val="nil"/>
              <w:bottom w:val="single" w:color="auto" w:sz="4" w:space="0"/>
            </w:tcBorders>
            <w:noWrap w:val="0"/>
            <w:vAlign w:val="center"/>
          </w:tcPr>
          <w:p w14:paraId="2A8534C2">
            <w:pPr>
              <w:spacing w:line="360" w:lineRule="auto"/>
              <w:jc w:val="center"/>
              <w:rPr>
                <w:rFonts w:hint="eastAsia" w:ascii="宋体" w:hAnsi="宋体" w:cs="宋体"/>
                <w:szCs w:val="21"/>
              </w:rPr>
            </w:pPr>
            <w:r>
              <w:rPr>
                <w:rFonts w:hint="eastAsia" w:ascii="宋体" w:hAnsi="宋体" w:cs="宋体"/>
                <w:color w:val="000000"/>
                <w:kern w:val="0"/>
                <w:szCs w:val="21"/>
                <w:lang w:eastAsia="zh-CN"/>
              </w:rPr>
              <w:t>合计</w:t>
            </w:r>
          </w:p>
        </w:tc>
        <w:tc>
          <w:tcPr>
            <w:tcW w:w="814" w:type="dxa"/>
            <w:tcBorders>
              <w:top w:val="nil"/>
              <w:bottom w:val="single" w:color="auto" w:sz="4" w:space="0"/>
            </w:tcBorders>
            <w:noWrap w:val="0"/>
            <w:vAlign w:val="center"/>
          </w:tcPr>
          <w:p w14:paraId="16DB4877">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127</w:t>
            </w:r>
          </w:p>
        </w:tc>
        <w:tc>
          <w:tcPr>
            <w:tcW w:w="771" w:type="dxa"/>
            <w:tcBorders>
              <w:top w:val="nil"/>
              <w:bottom w:val="single" w:color="auto" w:sz="4" w:space="0"/>
            </w:tcBorders>
            <w:noWrap w:val="0"/>
            <w:vAlign w:val="center"/>
          </w:tcPr>
          <w:p w14:paraId="299A4F01">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276</w:t>
            </w:r>
          </w:p>
        </w:tc>
        <w:tc>
          <w:tcPr>
            <w:tcW w:w="834" w:type="dxa"/>
            <w:tcBorders>
              <w:top w:val="nil"/>
              <w:bottom w:val="single" w:color="auto" w:sz="4" w:space="0"/>
            </w:tcBorders>
            <w:noWrap w:val="0"/>
            <w:vAlign w:val="center"/>
          </w:tcPr>
          <w:p w14:paraId="10446083">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286</w:t>
            </w:r>
          </w:p>
        </w:tc>
        <w:tc>
          <w:tcPr>
            <w:tcW w:w="849" w:type="dxa"/>
            <w:tcBorders>
              <w:top w:val="nil"/>
              <w:bottom w:val="single" w:color="auto" w:sz="4" w:space="0"/>
            </w:tcBorders>
            <w:noWrap w:val="0"/>
            <w:vAlign w:val="center"/>
          </w:tcPr>
          <w:p w14:paraId="09819696">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477</w:t>
            </w:r>
          </w:p>
        </w:tc>
        <w:tc>
          <w:tcPr>
            <w:tcW w:w="834" w:type="dxa"/>
            <w:tcBorders>
              <w:top w:val="nil"/>
              <w:bottom w:val="single" w:color="auto" w:sz="4" w:space="0"/>
            </w:tcBorders>
            <w:noWrap w:val="0"/>
            <w:vAlign w:val="center"/>
          </w:tcPr>
          <w:p w14:paraId="6780245B">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567</w:t>
            </w:r>
          </w:p>
        </w:tc>
        <w:tc>
          <w:tcPr>
            <w:tcW w:w="819" w:type="dxa"/>
            <w:tcBorders>
              <w:top w:val="nil"/>
              <w:bottom w:val="single" w:color="auto" w:sz="4" w:space="0"/>
            </w:tcBorders>
            <w:noWrap w:val="0"/>
            <w:vAlign w:val="center"/>
          </w:tcPr>
          <w:p w14:paraId="3B9783BC">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439</w:t>
            </w:r>
          </w:p>
        </w:tc>
        <w:tc>
          <w:tcPr>
            <w:tcW w:w="849" w:type="dxa"/>
            <w:tcBorders>
              <w:top w:val="nil"/>
              <w:bottom w:val="single" w:color="auto" w:sz="4" w:space="0"/>
            </w:tcBorders>
            <w:noWrap w:val="0"/>
            <w:vAlign w:val="center"/>
          </w:tcPr>
          <w:p w14:paraId="352F7F1C">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255</w:t>
            </w:r>
          </w:p>
        </w:tc>
        <w:tc>
          <w:tcPr>
            <w:tcW w:w="735" w:type="dxa"/>
            <w:tcBorders>
              <w:top w:val="nil"/>
              <w:bottom w:val="single" w:color="auto" w:sz="4" w:space="0"/>
            </w:tcBorders>
            <w:noWrap w:val="0"/>
            <w:vAlign w:val="center"/>
          </w:tcPr>
          <w:p w14:paraId="3B3485AF">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2427</w:t>
            </w:r>
          </w:p>
        </w:tc>
        <w:tc>
          <w:tcPr>
            <w:tcW w:w="1058" w:type="dxa"/>
            <w:vMerge w:val="continue"/>
            <w:tcBorders>
              <w:top w:val="nil"/>
              <w:bottom w:val="single" w:color="auto" w:sz="4" w:space="0"/>
            </w:tcBorders>
            <w:noWrap w:val="0"/>
            <w:vAlign w:val="center"/>
          </w:tcPr>
          <w:p w14:paraId="7EF405C5">
            <w:pPr>
              <w:widowControl/>
              <w:jc w:val="left"/>
              <w:textAlignment w:val="center"/>
              <w:rPr>
                <w:rFonts w:hint="eastAsia" w:ascii="宋体" w:hAnsi="宋体" w:cs="宋体"/>
                <w:color w:val="000000"/>
                <w:kern w:val="0"/>
                <w:sz w:val="24"/>
                <w:lang w:bidi="ar"/>
              </w:rPr>
            </w:pPr>
          </w:p>
        </w:tc>
        <w:tc>
          <w:tcPr>
            <w:tcW w:w="1002" w:type="dxa"/>
            <w:vMerge w:val="continue"/>
            <w:tcBorders>
              <w:top w:val="nil"/>
              <w:bottom w:val="single" w:color="auto" w:sz="4" w:space="0"/>
            </w:tcBorders>
            <w:noWrap w:val="0"/>
            <w:vAlign w:val="center"/>
          </w:tcPr>
          <w:p w14:paraId="714A5A5C">
            <w:pPr>
              <w:widowControl/>
              <w:jc w:val="left"/>
              <w:textAlignment w:val="center"/>
              <w:rPr>
                <w:rFonts w:hint="eastAsia" w:ascii="宋体" w:hAnsi="宋体" w:cs="宋体"/>
                <w:color w:val="000000"/>
                <w:kern w:val="0"/>
                <w:sz w:val="24"/>
                <w:lang w:bidi="ar"/>
              </w:rPr>
            </w:pPr>
          </w:p>
        </w:tc>
      </w:tr>
    </w:tbl>
    <w:p w14:paraId="30FEFA4F">
      <w:pPr>
        <w:spacing w:line="360" w:lineRule="auto"/>
        <w:ind w:firstLine="480" w:firstLineChars="200"/>
        <w:rPr>
          <w:rFonts w:hint="eastAsia" w:ascii="方正黑体简体" w:eastAsia="方正黑体简体"/>
          <w:b/>
          <w:bCs/>
          <w:sz w:val="24"/>
        </w:rPr>
      </w:pPr>
    </w:p>
    <w:p w14:paraId="3929F897">
      <w:pPr>
        <w:spacing w:line="360" w:lineRule="auto"/>
        <w:ind w:firstLine="480" w:firstLineChars="200"/>
        <w:rPr>
          <w:rFonts w:hint="eastAsia" w:ascii="方正黑体简体" w:eastAsia="方正黑体简体"/>
          <w:b/>
          <w:bCs/>
          <w:sz w:val="24"/>
        </w:rPr>
      </w:pPr>
      <w:r>
        <w:rPr>
          <w:rFonts w:hint="eastAsia" w:ascii="方正黑体简体" w:eastAsia="方正黑体简体"/>
          <w:b/>
          <w:bCs/>
          <w:sz w:val="24"/>
        </w:rPr>
        <w:t>五、社区条件及设施</w:t>
      </w:r>
    </w:p>
    <w:p w14:paraId="59DFBDCB">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b/>
          <w:sz w:val="24"/>
        </w:rPr>
      </w:pPr>
      <w:r>
        <w:rPr>
          <w:b/>
          <w:sz w:val="24"/>
        </w:rPr>
        <w:t>（一）</w:t>
      </w:r>
      <w:r>
        <w:rPr>
          <w:rFonts w:hint="eastAsia"/>
          <w:b/>
          <w:sz w:val="24"/>
        </w:rPr>
        <w:t>支持性环境建设</w:t>
      </w:r>
    </w:p>
    <w:p w14:paraId="2771C14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ind w:left="151" w:leftChars="72" w:firstLine="432" w:firstLineChars="180"/>
        <w:jc w:val="both"/>
        <w:textAlignment w:val="auto"/>
        <w:rPr>
          <w:rFonts w:hint="eastAsia" w:ascii="宋体" w:hAnsi="宋体" w:eastAsia="宋体" w:cs="宋体"/>
          <w:color w:val="000000"/>
          <w:kern w:val="2"/>
          <w:sz w:val="24"/>
          <w:szCs w:val="24"/>
          <w:lang w:val="en-US" w:eastAsia="zh-CN" w:bidi="ar-SA"/>
        </w:rPr>
      </w:pPr>
      <w:r>
        <w:rPr>
          <w:rFonts w:hint="eastAsia" w:ascii="宋体" w:hAnsi="宋体" w:cs="宋体"/>
          <w:bCs/>
          <w:color w:val="000000" w:themeColor="text1"/>
          <w:sz w:val="24"/>
          <w14:textFill>
            <w14:solidFill>
              <w14:schemeClr w14:val="tx1"/>
            </w14:solidFill>
          </w14:textFill>
        </w:rPr>
        <w:t>开展全民健康生活方式行动，构建全方位健康支持性环境。</w:t>
      </w:r>
      <w:r>
        <w:rPr>
          <w:rFonts w:hint="eastAsia" w:ascii="宋体" w:hAnsi="宋体" w:cs="宋体"/>
          <w:color w:val="000000" w:themeColor="text1"/>
          <w:sz w:val="24"/>
          <w14:textFill>
            <w14:solidFill>
              <w14:schemeClr w14:val="tx1"/>
            </w14:solidFill>
          </w14:textFill>
        </w:rPr>
        <w:t>开展健康单位、家庭、社区、学校、食堂、餐厅/酒店、公园等健康支持性环境建设工作；开展社区自助式健康检测服务和全民健身活动；开展平衡膳食“三减三健”（减盐、减油、减糖、健康口腔、健康体重、健康骨骼）和烟草控制等活动。</w:t>
      </w:r>
      <w:r>
        <w:rPr>
          <w:rFonts w:hint="eastAsia" w:ascii="宋体" w:hAnsi="宋体" w:cs="宋体"/>
          <w:color w:val="000000" w:themeColor="text1"/>
          <w:sz w:val="24"/>
          <w:lang w:eastAsia="zh-CN"/>
          <w14:textFill>
            <w14:solidFill>
              <w14:schemeClr w14:val="tx1"/>
            </w14:solidFill>
          </w14:textFill>
        </w:rPr>
        <w:t>印刷下发了</w:t>
      </w:r>
      <w:r>
        <w:rPr>
          <w:rFonts w:hint="eastAsia" w:ascii="宋体" w:hAnsi="宋体" w:eastAsia="宋体" w:cs="宋体"/>
          <w:color w:val="000000"/>
          <w:kern w:val="2"/>
          <w:sz w:val="24"/>
          <w:szCs w:val="24"/>
          <w:lang w:val="en-US" w:eastAsia="zh-CN" w:bidi="ar-SA"/>
        </w:rPr>
        <w:t>《全民健康生活方式行动健康支持性环境建设指导方案》《国家慢性病综合防控示范区建设指标体系（2020版）》并对各成员单位联络员及各医疗机构负责人进行了培训。按照《全民健康生活方式行动健康支持性环境建设内容与要求》，通过培训、现场技术指导、考核评估，截至目前，按照《全民健康生活方式行动健康支持性环境建设指导方案》建设了“健康社区”28个，“健康单位”15个，“健康学校”9所，“健康酒店/餐厅”9个，“健康食堂”6个，“健康小屋”33个，“健康步道”3个，“健康主题公园”1个，“健康超市”1个，“健康家庭”20个，“健康一条街”1个。</w:t>
      </w:r>
    </w:p>
    <w:p w14:paraId="10960869">
      <w:pPr>
        <w:autoSpaceDE w:val="0"/>
        <w:autoSpaceDN w:val="0"/>
        <w:adjustRightInd w:val="0"/>
        <w:spacing w:line="360" w:lineRule="auto"/>
        <w:ind w:firstLine="482" w:firstLineChars="200"/>
        <w:jc w:val="left"/>
        <w:rPr>
          <w:rFonts w:hint="eastAsia" w:ascii="宋体" w:hAnsi="宋体"/>
          <w:b/>
          <w:sz w:val="24"/>
        </w:rPr>
      </w:pPr>
      <w:r>
        <w:rPr>
          <w:rFonts w:hint="eastAsia" w:ascii="宋体" w:hAnsi="宋体"/>
          <w:b/>
          <w:sz w:val="24"/>
        </w:rPr>
        <w:t>（二）</w:t>
      </w:r>
      <w:r>
        <w:rPr>
          <w:rFonts w:hint="eastAsia" w:ascii="宋体" w:hAnsi="宋体"/>
          <w:b/>
          <w:color w:val="auto"/>
          <w:sz w:val="24"/>
        </w:rPr>
        <w:t>环境改善</w:t>
      </w:r>
    </w:p>
    <w:p w14:paraId="43B3400D">
      <w:pPr>
        <w:spacing w:line="360" w:lineRule="auto"/>
        <w:ind w:firstLine="480" w:firstLineChars="200"/>
        <w:rPr>
          <w:rFonts w:hint="eastAsia"/>
          <w:sz w:val="24"/>
          <w:shd w:val="clear" w:color="auto" w:fill="FFFFFF"/>
        </w:rPr>
      </w:pPr>
      <w:r>
        <w:rPr>
          <w:rFonts w:hint="eastAsia"/>
          <w:sz w:val="24"/>
          <w:shd w:val="clear" w:color="auto" w:fill="FFFFFF"/>
          <w:lang w:val="en-US" w:eastAsia="zh-CN"/>
        </w:rPr>
        <w:t>紧紧扭住现代化区域中心城市建设，提升城市发展能级和辐射功能。全面完成49个老旧小区改造任务，提升改造小街小巷20条、照明亮化239条，城市环境更加舒适宜居。加快绿水青山中条新生态文旅经济示范带建设，关帝庙周边环境整治及5A级景区基础设施建设工程基本完成，同善义仓文旅项目强力推进，池盐文化博览园对外开放，平常街入选省级夜间文化和旅游消费集聚区、山西省旅游休闲街区。完成“煤改气”631户、“煤改电”1098户，空气质量优良天数同比增加9天；中心城区地下水位止降回升，姚暹渠曾家营断面达到地表水Ⅳ类水质，盐湖的天更蓝、山更绿、水更清。</w:t>
      </w:r>
    </w:p>
    <w:p w14:paraId="6A2B207D">
      <w:pPr>
        <w:spacing w:line="360" w:lineRule="auto"/>
        <w:ind w:firstLine="588" w:firstLineChars="245"/>
        <w:rPr>
          <w:rFonts w:hint="eastAsia" w:ascii="方正黑体简体" w:eastAsia="方正黑体简体"/>
          <w:b/>
          <w:bCs/>
          <w:color w:val="000000"/>
          <w:sz w:val="24"/>
        </w:rPr>
      </w:pPr>
      <w:r>
        <w:rPr>
          <w:rFonts w:hint="eastAsia" w:ascii="方正黑体简体" w:eastAsia="方正黑体简体"/>
          <w:b/>
          <w:bCs/>
          <w:color w:val="000000"/>
          <w:sz w:val="24"/>
        </w:rPr>
        <w:t>六、慢性病防控相关组织机构和人员配备情况</w:t>
      </w:r>
    </w:p>
    <w:p w14:paraId="6C81F125">
      <w:pPr>
        <w:spacing w:line="360" w:lineRule="auto"/>
        <w:ind w:firstLine="480" w:firstLineChars="200"/>
        <w:rPr>
          <w:rFonts w:hint="eastAsia" w:ascii="Times New Roman" w:hAnsi="Times New Roman" w:cs="Times New Roman"/>
          <w:sz w:val="24"/>
          <w:shd w:val="clear" w:color="auto" w:fill="FFFFFF"/>
          <w:lang w:val="en-US" w:eastAsia="zh-CN"/>
        </w:rPr>
      </w:pPr>
      <w:r>
        <w:rPr>
          <w:rFonts w:hint="eastAsia" w:ascii="Times New Roman" w:hAnsi="Times New Roman" w:cs="Times New Roman"/>
          <w:sz w:val="24"/>
          <w:shd w:val="clear" w:color="auto" w:fill="FFFFFF"/>
          <w:lang w:val="en-US" w:eastAsia="zh-CN"/>
        </w:rPr>
        <w:t>为加强慢性病防控工作，盐湖区成立了国家慢性病综合防控示范区工作领导组，区长为组长、分管副区长为副组长，</w:t>
      </w:r>
      <w:r>
        <w:rPr>
          <w:rFonts w:hint="eastAsia" w:cs="Times New Roman"/>
          <w:sz w:val="24"/>
          <w:shd w:val="clear" w:color="auto" w:fill="FFFFFF"/>
          <w:lang w:val="en-US" w:eastAsia="zh-CN"/>
        </w:rPr>
        <w:t>办公室设在区卫健局，共有20个相关区直单位和21个乡镇（办）主要领导为成员的工作领导组，按照各自的目标责任开展工作。</w:t>
      </w:r>
      <w:r>
        <w:rPr>
          <w:rFonts w:hint="eastAsia" w:ascii="Times New Roman" w:hAnsi="Times New Roman" w:cs="Times New Roman"/>
          <w:sz w:val="24"/>
          <w:shd w:val="clear" w:color="auto" w:fill="FFFFFF"/>
          <w:lang w:val="en-US" w:eastAsia="zh-CN"/>
        </w:rPr>
        <w:t>于20</w:t>
      </w:r>
      <w:r>
        <w:rPr>
          <w:rFonts w:hint="eastAsia" w:cs="Times New Roman"/>
          <w:sz w:val="24"/>
          <w:shd w:val="clear" w:color="auto" w:fill="FFFFFF"/>
          <w:lang w:val="en-US" w:eastAsia="zh-CN"/>
        </w:rPr>
        <w:t>23</w:t>
      </w:r>
      <w:r>
        <w:rPr>
          <w:rFonts w:hint="eastAsia" w:ascii="Times New Roman" w:hAnsi="Times New Roman" w:cs="Times New Roman"/>
          <w:sz w:val="24"/>
          <w:shd w:val="clear" w:color="auto" w:fill="FFFFFF"/>
          <w:lang w:val="en-US" w:eastAsia="zh-CN"/>
        </w:rPr>
        <w:t>年</w:t>
      </w:r>
      <w:r>
        <w:rPr>
          <w:rFonts w:hint="eastAsia" w:cs="Times New Roman"/>
          <w:sz w:val="24"/>
          <w:shd w:val="clear" w:color="auto" w:fill="FFFFFF"/>
          <w:lang w:val="en-US" w:eastAsia="zh-CN"/>
        </w:rPr>
        <w:t>组建疾控局</w:t>
      </w:r>
      <w:r>
        <w:rPr>
          <w:rFonts w:hint="eastAsia" w:ascii="Times New Roman" w:hAnsi="Times New Roman" w:cs="Times New Roman"/>
          <w:sz w:val="24"/>
          <w:shd w:val="clear" w:color="auto" w:fill="FFFFFF"/>
          <w:lang w:val="en-US" w:eastAsia="zh-CN"/>
        </w:rPr>
        <w:t>，负责基本公共卫生服务项目工作的组织协调</w:t>
      </w:r>
      <w:r>
        <w:rPr>
          <w:rFonts w:hint="eastAsia" w:cs="Times New Roman"/>
          <w:sz w:val="24"/>
          <w:shd w:val="clear" w:color="auto" w:fill="FFFFFF"/>
          <w:lang w:val="en-US" w:eastAsia="zh-CN"/>
        </w:rPr>
        <w:t>以及慢性病示范区建设等</w:t>
      </w:r>
      <w:r>
        <w:rPr>
          <w:rFonts w:hint="eastAsia" w:ascii="Times New Roman" w:hAnsi="Times New Roman" w:cs="Times New Roman"/>
          <w:sz w:val="24"/>
          <w:shd w:val="clear" w:color="auto" w:fill="FFFFFF"/>
          <w:lang w:val="en-US" w:eastAsia="zh-CN"/>
        </w:rPr>
        <w:t>；区疾控中心于2009年成立慢性非传染性疾病防控科，目前配备有5名工作人员，</w:t>
      </w:r>
      <w:r>
        <w:rPr>
          <w:rFonts w:hint="default" w:ascii="Times New Roman" w:hAnsi="Times New Roman" w:cs="Times New Roman"/>
          <w:sz w:val="24"/>
          <w:shd w:val="clear" w:color="auto" w:fill="FFFFFF"/>
          <w:lang w:val="en-US" w:eastAsia="zh-CN"/>
        </w:rPr>
        <w:t>组织实施慢性病综合防控干预策略与措施；</w:t>
      </w:r>
      <w:r>
        <w:rPr>
          <w:rFonts w:hint="eastAsia" w:ascii="Times New Roman" w:hAnsi="Times New Roman" w:cs="Times New Roman"/>
          <w:sz w:val="24"/>
          <w:shd w:val="clear" w:color="auto" w:fill="FFFFFF"/>
          <w:lang w:val="en-US" w:eastAsia="zh-CN"/>
        </w:rPr>
        <w:t>负责慢性病防控相关技术指导和培训；</w:t>
      </w:r>
      <w:r>
        <w:rPr>
          <w:rFonts w:hint="default" w:ascii="Times New Roman" w:hAnsi="Times New Roman" w:cs="Times New Roman"/>
          <w:sz w:val="24"/>
          <w:shd w:val="clear" w:color="auto" w:fill="FFFFFF"/>
          <w:lang w:val="en-US" w:eastAsia="zh-CN"/>
        </w:rPr>
        <w:t>负责开展慢性病相关危险因素监测工作</w:t>
      </w:r>
      <w:r>
        <w:rPr>
          <w:rFonts w:hint="eastAsia" w:ascii="Times New Roman" w:hAnsi="Times New Roman" w:cs="Times New Roman"/>
          <w:sz w:val="24"/>
          <w:shd w:val="clear" w:color="auto" w:fill="FFFFFF"/>
          <w:lang w:val="en-US" w:eastAsia="zh-CN"/>
        </w:rPr>
        <w:t>；负责重点慢性病监测与全程管理；对全民健康生活方式宣传、指导与培训；深入开展慢性病综合防控示范区建设，控制居民慢性病高发态势，提高居民期望寿命；健康教育</w:t>
      </w:r>
      <w:r>
        <w:rPr>
          <w:rFonts w:hint="eastAsia" w:cs="Times New Roman"/>
          <w:sz w:val="24"/>
          <w:shd w:val="clear" w:color="auto" w:fill="FFFFFF"/>
          <w:lang w:val="en-US" w:eastAsia="zh-CN"/>
        </w:rPr>
        <w:t>科</w:t>
      </w:r>
      <w:r>
        <w:rPr>
          <w:rFonts w:hint="eastAsia" w:ascii="Times New Roman" w:hAnsi="Times New Roman" w:cs="Times New Roman"/>
          <w:sz w:val="24"/>
          <w:shd w:val="clear" w:color="auto" w:fill="FFFFFF"/>
          <w:lang w:val="en-US" w:eastAsia="zh-CN"/>
        </w:rPr>
        <w:t>，负责健康教育与健康促进、全民健康生活行动等宣传和培训；区医疗集团设置了公共卫生</w:t>
      </w:r>
      <w:r>
        <w:rPr>
          <w:rFonts w:hint="eastAsia" w:cs="Times New Roman"/>
          <w:sz w:val="24"/>
          <w:shd w:val="clear" w:color="auto" w:fill="FFFFFF"/>
          <w:lang w:val="en-US" w:eastAsia="zh-CN"/>
        </w:rPr>
        <w:t>科</w:t>
      </w:r>
      <w:r>
        <w:rPr>
          <w:rFonts w:hint="eastAsia" w:ascii="Times New Roman" w:hAnsi="Times New Roman" w:cs="Times New Roman"/>
          <w:sz w:val="24"/>
          <w:shd w:val="clear" w:color="auto" w:fill="FFFFFF"/>
          <w:lang w:val="en-US" w:eastAsia="zh-CN"/>
        </w:rPr>
        <w:t>，负责全区基层医疗机构的慢性病管理、人员培训、业务指导等工作；为各成员单位培养70名健康生活方式指导员，经培训考核颁发聘书，并在相应区域开展慢性病防治知识宣传，指导居民养成健康生活方式；辖区14个镇卫生院、13个社区卫生服务中心、48个社络，为我区慢性病防控工作奠定了扎实的基础。</w:t>
      </w:r>
    </w:p>
    <w:p w14:paraId="7F9E7D03">
      <w:pPr>
        <w:pStyle w:val="13"/>
        <w:widowControl w:val="0"/>
        <w:spacing w:line="360" w:lineRule="auto"/>
        <w:ind w:firstLine="480" w:firstLineChars="200"/>
        <w:rPr>
          <w:rFonts w:hint="eastAsia" w:ascii="方正黑体简体" w:eastAsia="方正黑体简体"/>
          <w:b/>
          <w:bCs/>
          <w:sz w:val="24"/>
          <w:szCs w:val="24"/>
        </w:rPr>
      </w:pPr>
      <w:r>
        <w:rPr>
          <w:rFonts w:hint="eastAsia" w:ascii="方正黑体简体" w:eastAsia="方正黑体简体"/>
          <w:b/>
          <w:bCs/>
          <w:sz w:val="24"/>
          <w:szCs w:val="24"/>
        </w:rPr>
        <w:t>七、现有</w:t>
      </w:r>
      <w:r>
        <w:rPr>
          <w:rFonts w:hint="eastAsia" w:ascii="方正黑体简体" w:eastAsia="方正黑体简体"/>
          <w:b/>
          <w:bCs/>
          <w:sz w:val="24"/>
          <w:szCs w:val="24"/>
          <w:lang w:eastAsia="zh-CN"/>
        </w:rPr>
        <w:t>慢性</w:t>
      </w:r>
      <w:r>
        <w:rPr>
          <w:rFonts w:hint="eastAsia" w:ascii="方正黑体简体" w:eastAsia="方正黑体简体"/>
          <w:b/>
          <w:bCs/>
          <w:sz w:val="24"/>
          <w:szCs w:val="24"/>
        </w:rPr>
        <w:t>病防治政策</w:t>
      </w:r>
    </w:p>
    <w:p w14:paraId="12716EBD">
      <w:pPr>
        <w:spacing w:line="360" w:lineRule="auto"/>
        <w:ind w:firstLine="480" w:firstLineChars="200"/>
        <w:rPr>
          <w:rFonts w:hint="eastAsia" w:ascii="Times New Roman" w:hAnsi="Times New Roman" w:cs="Times New Roman"/>
          <w:sz w:val="24"/>
          <w:shd w:val="clear" w:color="auto" w:fill="FFFFFF"/>
          <w:lang w:val="en-US" w:eastAsia="zh-CN"/>
        </w:rPr>
      </w:pPr>
      <w:r>
        <w:rPr>
          <w:rFonts w:hint="eastAsia" w:ascii="Times New Roman" w:hAnsi="Times New Roman" w:cs="Times New Roman"/>
          <w:sz w:val="24"/>
          <w:shd w:val="clear" w:color="auto" w:fill="FFFFFF"/>
          <w:lang w:val="en-US" w:eastAsia="zh-CN"/>
        </w:rPr>
        <w:t>区政府把慢性病防控工作纳入了盐湖区</w:t>
      </w:r>
      <w:r>
        <w:rPr>
          <w:rFonts w:hint="eastAsia" w:cs="Times New Roman"/>
          <w:sz w:val="24"/>
          <w:shd w:val="clear" w:color="auto" w:fill="FFFFFF"/>
          <w:lang w:val="en-US" w:eastAsia="zh-CN"/>
        </w:rPr>
        <w:t>社会经济发展</w:t>
      </w:r>
      <w:r>
        <w:rPr>
          <w:rFonts w:hint="eastAsia" w:ascii="Times New Roman" w:hAnsi="Times New Roman" w:cs="Times New Roman"/>
          <w:sz w:val="24"/>
          <w:shd w:val="clear" w:color="auto" w:fill="FFFFFF"/>
          <w:lang w:val="en-US" w:eastAsia="zh-CN"/>
        </w:rPr>
        <w:t>“十四五规划”，2017年以来相继出台了慢性病相关的政策性文件有《运城市盐湖区国家慢性病综合防控示范区建设实施方案（修订版）》《运城市盐湖区防治慢性病中长期规划（2017-2025年）》《运城市盐湖区卫生健康事业发展“十四五”规划》《运城市盐湖区慢性病防控服务体系建设实施方案》《运城市盐湖区烟草控制及降低人群吸烟率暂行规定》《全民健康生活方式行动“健康骨骼”专项行动技术方案》《运城市盐湖区慢性病高危人群健康管理方案》《运城市盐湖区“三减三健”专项行动实施方案》《运城市盐湖区健康体重行动实施方案》《运城市盐湖区医疗保障局</w:t>
      </w:r>
      <w:r>
        <w:rPr>
          <w:rFonts w:hint="default" w:ascii="Times New Roman" w:hAnsi="Times New Roman" w:cs="Times New Roman"/>
          <w:sz w:val="24"/>
          <w:shd w:val="clear" w:color="auto" w:fill="FFFFFF"/>
          <w:lang w:val="en-US" w:eastAsia="zh-CN"/>
        </w:rPr>
        <w:t>关于加强慢特病待遇保障工作的通知</w:t>
      </w:r>
      <w:r>
        <w:rPr>
          <w:rFonts w:hint="eastAsia" w:ascii="Times New Roman" w:hAnsi="Times New Roman" w:cs="Times New Roman"/>
          <w:sz w:val="24"/>
          <w:shd w:val="clear" w:color="auto" w:fill="FFFFFF"/>
          <w:lang w:val="en-US" w:eastAsia="zh-CN"/>
        </w:rPr>
        <w:t>》《关于优化居民“两病”门诊用药保障服务有关事项的通知》《关于进一步做好社区卫生服务站居民门诊</w:t>
      </w:r>
      <w:r>
        <w:rPr>
          <w:rFonts w:hint="default" w:ascii="Times New Roman" w:hAnsi="Times New Roman" w:cs="Times New Roman"/>
          <w:sz w:val="24"/>
          <w:shd w:val="clear" w:color="auto" w:fill="FFFFFF"/>
          <w:lang w:val="en-US" w:eastAsia="zh-CN"/>
        </w:rPr>
        <w:t>统筹、“两病”用药结算工作的通知</w:t>
      </w:r>
      <w:r>
        <w:rPr>
          <w:rFonts w:hint="eastAsia" w:ascii="Times New Roman" w:hAnsi="Times New Roman" w:cs="Times New Roman"/>
          <w:sz w:val="24"/>
          <w:shd w:val="clear" w:color="auto" w:fill="FFFFFF"/>
          <w:lang w:val="en-US" w:eastAsia="zh-CN"/>
        </w:rPr>
        <w:t>》，内容涉及基本公共卫生服务、禁烟、职工健康体检、全民健康生活方式、医疗保障、癌症筛查、重性精神病患者救治救助等。</w:t>
      </w:r>
      <w:r>
        <w:rPr>
          <w:rFonts w:hint="eastAsia" w:cs="Times New Roman"/>
          <w:sz w:val="24"/>
          <w:shd w:val="clear" w:color="auto" w:fill="FFFFFF"/>
          <w:lang w:val="en-US" w:eastAsia="zh-CN"/>
        </w:rPr>
        <w:t>2024</w:t>
      </w:r>
      <w:r>
        <w:rPr>
          <w:rFonts w:hint="eastAsia" w:ascii="Times New Roman" w:hAnsi="Times New Roman" w:cs="Times New Roman"/>
          <w:sz w:val="24"/>
          <w:shd w:val="clear" w:color="auto" w:fill="FFFFFF"/>
          <w:lang w:val="en-US" w:eastAsia="zh-CN"/>
        </w:rPr>
        <w:t>年基本公共卫生服务经费由财政补助标准从5</w:t>
      </w:r>
      <w:r>
        <w:rPr>
          <w:rFonts w:hint="eastAsia" w:cs="Times New Roman"/>
          <w:sz w:val="24"/>
          <w:shd w:val="clear" w:color="auto" w:fill="FFFFFF"/>
          <w:lang w:val="en-US" w:eastAsia="zh-CN"/>
        </w:rPr>
        <w:t>5</w:t>
      </w:r>
      <w:r>
        <w:rPr>
          <w:rFonts w:hint="eastAsia" w:ascii="Times New Roman" w:hAnsi="Times New Roman" w:cs="Times New Roman"/>
          <w:sz w:val="24"/>
          <w:shd w:val="clear" w:color="auto" w:fill="FFFFFF"/>
          <w:lang w:val="en-US" w:eastAsia="zh-CN"/>
        </w:rPr>
        <w:t>元/人提高到</w:t>
      </w:r>
      <w:r>
        <w:rPr>
          <w:rFonts w:hint="eastAsia" w:cs="Times New Roman"/>
          <w:sz w:val="24"/>
          <w:shd w:val="clear" w:color="auto" w:fill="FFFFFF"/>
          <w:lang w:val="en-US" w:eastAsia="zh-CN"/>
        </w:rPr>
        <w:t>94</w:t>
      </w:r>
      <w:r>
        <w:rPr>
          <w:rFonts w:hint="eastAsia" w:ascii="Times New Roman" w:hAnsi="Times New Roman" w:cs="Times New Roman"/>
          <w:sz w:val="24"/>
          <w:shd w:val="clear" w:color="auto" w:fill="FFFFFF"/>
          <w:lang w:val="en-US" w:eastAsia="zh-CN"/>
        </w:rPr>
        <w:t>元/人。</w:t>
      </w:r>
    </w:p>
    <w:p w14:paraId="0929ED29">
      <w:pPr>
        <w:spacing w:line="360" w:lineRule="auto"/>
        <w:ind w:firstLine="472" w:firstLineChars="196"/>
        <w:rPr>
          <w:rFonts w:hint="eastAsia" w:ascii="宋体" w:hAnsi="宋体" w:cs="宋体"/>
          <w:b/>
          <w:bCs/>
          <w:color w:val="000000"/>
          <w:sz w:val="24"/>
        </w:rPr>
      </w:pPr>
      <w:r>
        <w:rPr>
          <w:rFonts w:hint="eastAsia" w:ascii="宋体" w:hAnsi="宋体" w:cs="宋体"/>
          <w:b/>
          <w:bCs/>
          <w:color w:val="000000"/>
          <w:sz w:val="24"/>
        </w:rPr>
        <w:t>八、慢性病防控重点人群、优先策略、目标、措施和评价标准</w:t>
      </w:r>
    </w:p>
    <w:p w14:paraId="4DDB906A">
      <w:pPr>
        <w:spacing w:line="360" w:lineRule="auto"/>
        <w:ind w:firstLine="354" w:firstLineChars="147"/>
        <w:rPr>
          <w:b/>
          <w:color w:val="000000"/>
          <w:sz w:val="24"/>
        </w:rPr>
      </w:pPr>
      <w:r>
        <w:rPr>
          <w:rFonts w:hint="eastAsia"/>
          <w:b/>
          <w:color w:val="000000"/>
          <w:sz w:val="24"/>
        </w:rPr>
        <w:t>（一）主要发现</w:t>
      </w:r>
    </w:p>
    <w:p w14:paraId="63149A55">
      <w:pPr>
        <w:spacing w:line="360" w:lineRule="auto"/>
        <w:ind w:firstLine="482" w:firstLineChars="200"/>
        <w:rPr>
          <w:rFonts w:hint="eastAsia" w:ascii="宋体" w:hAnsi="宋体" w:cs="宋体"/>
          <w:b/>
          <w:bCs/>
          <w:sz w:val="24"/>
        </w:rPr>
      </w:pPr>
      <w:r>
        <w:rPr>
          <w:rFonts w:hint="eastAsia" w:ascii="宋体" w:hAnsi="宋体" w:cs="宋体"/>
          <w:b/>
          <w:bCs/>
          <w:sz w:val="24"/>
        </w:rPr>
        <w:t>1. 人口老龄化加剧</w:t>
      </w:r>
    </w:p>
    <w:p w14:paraId="7BF78320">
      <w:pPr>
        <w:tabs>
          <w:tab w:val="left" w:pos="960"/>
        </w:tabs>
        <w:spacing w:line="360" w:lineRule="auto"/>
        <w:ind w:firstLine="480" w:firstLineChars="200"/>
        <w:jc w:val="left"/>
        <w:rPr>
          <w:rFonts w:hint="default"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人口老龄化是全球人口发展的趋势，</w:t>
      </w:r>
      <w:r>
        <w:rPr>
          <w:rFonts w:hint="eastAsia" w:ascii="宋体" w:hAnsi="宋体" w:cs="宋体"/>
          <w:color w:val="000000" w:themeColor="text1"/>
          <w:sz w:val="24"/>
          <w:lang w:eastAsia="zh-CN"/>
          <w14:textFill>
            <w14:solidFill>
              <w14:schemeClr w14:val="tx1"/>
            </w14:solidFill>
          </w14:textFill>
        </w:rPr>
        <w:t>盐湖</w:t>
      </w:r>
      <w:r>
        <w:rPr>
          <w:rFonts w:hint="eastAsia" w:ascii="宋体" w:hAnsi="宋体" w:eastAsia="宋体" w:cs="宋体"/>
          <w:color w:val="000000" w:themeColor="text1"/>
          <w:sz w:val="24"/>
          <w14:textFill>
            <w14:solidFill>
              <w14:schemeClr w14:val="tx1"/>
            </w14:solidFill>
          </w14:textFill>
        </w:rPr>
        <w:t>区多年人口资料显示，老年人的比例逐年增大，20</w:t>
      </w:r>
      <w:r>
        <w:rPr>
          <w:rFonts w:hint="eastAsia" w:ascii="宋体" w:hAnsi="宋体" w:cs="宋体"/>
          <w:color w:val="000000" w:themeColor="text1"/>
          <w:sz w:val="24"/>
          <w:lang w:val="en-US" w:eastAsia="zh-CN"/>
          <w14:textFill>
            <w14:solidFill>
              <w14:schemeClr w14:val="tx1"/>
            </w14:solidFill>
          </w14:textFill>
        </w:rPr>
        <w:t>23</w:t>
      </w:r>
      <w:r>
        <w:rPr>
          <w:rFonts w:hint="eastAsia" w:ascii="宋体" w:hAnsi="宋体" w:eastAsia="宋体" w:cs="宋体"/>
          <w:color w:val="000000" w:themeColor="text1"/>
          <w:sz w:val="24"/>
          <w14:textFill>
            <w14:solidFill>
              <w14:schemeClr w14:val="tx1"/>
            </w14:solidFill>
          </w14:textFill>
        </w:rPr>
        <w:t>年65岁以上老年人口数</w:t>
      </w:r>
      <w:r>
        <w:rPr>
          <w:rFonts w:hint="eastAsia" w:ascii="宋体" w:hAnsi="宋体" w:cs="宋体"/>
          <w:color w:val="000000" w:themeColor="text1"/>
          <w:sz w:val="24"/>
          <w:lang w:val="en-US" w:eastAsia="zh-CN"/>
          <w14:textFill>
            <w14:solidFill>
              <w14:schemeClr w14:val="tx1"/>
            </w14:solidFill>
          </w14:textFill>
        </w:rPr>
        <w:t>102777</w:t>
      </w:r>
      <w:r>
        <w:rPr>
          <w:rFonts w:hint="eastAsia" w:ascii="宋体" w:hAnsi="宋体" w:eastAsia="宋体" w:cs="宋体"/>
          <w:color w:val="000000" w:themeColor="text1"/>
          <w:sz w:val="24"/>
          <w14:textFill>
            <w14:solidFill>
              <w14:schemeClr w14:val="tx1"/>
            </w14:solidFill>
          </w14:textFill>
        </w:rPr>
        <w:t>人，老年人口系数为</w:t>
      </w:r>
      <w:r>
        <w:rPr>
          <w:rFonts w:hint="eastAsia" w:ascii="宋体" w:hAnsi="宋体" w:cs="宋体"/>
          <w:color w:val="000000" w:themeColor="text1"/>
          <w:sz w:val="24"/>
          <w:lang w:val="en-US" w:eastAsia="zh-CN"/>
          <w14:textFill>
            <w14:solidFill>
              <w14:schemeClr w14:val="tx1"/>
            </w14:solidFill>
          </w14:textFill>
        </w:rPr>
        <w:t>10.88</w:t>
      </w:r>
      <w:r>
        <w:rPr>
          <w:rFonts w:hint="eastAsia" w:ascii="宋体" w:hAnsi="宋体" w:eastAsia="宋体" w:cs="宋体"/>
          <w:color w:val="000000" w:themeColor="text1"/>
          <w:sz w:val="24"/>
          <w14:textFill>
            <w14:solidFill>
              <w14:schemeClr w14:val="tx1"/>
            </w14:solidFill>
          </w14:textFill>
        </w:rPr>
        <w:t>%，老年人负担系数为</w:t>
      </w:r>
      <w:r>
        <w:rPr>
          <w:rFonts w:hint="eastAsia" w:ascii="宋体" w:hAnsi="宋体" w:eastAsia="宋体" w:cs="宋体"/>
          <w:color w:val="000000" w:themeColor="text1"/>
          <w:sz w:val="24"/>
          <w:lang w:val="en-US" w:eastAsia="zh-CN"/>
          <w14:textFill>
            <w14:solidFill>
              <w14:schemeClr w14:val="tx1"/>
            </w14:solidFill>
          </w14:textFill>
        </w:rPr>
        <w:t>15.11</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已超过了老年型社会的警戒线7%，提示</w:t>
      </w:r>
      <w:r>
        <w:rPr>
          <w:rFonts w:hint="eastAsia" w:ascii="宋体" w:hAnsi="宋体" w:cs="宋体"/>
          <w:color w:val="000000" w:themeColor="text1"/>
          <w:sz w:val="24"/>
          <w:lang w:eastAsia="zh-CN"/>
          <w14:textFill>
            <w14:solidFill>
              <w14:schemeClr w14:val="tx1"/>
            </w14:solidFill>
          </w14:textFill>
        </w:rPr>
        <w:t>盐湖</w:t>
      </w:r>
      <w:r>
        <w:rPr>
          <w:rFonts w:hint="eastAsia" w:ascii="宋体" w:hAnsi="宋体" w:eastAsia="宋体" w:cs="宋体"/>
          <w:color w:val="000000" w:themeColor="text1"/>
          <w:sz w:val="24"/>
          <w14:textFill>
            <w14:solidFill>
              <w14:schemeClr w14:val="tx1"/>
            </w14:solidFill>
          </w14:textFill>
        </w:rPr>
        <w:t>区已</w:t>
      </w:r>
      <w:r>
        <w:rPr>
          <w:rFonts w:hint="eastAsia" w:ascii="宋体" w:hAnsi="宋体" w:eastAsia="宋体" w:cs="宋体"/>
          <w:color w:val="000000" w:themeColor="text1"/>
          <w:sz w:val="24"/>
          <w:lang w:eastAsia="zh-CN"/>
          <w14:textFill>
            <w14:solidFill>
              <w14:schemeClr w14:val="tx1"/>
            </w14:solidFill>
          </w14:textFill>
        </w:rPr>
        <w:t>处于</w:t>
      </w:r>
      <w:r>
        <w:rPr>
          <w:rFonts w:hint="eastAsia" w:ascii="宋体" w:hAnsi="宋体" w:eastAsia="宋体" w:cs="宋体"/>
          <w:color w:val="000000" w:themeColor="text1"/>
          <w:sz w:val="24"/>
          <w14:textFill>
            <w14:solidFill>
              <w14:schemeClr w14:val="tx1"/>
            </w14:solidFill>
          </w14:textFill>
        </w:rPr>
        <w:t>老龄社会，人口老龄化所带来各种社会负担加重。</w:t>
      </w:r>
    </w:p>
    <w:p w14:paraId="6AD85CD5">
      <w:pPr>
        <w:spacing w:line="360" w:lineRule="auto"/>
        <w:ind w:firstLine="482" w:firstLineChars="200"/>
        <w:rPr>
          <w:rFonts w:hint="eastAsia" w:ascii="宋体" w:hAnsi="宋体" w:cs="宋体"/>
          <w:b/>
          <w:bCs/>
          <w:sz w:val="24"/>
        </w:rPr>
      </w:pPr>
      <w:r>
        <w:rPr>
          <w:rFonts w:hint="eastAsia" w:ascii="宋体" w:hAnsi="宋体" w:cs="宋体"/>
          <w:b/>
          <w:bCs/>
          <w:sz w:val="24"/>
        </w:rPr>
        <w:t>2. 慢性非传染病性疾病成为主要公共卫生问题</w:t>
      </w:r>
    </w:p>
    <w:p w14:paraId="5A685CE7">
      <w:pPr>
        <w:spacing w:line="360" w:lineRule="auto"/>
        <w:ind w:firstLine="480"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辖区18岁及以上人群慢性病患病率排名前三位的是高血压</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29.95%</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、糖尿病</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10.38%</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冠心病（</w:t>
      </w:r>
      <w:r>
        <w:rPr>
          <w:rFonts w:hint="eastAsia" w:ascii="宋体" w:hAnsi="宋体" w:cs="宋体"/>
          <w:color w:val="000000" w:themeColor="text1"/>
          <w:sz w:val="24"/>
          <w:lang w:val="en-US" w:eastAsia="zh-CN"/>
          <w14:textFill>
            <w14:solidFill>
              <w14:schemeClr w14:val="tx1"/>
            </w14:solidFill>
          </w14:textFill>
        </w:rPr>
        <w:t>2.47%</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kern w:val="0"/>
          <w:sz w:val="24"/>
          <w:szCs w:val="24"/>
          <w:lang w:eastAsia="zh-CN"/>
        </w:rPr>
        <w:t>与</w:t>
      </w:r>
      <w:r>
        <w:rPr>
          <w:rFonts w:hint="eastAsia" w:ascii="宋体" w:hAnsi="宋体" w:cs="宋体"/>
          <w:color w:val="000000"/>
          <w:kern w:val="0"/>
          <w:sz w:val="24"/>
          <w:szCs w:val="24"/>
          <w:lang w:val="en-US" w:eastAsia="zh-CN"/>
        </w:rPr>
        <w:t>《2017年盐湖区慢性病危险因素调查报告》相比高血压患病率上升2.83%，糖尿病患病率下降0.64%，</w:t>
      </w:r>
      <w:r>
        <w:rPr>
          <w:rFonts w:hint="eastAsia" w:ascii="宋体" w:hAnsi="宋体" w:eastAsia="宋体" w:cs="宋体"/>
          <w:color w:val="000000" w:themeColor="text1"/>
          <w:sz w:val="24"/>
          <w14:textFill>
            <w14:solidFill>
              <w14:schemeClr w14:val="tx1"/>
            </w14:solidFill>
          </w14:textFill>
        </w:rPr>
        <w:t>慢性病医疗服务需求量大。</w:t>
      </w:r>
    </w:p>
    <w:p w14:paraId="231A7899">
      <w:pPr>
        <w:spacing w:line="360" w:lineRule="auto"/>
        <w:ind w:firstLine="480" w:firstLineChars="200"/>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死因顺位前5位的疾病依次为</w:t>
      </w:r>
      <w:r>
        <w:rPr>
          <w:rFonts w:hint="eastAsia" w:ascii="宋体" w:hAnsi="宋体" w:cs="宋体"/>
          <w:color w:val="000000" w:themeColor="text1"/>
          <w:sz w:val="24"/>
          <w14:textFill>
            <w14:solidFill>
              <w14:schemeClr w14:val="tx1"/>
            </w14:solidFill>
          </w14:textFill>
        </w:rPr>
        <w:t>心脏病、脑血管病、恶性肿瘤、</w:t>
      </w:r>
      <w:r>
        <w:rPr>
          <w:rFonts w:hint="eastAsia" w:ascii="宋体" w:hAnsi="宋体" w:cs="宋体"/>
          <w:color w:val="000000" w:themeColor="text1"/>
          <w:sz w:val="24"/>
          <w:lang w:eastAsia="zh-CN"/>
          <w14:textFill>
            <w14:solidFill>
              <w14:schemeClr w14:val="tx1"/>
            </w14:solidFill>
          </w14:textFill>
        </w:rPr>
        <w:t>呼吸</w:t>
      </w:r>
      <w:r>
        <w:rPr>
          <w:rFonts w:hint="eastAsia" w:ascii="宋体" w:hAnsi="宋体" w:cs="宋体"/>
          <w:color w:val="000000" w:themeColor="text1"/>
          <w:sz w:val="24"/>
          <w14:textFill>
            <w14:solidFill>
              <w14:schemeClr w14:val="tx1"/>
            </w14:solidFill>
          </w14:textFill>
        </w:rPr>
        <w:t>系统疾病</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损伤和中毒</w:t>
      </w:r>
      <w:r>
        <w:rPr>
          <w:color w:val="000000" w:themeColor="text1"/>
          <w:sz w:val="24"/>
          <w14:textFill>
            <w14:solidFill>
              <w14:schemeClr w14:val="tx1"/>
            </w14:solidFill>
          </w14:textFill>
        </w:rPr>
        <w:t>，这五类疾病死亡占</w:t>
      </w:r>
      <w:r>
        <w:rPr>
          <w:rFonts w:hint="eastAsia"/>
          <w:color w:val="000000" w:themeColor="text1"/>
          <w:sz w:val="24"/>
          <w14:textFill>
            <w14:solidFill>
              <w14:schemeClr w14:val="tx1"/>
            </w14:solidFill>
          </w14:textFill>
        </w:rPr>
        <w:t>全区</w:t>
      </w:r>
      <w:r>
        <w:rPr>
          <w:color w:val="000000" w:themeColor="text1"/>
          <w:sz w:val="24"/>
          <w14:textFill>
            <w14:solidFill>
              <w14:schemeClr w14:val="tx1"/>
            </w14:solidFill>
          </w14:textFill>
        </w:rPr>
        <w:t>死亡病例的</w:t>
      </w:r>
      <w:r>
        <w:rPr>
          <w:rFonts w:hint="eastAsia" w:ascii="宋体" w:hAnsi="宋体" w:cs="宋体"/>
          <w:color w:val="000000" w:themeColor="text1"/>
          <w:sz w:val="24"/>
          <w:lang w:val="en-US" w:eastAsia="zh-CN"/>
          <w14:textFill>
            <w14:solidFill>
              <w14:schemeClr w14:val="tx1"/>
            </w14:solidFill>
          </w14:textFill>
        </w:rPr>
        <w:t>90.21</w:t>
      </w:r>
      <w:r>
        <w:rPr>
          <w:color w:val="000000" w:themeColor="text1"/>
          <w:sz w:val="24"/>
          <w14:textFill>
            <w14:solidFill>
              <w14:schemeClr w14:val="tx1"/>
            </w14:solidFill>
          </w14:textFill>
        </w:rPr>
        <w:t>%，这些慢性病已成为危害</w:t>
      </w:r>
      <w:r>
        <w:rPr>
          <w:rFonts w:hint="eastAsia"/>
          <w:color w:val="000000" w:themeColor="text1"/>
          <w:sz w:val="24"/>
          <w14:textFill>
            <w14:solidFill>
              <w14:schemeClr w14:val="tx1"/>
            </w14:solidFill>
          </w14:textFill>
        </w:rPr>
        <w:t>我区</w:t>
      </w:r>
      <w:r>
        <w:rPr>
          <w:color w:val="000000" w:themeColor="text1"/>
          <w:sz w:val="24"/>
          <w14:textFill>
            <w14:solidFill>
              <w14:schemeClr w14:val="tx1"/>
            </w14:solidFill>
          </w14:textFill>
        </w:rPr>
        <w:t>居民健康的重大公共卫生问题。</w:t>
      </w:r>
    </w:p>
    <w:p w14:paraId="12A17A2E">
      <w:pPr>
        <w:spacing w:line="360" w:lineRule="auto"/>
        <w:ind w:firstLine="482" w:firstLineChars="200"/>
        <w:rPr>
          <w:b/>
          <w:bCs/>
          <w:sz w:val="24"/>
        </w:rPr>
      </w:pPr>
      <w:r>
        <w:rPr>
          <w:rFonts w:hint="eastAsia"/>
          <w:b/>
          <w:bCs/>
          <w:sz w:val="24"/>
        </w:rPr>
        <w:t xml:space="preserve">3. </w:t>
      </w:r>
      <w:r>
        <w:rPr>
          <w:b/>
          <w:bCs/>
          <w:sz w:val="24"/>
        </w:rPr>
        <w:t>慢性病</w:t>
      </w:r>
      <w:r>
        <w:rPr>
          <w:rFonts w:hint="eastAsia"/>
          <w:b/>
          <w:bCs/>
          <w:sz w:val="24"/>
        </w:rPr>
        <w:t>主要</w:t>
      </w:r>
      <w:r>
        <w:rPr>
          <w:b/>
          <w:bCs/>
          <w:sz w:val="24"/>
        </w:rPr>
        <w:t>危险因素广泛存在</w:t>
      </w:r>
    </w:p>
    <w:p w14:paraId="3473ADD6">
      <w:pPr>
        <w:spacing w:line="360" w:lineRule="auto"/>
        <w:ind w:firstLine="480"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居民吸烟率为</w:t>
      </w:r>
      <w:r>
        <w:rPr>
          <w:rFonts w:hint="eastAsia" w:ascii="宋体" w:hAnsi="宋体" w:cs="宋体"/>
          <w:color w:val="000000" w:themeColor="text1"/>
          <w:sz w:val="24"/>
          <w:lang w:val="en-US" w:eastAsia="zh-CN"/>
          <w14:textFill>
            <w14:solidFill>
              <w14:schemeClr w14:val="tx1"/>
            </w14:solidFill>
          </w14:textFill>
        </w:rPr>
        <w:t>18.6</w:t>
      </w:r>
      <w:r>
        <w:rPr>
          <w:rFonts w:hint="eastAsia" w:ascii="宋体" w:hAnsi="宋体" w:eastAsia="宋体" w:cs="宋体"/>
          <w:color w:val="000000" w:themeColor="text1"/>
          <w:sz w:val="24"/>
          <w14:textFill>
            <w14:solidFill>
              <w14:schemeClr w14:val="tx1"/>
            </w14:solidFill>
          </w14:textFill>
        </w:rPr>
        <w:t>%，被动吸烟率为</w:t>
      </w:r>
      <w:r>
        <w:rPr>
          <w:rFonts w:hint="eastAsia" w:ascii="宋体" w:hAnsi="宋体" w:cs="宋体"/>
          <w:color w:val="000000" w:themeColor="text1"/>
          <w:sz w:val="24"/>
          <w:lang w:val="en-US" w:eastAsia="zh-CN"/>
          <w14:textFill>
            <w14:solidFill>
              <w14:schemeClr w14:val="tx1"/>
            </w14:solidFill>
          </w14:textFill>
        </w:rPr>
        <w:t>50.1</w:t>
      </w:r>
      <w:r>
        <w:rPr>
          <w:rFonts w:hint="eastAsia" w:ascii="宋体" w:hAnsi="宋体" w:eastAsia="宋体" w:cs="宋体"/>
          <w:color w:val="000000" w:themeColor="text1"/>
          <w:sz w:val="24"/>
          <w14:textFill>
            <w14:solidFill>
              <w14:schemeClr w14:val="tx1"/>
            </w14:solidFill>
          </w14:textFill>
        </w:rPr>
        <w:t>%；居民饮酒率为</w:t>
      </w:r>
      <w:r>
        <w:rPr>
          <w:rFonts w:hint="eastAsia" w:ascii="宋体" w:hAnsi="宋体" w:cs="宋体"/>
          <w:color w:val="000000" w:themeColor="text1"/>
          <w:sz w:val="24"/>
          <w:lang w:val="en-US" w:eastAsia="zh-CN"/>
          <w14:textFill>
            <w14:solidFill>
              <w14:schemeClr w14:val="tx1"/>
            </w14:solidFill>
          </w14:textFill>
        </w:rPr>
        <w:t>10.4</w:t>
      </w:r>
      <w:r>
        <w:rPr>
          <w:rFonts w:hint="eastAsia" w:ascii="宋体" w:hAnsi="宋体" w:eastAsia="宋体" w:cs="宋体"/>
          <w:color w:val="000000" w:themeColor="text1"/>
          <w:sz w:val="24"/>
          <w14:textFill>
            <w14:solidFill>
              <w14:schemeClr w14:val="tx1"/>
            </w14:solidFill>
          </w14:textFill>
        </w:rPr>
        <w:t>%，其中每日饮酒比例为</w:t>
      </w:r>
      <w:r>
        <w:rPr>
          <w:rFonts w:hint="eastAsia" w:ascii="宋体" w:hAnsi="宋体" w:cs="宋体"/>
          <w:color w:val="000000" w:themeColor="text1"/>
          <w:sz w:val="24"/>
          <w:lang w:val="en-US" w:eastAsia="zh-CN"/>
          <w14:textFill>
            <w14:solidFill>
              <w14:schemeClr w14:val="tx1"/>
            </w14:solidFill>
          </w14:textFill>
        </w:rPr>
        <w:t>11.5</w:t>
      </w:r>
      <w:r>
        <w:rPr>
          <w:rFonts w:hint="eastAsia" w:ascii="宋体" w:hAnsi="宋体" w:eastAsia="宋体" w:cs="宋体"/>
          <w:color w:val="000000" w:themeColor="text1"/>
          <w:sz w:val="24"/>
          <w14:textFill>
            <w14:solidFill>
              <w14:schemeClr w14:val="tx1"/>
            </w14:solidFill>
          </w14:textFill>
        </w:rPr>
        <w:t>%；居民食用盐、食用油超标比例分别达</w:t>
      </w:r>
      <w:r>
        <w:rPr>
          <w:rFonts w:hint="eastAsia" w:ascii="宋体" w:hAnsi="宋体" w:cs="宋体"/>
          <w:color w:val="000000" w:themeColor="text1"/>
          <w:sz w:val="24"/>
          <w:lang w:val="en-US" w:eastAsia="zh-CN"/>
          <w14:textFill>
            <w14:solidFill>
              <w14:schemeClr w14:val="tx1"/>
            </w14:solidFill>
          </w14:textFill>
        </w:rPr>
        <w:t>92</w:t>
      </w:r>
      <w:r>
        <w:rPr>
          <w:rFonts w:hint="eastAsia" w:ascii="宋体" w:hAnsi="宋体" w:eastAsia="宋体" w:cs="宋体"/>
          <w:color w:val="000000" w:themeColor="text1"/>
          <w:sz w:val="24"/>
          <w14:textFill>
            <w14:solidFill>
              <w14:schemeClr w14:val="tx1"/>
            </w14:solidFill>
          </w14:textFill>
        </w:rPr>
        <w:t>%和</w:t>
      </w:r>
      <w:r>
        <w:rPr>
          <w:rFonts w:hint="eastAsia" w:ascii="宋体" w:hAnsi="宋体" w:cs="宋体"/>
          <w:color w:val="000000" w:themeColor="text1"/>
          <w:sz w:val="24"/>
          <w:lang w:val="en-US" w:eastAsia="zh-CN"/>
          <w14:textFill>
            <w14:solidFill>
              <w14:schemeClr w14:val="tx1"/>
            </w14:solidFill>
          </w14:textFill>
        </w:rPr>
        <w:t>58.2</w:t>
      </w:r>
      <w:r>
        <w:rPr>
          <w:rFonts w:hint="eastAsia" w:ascii="宋体" w:hAnsi="宋体" w:eastAsia="宋体" w:cs="宋体"/>
          <w:color w:val="000000" w:themeColor="text1"/>
          <w:sz w:val="24"/>
          <w14:textFill>
            <w14:solidFill>
              <w14:schemeClr w14:val="tx1"/>
            </w14:solidFill>
          </w14:textFill>
        </w:rPr>
        <w:t>%，居民奶及奶制品每天摄入量过低比例为</w:t>
      </w:r>
      <w:r>
        <w:rPr>
          <w:rFonts w:hint="eastAsia" w:ascii="宋体" w:hAnsi="宋体" w:cs="宋体"/>
          <w:color w:val="000000" w:themeColor="text1"/>
          <w:sz w:val="24"/>
          <w:lang w:val="en-US" w:eastAsia="zh-CN"/>
          <w14:textFill>
            <w14:solidFill>
              <w14:schemeClr w14:val="tx1"/>
            </w14:solidFill>
          </w14:textFill>
        </w:rPr>
        <w:t>72.4</w:t>
      </w:r>
      <w:r>
        <w:rPr>
          <w:rFonts w:hint="eastAsia" w:ascii="宋体" w:hAnsi="宋体" w:eastAsia="宋体" w:cs="宋体"/>
          <w:color w:val="000000" w:themeColor="text1"/>
          <w:sz w:val="24"/>
          <w14:textFill>
            <w14:solidFill>
              <w14:schemeClr w14:val="tx1"/>
            </w14:solidFill>
          </w14:textFill>
        </w:rPr>
        <w:t>%；平均每天主动身体活动低于6000步的占</w:t>
      </w:r>
      <w:r>
        <w:rPr>
          <w:rFonts w:hint="eastAsia" w:ascii="宋体" w:hAnsi="宋体" w:cs="宋体"/>
          <w:color w:val="000000" w:themeColor="text1"/>
          <w:sz w:val="24"/>
          <w:lang w:val="en-US" w:eastAsia="zh-CN"/>
          <w14:textFill>
            <w14:solidFill>
              <w14:schemeClr w14:val="tx1"/>
            </w14:solidFill>
          </w14:textFill>
        </w:rPr>
        <w:t>59</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2024年数据</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不</w:t>
      </w:r>
      <w:r>
        <w:rPr>
          <w:rFonts w:hint="eastAsia" w:ascii="宋体" w:hAnsi="宋体" w:cs="宋体"/>
          <w:color w:val="000000" w:themeColor="text1"/>
          <w:kern w:val="0"/>
          <w:sz w:val="24"/>
          <w:lang w:val="en-US" w:eastAsia="zh-CN"/>
          <w14:textFill>
            <w14:solidFill>
              <w14:schemeClr w14:val="tx1"/>
            </w14:solidFill>
          </w14:textFill>
        </w:rPr>
        <w:t>经常参加体育锻炼活动的群体占36.1%</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超重、肥胖和腹型肥胖比例分别为</w:t>
      </w:r>
      <w:r>
        <w:rPr>
          <w:rFonts w:hint="eastAsia" w:ascii="宋体" w:hAnsi="宋体" w:cs="宋体"/>
          <w:color w:val="000000" w:themeColor="text1"/>
          <w:sz w:val="24"/>
          <w:lang w:val="en-US" w:eastAsia="zh-CN"/>
          <w14:textFill>
            <w14:solidFill>
              <w14:schemeClr w14:val="tx1"/>
            </w14:solidFill>
          </w14:textFill>
        </w:rPr>
        <w:t>40</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16.9</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64.15</w:t>
      </w:r>
      <w:r>
        <w:rPr>
          <w:rFonts w:hint="eastAsia" w:ascii="宋体" w:hAnsi="宋体" w:eastAsia="宋体" w:cs="宋体"/>
          <w:color w:val="000000" w:themeColor="text1"/>
          <w:sz w:val="24"/>
          <w14:textFill>
            <w14:solidFill>
              <w14:schemeClr w14:val="tx1"/>
            </w14:solidFill>
          </w14:textFill>
        </w:rPr>
        <w:t>%。</w:t>
      </w:r>
    </w:p>
    <w:p w14:paraId="048EA978">
      <w:pPr>
        <w:spacing w:line="360" w:lineRule="auto"/>
        <w:ind w:firstLine="482" w:firstLineChars="200"/>
        <w:jc w:val="left"/>
        <w:rPr>
          <w:b/>
          <w:bCs/>
          <w:sz w:val="24"/>
        </w:rPr>
      </w:pPr>
      <w:r>
        <w:rPr>
          <w:rFonts w:hint="eastAsia"/>
          <w:b/>
          <w:bCs/>
          <w:sz w:val="24"/>
        </w:rPr>
        <w:t>4. 健康知识宣传力度不够，居民健康知识知晓率较低</w:t>
      </w:r>
    </w:p>
    <w:p w14:paraId="1D4FD1BB">
      <w:pPr>
        <w:spacing w:line="360" w:lineRule="auto"/>
        <w:ind w:firstLine="480" w:firstLineChars="20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居民健康知识知晓率不足，仍然</w:t>
      </w:r>
      <w:r>
        <w:rPr>
          <w:rFonts w:hint="eastAsia" w:ascii="宋体" w:hAnsi="宋体" w:cs="宋体"/>
          <w:color w:val="000000" w:themeColor="text1"/>
          <w:sz w:val="24"/>
          <w:lang w:eastAsia="zh-CN"/>
          <w14:textFill>
            <w14:solidFill>
              <w14:schemeClr w14:val="tx1"/>
            </w14:solidFill>
          </w14:textFill>
        </w:rPr>
        <w:t>有</w:t>
      </w:r>
      <w:r>
        <w:rPr>
          <w:rFonts w:hint="eastAsia" w:ascii="宋体" w:hAnsi="宋体" w:cs="宋体"/>
          <w:color w:val="000000" w:themeColor="text1"/>
          <w:sz w:val="24"/>
          <w:lang w:val="en-US" w:eastAsia="zh-CN"/>
          <w14:textFill>
            <w14:solidFill>
              <w14:schemeClr w14:val="tx1"/>
            </w14:solidFill>
          </w14:textFill>
        </w:rPr>
        <w:t>2.8</w:t>
      </w:r>
      <w:r>
        <w:rPr>
          <w:rFonts w:hint="eastAsia" w:ascii="宋体" w:hAnsi="宋体" w:eastAsia="宋体" w:cs="宋体"/>
          <w:color w:val="000000" w:themeColor="text1"/>
          <w:sz w:val="24"/>
          <w14:textFill>
            <w14:solidFill>
              <w14:schemeClr w14:val="tx1"/>
            </w14:solidFill>
          </w14:textFill>
        </w:rPr>
        <w:t>%的居民认为多吃盐不会影响健康，</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%的居民不清楚多吃盐会影响健康；</w:t>
      </w:r>
      <w:r>
        <w:rPr>
          <w:rFonts w:hint="eastAsia" w:ascii="宋体" w:hAnsi="宋体" w:cs="宋体"/>
          <w:color w:val="000000" w:themeColor="text1"/>
          <w:sz w:val="24"/>
          <w:lang w:val="en-US" w:eastAsia="zh-CN"/>
          <w14:textFill>
            <w14:solidFill>
              <w14:schemeClr w14:val="tx1"/>
            </w14:solidFill>
          </w14:textFill>
        </w:rPr>
        <w:t>61.1%</w:t>
      </w:r>
      <w:r>
        <w:rPr>
          <w:rFonts w:hint="eastAsia" w:ascii="宋体" w:hAnsi="宋体" w:eastAsia="宋体" w:cs="宋体"/>
          <w:color w:val="000000" w:themeColor="text1"/>
          <w:sz w:val="24"/>
          <w14:textFill>
            <w14:solidFill>
              <w14:schemeClr w14:val="tx1"/>
            </w14:solidFill>
          </w14:textFill>
        </w:rPr>
        <w:t>的居民不知晓食品营养成分；健康核心指标知晓率不高，自我体重、腰围、血压、血糖、血清胆固醇知晓率分别为</w:t>
      </w:r>
      <w:r>
        <w:rPr>
          <w:rFonts w:hint="eastAsia" w:ascii="宋体" w:hAnsi="宋体" w:cs="宋体"/>
          <w:color w:val="000000" w:themeColor="text1"/>
          <w:sz w:val="24"/>
          <w:lang w:val="en-US" w:eastAsia="zh-CN"/>
          <w14:textFill>
            <w14:solidFill>
              <w14:schemeClr w14:val="tx1"/>
            </w14:solidFill>
          </w14:textFill>
        </w:rPr>
        <w:t>68</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49.4</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51.8</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36</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12.9</w:t>
      </w:r>
      <w:r>
        <w:rPr>
          <w:rFonts w:hint="eastAsia" w:ascii="宋体" w:hAnsi="宋体" w:eastAsia="宋体" w:cs="宋体"/>
          <w:color w:val="000000" w:themeColor="text1"/>
          <w:sz w:val="24"/>
          <w14:textFill>
            <w14:solidFill>
              <w14:schemeClr w14:val="tx1"/>
            </w14:solidFill>
          </w14:textFill>
        </w:rPr>
        <w:t>%，高危人群标准知晓率为</w:t>
      </w:r>
      <w:r>
        <w:rPr>
          <w:rFonts w:hint="eastAsia" w:ascii="宋体" w:hAnsi="宋体" w:cs="宋体"/>
          <w:color w:val="000000" w:themeColor="text1"/>
          <w:sz w:val="24"/>
          <w:lang w:val="en-US" w:eastAsia="zh-CN"/>
          <w14:textFill>
            <w14:solidFill>
              <w14:schemeClr w14:val="tx1"/>
            </w14:solidFill>
          </w14:textFill>
        </w:rPr>
        <w:t>29.9</w:t>
      </w:r>
      <w:r>
        <w:rPr>
          <w:rFonts w:hint="eastAsia" w:ascii="宋体" w:hAnsi="宋体" w:eastAsia="宋体" w:cs="宋体"/>
          <w:color w:val="000000" w:themeColor="text1"/>
          <w:sz w:val="24"/>
          <w14:textFill>
            <w14:solidFill>
              <w14:schemeClr w14:val="tx1"/>
            </w14:solidFill>
          </w14:textFill>
        </w:rPr>
        <w:t>%。</w:t>
      </w:r>
    </w:p>
    <w:p w14:paraId="3BD0DED7">
      <w:pPr>
        <w:spacing w:line="360" w:lineRule="auto"/>
        <w:ind w:firstLine="354" w:firstLineChars="147"/>
        <w:rPr>
          <w:rFonts w:hint="eastAsia"/>
          <w:b/>
          <w:color w:val="000000"/>
          <w:sz w:val="24"/>
        </w:rPr>
      </w:pPr>
      <w:r>
        <w:rPr>
          <w:rFonts w:hint="eastAsia"/>
          <w:b/>
          <w:sz w:val="24"/>
        </w:rPr>
        <w:t>（二）</w:t>
      </w:r>
      <w:r>
        <w:rPr>
          <w:rFonts w:hint="eastAsia"/>
          <w:b/>
          <w:color w:val="000000"/>
          <w:sz w:val="24"/>
        </w:rPr>
        <w:t>防控重点人群和优先干预的疾病</w:t>
      </w:r>
    </w:p>
    <w:p w14:paraId="4E407F28">
      <w:pPr>
        <w:spacing w:line="360" w:lineRule="auto"/>
        <w:ind w:firstLine="472" w:firstLineChars="197"/>
        <w:rPr>
          <w:sz w:val="24"/>
        </w:rPr>
      </w:pPr>
      <w:r>
        <w:rPr>
          <w:sz w:val="24"/>
        </w:rPr>
        <w:t>6</w:t>
      </w:r>
      <w:r>
        <w:rPr>
          <w:rFonts w:hint="eastAsia"/>
          <w:sz w:val="24"/>
        </w:rPr>
        <w:t>5岁以上老年人，超重</w:t>
      </w:r>
      <w:r>
        <w:rPr>
          <w:sz w:val="24"/>
        </w:rPr>
        <w:t>/</w:t>
      </w:r>
      <w:r>
        <w:rPr>
          <w:rFonts w:hint="eastAsia"/>
          <w:sz w:val="24"/>
        </w:rPr>
        <w:t>肥胖人群，高血压、糖尿病患者与</w:t>
      </w:r>
      <w:r>
        <w:rPr>
          <w:rFonts w:hint="eastAsia"/>
          <w:sz w:val="24"/>
          <w:lang w:eastAsia="zh-CN"/>
        </w:rPr>
        <w:t>慢性病</w:t>
      </w:r>
      <w:r>
        <w:rPr>
          <w:rFonts w:hint="eastAsia"/>
          <w:sz w:val="24"/>
        </w:rPr>
        <w:t>高危人群，儿童青少年、妇女是慢性病防控的重点人群。</w:t>
      </w:r>
      <w:r>
        <w:rPr>
          <w:rFonts w:hint="eastAsia"/>
          <w:sz w:val="24"/>
          <w:lang w:eastAsia="zh-CN"/>
        </w:rPr>
        <w:t>心脑血管疾病、</w:t>
      </w:r>
      <w:r>
        <w:rPr>
          <w:rFonts w:hint="eastAsia" w:ascii="宋体" w:hAnsi="宋体" w:cs="宋体"/>
          <w:color w:val="000000" w:themeColor="text1"/>
          <w:sz w:val="24"/>
          <w14:textFill>
            <w14:solidFill>
              <w14:schemeClr w14:val="tx1"/>
            </w14:solidFill>
          </w14:textFill>
        </w:rPr>
        <w:t>恶性肿瘤、损伤及中毒、呼吸系统疾病</w:t>
      </w:r>
      <w:r>
        <w:rPr>
          <w:rFonts w:hint="eastAsia" w:ascii="宋体" w:hAnsi="宋体"/>
          <w:sz w:val="24"/>
        </w:rPr>
        <w:t>是目前影响我区居民健康的主要疾病，应确定为优先干预的疾病。</w:t>
      </w:r>
    </w:p>
    <w:p w14:paraId="65CAEE3F">
      <w:pPr>
        <w:snapToGrid w:val="0"/>
        <w:spacing w:line="360" w:lineRule="auto"/>
        <w:ind w:firstLine="354" w:firstLineChars="147"/>
        <w:jc w:val="left"/>
        <w:rPr>
          <w:b/>
          <w:color w:val="000000"/>
          <w:sz w:val="24"/>
        </w:rPr>
      </w:pPr>
      <w:r>
        <w:rPr>
          <w:rFonts w:hint="eastAsia"/>
          <w:b/>
          <w:color w:val="000000"/>
          <w:sz w:val="24"/>
        </w:rPr>
        <w:t>（三）优先策略与措施</w:t>
      </w:r>
    </w:p>
    <w:p w14:paraId="6EEA3941">
      <w:pPr>
        <w:spacing w:line="360" w:lineRule="auto"/>
        <w:ind w:firstLine="480" w:firstLineChars="200"/>
        <w:rPr>
          <w:rFonts w:ascii="宋体"/>
          <w:sz w:val="24"/>
        </w:rPr>
      </w:pPr>
      <w:r>
        <w:rPr>
          <w:rFonts w:hint="eastAsia" w:ascii="宋体" w:hAnsi="宋体"/>
          <w:sz w:val="24"/>
          <w:lang w:eastAsia="zh-CN"/>
        </w:rPr>
        <w:t>按照党的二十届三中全会进一步提出的“实施健康优先发展战略”推动建立完善健康优先发展的规划、投入、治理的政策法规体系，促进健康融入所有政策，推动各部门把保障人民健康作为经济社会政策的重要目标，建立健康影响评价制度。</w:t>
      </w:r>
      <w:r>
        <w:rPr>
          <w:rFonts w:hint="eastAsia" w:ascii="宋体" w:hAnsi="宋体"/>
          <w:sz w:val="24"/>
        </w:rPr>
        <w:t>慢性病是多种危险因素共同作用的结果，已成为严重威胁居民健康的公共卫生问题</w:t>
      </w:r>
      <w:r>
        <w:rPr>
          <w:rFonts w:hint="eastAsia" w:ascii="宋体"/>
          <w:sz w:val="24"/>
        </w:rPr>
        <w:t>。</w:t>
      </w:r>
      <w:r>
        <w:rPr>
          <w:rFonts w:hint="eastAsia" w:ascii="宋体" w:hAnsi="宋体"/>
          <w:sz w:val="24"/>
        </w:rPr>
        <w:t>必须采取的优先策略是坚持预防为主的方针，健全政府主导、部门协作、社会动员、全民参与的慢性病综合防治长效机制，</w:t>
      </w:r>
      <w:r>
        <w:rPr>
          <w:rFonts w:hint="eastAsia" w:ascii="宋体" w:hAnsi="宋体"/>
          <w:kern w:val="0"/>
          <w:sz w:val="24"/>
        </w:rPr>
        <w:t>开展以社区为基础的干预行动，动员全人群参与，全力开创慢性病防控新局面，全面提高人民的健康水平</w:t>
      </w:r>
      <w:r>
        <w:rPr>
          <w:rFonts w:hint="eastAsia" w:ascii="宋体" w:hAnsi="宋体"/>
          <w:sz w:val="24"/>
        </w:rPr>
        <w:t>。</w:t>
      </w:r>
    </w:p>
    <w:p w14:paraId="725D96CE">
      <w:pPr>
        <w:numPr>
          <w:ilvl w:val="0"/>
          <w:numId w:val="4"/>
        </w:numPr>
        <w:spacing w:line="360" w:lineRule="auto"/>
        <w:ind w:firstLine="482" w:firstLineChars="200"/>
        <w:rPr>
          <w:rFonts w:hint="eastAsia" w:ascii="宋体" w:hAnsi="宋体" w:cs="宋体"/>
          <w:b/>
          <w:bCs/>
          <w:sz w:val="24"/>
        </w:rPr>
      </w:pPr>
      <w:r>
        <w:rPr>
          <w:rFonts w:hint="eastAsia" w:ascii="宋体" w:hAnsi="宋体" w:cs="宋体"/>
          <w:b/>
          <w:bCs/>
          <w:sz w:val="24"/>
        </w:rPr>
        <w:t>优先策略</w:t>
      </w:r>
    </w:p>
    <w:p w14:paraId="7E8B42B8">
      <w:pPr>
        <w:spacing w:line="360" w:lineRule="auto"/>
        <w:ind w:firstLine="480" w:firstLineChars="200"/>
        <w:jc w:val="left"/>
        <w:rPr>
          <w:sz w:val="24"/>
        </w:rPr>
      </w:pPr>
      <w:r>
        <w:rPr>
          <w:rFonts w:hint="eastAsia"/>
          <w:sz w:val="24"/>
        </w:rPr>
        <w:t>1.1 政府主导，部门协作，社会动员，全民参与，以卫生系统为主体，引导社会各界参与，实现“共同参与，共享健康”，积极参与重点人群的慢性病防治工作。</w:t>
      </w:r>
    </w:p>
    <w:p w14:paraId="18DF9DE6">
      <w:pPr>
        <w:spacing w:line="360" w:lineRule="auto"/>
        <w:ind w:firstLine="480" w:firstLineChars="200"/>
        <w:jc w:val="left"/>
        <w:rPr>
          <w:sz w:val="24"/>
        </w:rPr>
      </w:pPr>
      <w:r>
        <w:rPr>
          <w:rFonts w:hint="eastAsia"/>
          <w:sz w:val="24"/>
        </w:rPr>
        <w:t>1.2 以全民健康生活方式行动为突破，动员全社会共同关注</w:t>
      </w:r>
      <w:r>
        <w:rPr>
          <w:rFonts w:hint="eastAsia"/>
          <w:sz w:val="24"/>
          <w:lang w:eastAsia="zh-CN"/>
        </w:rPr>
        <w:t>参与</w:t>
      </w:r>
      <w:r>
        <w:rPr>
          <w:rFonts w:hint="eastAsia"/>
          <w:sz w:val="24"/>
        </w:rPr>
        <w:t>“三减三健（减盐、减油、减糖，健康体重、健康口腔、健康骨骼）”专项活动,倡导“每个人是自己健康第一责任人”理念,广泛宣传健康生活方式相关知识，积极推进全民健康生活方式行动，把“推动全民健身活动”作为创建活动的重点项目抓好</w:t>
      </w:r>
      <w:r>
        <w:rPr>
          <w:rFonts w:hint="eastAsia"/>
          <w:sz w:val="24"/>
          <w:lang w:eastAsia="zh-CN"/>
        </w:rPr>
        <w:t>，</w:t>
      </w:r>
      <w:r>
        <w:rPr>
          <w:rFonts w:hint="eastAsia" w:ascii="宋体" w:hAnsi="宋体" w:eastAsia="宋体" w:cs="宋体"/>
          <w:sz w:val="24"/>
          <w:szCs w:val="24"/>
          <w:lang w:eastAsia="zh-CN"/>
        </w:rPr>
        <w:t>同时与</w:t>
      </w:r>
      <w:r>
        <w:rPr>
          <w:rFonts w:hint="eastAsia" w:ascii="宋体" w:hAnsi="宋体" w:eastAsia="宋体" w:cs="宋体"/>
          <w:kern w:val="0"/>
          <w:sz w:val="24"/>
          <w:szCs w:val="24"/>
          <w:lang w:val="en-US" w:eastAsia="zh-CN"/>
        </w:rPr>
        <w:t>“</w:t>
      </w:r>
      <w:r>
        <w:rPr>
          <w:rFonts w:hint="eastAsia" w:ascii="宋体" w:hAnsi="宋体" w:eastAsia="宋体" w:cs="宋体"/>
          <w:sz w:val="24"/>
          <w:szCs w:val="24"/>
          <w:lang w:eastAsia="zh-CN"/>
        </w:rPr>
        <w:t>健康体重管理年活动</w:t>
      </w:r>
      <w:r>
        <w:rPr>
          <w:rFonts w:hint="eastAsia" w:ascii="宋体" w:hAnsi="宋体" w:eastAsia="宋体" w:cs="宋体"/>
          <w:kern w:val="0"/>
          <w:sz w:val="24"/>
          <w:szCs w:val="24"/>
          <w:lang w:val="en-US" w:eastAsia="zh-CN"/>
        </w:rPr>
        <w:t>”</w:t>
      </w:r>
      <w:r>
        <w:rPr>
          <w:rFonts w:hint="eastAsia" w:ascii="宋体" w:hAnsi="宋体" w:eastAsia="宋体" w:cs="宋体"/>
          <w:sz w:val="24"/>
          <w:szCs w:val="24"/>
          <w:lang w:eastAsia="zh-CN"/>
        </w:rPr>
        <w:t>主题相结合，积极开展全民健身运动，改善盐湖区居民的超重肥胖形势，</w:t>
      </w:r>
      <w:r>
        <w:rPr>
          <w:rFonts w:hint="eastAsia"/>
          <w:sz w:val="24"/>
        </w:rPr>
        <w:t>加强慢性病防治和健康促进，改善健康环境，提高公众健康素养，形成健康生活方式，以实际行动推进“健康盐湖”建设。</w:t>
      </w:r>
    </w:p>
    <w:p w14:paraId="691BCC23">
      <w:pPr>
        <w:spacing w:line="360" w:lineRule="auto"/>
        <w:ind w:firstLine="480" w:firstLineChars="200"/>
        <w:jc w:val="left"/>
        <w:rPr>
          <w:rFonts w:hint="eastAsia" w:eastAsia="宋体"/>
          <w:sz w:val="24"/>
          <w:lang w:eastAsia="zh-CN"/>
        </w:rPr>
      </w:pPr>
      <w:r>
        <w:rPr>
          <w:rFonts w:hint="eastAsia"/>
          <w:sz w:val="24"/>
        </w:rPr>
        <w:t>1.3 以国家慢性病综合防控示范区</w:t>
      </w:r>
      <w:r>
        <w:rPr>
          <w:rFonts w:hint="eastAsia"/>
          <w:sz w:val="24"/>
          <w:lang w:eastAsia="zh-CN"/>
        </w:rPr>
        <w:t>建设</w:t>
      </w:r>
      <w:r>
        <w:rPr>
          <w:rFonts w:hint="eastAsia"/>
          <w:sz w:val="24"/>
        </w:rPr>
        <w:t>为“抓手”，完善慢性病防控</w:t>
      </w:r>
      <w:r>
        <w:rPr>
          <w:rFonts w:hint="eastAsia"/>
          <w:sz w:val="24"/>
          <w:lang w:eastAsia="zh-CN"/>
        </w:rPr>
        <w:t>体系</w:t>
      </w:r>
      <w:r>
        <w:rPr>
          <w:rFonts w:hint="eastAsia"/>
          <w:sz w:val="24"/>
        </w:rPr>
        <w:t>建设。以《运城市盐湖</w:t>
      </w:r>
      <w:r>
        <w:rPr>
          <w:rFonts w:hint="eastAsia"/>
          <w:sz w:val="24"/>
          <w:lang w:eastAsia="zh-CN"/>
        </w:rPr>
        <w:t>区国家慢性病综合</w:t>
      </w:r>
      <w:r>
        <w:rPr>
          <w:rFonts w:hint="eastAsia"/>
          <w:sz w:val="24"/>
        </w:rPr>
        <w:t>防控示范区</w:t>
      </w:r>
      <w:r>
        <w:rPr>
          <w:rFonts w:hint="eastAsia"/>
          <w:sz w:val="24"/>
          <w:lang w:eastAsia="zh-CN"/>
        </w:rPr>
        <w:t>建设</w:t>
      </w:r>
      <w:r>
        <w:rPr>
          <w:rFonts w:hint="eastAsia"/>
          <w:sz w:val="24"/>
        </w:rPr>
        <w:t>实施方案》为指导，以健康管理和健康促进为主要手段，努力推进</w:t>
      </w:r>
      <w:r>
        <w:rPr>
          <w:rFonts w:hint="eastAsia" w:ascii="宋体" w:hAnsi="宋体" w:eastAsia="宋体" w:cs="宋体"/>
          <w:sz w:val="24"/>
          <w:szCs w:val="24"/>
        </w:rPr>
        <w:t>慢性病综合防控水平和能力提升。</w:t>
      </w:r>
    </w:p>
    <w:p w14:paraId="01348D83">
      <w:pPr>
        <w:spacing w:line="360" w:lineRule="auto"/>
        <w:ind w:firstLine="482" w:firstLineChars="200"/>
        <w:rPr>
          <w:rFonts w:hint="eastAsia" w:ascii="宋体" w:hAnsi="宋体" w:cs="宋体"/>
          <w:b/>
          <w:bCs/>
          <w:sz w:val="24"/>
        </w:rPr>
      </w:pPr>
      <w:r>
        <w:rPr>
          <w:rFonts w:hint="eastAsia" w:ascii="宋体" w:hAnsi="宋体" w:cs="宋体"/>
          <w:b/>
          <w:bCs/>
          <w:sz w:val="24"/>
        </w:rPr>
        <w:t>2. 防控措施</w:t>
      </w:r>
    </w:p>
    <w:p w14:paraId="7B9B2BDF">
      <w:pPr>
        <w:spacing w:line="360" w:lineRule="auto"/>
        <w:ind w:firstLine="480" w:firstLineChars="200"/>
        <w:rPr>
          <w:rFonts w:hint="eastAsia"/>
          <w:sz w:val="24"/>
        </w:rPr>
      </w:pPr>
      <w:r>
        <w:rPr>
          <w:rFonts w:hint="eastAsia"/>
          <w:sz w:val="24"/>
        </w:rPr>
        <w:t>2.1 政府主导，加大慢性</w:t>
      </w:r>
      <w:r>
        <w:rPr>
          <w:rFonts w:hint="eastAsia"/>
          <w:sz w:val="24"/>
          <w:lang w:eastAsia="zh-CN"/>
        </w:rPr>
        <w:t>病综合</w:t>
      </w:r>
      <w:r>
        <w:rPr>
          <w:rFonts w:hint="eastAsia"/>
          <w:sz w:val="24"/>
        </w:rPr>
        <w:t>防控经费投入</w:t>
      </w:r>
    </w:p>
    <w:p w14:paraId="0CC188A2">
      <w:pPr>
        <w:spacing w:line="360" w:lineRule="auto"/>
        <w:ind w:firstLine="480" w:firstLineChars="200"/>
        <w:rPr>
          <w:rFonts w:hint="eastAsia" w:eastAsia="宋体"/>
          <w:sz w:val="24"/>
          <w:lang w:eastAsia="zh-CN"/>
        </w:rPr>
      </w:pPr>
      <w:r>
        <w:rPr>
          <w:rFonts w:hint="eastAsia"/>
          <w:sz w:val="24"/>
        </w:rPr>
        <w:t>随着人们行为方式改变及人口老龄化进程加快，慢性疾病</w:t>
      </w:r>
      <w:r>
        <w:rPr>
          <w:rFonts w:hint="eastAsia"/>
          <w:color w:val="000000"/>
          <w:sz w:val="24"/>
        </w:rPr>
        <w:t>严重</w:t>
      </w:r>
      <w:r>
        <w:rPr>
          <w:rFonts w:hint="eastAsia"/>
          <w:sz w:val="24"/>
        </w:rPr>
        <w:t>影响着居民健康和生命质量</w:t>
      </w:r>
      <w:r>
        <w:rPr>
          <w:color w:val="000000"/>
          <w:sz w:val="24"/>
        </w:rPr>
        <w:t>，</w:t>
      </w:r>
      <w:r>
        <w:rPr>
          <w:rFonts w:hint="eastAsia"/>
          <w:color w:val="000000"/>
          <w:sz w:val="24"/>
        </w:rPr>
        <w:t>并呈现</w:t>
      </w:r>
      <w:r>
        <w:rPr>
          <w:color w:val="000000"/>
          <w:sz w:val="24"/>
        </w:rPr>
        <w:t>高发病、高疾病负担和高危险因素流行</w:t>
      </w:r>
      <w:r>
        <w:rPr>
          <w:rFonts w:hint="eastAsia"/>
          <w:color w:val="000000"/>
          <w:sz w:val="24"/>
        </w:rPr>
        <w:t>的</w:t>
      </w:r>
      <w:r>
        <w:rPr>
          <w:color w:val="000000"/>
          <w:sz w:val="24"/>
        </w:rPr>
        <w:t>特征</w:t>
      </w:r>
      <w:r>
        <w:rPr>
          <w:rFonts w:hint="eastAsia"/>
          <w:sz w:val="24"/>
        </w:rPr>
        <w:t>。而</w:t>
      </w:r>
      <w:r>
        <w:rPr>
          <w:rFonts w:hint="eastAsia"/>
          <w:sz w:val="24"/>
          <w:lang w:eastAsia="zh-CN"/>
        </w:rPr>
        <w:t>盐湖</w:t>
      </w:r>
      <w:r>
        <w:rPr>
          <w:rFonts w:hint="eastAsia"/>
          <w:sz w:val="24"/>
        </w:rPr>
        <w:t>区慢性病防控工作起步晚、发展慢，且无足够的专项经费投入保障各项监测工作开展，致使我区慢性病患者发病率高、疾病负担重。</w:t>
      </w:r>
      <w:r>
        <w:rPr>
          <w:rFonts w:hint="eastAsia"/>
          <w:sz w:val="24"/>
          <w:lang w:eastAsia="zh-CN"/>
        </w:rPr>
        <w:t>需要政府加大防控经费的投入，以满足工作顺利进行。</w:t>
      </w:r>
    </w:p>
    <w:p w14:paraId="4E8AE99F">
      <w:pPr>
        <w:spacing w:line="360" w:lineRule="auto"/>
        <w:ind w:firstLine="480" w:firstLineChars="200"/>
        <w:rPr>
          <w:rFonts w:hint="eastAsia"/>
          <w:sz w:val="24"/>
        </w:rPr>
      </w:pPr>
      <w:r>
        <w:rPr>
          <w:rFonts w:hint="eastAsia"/>
          <w:sz w:val="24"/>
        </w:rPr>
        <w:t>2.2 进一步完善基本公共卫生服务体系，实现基本公共卫生服务全民化、均等化</w:t>
      </w:r>
      <w:r>
        <w:rPr>
          <w:rFonts w:hint="eastAsia"/>
          <w:sz w:val="24"/>
          <w:lang w:eastAsia="zh-CN"/>
        </w:rPr>
        <w:t>，</w:t>
      </w:r>
      <w:r>
        <w:rPr>
          <w:rFonts w:hint="eastAsia"/>
          <w:sz w:val="24"/>
        </w:rPr>
        <w:t>根据《国家基本公共卫生服务规范》（第三版）和国家医药卫生体制改革有关精神，结合当地实际，进一步完善基本公共卫生服务网络体系和慢性病区、乡、村三级综合防控体系建设，充分利用现有的医疗、公共卫生服务管理和疾病监测信息平台，不断提高监测质量和管理效率，及时、准确掌握我区医疗、公共卫生服务和人群健康状况。加强</w:t>
      </w:r>
      <w:r>
        <w:rPr>
          <w:rFonts w:hint="eastAsia"/>
          <w:sz w:val="24"/>
          <w:lang w:eastAsia="zh-CN"/>
        </w:rPr>
        <w:t>慢性病防控</w:t>
      </w:r>
      <w:r>
        <w:rPr>
          <w:rFonts w:hint="eastAsia"/>
          <w:sz w:val="24"/>
        </w:rPr>
        <w:t>机构和人员队伍建设，特别是加强基层慢性病专业人员队伍建设，促进慢性病防控工作的有序开展。</w:t>
      </w:r>
    </w:p>
    <w:p w14:paraId="56CC48FB">
      <w:pPr>
        <w:spacing w:line="360" w:lineRule="auto"/>
        <w:ind w:firstLine="480" w:firstLineChars="200"/>
        <w:rPr>
          <w:rFonts w:hint="eastAsia"/>
          <w:sz w:val="24"/>
        </w:rPr>
      </w:pPr>
      <w:r>
        <w:rPr>
          <w:rFonts w:hint="eastAsia"/>
          <w:sz w:val="24"/>
          <w:lang w:val="en-US" w:eastAsia="zh-CN"/>
        </w:rPr>
        <w:t>2.3深入实施健康中国行动和爱国卫生运动。持续推进健康社区建设，大力促进社会共治、医防协同、医防融合，聚焦影响人民健康的心脑血管疾病、癌症、慢性呼吸系统疾病、糖尿病等重大疾病，推动防治关口前移，加强早期筛查、早诊早治，开展慢性病防治知识健康宣教，让更多的健康知识“飞入寻常百姓家”，让公众掌握更多健康技能，努力控制主要健康影响因素和危害人类健康的重大疾病。</w:t>
      </w:r>
    </w:p>
    <w:p w14:paraId="316693FC">
      <w:pPr>
        <w:tabs>
          <w:tab w:val="left" w:pos="2085"/>
        </w:tabs>
        <w:spacing w:line="360" w:lineRule="auto"/>
        <w:ind w:firstLine="480" w:firstLineChars="200"/>
        <w:rPr>
          <w:sz w:val="24"/>
        </w:rPr>
      </w:pPr>
      <w:r>
        <w:rPr>
          <w:rFonts w:hint="eastAsia"/>
          <w:sz w:val="24"/>
        </w:rPr>
        <w:t>2.</w:t>
      </w:r>
      <w:r>
        <w:rPr>
          <w:rFonts w:hint="eastAsia"/>
          <w:sz w:val="24"/>
          <w:lang w:val="en-US" w:eastAsia="zh-CN"/>
        </w:rPr>
        <w:t>4</w:t>
      </w:r>
      <w:r>
        <w:rPr>
          <w:rFonts w:hint="eastAsia"/>
          <w:sz w:val="24"/>
        </w:rPr>
        <w:t xml:space="preserve"> 深入推进全民健康生活方式行动</w:t>
      </w:r>
    </w:p>
    <w:p w14:paraId="6A1D8082">
      <w:pPr>
        <w:spacing w:line="360" w:lineRule="auto"/>
        <w:ind w:firstLine="480" w:firstLineChars="200"/>
        <w:rPr>
          <w:sz w:val="24"/>
        </w:rPr>
      </w:pPr>
      <w:r>
        <w:rPr>
          <w:rFonts w:hint="eastAsia"/>
          <w:sz w:val="24"/>
        </w:rPr>
        <w:t>2.</w:t>
      </w:r>
      <w:r>
        <w:rPr>
          <w:rFonts w:hint="eastAsia"/>
          <w:sz w:val="24"/>
          <w:lang w:val="en-US" w:eastAsia="zh-CN"/>
        </w:rPr>
        <w:t>4</w:t>
      </w:r>
      <w:r>
        <w:rPr>
          <w:rFonts w:hint="eastAsia"/>
          <w:sz w:val="24"/>
        </w:rPr>
        <w:t>.1 倡导合理膳食</w:t>
      </w:r>
    </w:p>
    <w:p w14:paraId="4F4D9950">
      <w:pPr>
        <w:spacing w:line="360" w:lineRule="auto"/>
        <w:ind w:firstLine="420" w:firstLineChars="175"/>
        <w:rPr>
          <w:sz w:val="24"/>
        </w:rPr>
      </w:pPr>
      <w:r>
        <w:rPr>
          <w:rFonts w:hint="eastAsia"/>
          <w:sz w:val="24"/>
        </w:rPr>
        <w:t>多措并举拓展健康传播渠道和手段，指导和促进辖区群众养成健康的饮食习惯。通过广播电视、网络媒体、电子显示屏、健康教育宣传栏、健康知识讲座、宣传画册等多种途径广泛宣传合理膳食知识；推广使用食品营养标签，引导居民低盐控油饮食、合理营养、平衡膳食，形成健康的膳食习惯。</w:t>
      </w:r>
    </w:p>
    <w:p w14:paraId="4800A5AF">
      <w:pPr>
        <w:spacing w:line="360" w:lineRule="auto"/>
        <w:ind w:firstLine="420" w:firstLineChars="175"/>
        <w:rPr>
          <w:rFonts w:hint="eastAsia"/>
          <w:sz w:val="24"/>
        </w:rPr>
      </w:pPr>
      <w:r>
        <w:rPr>
          <w:rFonts w:hint="eastAsia"/>
          <w:sz w:val="24"/>
        </w:rPr>
        <w:t>2.</w:t>
      </w:r>
      <w:r>
        <w:rPr>
          <w:rFonts w:hint="eastAsia"/>
          <w:sz w:val="24"/>
          <w:lang w:val="en-US" w:eastAsia="zh-CN"/>
        </w:rPr>
        <w:t>4</w:t>
      </w:r>
      <w:r>
        <w:rPr>
          <w:rFonts w:hint="eastAsia"/>
          <w:sz w:val="24"/>
        </w:rPr>
        <w:t>.2 推动全民健身活动</w:t>
      </w:r>
    </w:p>
    <w:p w14:paraId="29196F29">
      <w:pPr>
        <w:spacing w:line="360" w:lineRule="auto"/>
        <w:ind w:firstLine="420" w:firstLineChars="175"/>
        <w:rPr>
          <w:rFonts w:hint="eastAsia"/>
          <w:sz w:val="24"/>
        </w:rPr>
      </w:pPr>
      <w:r>
        <w:rPr>
          <w:rFonts w:hint="eastAsia"/>
          <w:sz w:val="24"/>
        </w:rPr>
        <w:t>贯彻落实《全民健身条例》，充分挖掘和整合体育资源，大力推动全民健身活动项目。</w:t>
      </w:r>
      <w:r>
        <w:rPr>
          <w:rFonts w:hint="eastAsia"/>
          <w:sz w:val="24"/>
          <w:lang w:eastAsia="zh-CN"/>
        </w:rPr>
        <w:t>以</w:t>
      </w:r>
      <w:r>
        <w:rPr>
          <w:rFonts w:hint="eastAsia"/>
          <w:sz w:val="24"/>
        </w:rPr>
        <w:t>“体重管理年”活动</w:t>
      </w:r>
      <w:r>
        <w:rPr>
          <w:rFonts w:hint="eastAsia"/>
          <w:sz w:val="24"/>
          <w:lang w:eastAsia="zh-CN"/>
        </w:rPr>
        <w:t>为栔机，按照</w:t>
      </w:r>
      <w:r>
        <w:rPr>
          <w:rFonts w:hint="eastAsia"/>
          <w:sz w:val="24"/>
        </w:rPr>
        <w:t>国家卫生健康委等16个部门联合制定了《“体重管理年”活动实施方案》</w:t>
      </w:r>
      <w:r>
        <w:rPr>
          <w:rFonts w:hint="eastAsia"/>
          <w:sz w:val="24"/>
          <w:lang w:val="en-US" w:eastAsia="zh-CN"/>
        </w:rPr>
        <w:t>主要目标自，2024年起，力争通过三年左右时间，实现体重管理支持性环境广泛建立，全民体重管理意识和技能显著提升，健康生活方式更加普及，全民参与、人人受益的体重管理良好局面逐渐形成，使盐湖区近50%人群体重异常状况得以改善。</w:t>
      </w:r>
      <w:r>
        <w:rPr>
          <w:rFonts w:hint="eastAsia"/>
          <w:sz w:val="24"/>
        </w:rPr>
        <w:t>持续扩大社区健身团队规模，广泛推广太极拳、健身操、广场舞等</w:t>
      </w:r>
      <w:r>
        <w:rPr>
          <w:rFonts w:hint="eastAsia"/>
          <w:sz w:val="24"/>
          <w:lang w:eastAsia="zh-CN"/>
        </w:rPr>
        <w:t>全民</w:t>
      </w:r>
      <w:r>
        <w:rPr>
          <w:rFonts w:hint="eastAsia"/>
          <w:sz w:val="24"/>
        </w:rPr>
        <w:t>健身项目；开展校园“阳光体育运动”、举办大型文体活动、积极推广工间操。</w:t>
      </w:r>
    </w:p>
    <w:p w14:paraId="1F16A5DB">
      <w:pPr>
        <w:spacing w:line="360" w:lineRule="auto"/>
        <w:ind w:firstLine="480" w:firstLineChars="200"/>
        <w:rPr>
          <w:sz w:val="24"/>
        </w:rPr>
      </w:pPr>
      <w:r>
        <w:rPr>
          <w:rFonts w:hint="eastAsia"/>
          <w:sz w:val="24"/>
        </w:rPr>
        <w:t>2.</w:t>
      </w:r>
      <w:r>
        <w:rPr>
          <w:rFonts w:hint="eastAsia"/>
          <w:sz w:val="24"/>
          <w:lang w:val="en-US" w:eastAsia="zh-CN"/>
        </w:rPr>
        <w:t>4</w:t>
      </w:r>
      <w:r>
        <w:rPr>
          <w:rFonts w:hint="eastAsia"/>
          <w:sz w:val="24"/>
        </w:rPr>
        <w:t>.3 加强烟草控制</w:t>
      </w:r>
    </w:p>
    <w:p w14:paraId="5A7C33CC">
      <w:pPr>
        <w:spacing w:line="360" w:lineRule="auto"/>
        <w:ind w:firstLine="420" w:firstLineChars="175"/>
        <w:rPr>
          <w:sz w:val="24"/>
        </w:rPr>
      </w:pPr>
      <w:r>
        <w:rPr>
          <w:rFonts w:hint="eastAsia"/>
          <w:sz w:val="24"/>
        </w:rPr>
        <w:t>切实加强烟草控制工作，履行世界卫生组织《烟草控制框架公约》。广泛开展“无烟单位”的创建工作，带动全区创建无烟环境；继续加大烟草控制宣传教育力度，以多种形式开展“世界无烟日”等禁烟、控烟宣传活动，推动和加快公共场所禁烟工作；公共场所设置禁烟标志，不得放置烟草广告，不得放置吸烟器具，做到“三无”，即无烟头、无烟缸、无吸烟者；指定吸烟处要张醒目的贴吸烟标志，并配置相应的吸烟器具。</w:t>
      </w:r>
    </w:p>
    <w:p w14:paraId="24CAE2FB">
      <w:pPr>
        <w:spacing w:line="360" w:lineRule="auto"/>
        <w:ind w:firstLine="480" w:firstLineChars="200"/>
        <w:rPr>
          <w:sz w:val="24"/>
        </w:rPr>
      </w:pPr>
      <w:r>
        <w:rPr>
          <w:rFonts w:hint="eastAsia"/>
          <w:sz w:val="24"/>
        </w:rPr>
        <w:t>2.</w:t>
      </w:r>
      <w:r>
        <w:rPr>
          <w:rFonts w:hint="eastAsia"/>
          <w:sz w:val="24"/>
          <w:lang w:val="en-US" w:eastAsia="zh-CN"/>
        </w:rPr>
        <w:t>5</w:t>
      </w:r>
      <w:r>
        <w:rPr>
          <w:rFonts w:hint="eastAsia"/>
          <w:sz w:val="24"/>
        </w:rPr>
        <w:t xml:space="preserve"> 加大健康教育力度</w:t>
      </w:r>
    </w:p>
    <w:p w14:paraId="632697C0">
      <w:pPr>
        <w:spacing w:line="360" w:lineRule="auto"/>
        <w:ind w:firstLine="420" w:firstLineChars="175"/>
        <w:rPr>
          <w:sz w:val="24"/>
        </w:rPr>
      </w:pPr>
      <w:r>
        <w:rPr>
          <w:rFonts w:hint="eastAsia"/>
          <w:sz w:val="24"/>
        </w:rPr>
        <w:t>大力开展健康教育与健康促进活动，积极动员全社会和各部门的力量，营造有益于健康的环境，传播健康相关信息，提高人们健康意识和自我保健能力，倡导有益于健康的行为和生活方式，促进全民健康素质的提高。</w:t>
      </w:r>
    </w:p>
    <w:p w14:paraId="71119287">
      <w:pPr>
        <w:tabs>
          <w:tab w:val="left" w:pos="2085"/>
        </w:tabs>
        <w:spacing w:line="360" w:lineRule="auto"/>
        <w:ind w:firstLine="480" w:firstLineChars="200"/>
        <w:rPr>
          <w:sz w:val="24"/>
        </w:rPr>
      </w:pPr>
      <w:r>
        <w:rPr>
          <w:rFonts w:hint="eastAsia"/>
          <w:sz w:val="24"/>
        </w:rPr>
        <w:t>2.</w:t>
      </w:r>
      <w:r>
        <w:rPr>
          <w:rFonts w:hint="eastAsia"/>
          <w:sz w:val="24"/>
          <w:lang w:val="en-US" w:eastAsia="zh-CN"/>
        </w:rPr>
        <w:t>6</w:t>
      </w:r>
      <w:r>
        <w:rPr>
          <w:rFonts w:hint="eastAsia"/>
          <w:sz w:val="24"/>
        </w:rPr>
        <w:t xml:space="preserve"> 加大高危人群的筛查和干预力度</w:t>
      </w:r>
    </w:p>
    <w:p w14:paraId="5ADC1B5F">
      <w:pPr>
        <w:tabs>
          <w:tab w:val="left" w:pos="2085"/>
        </w:tabs>
        <w:spacing w:line="360" w:lineRule="auto"/>
        <w:ind w:firstLine="420" w:firstLineChars="175"/>
        <w:rPr>
          <w:sz w:val="24"/>
        </w:rPr>
      </w:pPr>
      <w:r>
        <w:rPr>
          <w:rFonts w:hint="eastAsia"/>
          <w:sz w:val="24"/>
        </w:rPr>
        <w:t>通过日常诊疗、健康档案的建立、单位职工和居民的定期体检、自助检测、社区调查、首诊测血压等多种途径发现高风险人群，对慢性病高风险人群及时建立健康档案，定期监测与随访，实施有针对性的干预，降低个体慢性病危险水平，防止和延缓慢性病的发生。</w:t>
      </w:r>
    </w:p>
    <w:p w14:paraId="612BB0BD">
      <w:pPr>
        <w:autoSpaceDE w:val="0"/>
        <w:autoSpaceDN w:val="0"/>
        <w:adjustRightInd w:val="0"/>
        <w:spacing w:line="360" w:lineRule="auto"/>
        <w:ind w:firstLine="480" w:firstLineChars="200"/>
        <w:jc w:val="left"/>
        <w:rPr>
          <w:sz w:val="24"/>
        </w:rPr>
      </w:pPr>
      <w:r>
        <w:rPr>
          <w:rFonts w:hint="eastAsia"/>
          <w:sz w:val="24"/>
        </w:rPr>
        <w:t>2.</w:t>
      </w:r>
      <w:r>
        <w:rPr>
          <w:rFonts w:hint="eastAsia"/>
          <w:sz w:val="24"/>
          <w:lang w:val="en-US" w:eastAsia="zh-CN"/>
        </w:rPr>
        <w:t>7</w:t>
      </w:r>
      <w:r>
        <w:rPr>
          <w:rFonts w:hint="eastAsia"/>
          <w:sz w:val="24"/>
        </w:rPr>
        <w:t xml:space="preserve"> 资源共享，完善慢性病监测信息管理系统</w:t>
      </w:r>
    </w:p>
    <w:p w14:paraId="7BED7044">
      <w:pPr>
        <w:spacing w:line="360" w:lineRule="auto"/>
        <w:ind w:firstLine="420" w:firstLineChars="175"/>
        <w:jc w:val="both"/>
        <w:rPr>
          <w:sz w:val="24"/>
        </w:rPr>
      </w:pPr>
      <w:r>
        <w:rPr>
          <w:rFonts w:hint="eastAsia"/>
          <w:sz w:val="24"/>
        </w:rPr>
        <w:t>完善慢性病防控网络，优化工作格局，整合专业公共卫生机构、医院和基层医疗卫生机构功能，打造上下联动、优势互补的责任共同体，促进慢性病综合防治。统筹利用现有资源，提高慢性病监测与信息化管理水平，建立慢性病发病、患病、死亡及危险因素监测数据库，健全信息管理、资源共享等管理制度；规范人口出生与死亡信息管理；建立慢性病与健康影响因素调查制度，定期组织开展慢性病及危险因素、居民营养与健康等专项调查；加强慢性病信息收集、分析和利用，掌握慢性病流行规律和特点，为正确评估慢性病防控效果评价提供基础数据，为制定慢性病防控策略和措施提供科学依据。</w:t>
      </w:r>
    </w:p>
    <w:p w14:paraId="153691EB">
      <w:pPr>
        <w:spacing w:line="360" w:lineRule="auto"/>
        <w:ind w:firstLine="480" w:firstLineChars="200"/>
        <w:jc w:val="left"/>
        <w:rPr>
          <w:color w:val="000000"/>
          <w:kern w:val="0"/>
          <w:sz w:val="24"/>
        </w:rPr>
      </w:pPr>
      <w:r>
        <w:rPr>
          <w:rFonts w:hint="eastAsia"/>
          <w:sz w:val="24"/>
        </w:rPr>
        <w:t>2.</w:t>
      </w:r>
      <w:r>
        <w:rPr>
          <w:rFonts w:hint="eastAsia"/>
          <w:sz w:val="24"/>
          <w:lang w:val="en-US" w:eastAsia="zh-CN"/>
        </w:rPr>
        <w:t>8</w:t>
      </w:r>
      <w:r>
        <w:rPr>
          <w:rFonts w:hint="eastAsia"/>
          <w:sz w:val="24"/>
        </w:rPr>
        <w:t xml:space="preserve"> 规范慢性病人</w:t>
      </w:r>
      <w:r>
        <w:rPr>
          <w:rFonts w:hint="eastAsia"/>
          <w:sz w:val="24"/>
          <w:lang w:eastAsia="zh-CN"/>
        </w:rPr>
        <w:t>全程</w:t>
      </w:r>
      <w:r>
        <w:rPr>
          <w:rFonts w:hint="eastAsia"/>
          <w:sz w:val="24"/>
        </w:rPr>
        <w:t>管理</w:t>
      </w:r>
    </w:p>
    <w:p w14:paraId="627F83ED">
      <w:pPr>
        <w:spacing w:line="360" w:lineRule="auto"/>
        <w:ind w:firstLine="420" w:firstLineChars="175"/>
        <w:rPr>
          <w:color w:val="000000"/>
          <w:kern w:val="0"/>
          <w:sz w:val="24"/>
        </w:rPr>
      </w:pPr>
      <w:r>
        <w:rPr>
          <w:rFonts w:hint="eastAsia"/>
          <w:sz w:val="24"/>
        </w:rPr>
        <w:t>基层医疗卫生机构加强对高血压、糖尿病、老年人、重性精神病人的管理，对于确诊的高血压、糖尿病等病人开展规范化随访管理，提供个性化健康指导和康复服务，提高管理率与控制率，从而减轻慢性病所带来的社会经济与医疗负担。</w:t>
      </w:r>
    </w:p>
    <w:p w14:paraId="2F2AF5EC">
      <w:pPr>
        <w:spacing w:line="360" w:lineRule="auto"/>
        <w:ind w:firstLine="480" w:firstLineChars="200"/>
        <w:rPr>
          <w:sz w:val="24"/>
        </w:rPr>
      </w:pPr>
      <w:r>
        <w:rPr>
          <w:rFonts w:hint="eastAsia"/>
          <w:sz w:val="24"/>
        </w:rPr>
        <w:t>2.</w:t>
      </w:r>
      <w:r>
        <w:rPr>
          <w:rFonts w:hint="eastAsia"/>
          <w:sz w:val="24"/>
          <w:lang w:val="en-US" w:eastAsia="zh-CN"/>
        </w:rPr>
        <w:t xml:space="preserve">9 </w:t>
      </w:r>
      <w:r>
        <w:rPr>
          <w:rFonts w:hint="eastAsia"/>
          <w:sz w:val="24"/>
        </w:rPr>
        <w:t>提高居民健康自我管理能力</w:t>
      </w:r>
    </w:p>
    <w:p w14:paraId="33AD0A60">
      <w:pPr>
        <w:spacing w:line="360" w:lineRule="auto"/>
        <w:ind w:firstLine="420" w:firstLineChars="175"/>
        <w:rPr>
          <w:rFonts w:hint="eastAsia"/>
          <w:sz w:val="24"/>
        </w:rPr>
      </w:pPr>
      <w:r>
        <w:rPr>
          <w:rFonts w:hint="eastAsia"/>
          <w:sz w:val="24"/>
        </w:rPr>
        <w:t>结合国家慢</w:t>
      </w:r>
      <w:r>
        <w:rPr>
          <w:rFonts w:hint="eastAsia"/>
          <w:sz w:val="24"/>
          <w:lang w:eastAsia="zh-CN"/>
        </w:rPr>
        <w:t>性</w:t>
      </w:r>
      <w:r>
        <w:rPr>
          <w:rFonts w:hint="eastAsia"/>
          <w:sz w:val="24"/>
        </w:rPr>
        <w:t>病</w:t>
      </w:r>
      <w:r>
        <w:rPr>
          <w:rFonts w:hint="eastAsia"/>
          <w:sz w:val="24"/>
          <w:lang w:eastAsia="zh-CN"/>
        </w:rPr>
        <w:t>综合防控</w:t>
      </w:r>
      <w:r>
        <w:rPr>
          <w:rFonts w:hint="eastAsia"/>
          <w:sz w:val="24"/>
        </w:rPr>
        <w:t>示范区建设，拓展患者自我管理的内涵和覆盖面。在全区范围内形成“医患合作、患者互助、交流促进”的慢性病自我管理模式和一般人群健康自我管理模式。通过交流互动，提高居民健康意识和健康自我管理能力。</w:t>
      </w:r>
    </w:p>
    <w:p w14:paraId="5B27DCE8">
      <w:pPr>
        <w:autoSpaceDE w:val="0"/>
        <w:autoSpaceDN w:val="0"/>
        <w:adjustRightInd w:val="0"/>
        <w:spacing w:line="360" w:lineRule="auto"/>
        <w:ind w:firstLine="354" w:firstLineChars="147"/>
        <w:jc w:val="left"/>
        <w:rPr>
          <w:b/>
          <w:color w:val="000000"/>
          <w:sz w:val="24"/>
        </w:rPr>
      </w:pPr>
      <w:r>
        <w:rPr>
          <w:rFonts w:hint="eastAsia"/>
          <w:b/>
          <w:color w:val="000000"/>
          <w:sz w:val="24"/>
        </w:rPr>
        <w:t>（四）</w:t>
      </w:r>
      <w:r>
        <w:rPr>
          <w:rFonts w:hint="eastAsia" w:ascii="宋体" w:hAnsi="宋体" w:cs="宋体"/>
          <w:b/>
          <w:bCs/>
          <w:kern w:val="0"/>
          <w:sz w:val="24"/>
          <w:szCs w:val="24"/>
          <w:lang w:eastAsia="zh-CN"/>
        </w:rPr>
        <w:t>慢性病示范区建设效果分析</w:t>
      </w:r>
    </w:p>
    <w:p w14:paraId="23703C64">
      <w:pPr>
        <w:spacing w:after="93" w:afterLines="30"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cs="宋体"/>
          <w:kern w:val="0"/>
          <w:sz w:val="24"/>
          <w:szCs w:val="24"/>
          <w:lang w:eastAsia="zh-CN"/>
        </w:rPr>
        <w:t>盐湖区于</w:t>
      </w:r>
      <w:r>
        <w:rPr>
          <w:rFonts w:hint="eastAsia" w:ascii="宋体" w:hAnsi="宋体" w:cs="宋体"/>
          <w:kern w:val="0"/>
          <w:sz w:val="24"/>
          <w:szCs w:val="24"/>
          <w:lang w:val="en-US" w:eastAsia="zh-CN"/>
        </w:rPr>
        <w:t>2017年创建省级示范区，2018-2019年创建国家级示范区，于2020年国家卫健委命名为第五批国家级慢性病综合防控示范区，此后，在区委区政府领导下，持续开展慢性病示范区的建设，取得了明显的效果，本次调查显示，与2017年调查数据比较，全</w:t>
      </w:r>
      <w:r>
        <w:rPr>
          <w:rFonts w:hint="eastAsia" w:ascii="宋体" w:hAnsi="宋体" w:cs="宋体"/>
          <w:color w:val="000000"/>
          <w:kern w:val="0"/>
          <w:sz w:val="24"/>
          <w:szCs w:val="24"/>
          <w:lang w:eastAsia="zh-CN"/>
        </w:rPr>
        <w:t>人群吸烟率、男性吸烟率均低于全</w:t>
      </w:r>
      <w:r>
        <w:rPr>
          <w:rFonts w:hint="eastAsia" w:ascii="宋体" w:hAnsi="宋体" w:cs="宋体"/>
          <w:color w:val="000000"/>
          <w:kern w:val="0"/>
          <w:sz w:val="24"/>
          <w:szCs w:val="24"/>
          <w:lang w:val="en-US" w:eastAsia="zh-CN"/>
        </w:rPr>
        <w:t>省和全国平均水平，仍控制在低流行水平；</w:t>
      </w:r>
      <w:r>
        <w:rPr>
          <w:rFonts w:hint="eastAsia" w:ascii="宋体" w:hAnsi="宋体" w:cs="宋体"/>
          <w:kern w:val="0"/>
          <w:sz w:val="24"/>
          <w:szCs w:val="24"/>
          <w:lang w:val="en-US" w:eastAsia="zh-CN"/>
        </w:rPr>
        <w:t>每日食用盐摄入量比2017年下降1.1</w:t>
      </w:r>
      <w:r>
        <w:rPr>
          <w:rFonts w:hint="eastAsia" w:ascii="宋体" w:hAnsi="宋体" w:eastAsia="宋体" w:cs="宋体"/>
          <w:color w:val="000000"/>
          <w:kern w:val="0"/>
          <w:sz w:val="24"/>
          <w:szCs w:val="24"/>
          <w:lang w:val="en-US" w:eastAsia="zh-CN"/>
        </w:rPr>
        <w:t>g；人均食用油平均在25-30g；居民经常参加体育锻炼为41%，</w:t>
      </w:r>
      <w:r>
        <w:rPr>
          <w:rFonts w:hint="eastAsia" w:ascii="宋体" w:hAnsi="宋体" w:eastAsia="宋体" w:cs="宋体"/>
          <w:color w:val="000000" w:themeColor="text1"/>
          <w:kern w:val="0"/>
          <w:sz w:val="24"/>
          <w:szCs w:val="24"/>
          <w:lang w:val="en-US" w:eastAsia="zh-CN"/>
          <w14:textFill>
            <w14:solidFill>
              <w14:schemeClr w14:val="tx1"/>
            </w14:solidFill>
          </w14:textFill>
        </w:rPr>
        <w:t>比2017年上升</w:t>
      </w:r>
      <w:r>
        <w:rPr>
          <w:rFonts w:hint="eastAsia" w:ascii="宋体" w:hAnsi="宋体" w:cs="宋体"/>
          <w:sz w:val="24"/>
          <w:lang w:val="en-US" w:eastAsia="zh-CN"/>
        </w:rPr>
        <w:t>17.3%</w:t>
      </w:r>
      <w:r>
        <w:rPr>
          <w:rFonts w:hint="eastAsia" w:ascii="宋体" w:hAnsi="宋体" w:eastAsia="宋体" w:cs="宋体"/>
          <w:color w:val="000000"/>
          <w:kern w:val="0"/>
          <w:sz w:val="24"/>
          <w:szCs w:val="24"/>
          <w:lang w:val="en-US" w:eastAsia="zh-CN"/>
        </w:rPr>
        <w:t>，提前达到《健康中国行动（2019-2030年）》目标；慢性病防治核心知识知晓率提高了6.01%；</w:t>
      </w:r>
      <w:r>
        <w:rPr>
          <w:rFonts w:hint="eastAsia" w:ascii="宋体" w:hAnsi="宋体" w:eastAsia="宋体" w:cs="宋体"/>
          <w:color w:val="000000" w:themeColor="text1"/>
          <w:kern w:val="0"/>
          <w:sz w:val="24"/>
          <w:szCs w:val="24"/>
          <w:lang w:val="en-US" w:eastAsia="zh-CN"/>
          <w14:textFill>
            <w14:solidFill>
              <w14:schemeClr w14:val="tx1"/>
            </w14:solidFill>
          </w14:textFill>
        </w:rPr>
        <w:t>肥胖率下降</w:t>
      </w:r>
      <w:r>
        <w:rPr>
          <w:rFonts w:hint="eastAsia" w:ascii="宋体" w:hAnsi="宋体" w:cs="宋体"/>
          <w:color w:val="000000" w:themeColor="text1"/>
          <w:kern w:val="0"/>
          <w:sz w:val="24"/>
          <w:szCs w:val="24"/>
          <w:lang w:val="en-US" w:eastAsia="zh-CN"/>
          <w14:textFill>
            <w14:solidFill>
              <w14:schemeClr w14:val="tx1"/>
            </w14:solidFill>
          </w14:textFill>
        </w:rPr>
        <w:t>6.57</w:t>
      </w:r>
      <w:r>
        <w:rPr>
          <w:rFonts w:hint="eastAsia" w:ascii="宋体" w:hAnsi="宋体" w:eastAsia="宋体" w:cs="宋体"/>
          <w:color w:val="000000" w:themeColor="text1"/>
          <w:kern w:val="0"/>
          <w:sz w:val="24"/>
          <w:szCs w:val="24"/>
          <w:lang w:val="en-US" w:eastAsia="zh-CN"/>
          <w14:textFill>
            <w14:solidFill>
              <w14:schemeClr w14:val="tx1"/>
            </w14:solidFill>
          </w14:textFill>
        </w:rPr>
        <w:t>%；超重率下降</w:t>
      </w:r>
      <w:r>
        <w:rPr>
          <w:rFonts w:hint="eastAsia" w:ascii="宋体" w:hAnsi="宋体" w:cs="宋体"/>
          <w:color w:val="000000" w:themeColor="text1"/>
          <w:kern w:val="0"/>
          <w:sz w:val="24"/>
          <w:szCs w:val="24"/>
          <w:lang w:val="en-US" w:eastAsia="zh-CN"/>
          <w14:textFill>
            <w14:solidFill>
              <w14:schemeClr w14:val="tx1"/>
            </w14:solidFill>
          </w14:textFill>
        </w:rPr>
        <w:t>1.24</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kern w:val="0"/>
          <w:sz w:val="24"/>
          <w:szCs w:val="24"/>
          <w:lang w:val="en-US" w:eastAsia="zh-CN"/>
        </w:rPr>
        <w:t>；糖尿病患病率10.4%，略低于本省水平，比2017年下降0.6个百分点。</w:t>
      </w:r>
    </w:p>
    <w:p w14:paraId="77E5612C">
      <w:pPr>
        <w:autoSpaceDE w:val="0"/>
        <w:autoSpaceDN w:val="0"/>
        <w:adjustRightInd w:val="0"/>
        <w:spacing w:line="360" w:lineRule="auto"/>
        <w:ind w:firstLine="354" w:firstLineChars="147"/>
        <w:jc w:val="left"/>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（五）示范区建设满意度调查</w:t>
      </w:r>
    </w:p>
    <w:p w14:paraId="0598A007">
      <w:pPr>
        <w:spacing w:after="93" w:afterLines="30" w:line="360" w:lineRule="auto"/>
        <w:ind w:firstLine="480" w:firstLineChars="200"/>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为进一步做好国家慢性病综合防控示范区建设，做到有的放矢，我们于2024年7月1日至7月15日在全区开展了慢性病综合防控示范区建设工作居民参与度和满意度调查。本次调查参与人数为3731人，其中有效问卷3618份，占96.97%；男性2109人，占58.29%，女性1509人，占41.71%；参与调查者的年龄在18岁到76岁之间。其结果显示：居民对慢性病综合防控示范区建设工作的参与程度达91.68%；居民对我区开展慢性病综合防控示范区建设工作开展情况满意程度为：非常满意为73.00%，基本满意24.93%；对乡镇卫生院提供的慢性病管理服务满意程度为：非常满意为76.45%，基本满意21.50%。</w:t>
      </w:r>
      <w:r>
        <w:rPr>
          <w:rFonts w:hint="eastAsia" w:ascii="宋体" w:hAnsi="宋体" w:cs="宋体"/>
          <w:color w:val="000000"/>
          <w:kern w:val="0"/>
          <w:sz w:val="24"/>
          <w:szCs w:val="24"/>
          <w:lang w:val="en-US" w:eastAsia="zh-CN"/>
        </w:rPr>
        <w:t>详见表5-1。</w:t>
      </w:r>
    </w:p>
    <w:p w14:paraId="5943A33F">
      <w:pPr>
        <w:numPr>
          <w:ilvl w:val="0"/>
          <w:numId w:val="0"/>
        </w:numPr>
        <w:jc w:val="center"/>
        <w:rPr>
          <w:rFonts w:hint="eastAsia" w:ascii="宋体" w:hAnsi="宋体" w:cs="宋体"/>
          <w:b/>
          <w:bCs/>
          <w:sz w:val="24"/>
          <w:lang w:eastAsia="zh-CN"/>
        </w:rPr>
      </w:pPr>
      <w:r>
        <w:rPr>
          <w:rFonts w:hint="eastAsia" w:ascii="宋体" w:hAnsi="宋体" w:cs="宋体"/>
          <w:b/>
          <w:bCs/>
          <w:sz w:val="24"/>
        </w:rPr>
        <w:t>表</w:t>
      </w:r>
      <w:r>
        <w:rPr>
          <w:rFonts w:hint="eastAsia" w:ascii="宋体" w:hAnsi="宋体" w:cs="宋体"/>
          <w:b/>
          <w:bCs/>
          <w:sz w:val="24"/>
          <w:lang w:val="en-US" w:eastAsia="zh-CN"/>
        </w:rPr>
        <w:t>5</w:t>
      </w:r>
      <w:r>
        <w:rPr>
          <w:rFonts w:hint="eastAsia" w:ascii="宋体" w:hAnsi="宋体" w:cs="宋体"/>
          <w:b/>
          <w:bCs/>
          <w:sz w:val="24"/>
        </w:rPr>
        <w:t>-</w:t>
      </w:r>
      <w:r>
        <w:rPr>
          <w:rFonts w:hint="eastAsia" w:ascii="宋体" w:hAnsi="宋体" w:cs="宋体"/>
          <w:b/>
          <w:bCs/>
          <w:sz w:val="24"/>
          <w:lang w:val="en-US" w:eastAsia="zh-CN"/>
        </w:rPr>
        <w:t>1</w:t>
      </w:r>
      <w:r>
        <w:rPr>
          <w:rFonts w:hint="eastAsia" w:ascii="宋体" w:hAnsi="宋体" w:cs="宋体"/>
          <w:b/>
          <w:bCs/>
          <w:sz w:val="24"/>
        </w:rPr>
        <w:t xml:space="preserve"> </w:t>
      </w:r>
      <w:r>
        <w:rPr>
          <w:rFonts w:hint="eastAsia" w:ascii="宋体" w:hAnsi="宋体" w:cs="宋体"/>
          <w:b/>
          <w:bCs/>
          <w:sz w:val="24"/>
          <w:lang w:val="en-US" w:eastAsia="zh-CN"/>
        </w:rPr>
        <w:t xml:space="preserve">    </w:t>
      </w:r>
      <w:r>
        <w:rPr>
          <w:rFonts w:hint="eastAsia" w:ascii="宋体" w:hAnsi="宋体" w:cs="宋体"/>
          <w:b/>
          <w:bCs/>
          <w:sz w:val="24"/>
        </w:rPr>
        <w:t>慢性病综合防控居民参与度和满意度调查</w:t>
      </w:r>
      <w:r>
        <w:rPr>
          <w:rFonts w:hint="eastAsia" w:ascii="宋体" w:hAnsi="宋体" w:cs="宋体"/>
          <w:b/>
          <w:bCs/>
          <w:sz w:val="24"/>
          <w:lang w:eastAsia="zh-CN"/>
        </w:rPr>
        <w:t>情况</w:t>
      </w:r>
    </w:p>
    <w:p w14:paraId="0D5619DA">
      <w:pPr>
        <w:numPr>
          <w:ilvl w:val="0"/>
          <w:numId w:val="0"/>
        </w:numPr>
        <w:ind w:firstLine="640"/>
        <w:rPr>
          <w:rFonts w:hint="eastAsia" w:ascii="宋体" w:hAnsi="宋体" w:cs="宋体"/>
          <w:b/>
          <w:bCs/>
          <w:sz w:val="24"/>
          <w:lang w:eastAsia="zh-CN"/>
        </w:rPr>
      </w:pPr>
    </w:p>
    <w:tbl>
      <w:tblPr>
        <w:tblStyle w:val="8"/>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3"/>
        <w:gridCol w:w="1491"/>
        <w:gridCol w:w="858"/>
        <w:gridCol w:w="1175"/>
        <w:gridCol w:w="1330"/>
      </w:tblGrid>
      <w:tr w14:paraId="471F2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683" w:type="dxa"/>
            <w:vMerge w:val="restart"/>
            <w:vAlign w:val="center"/>
          </w:tcPr>
          <w:p w14:paraId="77EBFD76">
            <w:pPr>
              <w:numPr>
                <w:ilvl w:val="0"/>
                <w:numId w:val="0"/>
              </w:numPr>
              <w:jc w:val="center"/>
              <w:rPr>
                <w:rFonts w:hint="eastAsia" w:ascii="宋体" w:hAnsi="宋体" w:eastAsia="宋体" w:cs="宋体"/>
                <w:b/>
                <w:bCs/>
                <w:i w:val="0"/>
                <w:caps w:val="0"/>
                <w:color w:val="333333"/>
                <w:spacing w:val="0"/>
                <w:sz w:val="18"/>
                <w:szCs w:val="18"/>
                <w:shd w:val="clear" w:fill="FFFFFF"/>
                <w:vertAlign w:val="baseline"/>
                <w:lang w:eastAsia="zh-CN"/>
              </w:rPr>
            </w:pPr>
            <w:r>
              <w:rPr>
                <w:rFonts w:hint="eastAsia" w:ascii="宋体" w:hAnsi="宋体" w:eastAsia="宋体" w:cs="宋体"/>
                <w:b/>
                <w:bCs/>
                <w:i w:val="0"/>
                <w:caps w:val="0"/>
                <w:color w:val="333333"/>
                <w:spacing w:val="0"/>
                <w:sz w:val="22"/>
                <w:szCs w:val="22"/>
                <w:shd w:val="clear" w:fill="FFFFFF"/>
                <w:vertAlign w:val="baseline"/>
                <w:lang w:eastAsia="zh-CN"/>
              </w:rPr>
              <w:t>内</w:t>
            </w:r>
            <w:r>
              <w:rPr>
                <w:rFonts w:hint="eastAsia" w:ascii="宋体" w:hAnsi="宋体" w:eastAsia="宋体" w:cs="宋体"/>
                <w:b/>
                <w:bCs/>
                <w:i w:val="0"/>
                <w:caps w:val="0"/>
                <w:color w:val="333333"/>
                <w:spacing w:val="0"/>
                <w:sz w:val="22"/>
                <w:szCs w:val="22"/>
                <w:shd w:val="clear" w:fill="FFFFFF"/>
                <w:vertAlign w:val="baseline"/>
                <w:lang w:val="en-US" w:eastAsia="zh-CN"/>
              </w:rPr>
              <w:t xml:space="preserve">   </w:t>
            </w:r>
            <w:r>
              <w:rPr>
                <w:rFonts w:hint="eastAsia" w:ascii="宋体" w:hAnsi="宋体" w:eastAsia="宋体" w:cs="宋体"/>
                <w:b/>
                <w:bCs/>
                <w:i w:val="0"/>
                <w:caps w:val="0"/>
                <w:color w:val="333333"/>
                <w:spacing w:val="0"/>
                <w:sz w:val="22"/>
                <w:szCs w:val="22"/>
                <w:shd w:val="clear" w:fill="FFFFFF"/>
                <w:vertAlign w:val="baseline"/>
                <w:lang w:eastAsia="zh-CN"/>
              </w:rPr>
              <w:t>容</w:t>
            </w:r>
          </w:p>
        </w:tc>
        <w:tc>
          <w:tcPr>
            <w:tcW w:w="2349" w:type="dxa"/>
            <w:gridSpan w:val="2"/>
          </w:tcPr>
          <w:p w14:paraId="1C404CF7">
            <w:pPr>
              <w:numPr>
                <w:ilvl w:val="0"/>
                <w:numId w:val="0"/>
              </w:numPr>
              <w:jc w:val="center"/>
              <w:rPr>
                <w:rFonts w:hint="eastAsia" w:ascii="宋体" w:hAnsi="宋体" w:eastAsia="宋体" w:cs="宋体"/>
                <w:b/>
                <w:bCs/>
                <w:i w:val="0"/>
                <w:caps w:val="0"/>
                <w:color w:val="333333"/>
                <w:spacing w:val="0"/>
                <w:sz w:val="18"/>
                <w:szCs w:val="18"/>
                <w:shd w:val="clear" w:fill="FFFFFF"/>
                <w:vertAlign w:val="baseline"/>
                <w:lang w:eastAsia="zh-CN"/>
              </w:rPr>
            </w:pPr>
            <w:r>
              <w:rPr>
                <w:rFonts w:hint="eastAsia" w:ascii="宋体" w:hAnsi="宋体" w:eastAsia="宋体" w:cs="宋体"/>
                <w:b/>
                <w:bCs/>
                <w:i w:val="0"/>
                <w:caps w:val="0"/>
                <w:color w:val="333333"/>
                <w:spacing w:val="0"/>
                <w:sz w:val="18"/>
                <w:szCs w:val="18"/>
                <w:shd w:val="clear" w:fill="FFFFFF"/>
                <w:vertAlign w:val="baseline"/>
                <w:lang w:eastAsia="zh-CN"/>
              </w:rPr>
              <w:t>回答（是）</w:t>
            </w:r>
          </w:p>
        </w:tc>
        <w:tc>
          <w:tcPr>
            <w:tcW w:w="2505" w:type="dxa"/>
            <w:gridSpan w:val="2"/>
          </w:tcPr>
          <w:p w14:paraId="2555E5B4">
            <w:pPr>
              <w:numPr>
                <w:ilvl w:val="0"/>
                <w:numId w:val="0"/>
              </w:numPr>
              <w:jc w:val="center"/>
              <w:rPr>
                <w:rFonts w:hint="eastAsia" w:ascii="宋体" w:hAnsi="宋体" w:eastAsia="宋体" w:cs="宋体"/>
                <w:b/>
                <w:bCs/>
                <w:i w:val="0"/>
                <w:caps w:val="0"/>
                <w:color w:val="333333"/>
                <w:spacing w:val="0"/>
                <w:sz w:val="18"/>
                <w:szCs w:val="18"/>
                <w:shd w:val="clear" w:fill="FFFFFF"/>
                <w:vertAlign w:val="baseline"/>
                <w:lang w:eastAsia="zh-CN"/>
              </w:rPr>
            </w:pPr>
            <w:r>
              <w:rPr>
                <w:rFonts w:hint="eastAsia" w:ascii="宋体" w:hAnsi="宋体" w:eastAsia="宋体" w:cs="宋体"/>
                <w:b/>
                <w:bCs/>
                <w:i w:val="0"/>
                <w:caps w:val="0"/>
                <w:color w:val="333333"/>
                <w:spacing w:val="0"/>
                <w:sz w:val="18"/>
                <w:szCs w:val="18"/>
                <w:shd w:val="clear" w:fill="FFFFFF"/>
                <w:vertAlign w:val="baseline"/>
                <w:lang w:eastAsia="zh-CN"/>
              </w:rPr>
              <w:t>回答（否）</w:t>
            </w:r>
          </w:p>
        </w:tc>
      </w:tr>
      <w:tr w14:paraId="69E9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4683" w:type="dxa"/>
            <w:vMerge w:val="continue"/>
          </w:tcPr>
          <w:p w14:paraId="1AA1DD4A">
            <w:pPr>
              <w:numPr>
                <w:ilvl w:val="0"/>
                <w:numId w:val="0"/>
              </w:numPr>
              <w:jc w:val="center"/>
              <w:rPr>
                <w:rFonts w:hint="eastAsia" w:ascii="宋体" w:hAnsi="宋体" w:eastAsia="宋体" w:cs="宋体"/>
                <w:b/>
                <w:bCs/>
                <w:i w:val="0"/>
                <w:caps w:val="0"/>
                <w:color w:val="333333"/>
                <w:spacing w:val="0"/>
                <w:sz w:val="18"/>
                <w:szCs w:val="18"/>
                <w:shd w:val="clear" w:fill="FFFFFF"/>
                <w:vertAlign w:val="baseline"/>
                <w:lang w:val="en-US" w:eastAsia="zh-CN"/>
              </w:rPr>
            </w:pPr>
            <w:r>
              <w:rPr>
                <w:rFonts w:hint="eastAsia" w:ascii="宋体" w:hAnsi="宋体" w:eastAsia="宋体" w:cs="宋体"/>
                <w:b/>
                <w:bCs/>
                <w:i w:val="0"/>
                <w:caps w:val="0"/>
                <w:color w:val="333333"/>
                <w:spacing w:val="0"/>
                <w:sz w:val="18"/>
                <w:szCs w:val="18"/>
                <w:shd w:val="clear" w:fill="FFFFFF"/>
                <w:vertAlign w:val="baseline"/>
                <w:lang w:eastAsia="zh-CN"/>
              </w:rPr>
              <w:t xml:space="preserve"> </w:t>
            </w:r>
            <w:r>
              <w:rPr>
                <w:rFonts w:hint="eastAsia" w:ascii="宋体" w:hAnsi="宋体" w:eastAsia="宋体" w:cs="宋体"/>
                <w:b/>
                <w:bCs/>
                <w:i w:val="0"/>
                <w:caps w:val="0"/>
                <w:color w:val="333333"/>
                <w:spacing w:val="0"/>
                <w:sz w:val="18"/>
                <w:szCs w:val="18"/>
                <w:shd w:val="clear" w:fill="FFFFFF"/>
                <w:vertAlign w:val="baseline"/>
                <w:lang w:val="en-US" w:eastAsia="zh-CN"/>
              </w:rPr>
              <w:t xml:space="preserve"> </w:t>
            </w:r>
          </w:p>
        </w:tc>
        <w:tc>
          <w:tcPr>
            <w:tcW w:w="1491" w:type="dxa"/>
          </w:tcPr>
          <w:p w14:paraId="51FD2BFC">
            <w:pPr>
              <w:numPr>
                <w:ilvl w:val="0"/>
                <w:numId w:val="0"/>
              </w:numPr>
              <w:jc w:val="center"/>
              <w:rPr>
                <w:rFonts w:hint="eastAsia" w:ascii="宋体" w:hAnsi="宋体" w:eastAsia="宋体" w:cs="宋体"/>
                <w:b/>
                <w:bCs/>
                <w:i w:val="0"/>
                <w:caps w:val="0"/>
                <w:color w:val="333333"/>
                <w:spacing w:val="0"/>
                <w:sz w:val="18"/>
                <w:szCs w:val="18"/>
                <w:shd w:val="clear" w:fill="FFFFFF"/>
                <w:vertAlign w:val="baseline"/>
                <w:lang w:eastAsia="zh-CN"/>
              </w:rPr>
            </w:pPr>
            <w:r>
              <w:rPr>
                <w:rFonts w:hint="eastAsia" w:ascii="宋体" w:hAnsi="宋体" w:eastAsia="宋体" w:cs="宋体"/>
                <w:b/>
                <w:bCs/>
                <w:i w:val="0"/>
                <w:caps w:val="0"/>
                <w:color w:val="333333"/>
                <w:spacing w:val="0"/>
                <w:sz w:val="18"/>
                <w:szCs w:val="18"/>
                <w:shd w:val="clear" w:fill="FFFFFF"/>
                <w:vertAlign w:val="baseline"/>
                <w:lang w:eastAsia="zh-CN"/>
              </w:rPr>
              <w:t>人数</w:t>
            </w:r>
          </w:p>
        </w:tc>
        <w:tc>
          <w:tcPr>
            <w:tcW w:w="858" w:type="dxa"/>
          </w:tcPr>
          <w:p w14:paraId="2FC8226E">
            <w:pPr>
              <w:numPr>
                <w:ilvl w:val="0"/>
                <w:numId w:val="0"/>
              </w:numPr>
              <w:jc w:val="center"/>
              <w:rPr>
                <w:rFonts w:hint="eastAsia" w:ascii="宋体" w:hAnsi="宋体" w:eastAsia="宋体" w:cs="宋体"/>
                <w:b/>
                <w:bCs/>
                <w:i w:val="0"/>
                <w:caps w:val="0"/>
                <w:color w:val="333333"/>
                <w:spacing w:val="0"/>
                <w:sz w:val="18"/>
                <w:szCs w:val="18"/>
                <w:shd w:val="clear" w:fill="FFFFFF"/>
                <w:vertAlign w:val="baseline"/>
                <w:lang w:val="en-US" w:eastAsia="zh-CN"/>
              </w:rPr>
            </w:pPr>
            <w:r>
              <w:rPr>
                <w:rFonts w:hint="eastAsia" w:ascii="宋体" w:hAnsi="宋体" w:eastAsia="宋体" w:cs="宋体"/>
                <w:b/>
                <w:bCs/>
                <w:i w:val="0"/>
                <w:caps w:val="0"/>
                <w:color w:val="333333"/>
                <w:spacing w:val="0"/>
                <w:sz w:val="18"/>
                <w:szCs w:val="18"/>
                <w:shd w:val="clear" w:fill="FFFFFF"/>
                <w:vertAlign w:val="baseline"/>
                <w:lang w:val="en-US" w:eastAsia="zh-CN"/>
              </w:rPr>
              <w:t>%</w:t>
            </w:r>
          </w:p>
        </w:tc>
        <w:tc>
          <w:tcPr>
            <w:tcW w:w="1175" w:type="dxa"/>
          </w:tcPr>
          <w:p w14:paraId="379C3177">
            <w:pPr>
              <w:numPr>
                <w:ilvl w:val="0"/>
                <w:numId w:val="0"/>
              </w:numPr>
              <w:jc w:val="center"/>
              <w:rPr>
                <w:rFonts w:hint="eastAsia" w:ascii="宋体" w:hAnsi="宋体" w:eastAsia="宋体" w:cs="宋体"/>
                <w:b/>
                <w:bCs/>
                <w:i w:val="0"/>
                <w:caps w:val="0"/>
                <w:color w:val="333333"/>
                <w:spacing w:val="0"/>
                <w:sz w:val="18"/>
                <w:szCs w:val="18"/>
                <w:shd w:val="clear" w:fill="FFFFFF"/>
                <w:vertAlign w:val="baseline"/>
                <w:lang w:eastAsia="zh-CN"/>
              </w:rPr>
            </w:pPr>
            <w:r>
              <w:rPr>
                <w:rFonts w:hint="eastAsia" w:ascii="宋体" w:hAnsi="宋体" w:eastAsia="宋体" w:cs="宋体"/>
                <w:b/>
                <w:bCs/>
                <w:i w:val="0"/>
                <w:caps w:val="0"/>
                <w:color w:val="333333"/>
                <w:spacing w:val="0"/>
                <w:sz w:val="18"/>
                <w:szCs w:val="18"/>
                <w:shd w:val="clear" w:fill="FFFFFF"/>
                <w:vertAlign w:val="baseline"/>
                <w:lang w:eastAsia="zh-CN"/>
              </w:rPr>
              <w:t>人数</w:t>
            </w:r>
          </w:p>
        </w:tc>
        <w:tc>
          <w:tcPr>
            <w:tcW w:w="1330" w:type="dxa"/>
          </w:tcPr>
          <w:p w14:paraId="68D5E232">
            <w:pPr>
              <w:numPr>
                <w:ilvl w:val="0"/>
                <w:numId w:val="0"/>
              </w:numPr>
              <w:jc w:val="center"/>
              <w:rPr>
                <w:rFonts w:hint="eastAsia" w:ascii="宋体" w:hAnsi="宋体" w:eastAsia="宋体" w:cs="宋体"/>
                <w:b/>
                <w:bCs/>
                <w:i w:val="0"/>
                <w:caps w:val="0"/>
                <w:color w:val="333333"/>
                <w:spacing w:val="0"/>
                <w:sz w:val="18"/>
                <w:szCs w:val="18"/>
                <w:shd w:val="clear" w:fill="FFFFFF"/>
                <w:vertAlign w:val="baseline"/>
                <w:lang w:val="en-US" w:eastAsia="zh-CN"/>
              </w:rPr>
            </w:pPr>
            <w:r>
              <w:rPr>
                <w:rFonts w:hint="eastAsia" w:ascii="宋体" w:hAnsi="宋体" w:eastAsia="宋体" w:cs="宋体"/>
                <w:b/>
                <w:bCs/>
                <w:i w:val="0"/>
                <w:caps w:val="0"/>
                <w:color w:val="333333"/>
                <w:spacing w:val="0"/>
                <w:sz w:val="18"/>
                <w:szCs w:val="18"/>
                <w:shd w:val="clear" w:fill="FFFFFF"/>
                <w:vertAlign w:val="baseline"/>
                <w:lang w:val="en-US" w:eastAsia="zh-CN"/>
              </w:rPr>
              <w:t>%</w:t>
            </w:r>
          </w:p>
        </w:tc>
      </w:tr>
      <w:tr w14:paraId="26B9D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683" w:type="dxa"/>
          </w:tcPr>
          <w:p w14:paraId="363431B2">
            <w:pPr>
              <w:numPr>
                <w:ilvl w:val="0"/>
                <w:numId w:val="0"/>
              </w:numPr>
              <w:rPr>
                <w:rFonts w:hint="eastAsia" w:ascii="宋体" w:hAnsi="宋体" w:eastAsia="宋体" w:cs="宋体"/>
                <w:sz w:val="18"/>
                <w:szCs w:val="18"/>
                <w:lang w:eastAsia="zh-CN"/>
              </w:rPr>
            </w:pPr>
            <w:r>
              <w:rPr>
                <w:rFonts w:hint="eastAsia" w:ascii="宋体" w:hAnsi="宋体" w:eastAsia="宋体" w:cs="宋体"/>
                <w:sz w:val="18"/>
                <w:szCs w:val="18"/>
              </w:rPr>
              <w:t>您是否知晓</w:t>
            </w:r>
            <w:r>
              <w:rPr>
                <w:rFonts w:hint="eastAsia" w:ascii="宋体" w:hAnsi="宋体" w:eastAsia="宋体" w:cs="宋体"/>
                <w:sz w:val="18"/>
                <w:szCs w:val="18"/>
                <w:lang w:eastAsia="zh-CN"/>
              </w:rPr>
              <w:t>盐湖区</w:t>
            </w:r>
            <w:r>
              <w:rPr>
                <w:rFonts w:hint="eastAsia" w:ascii="宋体" w:hAnsi="宋体" w:eastAsia="宋体" w:cs="宋体"/>
                <w:sz w:val="18"/>
                <w:szCs w:val="18"/>
              </w:rPr>
              <w:t>正在开展</w:t>
            </w:r>
            <w:r>
              <w:rPr>
                <w:rFonts w:hint="eastAsia" w:ascii="宋体" w:hAnsi="宋体" w:eastAsia="宋体" w:cs="宋体"/>
                <w:sz w:val="18"/>
                <w:szCs w:val="18"/>
                <w:lang w:eastAsia="zh-CN"/>
              </w:rPr>
              <w:t>国家</w:t>
            </w:r>
            <w:r>
              <w:rPr>
                <w:rFonts w:hint="eastAsia" w:ascii="宋体" w:hAnsi="宋体" w:eastAsia="宋体" w:cs="宋体"/>
                <w:sz w:val="18"/>
                <w:szCs w:val="18"/>
              </w:rPr>
              <w:t>慢</w:t>
            </w:r>
            <w:r>
              <w:rPr>
                <w:rFonts w:hint="eastAsia" w:ascii="宋体" w:hAnsi="宋体" w:eastAsia="宋体" w:cs="宋体"/>
                <w:sz w:val="18"/>
                <w:szCs w:val="18"/>
                <w:lang w:eastAsia="zh-CN"/>
              </w:rPr>
              <w:t>性</w:t>
            </w:r>
            <w:r>
              <w:rPr>
                <w:rFonts w:hint="eastAsia" w:ascii="宋体" w:hAnsi="宋体" w:eastAsia="宋体" w:cs="宋体"/>
                <w:sz w:val="18"/>
                <w:szCs w:val="18"/>
              </w:rPr>
              <w:t>病综合防控示范区建设吗</w:t>
            </w:r>
          </w:p>
        </w:tc>
        <w:tc>
          <w:tcPr>
            <w:tcW w:w="1491" w:type="dxa"/>
            <w:vAlign w:val="center"/>
          </w:tcPr>
          <w:p w14:paraId="6EFBEA63">
            <w:pPr>
              <w:numPr>
                <w:ilvl w:val="0"/>
                <w:numId w:val="0"/>
              </w:numPr>
              <w:rPr>
                <w:rFonts w:hint="eastAsia" w:ascii="宋体" w:hAnsi="宋体" w:eastAsia="宋体" w:cs="宋体"/>
                <w:i w:val="0"/>
                <w:caps w:val="0"/>
                <w:color w:val="333333"/>
                <w:spacing w:val="0"/>
                <w:sz w:val="18"/>
                <w:szCs w:val="18"/>
                <w:shd w:val="clear" w:fill="FFFFFF"/>
                <w:vertAlign w:val="baseline"/>
                <w:lang w:eastAsia="zh-CN"/>
              </w:rPr>
            </w:pPr>
            <w:r>
              <w:rPr>
                <w:rFonts w:hint="eastAsia" w:ascii="宋体" w:hAnsi="宋体" w:eastAsia="宋体" w:cs="宋体"/>
                <w:i w:val="0"/>
                <w:caps w:val="0"/>
                <w:color w:val="333333"/>
                <w:spacing w:val="0"/>
                <w:sz w:val="18"/>
                <w:szCs w:val="18"/>
                <w:shd w:val="clear" w:fill="FFFFFF"/>
                <w:vertAlign w:val="baseline"/>
                <w:lang w:eastAsia="zh-CN"/>
              </w:rPr>
              <w:t>3288</w:t>
            </w:r>
          </w:p>
        </w:tc>
        <w:tc>
          <w:tcPr>
            <w:tcW w:w="858" w:type="dxa"/>
            <w:vAlign w:val="center"/>
          </w:tcPr>
          <w:p w14:paraId="6A84411D">
            <w:pPr>
              <w:numPr>
                <w:ilvl w:val="0"/>
                <w:numId w:val="0"/>
              </w:numPr>
              <w:jc w:val="center"/>
              <w:rPr>
                <w:rFonts w:hint="eastAsia" w:ascii="宋体" w:hAnsi="宋体" w:eastAsia="宋体" w:cs="宋体"/>
                <w:i w:val="0"/>
                <w:caps w:val="0"/>
                <w:color w:val="333333"/>
                <w:spacing w:val="0"/>
                <w:sz w:val="18"/>
                <w:szCs w:val="18"/>
                <w:shd w:val="clear" w:fill="FFFFFF"/>
                <w:vertAlign w:val="baseline"/>
                <w:lang w:eastAsia="zh-CN"/>
              </w:rPr>
            </w:pPr>
            <w:r>
              <w:rPr>
                <w:rFonts w:hint="eastAsia" w:ascii="宋体" w:hAnsi="宋体" w:eastAsia="宋体" w:cs="宋体"/>
                <w:i w:val="0"/>
                <w:caps w:val="0"/>
                <w:color w:val="333333"/>
                <w:spacing w:val="0"/>
                <w:sz w:val="18"/>
                <w:szCs w:val="18"/>
                <w:shd w:val="clear" w:fill="FFFFFF"/>
                <w:vertAlign w:val="baseline"/>
                <w:lang w:eastAsia="zh-CN"/>
              </w:rPr>
              <w:t>90.88</w:t>
            </w:r>
          </w:p>
        </w:tc>
        <w:tc>
          <w:tcPr>
            <w:tcW w:w="1175" w:type="dxa"/>
            <w:vAlign w:val="center"/>
          </w:tcPr>
          <w:p w14:paraId="594CE904">
            <w:pPr>
              <w:numPr>
                <w:ilvl w:val="0"/>
                <w:numId w:val="0"/>
              </w:numPr>
              <w:rPr>
                <w:rFonts w:hint="eastAsia" w:ascii="宋体" w:hAnsi="宋体" w:eastAsia="宋体" w:cs="宋体"/>
                <w:i w:val="0"/>
                <w:caps w:val="0"/>
                <w:color w:val="333333"/>
                <w:spacing w:val="0"/>
                <w:sz w:val="18"/>
                <w:szCs w:val="18"/>
                <w:shd w:val="clear" w:fill="FFFFFF"/>
                <w:vertAlign w:val="baseline"/>
                <w:lang w:eastAsia="zh-CN"/>
              </w:rPr>
            </w:pPr>
            <w:r>
              <w:rPr>
                <w:rFonts w:hint="eastAsia" w:ascii="宋体" w:hAnsi="宋体" w:eastAsia="宋体" w:cs="宋体"/>
                <w:i w:val="0"/>
                <w:caps w:val="0"/>
                <w:color w:val="333333"/>
                <w:spacing w:val="0"/>
                <w:sz w:val="18"/>
                <w:szCs w:val="18"/>
                <w:shd w:val="clear" w:fill="FFFFFF"/>
                <w:vertAlign w:val="baseline"/>
                <w:lang w:eastAsia="zh-CN"/>
              </w:rPr>
              <w:t>330</w:t>
            </w:r>
          </w:p>
        </w:tc>
        <w:tc>
          <w:tcPr>
            <w:tcW w:w="1330" w:type="dxa"/>
            <w:vAlign w:val="center"/>
          </w:tcPr>
          <w:p w14:paraId="78F38051">
            <w:pPr>
              <w:numPr>
                <w:ilvl w:val="0"/>
                <w:numId w:val="0"/>
              </w:numPr>
              <w:jc w:val="center"/>
              <w:rPr>
                <w:rFonts w:hint="eastAsia" w:ascii="宋体" w:hAnsi="宋体" w:eastAsia="宋体" w:cs="宋体"/>
                <w:i w:val="0"/>
                <w:caps w:val="0"/>
                <w:color w:val="333333"/>
                <w:spacing w:val="0"/>
                <w:sz w:val="18"/>
                <w:szCs w:val="18"/>
                <w:shd w:val="clear" w:fill="FFFFFF"/>
                <w:vertAlign w:val="baseline"/>
                <w:lang w:eastAsia="zh-CN"/>
              </w:rPr>
            </w:pPr>
            <w:r>
              <w:rPr>
                <w:rFonts w:hint="eastAsia" w:ascii="宋体" w:hAnsi="宋体" w:eastAsia="宋体" w:cs="宋体"/>
                <w:i w:val="0"/>
                <w:caps w:val="0"/>
                <w:color w:val="333333"/>
                <w:spacing w:val="0"/>
                <w:sz w:val="18"/>
                <w:szCs w:val="18"/>
                <w:shd w:val="clear" w:fill="FFFFFF"/>
                <w:vertAlign w:val="baseline"/>
                <w:lang w:eastAsia="zh-CN"/>
              </w:rPr>
              <w:t>9.12</w:t>
            </w:r>
          </w:p>
        </w:tc>
      </w:tr>
      <w:tr w14:paraId="5ABE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683" w:type="dxa"/>
            <w:vAlign w:val="center"/>
          </w:tcPr>
          <w:p w14:paraId="0A634756">
            <w:pPr>
              <w:numPr>
                <w:ilvl w:val="0"/>
                <w:numId w:val="0"/>
              </w:numPr>
              <w:rPr>
                <w:rFonts w:hint="eastAsia" w:ascii="宋体" w:hAnsi="宋体" w:eastAsia="宋体" w:cs="宋体"/>
                <w:i w:val="0"/>
                <w:caps w:val="0"/>
                <w:color w:val="333333"/>
                <w:spacing w:val="0"/>
                <w:sz w:val="18"/>
                <w:szCs w:val="18"/>
                <w:shd w:val="clear" w:fill="FFFFFF"/>
                <w:vertAlign w:val="baseline"/>
                <w:lang w:eastAsia="zh-CN"/>
              </w:rPr>
            </w:pPr>
            <w:r>
              <w:rPr>
                <w:rFonts w:hint="eastAsia" w:ascii="宋体" w:hAnsi="宋体" w:eastAsia="宋体" w:cs="宋体"/>
                <w:sz w:val="18"/>
                <w:szCs w:val="18"/>
              </w:rPr>
              <w:t>您是否知晓慢</w:t>
            </w:r>
            <w:r>
              <w:rPr>
                <w:rFonts w:hint="eastAsia" w:ascii="宋体" w:hAnsi="宋体" w:eastAsia="宋体" w:cs="宋体"/>
                <w:sz w:val="18"/>
                <w:szCs w:val="18"/>
                <w:lang w:eastAsia="zh-CN"/>
              </w:rPr>
              <w:t>性</w:t>
            </w:r>
            <w:r>
              <w:rPr>
                <w:rFonts w:hint="eastAsia" w:ascii="宋体" w:hAnsi="宋体" w:eastAsia="宋体" w:cs="宋体"/>
                <w:sz w:val="18"/>
                <w:szCs w:val="18"/>
              </w:rPr>
              <w:t>病综合防控示范区建设的主要内容</w:t>
            </w:r>
          </w:p>
        </w:tc>
        <w:tc>
          <w:tcPr>
            <w:tcW w:w="1491" w:type="dxa"/>
            <w:vAlign w:val="center"/>
          </w:tcPr>
          <w:p w14:paraId="24A78F63">
            <w:pPr>
              <w:numPr>
                <w:ilvl w:val="0"/>
                <w:numId w:val="0"/>
              </w:numPr>
              <w:rPr>
                <w:rFonts w:hint="eastAsia" w:ascii="宋体" w:hAnsi="宋体" w:eastAsia="宋体" w:cs="宋体"/>
                <w:i w:val="0"/>
                <w:caps w:val="0"/>
                <w:color w:val="333333"/>
                <w:spacing w:val="0"/>
                <w:sz w:val="18"/>
                <w:szCs w:val="18"/>
                <w:shd w:val="clear" w:fill="FFFFFF"/>
                <w:vertAlign w:val="baseline"/>
                <w:lang w:val="en-US" w:eastAsia="zh-CN"/>
              </w:rPr>
            </w:pPr>
            <w:r>
              <w:rPr>
                <w:rFonts w:hint="eastAsia" w:ascii="宋体" w:hAnsi="宋体" w:eastAsia="宋体" w:cs="宋体"/>
                <w:i w:val="0"/>
                <w:caps w:val="0"/>
                <w:color w:val="333333"/>
                <w:spacing w:val="0"/>
                <w:sz w:val="18"/>
                <w:szCs w:val="18"/>
                <w:shd w:val="clear" w:fill="FFFFFF"/>
                <w:vertAlign w:val="baseline"/>
                <w:lang w:val="en-US" w:eastAsia="zh-CN"/>
              </w:rPr>
              <w:t>3366</w:t>
            </w:r>
          </w:p>
        </w:tc>
        <w:tc>
          <w:tcPr>
            <w:tcW w:w="858" w:type="dxa"/>
            <w:vAlign w:val="center"/>
          </w:tcPr>
          <w:p w14:paraId="02857565">
            <w:pPr>
              <w:numPr>
                <w:ilvl w:val="0"/>
                <w:numId w:val="0"/>
              </w:numPr>
              <w:jc w:val="center"/>
              <w:rPr>
                <w:rFonts w:hint="eastAsia" w:ascii="宋体" w:hAnsi="宋体" w:eastAsia="宋体" w:cs="宋体"/>
                <w:i w:val="0"/>
                <w:caps w:val="0"/>
                <w:color w:val="333333"/>
                <w:spacing w:val="0"/>
                <w:sz w:val="18"/>
                <w:szCs w:val="18"/>
                <w:shd w:val="clear" w:fill="FFFFFF"/>
                <w:vertAlign w:val="baseline"/>
                <w:lang w:val="en-US" w:eastAsia="zh-CN"/>
              </w:rPr>
            </w:pPr>
            <w:r>
              <w:rPr>
                <w:rFonts w:hint="eastAsia" w:ascii="宋体" w:hAnsi="宋体" w:eastAsia="宋体" w:cs="宋体"/>
                <w:i w:val="0"/>
                <w:caps w:val="0"/>
                <w:color w:val="333333"/>
                <w:spacing w:val="0"/>
                <w:sz w:val="18"/>
                <w:szCs w:val="18"/>
                <w:shd w:val="clear" w:fill="FFFFFF"/>
                <w:vertAlign w:val="baseline"/>
                <w:lang w:val="en-US" w:eastAsia="zh-CN"/>
              </w:rPr>
              <w:t>93.03</w:t>
            </w:r>
          </w:p>
        </w:tc>
        <w:tc>
          <w:tcPr>
            <w:tcW w:w="1175" w:type="dxa"/>
            <w:vAlign w:val="center"/>
          </w:tcPr>
          <w:p w14:paraId="3A41299D">
            <w:pPr>
              <w:numPr>
                <w:ilvl w:val="0"/>
                <w:numId w:val="0"/>
              </w:numPr>
              <w:rPr>
                <w:rFonts w:hint="eastAsia" w:ascii="宋体" w:hAnsi="宋体" w:eastAsia="宋体" w:cs="宋体"/>
                <w:i w:val="0"/>
                <w:caps w:val="0"/>
                <w:color w:val="333333"/>
                <w:spacing w:val="0"/>
                <w:sz w:val="18"/>
                <w:szCs w:val="18"/>
                <w:shd w:val="clear" w:fill="FFFFFF"/>
                <w:vertAlign w:val="baseline"/>
                <w:lang w:val="en-US" w:eastAsia="zh-CN"/>
              </w:rPr>
            </w:pPr>
            <w:r>
              <w:rPr>
                <w:rFonts w:hint="eastAsia" w:ascii="宋体" w:hAnsi="宋体" w:eastAsia="宋体" w:cs="宋体"/>
                <w:i w:val="0"/>
                <w:caps w:val="0"/>
                <w:color w:val="333333"/>
                <w:spacing w:val="0"/>
                <w:sz w:val="18"/>
                <w:szCs w:val="18"/>
                <w:shd w:val="clear" w:fill="FFFFFF"/>
                <w:vertAlign w:val="baseline"/>
                <w:lang w:val="en-US" w:eastAsia="zh-CN"/>
              </w:rPr>
              <w:t>252</w:t>
            </w:r>
          </w:p>
        </w:tc>
        <w:tc>
          <w:tcPr>
            <w:tcW w:w="1330" w:type="dxa"/>
            <w:vAlign w:val="center"/>
          </w:tcPr>
          <w:p w14:paraId="7B9ED97A">
            <w:pPr>
              <w:numPr>
                <w:ilvl w:val="0"/>
                <w:numId w:val="0"/>
              </w:numPr>
              <w:jc w:val="center"/>
              <w:rPr>
                <w:rFonts w:hint="eastAsia" w:ascii="宋体" w:hAnsi="宋体" w:eastAsia="宋体" w:cs="宋体"/>
                <w:i w:val="0"/>
                <w:caps w:val="0"/>
                <w:color w:val="333333"/>
                <w:spacing w:val="0"/>
                <w:sz w:val="18"/>
                <w:szCs w:val="18"/>
                <w:shd w:val="clear" w:fill="FFFFFF"/>
                <w:vertAlign w:val="baseline"/>
                <w:lang w:val="en-US" w:eastAsia="zh-CN"/>
              </w:rPr>
            </w:pPr>
            <w:r>
              <w:rPr>
                <w:rFonts w:hint="eastAsia" w:ascii="宋体" w:hAnsi="宋体" w:eastAsia="宋体" w:cs="宋体"/>
                <w:i w:val="0"/>
                <w:caps w:val="0"/>
                <w:color w:val="333333"/>
                <w:spacing w:val="0"/>
                <w:sz w:val="18"/>
                <w:szCs w:val="18"/>
                <w:shd w:val="clear" w:fill="FFFFFF"/>
                <w:vertAlign w:val="baseline"/>
                <w:lang w:val="en-US" w:eastAsia="zh-CN"/>
              </w:rPr>
              <w:t>6.97</w:t>
            </w:r>
          </w:p>
        </w:tc>
      </w:tr>
      <w:tr w14:paraId="72521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683" w:type="dxa"/>
          </w:tcPr>
          <w:p w14:paraId="02B2297E">
            <w:pPr>
              <w:numPr>
                <w:ilvl w:val="0"/>
                <w:numId w:val="0"/>
              </w:numPr>
              <w:rPr>
                <w:rFonts w:hint="eastAsia" w:ascii="宋体" w:hAnsi="宋体" w:eastAsia="宋体" w:cs="宋体"/>
                <w:i w:val="0"/>
                <w:caps w:val="0"/>
                <w:color w:val="333333"/>
                <w:spacing w:val="0"/>
                <w:sz w:val="18"/>
                <w:szCs w:val="18"/>
                <w:shd w:val="clear" w:fill="FFFFFF"/>
                <w:vertAlign w:val="baseline"/>
                <w:lang w:eastAsia="zh-CN"/>
              </w:rPr>
            </w:pPr>
            <w:r>
              <w:rPr>
                <w:rFonts w:hint="eastAsia" w:ascii="宋体" w:hAnsi="宋体" w:eastAsia="宋体" w:cs="宋体"/>
                <w:sz w:val="18"/>
                <w:szCs w:val="18"/>
              </w:rPr>
              <w:t>您所在镇（街道）社区卫生服务机构是否为您或您的家人提供过慢性病防治方面的服务</w:t>
            </w:r>
          </w:p>
        </w:tc>
        <w:tc>
          <w:tcPr>
            <w:tcW w:w="1491" w:type="dxa"/>
            <w:vAlign w:val="center"/>
          </w:tcPr>
          <w:p w14:paraId="6B94C4A9">
            <w:pPr>
              <w:numPr>
                <w:ilvl w:val="0"/>
                <w:numId w:val="0"/>
              </w:numPr>
              <w:rPr>
                <w:rFonts w:hint="eastAsia" w:ascii="宋体" w:hAnsi="宋体" w:eastAsia="宋体" w:cs="宋体"/>
                <w:i w:val="0"/>
                <w:caps w:val="0"/>
                <w:color w:val="333333"/>
                <w:spacing w:val="0"/>
                <w:sz w:val="18"/>
                <w:szCs w:val="18"/>
                <w:shd w:val="clear" w:fill="FFFFFF"/>
                <w:vertAlign w:val="baseline"/>
                <w:lang w:val="en-US" w:eastAsia="zh-CN"/>
              </w:rPr>
            </w:pPr>
            <w:r>
              <w:rPr>
                <w:rFonts w:hint="eastAsia" w:ascii="宋体" w:hAnsi="宋体" w:eastAsia="宋体" w:cs="宋体"/>
                <w:i w:val="0"/>
                <w:caps w:val="0"/>
                <w:color w:val="333333"/>
                <w:spacing w:val="0"/>
                <w:sz w:val="18"/>
                <w:szCs w:val="18"/>
                <w:shd w:val="clear" w:fill="FFFFFF"/>
                <w:vertAlign w:val="baseline"/>
                <w:lang w:val="en-US" w:eastAsia="zh-CN"/>
              </w:rPr>
              <w:t>3317</w:t>
            </w:r>
          </w:p>
        </w:tc>
        <w:tc>
          <w:tcPr>
            <w:tcW w:w="858" w:type="dxa"/>
            <w:vAlign w:val="center"/>
          </w:tcPr>
          <w:p w14:paraId="62965B2A">
            <w:pPr>
              <w:numPr>
                <w:ilvl w:val="0"/>
                <w:numId w:val="0"/>
              </w:numPr>
              <w:jc w:val="center"/>
              <w:rPr>
                <w:rFonts w:hint="eastAsia" w:ascii="宋体" w:hAnsi="宋体" w:eastAsia="宋体" w:cs="宋体"/>
                <w:i w:val="0"/>
                <w:caps w:val="0"/>
                <w:color w:val="333333"/>
                <w:spacing w:val="0"/>
                <w:sz w:val="18"/>
                <w:szCs w:val="18"/>
                <w:shd w:val="clear" w:fill="FFFFFF"/>
                <w:vertAlign w:val="baseline"/>
                <w:lang w:val="en-US" w:eastAsia="zh-CN"/>
              </w:rPr>
            </w:pPr>
            <w:r>
              <w:rPr>
                <w:rFonts w:hint="eastAsia" w:ascii="宋体" w:hAnsi="宋体" w:eastAsia="宋体" w:cs="宋体"/>
                <w:i w:val="0"/>
                <w:caps w:val="0"/>
                <w:color w:val="333333"/>
                <w:spacing w:val="0"/>
                <w:sz w:val="18"/>
                <w:szCs w:val="18"/>
                <w:shd w:val="clear" w:fill="FFFFFF"/>
                <w:vertAlign w:val="baseline"/>
                <w:lang w:val="en-US" w:eastAsia="zh-CN"/>
              </w:rPr>
              <w:t>91.68</w:t>
            </w:r>
          </w:p>
        </w:tc>
        <w:tc>
          <w:tcPr>
            <w:tcW w:w="1175" w:type="dxa"/>
            <w:vAlign w:val="center"/>
          </w:tcPr>
          <w:p w14:paraId="3C3920D2">
            <w:pPr>
              <w:numPr>
                <w:ilvl w:val="0"/>
                <w:numId w:val="0"/>
              </w:numPr>
              <w:rPr>
                <w:rFonts w:hint="eastAsia" w:ascii="宋体" w:hAnsi="宋体" w:eastAsia="宋体" w:cs="宋体"/>
                <w:i w:val="0"/>
                <w:caps w:val="0"/>
                <w:color w:val="333333"/>
                <w:spacing w:val="0"/>
                <w:sz w:val="18"/>
                <w:szCs w:val="18"/>
                <w:shd w:val="clear" w:fill="FFFFFF"/>
                <w:vertAlign w:val="baseline"/>
                <w:lang w:val="en-US" w:eastAsia="zh-CN"/>
              </w:rPr>
            </w:pPr>
            <w:r>
              <w:rPr>
                <w:rFonts w:hint="eastAsia" w:ascii="宋体" w:hAnsi="宋体" w:eastAsia="宋体" w:cs="宋体"/>
                <w:i w:val="0"/>
                <w:caps w:val="0"/>
                <w:color w:val="333333"/>
                <w:spacing w:val="0"/>
                <w:sz w:val="18"/>
                <w:szCs w:val="18"/>
                <w:shd w:val="clear" w:fill="FFFFFF"/>
                <w:vertAlign w:val="baseline"/>
                <w:lang w:val="en-US" w:eastAsia="zh-CN"/>
              </w:rPr>
              <w:t>301</w:t>
            </w:r>
          </w:p>
        </w:tc>
        <w:tc>
          <w:tcPr>
            <w:tcW w:w="1330" w:type="dxa"/>
            <w:vAlign w:val="center"/>
          </w:tcPr>
          <w:p w14:paraId="0AF0864A">
            <w:pPr>
              <w:numPr>
                <w:ilvl w:val="0"/>
                <w:numId w:val="0"/>
              </w:numPr>
              <w:jc w:val="center"/>
              <w:rPr>
                <w:rFonts w:hint="eastAsia" w:ascii="宋体" w:hAnsi="宋体" w:eastAsia="宋体" w:cs="宋体"/>
                <w:i w:val="0"/>
                <w:caps w:val="0"/>
                <w:color w:val="333333"/>
                <w:spacing w:val="0"/>
                <w:sz w:val="18"/>
                <w:szCs w:val="18"/>
                <w:shd w:val="clear" w:fill="FFFFFF"/>
                <w:vertAlign w:val="baseline"/>
                <w:lang w:val="en-US" w:eastAsia="zh-CN"/>
              </w:rPr>
            </w:pPr>
            <w:r>
              <w:rPr>
                <w:rFonts w:hint="eastAsia" w:ascii="宋体" w:hAnsi="宋体" w:eastAsia="宋体" w:cs="宋体"/>
                <w:i w:val="0"/>
                <w:caps w:val="0"/>
                <w:color w:val="333333"/>
                <w:spacing w:val="0"/>
                <w:sz w:val="18"/>
                <w:szCs w:val="18"/>
                <w:shd w:val="clear" w:fill="FFFFFF"/>
                <w:vertAlign w:val="baseline"/>
                <w:lang w:val="en-US" w:eastAsia="zh-CN"/>
              </w:rPr>
              <w:t>8.32</w:t>
            </w:r>
          </w:p>
        </w:tc>
      </w:tr>
      <w:tr w14:paraId="7B61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683" w:type="dxa"/>
          </w:tcPr>
          <w:p w14:paraId="464EC91B">
            <w:pPr>
              <w:numPr>
                <w:ilvl w:val="0"/>
                <w:numId w:val="0"/>
              </w:numPr>
              <w:rPr>
                <w:rFonts w:hint="eastAsia" w:ascii="宋体" w:hAnsi="宋体" w:eastAsia="宋体" w:cs="宋体"/>
                <w:i w:val="0"/>
                <w:caps w:val="0"/>
                <w:color w:val="333333"/>
                <w:spacing w:val="0"/>
                <w:sz w:val="18"/>
                <w:szCs w:val="18"/>
                <w:shd w:val="clear" w:fill="FFFFFF"/>
                <w:vertAlign w:val="baseline"/>
                <w:lang w:eastAsia="zh-CN"/>
              </w:rPr>
            </w:pPr>
            <w:r>
              <w:rPr>
                <w:rFonts w:hint="eastAsia" w:ascii="宋体" w:hAnsi="宋体" w:eastAsia="宋体" w:cs="宋体"/>
                <w:sz w:val="18"/>
                <w:szCs w:val="18"/>
              </w:rPr>
              <w:t>您所在社区有无健康步道、健康公园、健康小屋等健康支持性环境</w:t>
            </w:r>
            <w:r>
              <w:rPr>
                <w:rFonts w:hint="eastAsia" w:ascii="宋体" w:hAnsi="宋体" w:eastAsia="宋体" w:cs="宋体"/>
                <w:sz w:val="18"/>
                <w:szCs w:val="18"/>
                <w:lang w:val="en-US" w:eastAsia="zh-CN"/>
              </w:rPr>
              <w:t xml:space="preserve">  </w:t>
            </w:r>
          </w:p>
        </w:tc>
        <w:tc>
          <w:tcPr>
            <w:tcW w:w="1491" w:type="dxa"/>
            <w:vAlign w:val="center"/>
          </w:tcPr>
          <w:p w14:paraId="68DAED20">
            <w:pPr>
              <w:numPr>
                <w:ilvl w:val="0"/>
                <w:numId w:val="0"/>
              </w:numPr>
              <w:rPr>
                <w:rFonts w:hint="eastAsia" w:ascii="宋体" w:hAnsi="宋体" w:eastAsia="宋体" w:cs="宋体"/>
                <w:i w:val="0"/>
                <w:caps w:val="0"/>
                <w:color w:val="333333"/>
                <w:spacing w:val="0"/>
                <w:sz w:val="18"/>
                <w:szCs w:val="18"/>
                <w:shd w:val="clear" w:fill="FFFFFF"/>
                <w:vertAlign w:val="baseline"/>
                <w:lang w:val="en-US" w:eastAsia="zh-CN"/>
              </w:rPr>
            </w:pPr>
            <w:r>
              <w:rPr>
                <w:rFonts w:hint="eastAsia" w:ascii="宋体" w:hAnsi="宋体" w:eastAsia="宋体" w:cs="宋体"/>
                <w:i w:val="0"/>
                <w:caps w:val="0"/>
                <w:color w:val="333333"/>
                <w:spacing w:val="0"/>
                <w:sz w:val="18"/>
                <w:szCs w:val="18"/>
                <w:shd w:val="clear" w:fill="FFFFFF"/>
                <w:vertAlign w:val="baseline"/>
                <w:lang w:val="en-US" w:eastAsia="zh-CN"/>
              </w:rPr>
              <w:t>3022</w:t>
            </w:r>
          </w:p>
        </w:tc>
        <w:tc>
          <w:tcPr>
            <w:tcW w:w="858" w:type="dxa"/>
            <w:vAlign w:val="center"/>
          </w:tcPr>
          <w:p w14:paraId="7D8B3A67">
            <w:pPr>
              <w:numPr>
                <w:ilvl w:val="0"/>
                <w:numId w:val="0"/>
              </w:numPr>
              <w:jc w:val="center"/>
              <w:rPr>
                <w:rFonts w:hint="eastAsia" w:ascii="宋体" w:hAnsi="宋体" w:eastAsia="宋体" w:cs="宋体"/>
                <w:i w:val="0"/>
                <w:caps w:val="0"/>
                <w:color w:val="333333"/>
                <w:spacing w:val="0"/>
                <w:sz w:val="18"/>
                <w:szCs w:val="18"/>
                <w:shd w:val="clear" w:fill="FFFFFF"/>
                <w:vertAlign w:val="baseline"/>
                <w:lang w:val="en-US" w:eastAsia="zh-CN"/>
              </w:rPr>
            </w:pPr>
            <w:r>
              <w:rPr>
                <w:rFonts w:hint="eastAsia" w:ascii="宋体" w:hAnsi="宋体" w:eastAsia="宋体" w:cs="宋体"/>
                <w:i w:val="0"/>
                <w:caps w:val="0"/>
                <w:color w:val="333333"/>
                <w:spacing w:val="0"/>
                <w:sz w:val="18"/>
                <w:szCs w:val="18"/>
                <w:shd w:val="clear" w:fill="FFFFFF"/>
                <w:vertAlign w:val="baseline"/>
                <w:lang w:val="en-US" w:eastAsia="zh-CN"/>
              </w:rPr>
              <w:t>83.53</w:t>
            </w:r>
          </w:p>
        </w:tc>
        <w:tc>
          <w:tcPr>
            <w:tcW w:w="1175" w:type="dxa"/>
            <w:vAlign w:val="center"/>
          </w:tcPr>
          <w:p w14:paraId="5D9D9454">
            <w:pPr>
              <w:numPr>
                <w:ilvl w:val="0"/>
                <w:numId w:val="0"/>
              </w:numPr>
              <w:rPr>
                <w:rFonts w:hint="eastAsia" w:ascii="宋体" w:hAnsi="宋体" w:eastAsia="宋体" w:cs="宋体"/>
                <w:i w:val="0"/>
                <w:caps w:val="0"/>
                <w:color w:val="333333"/>
                <w:spacing w:val="0"/>
                <w:sz w:val="18"/>
                <w:szCs w:val="18"/>
                <w:shd w:val="clear" w:fill="FFFFFF"/>
                <w:vertAlign w:val="baseline"/>
                <w:lang w:val="en-US" w:eastAsia="zh-CN"/>
              </w:rPr>
            </w:pPr>
            <w:r>
              <w:rPr>
                <w:rFonts w:hint="eastAsia" w:ascii="宋体" w:hAnsi="宋体" w:eastAsia="宋体" w:cs="宋体"/>
                <w:i w:val="0"/>
                <w:caps w:val="0"/>
                <w:color w:val="333333"/>
                <w:spacing w:val="0"/>
                <w:sz w:val="18"/>
                <w:szCs w:val="18"/>
                <w:shd w:val="clear" w:fill="FFFFFF"/>
                <w:vertAlign w:val="baseline"/>
                <w:lang w:val="en-US" w:eastAsia="zh-CN"/>
              </w:rPr>
              <w:t>596</w:t>
            </w:r>
          </w:p>
        </w:tc>
        <w:tc>
          <w:tcPr>
            <w:tcW w:w="1330" w:type="dxa"/>
            <w:vAlign w:val="center"/>
          </w:tcPr>
          <w:p w14:paraId="7D8CF2D7">
            <w:pPr>
              <w:numPr>
                <w:ilvl w:val="0"/>
                <w:numId w:val="0"/>
              </w:numPr>
              <w:jc w:val="center"/>
              <w:rPr>
                <w:rFonts w:hint="eastAsia" w:ascii="宋体" w:hAnsi="宋体" w:eastAsia="宋体" w:cs="宋体"/>
                <w:i w:val="0"/>
                <w:caps w:val="0"/>
                <w:color w:val="333333"/>
                <w:spacing w:val="0"/>
                <w:sz w:val="18"/>
                <w:szCs w:val="18"/>
                <w:shd w:val="clear" w:fill="FFFFFF"/>
                <w:vertAlign w:val="baseline"/>
                <w:lang w:val="en-US" w:eastAsia="zh-CN"/>
              </w:rPr>
            </w:pPr>
            <w:r>
              <w:rPr>
                <w:rFonts w:hint="eastAsia" w:ascii="宋体" w:hAnsi="宋体" w:eastAsia="宋体" w:cs="宋体"/>
                <w:i w:val="0"/>
                <w:caps w:val="0"/>
                <w:color w:val="333333"/>
                <w:spacing w:val="0"/>
                <w:sz w:val="18"/>
                <w:szCs w:val="18"/>
                <w:shd w:val="clear" w:fill="FFFFFF"/>
                <w:vertAlign w:val="baseline"/>
                <w:lang w:val="en-US" w:eastAsia="zh-CN"/>
              </w:rPr>
              <w:t>16.47</w:t>
            </w:r>
          </w:p>
        </w:tc>
      </w:tr>
      <w:tr w14:paraId="14F4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683" w:type="dxa"/>
            <w:vAlign w:val="center"/>
          </w:tcPr>
          <w:p w14:paraId="211DE0CA">
            <w:pPr>
              <w:numPr>
                <w:ilvl w:val="0"/>
                <w:numId w:val="0"/>
              </w:numPr>
              <w:rPr>
                <w:rFonts w:hint="eastAsia" w:ascii="宋体" w:hAnsi="宋体" w:eastAsia="宋体" w:cs="宋体"/>
                <w:i w:val="0"/>
                <w:caps w:val="0"/>
                <w:color w:val="333333"/>
                <w:spacing w:val="0"/>
                <w:sz w:val="18"/>
                <w:szCs w:val="18"/>
                <w:shd w:val="clear" w:fill="FFFFFF"/>
                <w:vertAlign w:val="baseline"/>
                <w:lang w:eastAsia="zh-CN"/>
              </w:rPr>
            </w:pPr>
            <w:r>
              <w:rPr>
                <w:rFonts w:hint="eastAsia" w:ascii="宋体" w:hAnsi="宋体" w:eastAsia="宋体" w:cs="宋体"/>
                <w:sz w:val="18"/>
                <w:szCs w:val="18"/>
              </w:rPr>
              <w:t>您是否参加过健步走、</w:t>
            </w:r>
            <w:r>
              <w:rPr>
                <w:rFonts w:hint="eastAsia" w:ascii="宋体" w:hAnsi="宋体" w:eastAsia="宋体" w:cs="宋体"/>
                <w:sz w:val="18"/>
                <w:szCs w:val="18"/>
                <w:lang w:eastAsia="zh-CN"/>
              </w:rPr>
              <w:t>广场健身操等</w:t>
            </w:r>
            <w:r>
              <w:rPr>
                <w:rFonts w:hint="eastAsia" w:ascii="宋体" w:hAnsi="宋体" w:eastAsia="宋体" w:cs="宋体"/>
                <w:sz w:val="18"/>
                <w:szCs w:val="18"/>
              </w:rPr>
              <w:t>全民健身运动等</w:t>
            </w:r>
          </w:p>
        </w:tc>
        <w:tc>
          <w:tcPr>
            <w:tcW w:w="1491" w:type="dxa"/>
            <w:vAlign w:val="center"/>
          </w:tcPr>
          <w:p w14:paraId="3E482624">
            <w:pPr>
              <w:numPr>
                <w:ilvl w:val="0"/>
                <w:numId w:val="0"/>
              </w:numPr>
              <w:rPr>
                <w:rFonts w:hint="eastAsia" w:ascii="宋体" w:hAnsi="宋体" w:eastAsia="宋体" w:cs="宋体"/>
                <w:i w:val="0"/>
                <w:caps w:val="0"/>
                <w:color w:val="333333"/>
                <w:spacing w:val="0"/>
                <w:sz w:val="18"/>
                <w:szCs w:val="18"/>
                <w:shd w:val="clear" w:fill="FFFFFF"/>
                <w:vertAlign w:val="baseline"/>
                <w:lang w:val="en-US" w:eastAsia="zh-CN"/>
              </w:rPr>
            </w:pPr>
            <w:r>
              <w:rPr>
                <w:rFonts w:hint="eastAsia" w:ascii="宋体" w:hAnsi="宋体" w:eastAsia="宋体" w:cs="宋体"/>
                <w:i w:val="0"/>
                <w:caps w:val="0"/>
                <w:color w:val="333333"/>
                <w:spacing w:val="0"/>
                <w:sz w:val="18"/>
                <w:szCs w:val="18"/>
                <w:shd w:val="clear" w:fill="FFFFFF"/>
                <w:vertAlign w:val="baseline"/>
                <w:lang w:val="en-US" w:eastAsia="zh-CN"/>
              </w:rPr>
              <w:t>3042</w:t>
            </w:r>
          </w:p>
        </w:tc>
        <w:tc>
          <w:tcPr>
            <w:tcW w:w="858" w:type="dxa"/>
            <w:vAlign w:val="center"/>
          </w:tcPr>
          <w:p w14:paraId="21969552">
            <w:pPr>
              <w:numPr>
                <w:ilvl w:val="0"/>
                <w:numId w:val="0"/>
              </w:numPr>
              <w:jc w:val="center"/>
              <w:rPr>
                <w:rFonts w:hint="eastAsia" w:ascii="宋体" w:hAnsi="宋体" w:eastAsia="宋体" w:cs="宋体"/>
                <w:i w:val="0"/>
                <w:caps w:val="0"/>
                <w:color w:val="333333"/>
                <w:spacing w:val="0"/>
                <w:sz w:val="18"/>
                <w:szCs w:val="18"/>
                <w:shd w:val="clear" w:fill="FFFFFF"/>
                <w:vertAlign w:val="baseline"/>
                <w:lang w:val="en-US" w:eastAsia="zh-CN"/>
              </w:rPr>
            </w:pPr>
            <w:r>
              <w:rPr>
                <w:rFonts w:hint="eastAsia" w:ascii="宋体" w:hAnsi="宋体" w:eastAsia="宋体" w:cs="宋体"/>
                <w:i w:val="0"/>
                <w:caps w:val="0"/>
                <w:color w:val="333333"/>
                <w:spacing w:val="0"/>
                <w:sz w:val="18"/>
                <w:szCs w:val="18"/>
                <w:shd w:val="clear" w:fill="FFFFFF"/>
                <w:vertAlign w:val="baseline"/>
                <w:lang w:val="en-US" w:eastAsia="zh-CN"/>
              </w:rPr>
              <w:t>84.08</w:t>
            </w:r>
          </w:p>
        </w:tc>
        <w:tc>
          <w:tcPr>
            <w:tcW w:w="1175" w:type="dxa"/>
            <w:vAlign w:val="center"/>
          </w:tcPr>
          <w:p w14:paraId="33D7C2F7">
            <w:pPr>
              <w:numPr>
                <w:ilvl w:val="0"/>
                <w:numId w:val="0"/>
              </w:numPr>
              <w:rPr>
                <w:rFonts w:hint="eastAsia" w:ascii="宋体" w:hAnsi="宋体" w:eastAsia="宋体" w:cs="宋体"/>
                <w:i w:val="0"/>
                <w:caps w:val="0"/>
                <w:color w:val="333333"/>
                <w:spacing w:val="0"/>
                <w:sz w:val="18"/>
                <w:szCs w:val="18"/>
                <w:shd w:val="clear" w:fill="FFFFFF"/>
                <w:vertAlign w:val="baseline"/>
                <w:lang w:val="en-US" w:eastAsia="zh-CN"/>
              </w:rPr>
            </w:pPr>
            <w:r>
              <w:rPr>
                <w:rFonts w:hint="eastAsia" w:ascii="宋体" w:hAnsi="宋体" w:eastAsia="宋体" w:cs="宋体"/>
                <w:i w:val="0"/>
                <w:caps w:val="0"/>
                <w:color w:val="333333"/>
                <w:spacing w:val="0"/>
                <w:sz w:val="18"/>
                <w:szCs w:val="18"/>
                <w:shd w:val="clear" w:fill="FFFFFF"/>
                <w:vertAlign w:val="baseline"/>
                <w:lang w:val="en-US" w:eastAsia="zh-CN"/>
              </w:rPr>
              <w:t>576</w:t>
            </w:r>
          </w:p>
        </w:tc>
        <w:tc>
          <w:tcPr>
            <w:tcW w:w="1330" w:type="dxa"/>
            <w:vAlign w:val="center"/>
          </w:tcPr>
          <w:p w14:paraId="3264C910">
            <w:pPr>
              <w:numPr>
                <w:ilvl w:val="0"/>
                <w:numId w:val="0"/>
              </w:numPr>
              <w:jc w:val="center"/>
              <w:rPr>
                <w:rFonts w:hint="eastAsia" w:ascii="宋体" w:hAnsi="宋体" w:eastAsia="宋体" w:cs="宋体"/>
                <w:i w:val="0"/>
                <w:caps w:val="0"/>
                <w:color w:val="333333"/>
                <w:spacing w:val="0"/>
                <w:sz w:val="18"/>
                <w:szCs w:val="18"/>
                <w:shd w:val="clear" w:fill="FFFFFF"/>
                <w:vertAlign w:val="baseline"/>
                <w:lang w:val="en-US" w:eastAsia="zh-CN"/>
              </w:rPr>
            </w:pPr>
            <w:r>
              <w:rPr>
                <w:rFonts w:hint="eastAsia" w:ascii="宋体" w:hAnsi="宋体" w:eastAsia="宋体" w:cs="宋体"/>
                <w:i w:val="0"/>
                <w:caps w:val="0"/>
                <w:color w:val="333333"/>
                <w:spacing w:val="0"/>
                <w:sz w:val="18"/>
                <w:szCs w:val="18"/>
                <w:shd w:val="clear" w:fill="FFFFFF"/>
                <w:vertAlign w:val="baseline"/>
                <w:lang w:val="en-US" w:eastAsia="zh-CN"/>
              </w:rPr>
              <w:t>15.92</w:t>
            </w:r>
          </w:p>
        </w:tc>
      </w:tr>
      <w:tr w14:paraId="638A0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683" w:type="dxa"/>
            <w:vAlign w:val="center"/>
          </w:tcPr>
          <w:p w14:paraId="4EA0CD99">
            <w:pPr>
              <w:numPr>
                <w:ilvl w:val="0"/>
                <w:numId w:val="0"/>
              </w:numPr>
              <w:rPr>
                <w:rFonts w:hint="eastAsia" w:ascii="宋体" w:hAnsi="宋体" w:eastAsia="宋体" w:cs="宋体"/>
                <w:i w:val="0"/>
                <w:caps w:val="0"/>
                <w:color w:val="333333"/>
                <w:spacing w:val="0"/>
                <w:sz w:val="18"/>
                <w:szCs w:val="18"/>
                <w:shd w:val="clear" w:fill="FFFFFF"/>
                <w:vertAlign w:val="baseline"/>
                <w:lang w:eastAsia="zh-CN"/>
              </w:rPr>
            </w:pPr>
            <w:r>
              <w:rPr>
                <w:rFonts w:hint="eastAsia" w:ascii="宋体" w:hAnsi="宋体" w:eastAsia="宋体" w:cs="宋体"/>
                <w:sz w:val="18"/>
                <w:szCs w:val="18"/>
              </w:rPr>
              <w:t>您是否</w:t>
            </w:r>
            <w:r>
              <w:rPr>
                <w:rFonts w:hint="eastAsia" w:ascii="宋体" w:hAnsi="宋体" w:eastAsia="宋体" w:cs="宋体"/>
                <w:sz w:val="18"/>
                <w:szCs w:val="18"/>
                <w:lang w:eastAsia="zh-CN"/>
              </w:rPr>
              <w:t>定期</w:t>
            </w:r>
            <w:r>
              <w:rPr>
                <w:rFonts w:hint="eastAsia" w:ascii="宋体" w:hAnsi="宋体" w:eastAsia="宋体" w:cs="宋体"/>
                <w:sz w:val="18"/>
                <w:szCs w:val="18"/>
              </w:rPr>
              <w:t>关注自己的体重、血压、血糖</w:t>
            </w:r>
            <w:r>
              <w:rPr>
                <w:rFonts w:hint="eastAsia" w:ascii="宋体" w:hAnsi="宋体" w:eastAsia="宋体" w:cs="宋体"/>
                <w:sz w:val="18"/>
                <w:szCs w:val="18"/>
                <w:lang w:eastAsia="zh-CN"/>
              </w:rPr>
              <w:t>、血脂等指标</w:t>
            </w:r>
          </w:p>
        </w:tc>
        <w:tc>
          <w:tcPr>
            <w:tcW w:w="1491" w:type="dxa"/>
            <w:vAlign w:val="center"/>
          </w:tcPr>
          <w:p w14:paraId="02EA0D9A">
            <w:pPr>
              <w:numPr>
                <w:ilvl w:val="0"/>
                <w:numId w:val="0"/>
              </w:numPr>
              <w:rPr>
                <w:rFonts w:hint="eastAsia" w:ascii="宋体" w:hAnsi="宋体" w:eastAsia="宋体" w:cs="宋体"/>
                <w:i w:val="0"/>
                <w:caps w:val="0"/>
                <w:color w:val="333333"/>
                <w:spacing w:val="0"/>
                <w:sz w:val="18"/>
                <w:szCs w:val="18"/>
                <w:shd w:val="clear" w:fill="FFFFFF"/>
                <w:vertAlign w:val="baseline"/>
                <w:lang w:val="en-US" w:eastAsia="zh-CN"/>
              </w:rPr>
            </w:pPr>
            <w:r>
              <w:rPr>
                <w:rFonts w:hint="eastAsia" w:ascii="宋体" w:hAnsi="宋体" w:eastAsia="宋体" w:cs="宋体"/>
                <w:i w:val="0"/>
                <w:caps w:val="0"/>
                <w:color w:val="333333"/>
                <w:spacing w:val="0"/>
                <w:sz w:val="18"/>
                <w:szCs w:val="18"/>
                <w:shd w:val="clear" w:fill="FFFFFF"/>
                <w:vertAlign w:val="baseline"/>
                <w:lang w:val="en-US" w:eastAsia="zh-CN"/>
              </w:rPr>
              <w:t>3296</w:t>
            </w:r>
          </w:p>
        </w:tc>
        <w:tc>
          <w:tcPr>
            <w:tcW w:w="858" w:type="dxa"/>
            <w:vAlign w:val="center"/>
          </w:tcPr>
          <w:p w14:paraId="205019A7">
            <w:pPr>
              <w:numPr>
                <w:ilvl w:val="0"/>
                <w:numId w:val="0"/>
              </w:numPr>
              <w:jc w:val="center"/>
              <w:rPr>
                <w:rFonts w:hint="eastAsia" w:ascii="宋体" w:hAnsi="宋体" w:eastAsia="宋体" w:cs="宋体"/>
                <w:i w:val="0"/>
                <w:caps w:val="0"/>
                <w:color w:val="333333"/>
                <w:spacing w:val="0"/>
                <w:sz w:val="18"/>
                <w:szCs w:val="18"/>
                <w:shd w:val="clear" w:fill="FFFFFF"/>
                <w:vertAlign w:val="baseline"/>
                <w:lang w:val="en-US" w:eastAsia="zh-CN"/>
              </w:rPr>
            </w:pPr>
            <w:r>
              <w:rPr>
                <w:rFonts w:hint="eastAsia" w:ascii="宋体" w:hAnsi="宋体" w:eastAsia="宋体" w:cs="宋体"/>
                <w:i w:val="0"/>
                <w:caps w:val="0"/>
                <w:color w:val="333333"/>
                <w:spacing w:val="0"/>
                <w:sz w:val="18"/>
                <w:szCs w:val="18"/>
                <w:shd w:val="clear" w:fill="FFFFFF"/>
                <w:vertAlign w:val="baseline"/>
                <w:lang w:val="en-US" w:eastAsia="zh-CN"/>
              </w:rPr>
              <w:t>91.10</w:t>
            </w:r>
          </w:p>
        </w:tc>
        <w:tc>
          <w:tcPr>
            <w:tcW w:w="1175" w:type="dxa"/>
            <w:vAlign w:val="center"/>
          </w:tcPr>
          <w:p w14:paraId="126F48AE">
            <w:pPr>
              <w:numPr>
                <w:ilvl w:val="0"/>
                <w:numId w:val="0"/>
              </w:numPr>
              <w:rPr>
                <w:rFonts w:hint="eastAsia" w:ascii="宋体" w:hAnsi="宋体" w:eastAsia="宋体" w:cs="宋体"/>
                <w:i w:val="0"/>
                <w:caps w:val="0"/>
                <w:color w:val="333333"/>
                <w:spacing w:val="0"/>
                <w:sz w:val="18"/>
                <w:szCs w:val="18"/>
                <w:shd w:val="clear" w:fill="FFFFFF"/>
                <w:vertAlign w:val="baseline"/>
                <w:lang w:val="en-US" w:eastAsia="zh-CN"/>
              </w:rPr>
            </w:pPr>
            <w:r>
              <w:rPr>
                <w:rFonts w:hint="eastAsia" w:ascii="宋体" w:hAnsi="宋体" w:eastAsia="宋体" w:cs="宋体"/>
                <w:i w:val="0"/>
                <w:caps w:val="0"/>
                <w:color w:val="333333"/>
                <w:spacing w:val="0"/>
                <w:sz w:val="18"/>
                <w:szCs w:val="18"/>
                <w:shd w:val="clear" w:fill="FFFFFF"/>
                <w:vertAlign w:val="baseline"/>
                <w:lang w:val="en-US" w:eastAsia="zh-CN"/>
              </w:rPr>
              <w:t>322</w:t>
            </w:r>
          </w:p>
        </w:tc>
        <w:tc>
          <w:tcPr>
            <w:tcW w:w="1330" w:type="dxa"/>
            <w:vAlign w:val="center"/>
          </w:tcPr>
          <w:p w14:paraId="4E3BF2FC">
            <w:pPr>
              <w:numPr>
                <w:ilvl w:val="0"/>
                <w:numId w:val="0"/>
              </w:numPr>
              <w:jc w:val="center"/>
              <w:rPr>
                <w:rFonts w:hint="eastAsia" w:ascii="宋体" w:hAnsi="宋体" w:eastAsia="宋体" w:cs="宋体"/>
                <w:i w:val="0"/>
                <w:caps w:val="0"/>
                <w:color w:val="333333"/>
                <w:spacing w:val="0"/>
                <w:sz w:val="18"/>
                <w:szCs w:val="18"/>
                <w:shd w:val="clear" w:fill="FFFFFF"/>
                <w:vertAlign w:val="baseline"/>
                <w:lang w:val="en-US" w:eastAsia="zh-CN"/>
              </w:rPr>
            </w:pPr>
            <w:r>
              <w:rPr>
                <w:rFonts w:hint="eastAsia" w:ascii="宋体" w:hAnsi="宋体" w:eastAsia="宋体" w:cs="宋体"/>
                <w:i w:val="0"/>
                <w:caps w:val="0"/>
                <w:color w:val="333333"/>
                <w:spacing w:val="0"/>
                <w:sz w:val="18"/>
                <w:szCs w:val="18"/>
                <w:shd w:val="clear" w:fill="FFFFFF"/>
                <w:vertAlign w:val="baseline"/>
                <w:lang w:val="en-US" w:eastAsia="zh-CN"/>
              </w:rPr>
              <w:t>8.90</w:t>
            </w:r>
          </w:p>
        </w:tc>
      </w:tr>
      <w:tr w14:paraId="1A4E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683" w:type="dxa"/>
            <w:vAlign w:val="center"/>
          </w:tcPr>
          <w:p w14:paraId="49D33F6C">
            <w:pPr>
              <w:numPr>
                <w:ilvl w:val="0"/>
                <w:numId w:val="0"/>
              </w:numPr>
              <w:rPr>
                <w:rFonts w:hint="eastAsia" w:ascii="宋体" w:hAnsi="宋体" w:eastAsia="宋体" w:cs="宋体"/>
                <w:i w:val="0"/>
                <w:caps w:val="0"/>
                <w:color w:val="333333"/>
                <w:spacing w:val="0"/>
                <w:sz w:val="18"/>
                <w:szCs w:val="18"/>
                <w:shd w:val="clear" w:fill="FFFFFF"/>
                <w:vertAlign w:val="baseline"/>
                <w:lang w:eastAsia="zh-CN"/>
              </w:rPr>
            </w:pPr>
            <w:r>
              <w:rPr>
                <w:rFonts w:hint="eastAsia" w:ascii="宋体" w:hAnsi="宋体" w:eastAsia="宋体" w:cs="宋体"/>
                <w:sz w:val="18"/>
                <w:szCs w:val="18"/>
              </w:rPr>
              <w:t>您是否</w:t>
            </w:r>
            <w:r>
              <w:rPr>
                <w:rFonts w:hint="eastAsia" w:ascii="宋体" w:hAnsi="宋体" w:eastAsia="宋体" w:cs="宋体"/>
                <w:sz w:val="18"/>
                <w:szCs w:val="18"/>
                <w:lang w:eastAsia="zh-CN"/>
              </w:rPr>
              <w:t>使用</w:t>
            </w:r>
            <w:r>
              <w:rPr>
                <w:rFonts w:hint="eastAsia" w:ascii="宋体" w:hAnsi="宋体" w:eastAsia="宋体" w:cs="宋体"/>
                <w:sz w:val="18"/>
                <w:szCs w:val="18"/>
              </w:rPr>
              <w:t>过限油壶、限盐勺、腰围尺等健康支持工具</w:t>
            </w:r>
          </w:p>
        </w:tc>
        <w:tc>
          <w:tcPr>
            <w:tcW w:w="1491" w:type="dxa"/>
            <w:vAlign w:val="center"/>
          </w:tcPr>
          <w:p w14:paraId="3F5971CB">
            <w:pPr>
              <w:numPr>
                <w:ilvl w:val="0"/>
                <w:numId w:val="0"/>
              </w:numPr>
              <w:rPr>
                <w:rFonts w:hint="eastAsia" w:ascii="宋体" w:hAnsi="宋体" w:eastAsia="宋体" w:cs="宋体"/>
                <w:i w:val="0"/>
                <w:caps w:val="0"/>
                <w:color w:val="333333"/>
                <w:spacing w:val="0"/>
                <w:sz w:val="18"/>
                <w:szCs w:val="18"/>
                <w:shd w:val="clear" w:fill="FFFFFF"/>
                <w:vertAlign w:val="baseline"/>
                <w:lang w:val="en-US" w:eastAsia="zh-CN"/>
              </w:rPr>
            </w:pPr>
            <w:r>
              <w:rPr>
                <w:rFonts w:hint="eastAsia" w:ascii="宋体" w:hAnsi="宋体" w:eastAsia="宋体" w:cs="宋体"/>
                <w:i w:val="0"/>
                <w:caps w:val="0"/>
                <w:color w:val="333333"/>
                <w:spacing w:val="0"/>
                <w:sz w:val="18"/>
                <w:szCs w:val="18"/>
                <w:shd w:val="clear" w:fill="FFFFFF"/>
                <w:vertAlign w:val="baseline"/>
                <w:lang w:val="en-US" w:eastAsia="zh-CN"/>
              </w:rPr>
              <w:t>2892</w:t>
            </w:r>
          </w:p>
        </w:tc>
        <w:tc>
          <w:tcPr>
            <w:tcW w:w="858" w:type="dxa"/>
            <w:vAlign w:val="center"/>
          </w:tcPr>
          <w:p w14:paraId="5389732A">
            <w:pPr>
              <w:numPr>
                <w:ilvl w:val="0"/>
                <w:numId w:val="0"/>
              </w:numPr>
              <w:jc w:val="center"/>
              <w:rPr>
                <w:rFonts w:hint="eastAsia" w:ascii="宋体" w:hAnsi="宋体" w:eastAsia="宋体" w:cs="宋体"/>
                <w:i w:val="0"/>
                <w:caps w:val="0"/>
                <w:color w:val="333333"/>
                <w:spacing w:val="0"/>
                <w:sz w:val="18"/>
                <w:szCs w:val="18"/>
                <w:shd w:val="clear" w:fill="FFFFFF"/>
                <w:vertAlign w:val="baseline"/>
                <w:lang w:val="en-US" w:eastAsia="zh-CN"/>
              </w:rPr>
            </w:pPr>
            <w:r>
              <w:rPr>
                <w:rFonts w:hint="eastAsia" w:ascii="宋体" w:hAnsi="宋体" w:eastAsia="宋体" w:cs="宋体"/>
                <w:i w:val="0"/>
                <w:caps w:val="0"/>
                <w:color w:val="333333"/>
                <w:spacing w:val="0"/>
                <w:sz w:val="18"/>
                <w:szCs w:val="18"/>
                <w:shd w:val="clear" w:fill="FFFFFF"/>
                <w:vertAlign w:val="baseline"/>
                <w:lang w:val="en-US" w:eastAsia="zh-CN"/>
              </w:rPr>
              <w:t>79.93</w:t>
            </w:r>
          </w:p>
        </w:tc>
        <w:tc>
          <w:tcPr>
            <w:tcW w:w="1175" w:type="dxa"/>
            <w:vAlign w:val="center"/>
          </w:tcPr>
          <w:p w14:paraId="1A1F17B8">
            <w:pPr>
              <w:numPr>
                <w:ilvl w:val="0"/>
                <w:numId w:val="0"/>
              </w:numPr>
              <w:rPr>
                <w:rFonts w:hint="eastAsia" w:ascii="宋体" w:hAnsi="宋体" w:eastAsia="宋体" w:cs="宋体"/>
                <w:i w:val="0"/>
                <w:caps w:val="0"/>
                <w:color w:val="333333"/>
                <w:spacing w:val="0"/>
                <w:sz w:val="18"/>
                <w:szCs w:val="18"/>
                <w:shd w:val="clear" w:fill="FFFFFF"/>
                <w:vertAlign w:val="baseline"/>
                <w:lang w:val="en-US" w:eastAsia="zh-CN"/>
              </w:rPr>
            </w:pPr>
            <w:r>
              <w:rPr>
                <w:rFonts w:hint="eastAsia" w:ascii="宋体" w:hAnsi="宋体" w:eastAsia="宋体" w:cs="宋体"/>
                <w:i w:val="0"/>
                <w:caps w:val="0"/>
                <w:color w:val="333333"/>
                <w:spacing w:val="0"/>
                <w:sz w:val="18"/>
                <w:szCs w:val="18"/>
                <w:shd w:val="clear" w:fill="FFFFFF"/>
                <w:vertAlign w:val="baseline"/>
                <w:lang w:val="en-US" w:eastAsia="zh-CN"/>
              </w:rPr>
              <w:t>726</w:t>
            </w:r>
          </w:p>
        </w:tc>
        <w:tc>
          <w:tcPr>
            <w:tcW w:w="1330" w:type="dxa"/>
            <w:vAlign w:val="center"/>
          </w:tcPr>
          <w:p w14:paraId="11B4FC56">
            <w:pPr>
              <w:numPr>
                <w:ilvl w:val="0"/>
                <w:numId w:val="0"/>
              </w:numPr>
              <w:jc w:val="center"/>
              <w:rPr>
                <w:rFonts w:hint="eastAsia" w:ascii="宋体" w:hAnsi="宋体" w:eastAsia="宋体" w:cs="宋体"/>
                <w:i w:val="0"/>
                <w:caps w:val="0"/>
                <w:color w:val="333333"/>
                <w:spacing w:val="0"/>
                <w:sz w:val="18"/>
                <w:szCs w:val="18"/>
                <w:shd w:val="clear" w:fill="FFFFFF"/>
                <w:vertAlign w:val="baseline"/>
                <w:lang w:val="en-US" w:eastAsia="zh-CN"/>
              </w:rPr>
            </w:pPr>
            <w:r>
              <w:rPr>
                <w:rFonts w:hint="eastAsia" w:ascii="宋体" w:hAnsi="宋体" w:eastAsia="宋体" w:cs="宋体"/>
                <w:i w:val="0"/>
                <w:caps w:val="0"/>
                <w:color w:val="333333"/>
                <w:spacing w:val="0"/>
                <w:sz w:val="18"/>
                <w:szCs w:val="18"/>
                <w:shd w:val="clear" w:fill="FFFFFF"/>
                <w:vertAlign w:val="baseline"/>
                <w:lang w:val="en-US" w:eastAsia="zh-CN"/>
              </w:rPr>
              <w:t>20.07</w:t>
            </w:r>
          </w:p>
        </w:tc>
      </w:tr>
      <w:tr w14:paraId="1F6E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683" w:type="dxa"/>
          </w:tcPr>
          <w:p w14:paraId="1BC502D3">
            <w:pPr>
              <w:numPr>
                <w:ilvl w:val="0"/>
                <w:numId w:val="0"/>
              </w:numPr>
              <w:rPr>
                <w:rFonts w:hint="eastAsia" w:ascii="宋体" w:hAnsi="宋体" w:eastAsia="宋体" w:cs="宋体"/>
                <w:i w:val="0"/>
                <w:caps w:val="0"/>
                <w:color w:val="333333"/>
                <w:spacing w:val="0"/>
                <w:sz w:val="18"/>
                <w:szCs w:val="18"/>
                <w:shd w:val="clear" w:fill="FFFFFF"/>
                <w:vertAlign w:val="baseline"/>
                <w:lang w:eastAsia="zh-CN"/>
              </w:rPr>
            </w:pPr>
            <w:r>
              <w:rPr>
                <w:rFonts w:hint="eastAsia" w:ascii="宋体" w:hAnsi="宋体" w:eastAsia="宋体" w:cs="宋体"/>
                <w:sz w:val="18"/>
                <w:szCs w:val="18"/>
              </w:rPr>
              <w:t>您是否知晓“三减三健”的核心信息</w:t>
            </w:r>
          </w:p>
        </w:tc>
        <w:tc>
          <w:tcPr>
            <w:tcW w:w="1491" w:type="dxa"/>
          </w:tcPr>
          <w:p w14:paraId="238E2AC8">
            <w:pPr>
              <w:numPr>
                <w:ilvl w:val="0"/>
                <w:numId w:val="0"/>
              </w:numPr>
              <w:rPr>
                <w:rFonts w:hint="eastAsia" w:ascii="宋体" w:hAnsi="宋体" w:eastAsia="宋体" w:cs="宋体"/>
                <w:i w:val="0"/>
                <w:caps w:val="0"/>
                <w:color w:val="333333"/>
                <w:spacing w:val="0"/>
                <w:sz w:val="18"/>
                <w:szCs w:val="18"/>
                <w:shd w:val="clear" w:fill="FFFFFF"/>
                <w:vertAlign w:val="baseline"/>
                <w:lang w:val="en-US" w:eastAsia="zh-CN"/>
              </w:rPr>
            </w:pPr>
            <w:r>
              <w:rPr>
                <w:rFonts w:hint="eastAsia" w:ascii="宋体" w:hAnsi="宋体" w:eastAsia="宋体" w:cs="宋体"/>
                <w:i w:val="0"/>
                <w:caps w:val="0"/>
                <w:color w:val="333333"/>
                <w:spacing w:val="0"/>
                <w:sz w:val="18"/>
                <w:szCs w:val="18"/>
                <w:shd w:val="clear" w:fill="FFFFFF"/>
                <w:vertAlign w:val="baseline"/>
                <w:lang w:val="en-US" w:eastAsia="zh-CN"/>
              </w:rPr>
              <w:t>3320</w:t>
            </w:r>
          </w:p>
        </w:tc>
        <w:tc>
          <w:tcPr>
            <w:tcW w:w="858" w:type="dxa"/>
          </w:tcPr>
          <w:p w14:paraId="7E458458">
            <w:pPr>
              <w:numPr>
                <w:ilvl w:val="0"/>
                <w:numId w:val="0"/>
              </w:numPr>
              <w:jc w:val="center"/>
              <w:rPr>
                <w:rFonts w:hint="eastAsia" w:ascii="宋体" w:hAnsi="宋体" w:eastAsia="宋体" w:cs="宋体"/>
                <w:i w:val="0"/>
                <w:caps w:val="0"/>
                <w:color w:val="333333"/>
                <w:spacing w:val="0"/>
                <w:sz w:val="18"/>
                <w:szCs w:val="18"/>
                <w:shd w:val="clear" w:fill="FFFFFF"/>
                <w:vertAlign w:val="baseline"/>
                <w:lang w:val="en-US" w:eastAsia="zh-CN"/>
              </w:rPr>
            </w:pPr>
            <w:r>
              <w:rPr>
                <w:rFonts w:hint="eastAsia" w:ascii="宋体" w:hAnsi="宋体" w:eastAsia="宋体" w:cs="宋体"/>
                <w:i w:val="0"/>
                <w:caps w:val="0"/>
                <w:color w:val="333333"/>
                <w:spacing w:val="0"/>
                <w:sz w:val="18"/>
                <w:szCs w:val="18"/>
                <w:shd w:val="clear" w:fill="FFFFFF"/>
                <w:vertAlign w:val="baseline"/>
                <w:lang w:val="en-US" w:eastAsia="zh-CN"/>
              </w:rPr>
              <w:t>91.76</w:t>
            </w:r>
          </w:p>
        </w:tc>
        <w:tc>
          <w:tcPr>
            <w:tcW w:w="1175" w:type="dxa"/>
          </w:tcPr>
          <w:p w14:paraId="39ABFD9F">
            <w:pPr>
              <w:numPr>
                <w:ilvl w:val="0"/>
                <w:numId w:val="0"/>
              </w:numPr>
              <w:rPr>
                <w:rFonts w:hint="eastAsia" w:ascii="宋体" w:hAnsi="宋体" w:eastAsia="宋体" w:cs="宋体"/>
                <w:i w:val="0"/>
                <w:caps w:val="0"/>
                <w:color w:val="333333"/>
                <w:spacing w:val="0"/>
                <w:sz w:val="18"/>
                <w:szCs w:val="18"/>
                <w:shd w:val="clear" w:fill="FFFFFF"/>
                <w:vertAlign w:val="baseline"/>
                <w:lang w:val="en-US" w:eastAsia="zh-CN"/>
              </w:rPr>
            </w:pPr>
            <w:r>
              <w:rPr>
                <w:rFonts w:hint="eastAsia" w:ascii="宋体" w:hAnsi="宋体" w:eastAsia="宋体" w:cs="宋体"/>
                <w:i w:val="0"/>
                <w:caps w:val="0"/>
                <w:color w:val="333333"/>
                <w:spacing w:val="0"/>
                <w:sz w:val="18"/>
                <w:szCs w:val="18"/>
                <w:shd w:val="clear" w:fill="FFFFFF"/>
                <w:vertAlign w:val="baseline"/>
                <w:lang w:val="en-US" w:eastAsia="zh-CN"/>
              </w:rPr>
              <w:t>298</w:t>
            </w:r>
          </w:p>
        </w:tc>
        <w:tc>
          <w:tcPr>
            <w:tcW w:w="1330" w:type="dxa"/>
          </w:tcPr>
          <w:p w14:paraId="72336D78">
            <w:pPr>
              <w:numPr>
                <w:ilvl w:val="0"/>
                <w:numId w:val="0"/>
              </w:numPr>
              <w:jc w:val="center"/>
              <w:rPr>
                <w:rFonts w:hint="eastAsia" w:ascii="宋体" w:hAnsi="宋体" w:eastAsia="宋体" w:cs="宋体"/>
                <w:i w:val="0"/>
                <w:caps w:val="0"/>
                <w:color w:val="333333"/>
                <w:spacing w:val="0"/>
                <w:sz w:val="18"/>
                <w:szCs w:val="18"/>
                <w:shd w:val="clear" w:fill="FFFFFF"/>
                <w:vertAlign w:val="baseline"/>
                <w:lang w:val="en-US" w:eastAsia="zh-CN"/>
              </w:rPr>
            </w:pPr>
            <w:r>
              <w:rPr>
                <w:rFonts w:hint="eastAsia" w:ascii="宋体" w:hAnsi="宋体" w:eastAsia="宋体" w:cs="宋体"/>
                <w:i w:val="0"/>
                <w:caps w:val="0"/>
                <w:color w:val="333333"/>
                <w:spacing w:val="0"/>
                <w:sz w:val="18"/>
                <w:szCs w:val="18"/>
                <w:shd w:val="clear" w:fill="FFFFFF"/>
                <w:vertAlign w:val="baseline"/>
                <w:lang w:val="en-US" w:eastAsia="zh-CN"/>
              </w:rPr>
              <w:t>8.24</w:t>
            </w:r>
          </w:p>
        </w:tc>
      </w:tr>
      <w:tr w14:paraId="1CC2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683" w:type="dxa"/>
          </w:tcPr>
          <w:p w14:paraId="06EB55ED">
            <w:pPr>
              <w:numPr>
                <w:ilvl w:val="0"/>
                <w:numId w:val="0"/>
              </w:numPr>
              <w:rPr>
                <w:rFonts w:hint="eastAsia" w:ascii="宋体" w:hAnsi="宋体" w:eastAsia="宋体" w:cs="宋体"/>
                <w:i w:val="0"/>
                <w:caps w:val="0"/>
                <w:color w:val="333333"/>
                <w:spacing w:val="0"/>
                <w:sz w:val="18"/>
                <w:szCs w:val="18"/>
                <w:shd w:val="clear" w:fill="FFFFFF"/>
                <w:vertAlign w:val="baseline"/>
                <w:lang w:eastAsia="zh-CN"/>
              </w:rPr>
            </w:pPr>
            <w:r>
              <w:rPr>
                <w:rFonts w:hint="eastAsia" w:ascii="宋体" w:hAnsi="宋体" w:eastAsia="宋体" w:cs="宋体"/>
                <w:sz w:val="18"/>
                <w:szCs w:val="18"/>
              </w:rPr>
              <w:t>您对我区开展慢性病综合防控示范区建设工作开展情况是否满意</w:t>
            </w:r>
          </w:p>
        </w:tc>
        <w:tc>
          <w:tcPr>
            <w:tcW w:w="1491" w:type="dxa"/>
          </w:tcPr>
          <w:p w14:paraId="72C3F7FF">
            <w:pPr>
              <w:numPr>
                <w:ilvl w:val="0"/>
                <w:numId w:val="0"/>
              </w:numPr>
              <w:rPr>
                <w:rFonts w:hint="eastAsia" w:ascii="宋体" w:hAnsi="宋体" w:eastAsia="宋体" w:cs="宋体"/>
                <w:i w:val="0"/>
                <w:caps w:val="0"/>
                <w:color w:val="333333"/>
                <w:spacing w:val="0"/>
                <w:sz w:val="18"/>
                <w:szCs w:val="18"/>
                <w:shd w:val="clear" w:fill="FFFFFF"/>
                <w:vertAlign w:val="baseline"/>
                <w:lang w:val="en-US" w:eastAsia="zh-CN"/>
              </w:rPr>
            </w:pPr>
            <w:r>
              <w:rPr>
                <w:rFonts w:hint="eastAsia" w:ascii="宋体" w:hAnsi="宋体" w:eastAsia="宋体" w:cs="宋体"/>
                <w:i w:val="0"/>
                <w:caps w:val="0"/>
                <w:color w:val="333333"/>
                <w:spacing w:val="0"/>
                <w:sz w:val="18"/>
                <w:szCs w:val="18"/>
                <w:shd w:val="clear" w:fill="FFFFFF"/>
                <w:vertAlign w:val="baseline"/>
                <w:lang w:val="en-US" w:eastAsia="zh-CN"/>
              </w:rPr>
              <w:t>2641（非常满意）</w:t>
            </w:r>
          </w:p>
          <w:p w14:paraId="37E3C8D3">
            <w:pPr>
              <w:numPr>
                <w:ilvl w:val="0"/>
                <w:numId w:val="0"/>
              </w:numPr>
              <w:rPr>
                <w:rFonts w:hint="eastAsia" w:ascii="宋体" w:hAnsi="宋体" w:eastAsia="宋体" w:cs="宋体"/>
                <w:i w:val="0"/>
                <w:caps w:val="0"/>
                <w:color w:val="333333"/>
                <w:spacing w:val="0"/>
                <w:sz w:val="18"/>
                <w:szCs w:val="18"/>
                <w:shd w:val="clear" w:fill="FFFFFF"/>
                <w:vertAlign w:val="baseline"/>
                <w:lang w:val="en-US" w:eastAsia="zh-CN"/>
              </w:rPr>
            </w:pPr>
            <w:r>
              <w:rPr>
                <w:rFonts w:hint="eastAsia" w:ascii="宋体" w:hAnsi="宋体" w:eastAsia="宋体" w:cs="宋体"/>
                <w:i w:val="0"/>
                <w:caps w:val="0"/>
                <w:color w:val="333333"/>
                <w:spacing w:val="0"/>
                <w:sz w:val="18"/>
                <w:szCs w:val="18"/>
                <w:shd w:val="clear" w:fill="FFFFFF"/>
                <w:vertAlign w:val="baseline"/>
                <w:lang w:val="en-US" w:eastAsia="zh-CN"/>
              </w:rPr>
              <w:t>902（基本满意）</w:t>
            </w:r>
          </w:p>
        </w:tc>
        <w:tc>
          <w:tcPr>
            <w:tcW w:w="858" w:type="dxa"/>
          </w:tcPr>
          <w:p w14:paraId="6DB74833">
            <w:pPr>
              <w:numPr>
                <w:ilvl w:val="0"/>
                <w:numId w:val="0"/>
              </w:numPr>
              <w:jc w:val="center"/>
              <w:rPr>
                <w:rFonts w:hint="eastAsia" w:ascii="宋体" w:hAnsi="宋体" w:eastAsia="宋体" w:cs="宋体"/>
                <w:i w:val="0"/>
                <w:caps w:val="0"/>
                <w:color w:val="333333"/>
                <w:spacing w:val="0"/>
                <w:sz w:val="18"/>
                <w:szCs w:val="18"/>
                <w:shd w:val="clear" w:fill="FFFFFF"/>
                <w:vertAlign w:val="baseline"/>
                <w:lang w:val="en-US" w:eastAsia="zh-CN"/>
              </w:rPr>
            </w:pPr>
            <w:r>
              <w:rPr>
                <w:rFonts w:hint="eastAsia" w:ascii="宋体" w:hAnsi="宋体" w:eastAsia="宋体" w:cs="宋体"/>
                <w:i w:val="0"/>
                <w:caps w:val="0"/>
                <w:color w:val="333333"/>
                <w:spacing w:val="0"/>
                <w:sz w:val="18"/>
                <w:szCs w:val="18"/>
                <w:shd w:val="clear" w:fill="FFFFFF"/>
                <w:vertAlign w:val="baseline"/>
                <w:lang w:val="en-US" w:eastAsia="zh-CN"/>
              </w:rPr>
              <w:t>73.00</w:t>
            </w:r>
          </w:p>
          <w:p w14:paraId="3A7A2B87">
            <w:pPr>
              <w:numPr>
                <w:ilvl w:val="0"/>
                <w:numId w:val="0"/>
              </w:numPr>
              <w:jc w:val="center"/>
              <w:rPr>
                <w:rFonts w:hint="eastAsia" w:ascii="宋体" w:hAnsi="宋体" w:eastAsia="宋体" w:cs="宋体"/>
                <w:i w:val="0"/>
                <w:caps w:val="0"/>
                <w:color w:val="333333"/>
                <w:spacing w:val="0"/>
                <w:sz w:val="18"/>
                <w:szCs w:val="18"/>
                <w:shd w:val="clear" w:fill="FFFFFF"/>
                <w:vertAlign w:val="baseline"/>
                <w:lang w:val="en-US" w:eastAsia="zh-CN"/>
              </w:rPr>
            </w:pPr>
            <w:r>
              <w:rPr>
                <w:rFonts w:hint="eastAsia" w:ascii="宋体" w:hAnsi="宋体" w:eastAsia="宋体" w:cs="宋体"/>
                <w:i w:val="0"/>
                <w:caps w:val="0"/>
                <w:color w:val="333333"/>
                <w:spacing w:val="0"/>
                <w:sz w:val="18"/>
                <w:szCs w:val="18"/>
                <w:shd w:val="clear" w:fill="FFFFFF"/>
                <w:vertAlign w:val="baseline"/>
                <w:lang w:val="en-US" w:eastAsia="zh-CN"/>
              </w:rPr>
              <w:t>24.93</w:t>
            </w:r>
          </w:p>
        </w:tc>
        <w:tc>
          <w:tcPr>
            <w:tcW w:w="1175" w:type="dxa"/>
          </w:tcPr>
          <w:p w14:paraId="59B3026A">
            <w:pPr>
              <w:numPr>
                <w:ilvl w:val="0"/>
                <w:numId w:val="0"/>
              </w:numPr>
              <w:rPr>
                <w:rFonts w:hint="eastAsia" w:ascii="宋体" w:hAnsi="宋体" w:eastAsia="宋体" w:cs="宋体"/>
                <w:i w:val="0"/>
                <w:caps w:val="0"/>
                <w:color w:val="333333"/>
                <w:spacing w:val="0"/>
                <w:sz w:val="18"/>
                <w:szCs w:val="18"/>
                <w:shd w:val="clear" w:fill="FFFFFF"/>
                <w:vertAlign w:val="baseline"/>
                <w:lang w:val="en-US" w:eastAsia="zh-CN"/>
              </w:rPr>
            </w:pPr>
            <w:r>
              <w:rPr>
                <w:rFonts w:hint="eastAsia" w:ascii="宋体" w:hAnsi="宋体" w:eastAsia="宋体" w:cs="宋体"/>
                <w:i w:val="0"/>
                <w:caps w:val="0"/>
                <w:color w:val="333333"/>
                <w:spacing w:val="0"/>
                <w:sz w:val="18"/>
                <w:szCs w:val="18"/>
                <w:shd w:val="clear" w:fill="FFFFFF"/>
                <w:vertAlign w:val="baseline"/>
                <w:lang w:val="en-US" w:eastAsia="zh-CN"/>
              </w:rPr>
              <w:t>75（不满意）</w:t>
            </w:r>
          </w:p>
        </w:tc>
        <w:tc>
          <w:tcPr>
            <w:tcW w:w="1330" w:type="dxa"/>
          </w:tcPr>
          <w:p w14:paraId="6FB7A9E6">
            <w:pPr>
              <w:numPr>
                <w:ilvl w:val="0"/>
                <w:numId w:val="0"/>
              </w:numPr>
              <w:jc w:val="center"/>
              <w:rPr>
                <w:rFonts w:hint="eastAsia" w:ascii="宋体" w:hAnsi="宋体" w:eastAsia="宋体" w:cs="宋体"/>
                <w:i w:val="0"/>
                <w:caps w:val="0"/>
                <w:color w:val="333333"/>
                <w:spacing w:val="0"/>
                <w:sz w:val="18"/>
                <w:szCs w:val="18"/>
                <w:shd w:val="clear" w:fill="FFFFFF"/>
                <w:vertAlign w:val="baseline"/>
                <w:lang w:val="en-US" w:eastAsia="zh-CN"/>
              </w:rPr>
            </w:pPr>
            <w:r>
              <w:rPr>
                <w:rFonts w:hint="eastAsia" w:ascii="宋体" w:hAnsi="宋体" w:eastAsia="宋体" w:cs="宋体"/>
                <w:i w:val="0"/>
                <w:caps w:val="0"/>
                <w:color w:val="333333"/>
                <w:spacing w:val="0"/>
                <w:sz w:val="18"/>
                <w:szCs w:val="18"/>
                <w:shd w:val="clear" w:fill="FFFFFF"/>
                <w:vertAlign w:val="baseline"/>
                <w:lang w:val="en-US" w:eastAsia="zh-CN"/>
              </w:rPr>
              <w:t>2.07</w:t>
            </w:r>
          </w:p>
        </w:tc>
      </w:tr>
      <w:tr w14:paraId="71CE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683" w:type="dxa"/>
          </w:tcPr>
          <w:p w14:paraId="556CC3BA">
            <w:pPr>
              <w:numPr>
                <w:ilvl w:val="0"/>
                <w:numId w:val="0"/>
              </w:numPr>
              <w:rPr>
                <w:rFonts w:hint="eastAsia" w:ascii="宋体" w:hAnsi="宋体" w:eastAsia="宋体" w:cs="宋体"/>
                <w:i w:val="0"/>
                <w:caps w:val="0"/>
                <w:color w:val="333333"/>
                <w:spacing w:val="0"/>
                <w:sz w:val="18"/>
                <w:szCs w:val="18"/>
                <w:shd w:val="clear" w:fill="FFFFFF"/>
                <w:vertAlign w:val="baseline"/>
                <w:lang w:eastAsia="zh-CN"/>
              </w:rPr>
            </w:pPr>
            <w:r>
              <w:rPr>
                <w:rFonts w:hint="eastAsia" w:ascii="宋体" w:hAnsi="宋体" w:eastAsia="宋体" w:cs="宋体"/>
                <w:sz w:val="18"/>
                <w:szCs w:val="18"/>
              </w:rPr>
              <w:t>您对你所居住地区的乡镇卫生院提供的慢性病管理服务满意吗</w:t>
            </w:r>
          </w:p>
        </w:tc>
        <w:tc>
          <w:tcPr>
            <w:tcW w:w="1491" w:type="dxa"/>
            <w:vAlign w:val="top"/>
          </w:tcPr>
          <w:p w14:paraId="6A1463CA">
            <w:pPr>
              <w:numPr>
                <w:ilvl w:val="0"/>
                <w:numId w:val="0"/>
              </w:numPr>
              <w:rPr>
                <w:rFonts w:hint="eastAsia" w:ascii="宋体" w:hAnsi="宋体" w:eastAsia="宋体" w:cs="宋体"/>
                <w:i w:val="0"/>
                <w:caps w:val="0"/>
                <w:color w:val="333333"/>
                <w:spacing w:val="0"/>
                <w:sz w:val="18"/>
                <w:szCs w:val="18"/>
                <w:shd w:val="clear" w:fill="FFFFFF"/>
                <w:vertAlign w:val="baseline"/>
                <w:lang w:val="en-US" w:eastAsia="zh-CN"/>
              </w:rPr>
            </w:pPr>
            <w:r>
              <w:rPr>
                <w:rFonts w:hint="eastAsia" w:ascii="宋体" w:hAnsi="宋体" w:eastAsia="宋体" w:cs="宋体"/>
                <w:i w:val="0"/>
                <w:caps w:val="0"/>
                <w:color w:val="333333"/>
                <w:spacing w:val="0"/>
                <w:sz w:val="18"/>
                <w:szCs w:val="18"/>
                <w:shd w:val="clear" w:fill="FFFFFF"/>
                <w:vertAlign w:val="baseline"/>
                <w:lang w:val="en-US" w:eastAsia="zh-CN"/>
              </w:rPr>
              <w:t>2766（非常满意）</w:t>
            </w:r>
          </w:p>
          <w:p w14:paraId="419BA143">
            <w:pPr>
              <w:numPr>
                <w:ilvl w:val="0"/>
                <w:numId w:val="0"/>
              </w:numPr>
              <w:ind w:left="0" w:leftChars="0" w:firstLine="0" w:firstLineChars="0"/>
              <w:rPr>
                <w:rFonts w:hint="eastAsia" w:ascii="宋体" w:hAnsi="宋体" w:eastAsia="宋体" w:cs="宋体"/>
                <w:i w:val="0"/>
                <w:caps w:val="0"/>
                <w:color w:val="333333"/>
                <w:spacing w:val="0"/>
                <w:kern w:val="2"/>
                <w:sz w:val="18"/>
                <w:szCs w:val="18"/>
                <w:shd w:val="clear" w:fill="FFFFFF"/>
                <w:vertAlign w:val="baseline"/>
                <w:lang w:val="en-US" w:eastAsia="zh-CN" w:bidi="ar-SA"/>
              </w:rPr>
            </w:pPr>
            <w:r>
              <w:rPr>
                <w:rFonts w:hint="eastAsia" w:ascii="宋体" w:hAnsi="宋体" w:eastAsia="宋体" w:cs="宋体"/>
                <w:i w:val="0"/>
                <w:caps w:val="0"/>
                <w:color w:val="333333"/>
                <w:spacing w:val="0"/>
                <w:sz w:val="18"/>
                <w:szCs w:val="18"/>
                <w:shd w:val="clear" w:fill="FFFFFF"/>
                <w:vertAlign w:val="baseline"/>
                <w:lang w:val="en-US" w:eastAsia="zh-CN"/>
              </w:rPr>
              <w:t>778（基本满意）</w:t>
            </w:r>
          </w:p>
        </w:tc>
        <w:tc>
          <w:tcPr>
            <w:tcW w:w="858" w:type="dxa"/>
            <w:vAlign w:val="top"/>
          </w:tcPr>
          <w:p w14:paraId="3B392898">
            <w:pPr>
              <w:numPr>
                <w:ilvl w:val="0"/>
                <w:numId w:val="0"/>
              </w:numPr>
              <w:jc w:val="center"/>
              <w:rPr>
                <w:rFonts w:hint="eastAsia" w:ascii="宋体" w:hAnsi="宋体" w:eastAsia="宋体" w:cs="宋体"/>
                <w:i w:val="0"/>
                <w:caps w:val="0"/>
                <w:color w:val="333333"/>
                <w:spacing w:val="0"/>
                <w:sz w:val="18"/>
                <w:szCs w:val="18"/>
                <w:shd w:val="clear" w:fill="FFFFFF"/>
                <w:vertAlign w:val="baseline"/>
                <w:lang w:val="en-US" w:eastAsia="zh-CN"/>
              </w:rPr>
            </w:pPr>
            <w:r>
              <w:rPr>
                <w:rFonts w:hint="eastAsia" w:ascii="宋体" w:hAnsi="宋体" w:eastAsia="宋体" w:cs="宋体"/>
                <w:i w:val="0"/>
                <w:caps w:val="0"/>
                <w:color w:val="333333"/>
                <w:spacing w:val="0"/>
                <w:sz w:val="18"/>
                <w:szCs w:val="18"/>
                <w:shd w:val="clear" w:fill="FFFFFF"/>
                <w:vertAlign w:val="baseline"/>
                <w:lang w:val="en-US" w:eastAsia="zh-CN"/>
              </w:rPr>
              <w:t>76.45</w:t>
            </w:r>
          </w:p>
          <w:p w14:paraId="3DCF0F76">
            <w:pPr>
              <w:numPr>
                <w:ilvl w:val="0"/>
                <w:numId w:val="0"/>
              </w:numPr>
              <w:ind w:left="0" w:leftChars="0" w:firstLine="0" w:firstLineChars="0"/>
              <w:jc w:val="center"/>
              <w:rPr>
                <w:rFonts w:hint="eastAsia" w:ascii="宋体" w:hAnsi="宋体" w:eastAsia="宋体" w:cs="宋体"/>
                <w:i w:val="0"/>
                <w:caps w:val="0"/>
                <w:color w:val="333333"/>
                <w:spacing w:val="0"/>
                <w:kern w:val="2"/>
                <w:sz w:val="18"/>
                <w:szCs w:val="18"/>
                <w:shd w:val="clear" w:fill="FFFFFF"/>
                <w:vertAlign w:val="baseline"/>
                <w:lang w:val="en-US" w:eastAsia="zh-CN" w:bidi="ar-SA"/>
              </w:rPr>
            </w:pPr>
            <w:r>
              <w:rPr>
                <w:rFonts w:hint="eastAsia" w:ascii="宋体" w:hAnsi="宋体" w:eastAsia="宋体" w:cs="宋体"/>
                <w:i w:val="0"/>
                <w:caps w:val="0"/>
                <w:color w:val="333333"/>
                <w:spacing w:val="0"/>
                <w:sz w:val="18"/>
                <w:szCs w:val="18"/>
                <w:shd w:val="clear" w:fill="FFFFFF"/>
                <w:vertAlign w:val="baseline"/>
                <w:lang w:val="en-US" w:eastAsia="zh-CN"/>
              </w:rPr>
              <w:t>21.50</w:t>
            </w:r>
          </w:p>
        </w:tc>
        <w:tc>
          <w:tcPr>
            <w:tcW w:w="1175" w:type="dxa"/>
            <w:vAlign w:val="top"/>
          </w:tcPr>
          <w:p w14:paraId="1B38C5A2">
            <w:pPr>
              <w:numPr>
                <w:ilvl w:val="0"/>
                <w:numId w:val="0"/>
              </w:numPr>
              <w:ind w:left="0" w:leftChars="0" w:firstLine="0" w:firstLineChars="0"/>
              <w:rPr>
                <w:rFonts w:hint="eastAsia" w:ascii="宋体" w:hAnsi="宋体" w:eastAsia="宋体" w:cs="宋体"/>
                <w:i w:val="0"/>
                <w:caps w:val="0"/>
                <w:color w:val="333333"/>
                <w:spacing w:val="0"/>
                <w:kern w:val="2"/>
                <w:sz w:val="18"/>
                <w:szCs w:val="18"/>
                <w:shd w:val="clear" w:fill="FFFFFF"/>
                <w:vertAlign w:val="baseline"/>
                <w:lang w:val="en-US" w:eastAsia="zh-CN" w:bidi="ar-SA"/>
              </w:rPr>
            </w:pPr>
            <w:r>
              <w:rPr>
                <w:rFonts w:hint="eastAsia" w:ascii="宋体" w:hAnsi="宋体" w:eastAsia="宋体" w:cs="宋体"/>
                <w:i w:val="0"/>
                <w:caps w:val="0"/>
                <w:color w:val="333333"/>
                <w:spacing w:val="0"/>
                <w:sz w:val="18"/>
                <w:szCs w:val="18"/>
                <w:shd w:val="clear" w:fill="FFFFFF"/>
                <w:vertAlign w:val="baseline"/>
                <w:lang w:val="en-US" w:eastAsia="zh-CN"/>
              </w:rPr>
              <w:t>74（不满意）</w:t>
            </w:r>
          </w:p>
        </w:tc>
        <w:tc>
          <w:tcPr>
            <w:tcW w:w="1330" w:type="dxa"/>
            <w:vAlign w:val="top"/>
          </w:tcPr>
          <w:p w14:paraId="1DE693B7">
            <w:pPr>
              <w:numPr>
                <w:ilvl w:val="0"/>
                <w:numId w:val="0"/>
              </w:numPr>
              <w:ind w:left="0" w:leftChars="0" w:firstLine="0" w:firstLineChars="0"/>
              <w:jc w:val="center"/>
              <w:rPr>
                <w:rFonts w:hint="eastAsia" w:ascii="宋体" w:hAnsi="宋体" w:eastAsia="宋体" w:cs="宋体"/>
                <w:i w:val="0"/>
                <w:caps w:val="0"/>
                <w:color w:val="333333"/>
                <w:spacing w:val="0"/>
                <w:kern w:val="2"/>
                <w:sz w:val="18"/>
                <w:szCs w:val="18"/>
                <w:shd w:val="clear" w:fill="FFFFFF"/>
                <w:vertAlign w:val="baseline"/>
                <w:lang w:val="en-US" w:eastAsia="zh-CN" w:bidi="ar-SA"/>
              </w:rPr>
            </w:pPr>
            <w:r>
              <w:rPr>
                <w:rFonts w:hint="eastAsia" w:ascii="宋体" w:hAnsi="宋体" w:eastAsia="宋体" w:cs="宋体"/>
                <w:i w:val="0"/>
                <w:caps w:val="0"/>
                <w:color w:val="333333"/>
                <w:spacing w:val="0"/>
                <w:sz w:val="18"/>
                <w:szCs w:val="18"/>
                <w:shd w:val="clear" w:fill="FFFFFF"/>
                <w:vertAlign w:val="baseline"/>
                <w:lang w:val="en-US" w:eastAsia="zh-CN"/>
              </w:rPr>
              <w:t>2.05</w:t>
            </w:r>
          </w:p>
        </w:tc>
      </w:tr>
    </w:tbl>
    <w:p w14:paraId="769D0B6B">
      <w:pPr>
        <w:autoSpaceDE w:val="0"/>
        <w:autoSpaceDN w:val="0"/>
        <w:adjustRightInd w:val="0"/>
        <w:spacing w:line="360" w:lineRule="auto"/>
        <w:ind w:firstLine="482" w:firstLineChars="200"/>
        <w:jc w:val="left"/>
        <w:rPr>
          <w:b/>
          <w:color w:val="000000"/>
          <w:sz w:val="24"/>
        </w:rPr>
      </w:pPr>
      <w:r>
        <w:rPr>
          <w:rFonts w:hint="eastAsia"/>
          <w:b/>
          <w:color w:val="000000"/>
          <w:sz w:val="24"/>
        </w:rPr>
        <w:t>（</w:t>
      </w:r>
      <w:r>
        <w:rPr>
          <w:rFonts w:hint="eastAsia"/>
          <w:b/>
          <w:color w:val="000000"/>
          <w:sz w:val="24"/>
          <w:lang w:eastAsia="zh-CN"/>
        </w:rPr>
        <w:t>六</w:t>
      </w:r>
      <w:r>
        <w:rPr>
          <w:rFonts w:hint="eastAsia"/>
          <w:b/>
          <w:color w:val="000000"/>
          <w:sz w:val="24"/>
        </w:rPr>
        <w:t>）工作目标和评价标准</w:t>
      </w:r>
    </w:p>
    <w:p w14:paraId="2CB65E6E">
      <w:pPr>
        <w:spacing w:line="360" w:lineRule="auto"/>
        <w:ind w:firstLine="480" w:firstLineChars="200"/>
        <w:rPr>
          <w:rFonts w:cs="黑体"/>
          <w:color w:val="000000"/>
          <w:sz w:val="24"/>
        </w:rPr>
      </w:pPr>
      <w:r>
        <w:rPr>
          <w:rFonts w:hint="eastAsia" w:cs="黑体"/>
          <w:color w:val="000000"/>
          <w:sz w:val="24"/>
        </w:rPr>
        <w:t>基于本报告</w:t>
      </w:r>
      <w:r>
        <w:rPr>
          <w:rFonts w:cs="黑体"/>
          <w:color w:val="000000"/>
          <w:sz w:val="24"/>
        </w:rPr>
        <w:t>对</w:t>
      </w:r>
      <w:r>
        <w:rPr>
          <w:rFonts w:hint="eastAsia" w:cs="黑体"/>
          <w:color w:val="000000"/>
          <w:sz w:val="24"/>
        </w:rPr>
        <w:t>盐湖区</w:t>
      </w:r>
      <w:r>
        <w:rPr>
          <w:rFonts w:cs="黑体"/>
          <w:color w:val="000000"/>
          <w:sz w:val="24"/>
        </w:rPr>
        <w:t>慢性病防控社会因素调查</w:t>
      </w:r>
      <w:r>
        <w:rPr>
          <w:rFonts w:hint="eastAsia" w:cs="黑体"/>
          <w:color w:val="000000"/>
          <w:sz w:val="24"/>
        </w:rPr>
        <w:t>结果</w:t>
      </w:r>
      <w:r>
        <w:rPr>
          <w:rFonts w:cs="黑体"/>
          <w:color w:val="000000"/>
          <w:sz w:val="24"/>
        </w:rPr>
        <w:t>，</w:t>
      </w:r>
      <w:r>
        <w:rPr>
          <w:rFonts w:hint="eastAsia" w:cs="黑体"/>
          <w:color w:val="000000"/>
          <w:sz w:val="24"/>
        </w:rPr>
        <w:t>以《国家慢性病综合防控示范区建设指标体系（试行）》为参照</w:t>
      </w:r>
      <w:r>
        <w:rPr>
          <w:rFonts w:cs="黑体"/>
          <w:color w:val="000000"/>
          <w:sz w:val="24"/>
        </w:rPr>
        <w:t>评价标准，</w:t>
      </w:r>
      <w:r>
        <w:rPr>
          <w:rFonts w:hint="eastAsia" w:cs="黑体"/>
          <w:color w:val="000000"/>
          <w:sz w:val="24"/>
        </w:rPr>
        <w:t>提出盐湖区</w:t>
      </w:r>
      <w:r>
        <w:rPr>
          <w:rFonts w:cs="黑体"/>
          <w:color w:val="000000"/>
          <w:sz w:val="24"/>
        </w:rPr>
        <w:t>未来3</w:t>
      </w:r>
      <w:r>
        <w:rPr>
          <w:rFonts w:hint="eastAsia" w:cs="黑体"/>
          <w:color w:val="000000"/>
          <w:sz w:val="24"/>
        </w:rPr>
        <w:t>年，</w:t>
      </w:r>
      <w:r>
        <w:rPr>
          <w:rFonts w:cs="黑体"/>
          <w:color w:val="000000"/>
          <w:sz w:val="24"/>
        </w:rPr>
        <w:t>除了</w:t>
      </w:r>
      <w:r>
        <w:rPr>
          <w:rFonts w:hint="eastAsia" w:cs="黑体"/>
          <w:color w:val="000000"/>
          <w:sz w:val="24"/>
        </w:rPr>
        <w:t>继续</w:t>
      </w:r>
      <w:r>
        <w:rPr>
          <w:rFonts w:cs="黑体"/>
          <w:color w:val="000000"/>
          <w:sz w:val="24"/>
        </w:rPr>
        <w:t>保持各项</w:t>
      </w:r>
      <w:r>
        <w:rPr>
          <w:rFonts w:hint="eastAsia" w:cs="黑体"/>
          <w:color w:val="000000"/>
          <w:sz w:val="24"/>
        </w:rPr>
        <w:t>已达到考评</w:t>
      </w:r>
      <w:r>
        <w:rPr>
          <w:rFonts w:cs="黑体"/>
          <w:color w:val="000000"/>
          <w:sz w:val="24"/>
        </w:rPr>
        <w:t>标准的</w:t>
      </w:r>
      <w:r>
        <w:rPr>
          <w:rFonts w:hint="eastAsia" w:cs="黑体"/>
          <w:color w:val="000000"/>
          <w:sz w:val="24"/>
        </w:rPr>
        <w:t>建设指标（</w:t>
      </w:r>
      <w:r>
        <w:rPr>
          <w:rFonts w:cs="黑体"/>
          <w:color w:val="000000"/>
          <w:sz w:val="24"/>
        </w:rPr>
        <w:t>详见前述调查结果</w:t>
      </w:r>
      <w:r>
        <w:rPr>
          <w:rFonts w:hint="eastAsia" w:cs="黑体"/>
          <w:color w:val="000000"/>
          <w:sz w:val="24"/>
        </w:rPr>
        <w:t>和</w:t>
      </w:r>
      <w:r>
        <w:rPr>
          <w:rFonts w:cs="黑体"/>
          <w:color w:val="000000"/>
          <w:sz w:val="24"/>
        </w:rPr>
        <w:t>工作报告）外，</w:t>
      </w:r>
      <w:r>
        <w:rPr>
          <w:rFonts w:hint="eastAsia" w:cs="黑体"/>
          <w:color w:val="000000"/>
          <w:sz w:val="24"/>
        </w:rPr>
        <w:t>尚</w:t>
      </w:r>
      <w:r>
        <w:rPr>
          <w:rFonts w:cs="黑体"/>
          <w:color w:val="000000"/>
          <w:sz w:val="24"/>
        </w:rPr>
        <w:t>要</w:t>
      </w:r>
      <w:r>
        <w:rPr>
          <w:rFonts w:hint="eastAsia" w:cs="黑体"/>
          <w:color w:val="000000"/>
          <w:sz w:val="24"/>
        </w:rPr>
        <w:t>实现以下</w:t>
      </w:r>
      <w:r>
        <w:rPr>
          <w:rFonts w:cs="黑体"/>
          <w:color w:val="000000"/>
          <w:sz w:val="24"/>
        </w:rPr>
        <w:t>几项</w:t>
      </w:r>
      <w:r>
        <w:rPr>
          <w:rFonts w:hint="eastAsia" w:cs="黑体"/>
          <w:color w:val="000000"/>
          <w:sz w:val="24"/>
        </w:rPr>
        <w:t>指标</w:t>
      </w:r>
      <w:r>
        <w:rPr>
          <w:rFonts w:cs="黑体"/>
          <w:color w:val="000000"/>
          <w:sz w:val="24"/>
        </w:rPr>
        <w:t>为主的</w:t>
      </w:r>
      <w:r>
        <w:rPr>
          <w:rFonts w:hint="eastAsia" w:cs="黑体"/>
          <w:color w:val="000000"/>
          <w:sz w:val="24"/>
        </w:rPr>
        <w:t>行动</w:t>
      </w:r>
      <w:r>
        <w:rPr>
          <w:rFonts w:cs="黑体"/>
          <w:color w:val="000000"/>
          <w:sz w:val="24"/>
        </w:rPr>
        <w:t>目标：</w:t>
      </w:r>
    </w:p>
    <w:p w14:paraId="0AD5583B">
      <w:pPr>
        <w:numPr>
          <w:ilvl w:val="0"/>
          <w:numId w:val="5"/>
        </w:numPr>
        <w:spacing w:line="360" w:lineRule="auto"/>
        <w:ind w:firstLine="480" w:firstLineChars="200"/>
        <w:rPr>
          <w:rFonts w:cs="黑体"/>
          <w:color w:val="000000"/>
          <w:sz w:val="24"/>
        </w:rPr>
      </w:pPr>
      <w:r>
        <w:rPr>
          <w:rFonts w:hint="eastAsia" w:cs="黑体"/>
          <w:color w:val="000000"/>
          <w:sz w:val="24"/>
        </w:rPr>
        <w:t>每5年完成</w:t>
      </w:r>
      <w:r>
        <w:rPr>
          <w:rFonts w:cs="黑体"/>
          <w:color w:val="000000"/>
          <w:sz w:val="24"/>
        </w:rPr>
        <w:t>1</w:t>
      </w:r>
      <w:r>
        <w:rPr>
          <w:rFonts w:hint="eastAsia" w:cs="黑体"/>
          <w:color w:val="000000"/>
          <w:sz w:val="24"/>
        </w:rPr>
        <w:t>次有代表性的全人群慢性病及危险因素抽样调查。</w:t>
      </w:r>
    </w:p>
    <w:p w14:paraId="3094B116">
      <w:pPr>
        <w:spacing w:line="360" w:lineRule="auto"/>
        <w:ind w:firstLine="480" w:firstLineChars="200"/>
        <w:rPr>
          <w:rFonts w:cs="黑体"/>
          <w:color w:val="000000"/>
          <w:sz w:val="24"/>
        </w:rPr>
      </w:pPr>
      <w:r>
        <w:rPr>
          <w:rFonts w:hint="eastAsia" w:cs="黑体"/>
          <w:color w:val="000000"/>
          <w:sz w:val="24"/>
        </w:rPr>
        <w:t>2.</w:t>
      </w:r>
      <w:r>
        <w:rPr>
          <w:rFonts w:hint="eastAsia" w:cs="黑体"/>
          <w:color w:val="000000"/>
          <w:sz w:val="24"/>
          <w:lang w:val="en-US" w:eastAsia="zh-CN"/>
        </w:rPr>
        <w:t xml:space="preserve"> </w:t>
      </w:r>
      <w:r>
        <w:rPr>
          <w:rFonts w:hint="eastAsia" w:cs="黑体"/>
          <w:color w:val="000000"/>
          <w:sz w:val="24"/>
        </w:rPr>
        <w:t>完善学生、老年人和职工定期体检和健康指导工作。</w:t>
      </w:r>
    </w:p>
    <w:p w14:paraId="2B23CBE7">
      <w:pPr>
        <w:spacing w:line="360" w:lineRule="auto"/>
        <w:ind w:firstLine="480" w:firstLineChars="200"/>
        <w:rPr>
          <w:rFonts w:cs="黑体"/>
          <w:color w:val="000000"/>
          <w:sz w:val="24"/>
        </w:rPr>
      </w:pPr>
      <w:r>
        <w:rPr>
          <w:rFonts w:hint="eastAsia" w:cs="黑体"/>
          <w:color w:val="000000"/>
          <w:sz w:val="24"/>
        </w:rPr>
        <w:t>3.</w:t>
      </w:r>
      <w:r>
        <w:rPr>
          <w:rFonts w:hint="eastAsia" w:cs="黑体"/>
          <w:color w:val="000000"/>
          <w:sz w:val="24"/>
          <w:lang w:val="en-US" w:eastAsia="zh-CN"/>
        </w:rPr>
        <w:t xml:space="preserve"> </w:t>
      </w:r>
      <w:r>
        <w:rPr>
          <w:rFonts w:hint="eastAsia" w:cs="黑体"/>
          <w:color w:val="000000"/>
          <w:sz w:val="24"/>
        </w:rPr>
        <w:t>辖区成年男性人群吸烟率降至30.5%。</w:t>
      </w:r>
    </w:p>
    <w:p w14:paraId="4C1A00F7">
      <w:pPr>
        <w:spacing w:line="360" w:lineRule="auto"/>
        <w:ind w:firstLine="480" w:firstLineChars="200"/>
        <w:rPr>
          <w:rFonts w:cs="黑体"/>
          <w:color w:val="FF0000"/>
          <w:sz w:val="24"/>
        </w:rPr>
      </w:pPr>
      <w:r>
        <w:rPr>
          <w:rFonts w:hint="eastAsia"/>
          <w:color w:val="000000"/>
          <w:sz w:val="24"/>
        </w:rPr>
        <w:t>4.</w:t>
      </w:r>
      <w:r>
        <w:rPr>
          <w:rFonts w:hint="eastAsia"/>
          <w:color w:val="000000"/>
          <w:sz w:val="24"/>
          <w:lang w:val="en-US" w:eastAsia="zh-CN"/>
        </w:rPr>
        <w:t xml:space="preserve"> </w:t>
      </w:r>
      <w:r>
        <w:rPr>
          <w:rFonts w:hint="eastAsia"/>
          <w:color w:val="000000"/>
          <w:sz w:val="24"/>
        </w:rPr>
        <w:t>人均每日</w:t>
      </w:r>
      <w:r>
        <w:rPr>
          <w:rFonts w:hint="eastAsia"/>
          <w:sz w:val="24"/>
        </w:rPr>
        <w:t>食盐摄入量控制</w:t>
      </w:r>
      <w:r>
        <w:rPr>
          <w:sz w:val="24"/>
        </w:rPr>
        <w:t>在</w:t>
      </w:r>
      <w:r>
        <w:rPr>
          <w:rFonts w:hint="eastAsia" w:cs="黑体"/>
          <w:color w:val="000000"/>
          <w:sz w:val="24"/>
          <w:lang w:val="en-US" w:eastAsia="zh-CN"/>
        </w:rPr>
        <w:t>5</w:t>
      </w:r>
      <w:r>
        <w:rPr>
          <w:rFonts w:hint="eastAsia" w:cs="黑体"/>
          <w:color w:val="000000"/>
          <w:sz w:val="24"/>
        </w:rPr>
        <w:t>克以内、食用油摄入量控制在30克以内。</w:t>
      </w:r>
    </w:p>
    <w:p w14:paraId="55CD6BDC">
      <w:pPr>
        <w:spacing w:line="360" w:lineRule="auto"/>
        <w:ind w:firstLine="480" w:firstLineChars="200"/>
        <w:rPr>
          <w:rFonts w:hint="eastAsia" w:eastAsia="宋体" w:cs="黑体"/>
          <w:color w:val="000000"/>
          <w:sz w:val="24"/>
          <w:lang w:eastAsia="zh-CN"/>
        </w:rPr>
      </w:pPr>
      <w:r>
        <w:rPr>
          <w:rFonts w:hint="eastAsia" w:cs="黑体"/>
          <w:color w:val="000000"/>
          <w:sz w:val="24"/>
        </w:rPr>
        <w:t>5.</w:t>
      </w:r>
      <w:r>
        <w:rPr>
          <w:rFonts w:hint="eastAsia" w:cs="黑体"/>
          <w:color w:val="000000"/>
          <w:sz w:val="24"/>
          <w:lang w:val="en-US" w:eastAsia="zh-CN"/>
        </w:rPr>
        <w:t xml:space="preserve"> </w:t>
      </w:r>
      <w:r>
        <w:rPr>
          <w:rFonts w:hint="eastAsia" w:cs="黑体"/>
          <w:color w:val="000000"/>
          <w:sz w:val="24"/>
        </w:rPr>
        <w:t>成人</w:t>
      </w:r>
      <w:r>
        <w:rPr>
          <w:rFonts w:cs="黑体"/>
          <w:color w:val="000000"/>
          <w:sz w:val="24"/>
        </w:rPr>
        <w:t>慢性病防控核心信息知晓率</w:t>
      </w:r>
      <w:r>
        <w:rPr>
          <w:rFonts w:hint="eastAsia" w:cs="黑体"/>
          <w:color w:val="000000"/>
          <w:sz w:val="24"/>
          <w:lang w:eastAsia="zh-CN"/>
        </w:rPr>
        <w:t>保持</w:t>
      </w:r>
      <w:r>
        <w:rPr>
          <w:rFonts w:hint="eastAsia" w:cs="黑体"/>
          <w:color w:val="000000"/>
          <w:sz w:val="24"/>
        </w:rPr>
        <w:t>6</w:t>
      </w:r>
      <w:r>
        <w:rPr>
          <w:rFonts w:hint="eastAsia" w:cs="黑体"/>
          <w:color w:val="000000"/>
          <w:sz w:val="24"/>
          <w:lang w:val="en-US" w:eastAsia="zh-CN"/>
        </w:rPr>
        <w:t>0</w:t>
      </w:r>
      <w:r>
        <w:rPr>
          <w:rFonts w:cs="黑体"/>
          <w:color w:val="000000"/>
          <w:sz w:val="24"/>
        </w:rPr>
        <w:t>%以上</w:t>
      </w:r>
      <w:r>
        <w:rPr>
          <w:rFonts w:hint="eastAsia" w:cs="黑体"/>
          <w:color w:val="000000"/>
          <w:sz w:val="24"/>
          <w:lang w:eastAsia="zh-CN"/>
        </w:rPr>
        <w:t>。</w:t>
      </w:r>
    </w:p>
    <w:p w14:paraId="02E06BAD">
      <w:pPr>
        <w:spacing w:line="360" w:lineRule="auto"/>
        <w:ind w:firstLine="480" w:firstLineChars="200"/>
        <w:rPr>
          <w:rFonts w:cs="黑体"/>
          <w:color w:val="000000"/>
          <w:sz w:val="24"/>
        </w:rPr>
      </w:pPr>
      <w:r>
        <w:rPr>
          <w:rFonts w:hint="eastAsia" w:cs="黑体"/>
          <w:color w:val="000000"/>
          <w:sz w:val="24"/>
        </w:rPr>
        <w:t>6.</w:t>
      </w:r>
      <w:r>
        <w:rPr>
          <w:rFonts w:hint="eastAsia" w:cs="黑体"/>
          <w:color w:val="000000"/>
          <w:sz w:val="24"/>
          <w:lang w:val="en-US" w:eastAsia="zh-CN"/>
        </w:rPr>
        <w:t xml:space="preserve"> </w:t>
      </w:r>
      <w:r>
        <w:rPr>
          <w:rFonts w:hint="eastAsia" w:cs="黑体"/>
          <w:color w:val="000000"/>
          <w:sz w:val="24"/>
        </w:rPr>
        <w:t>辖区成人平均每日</w:t>
      </w:r>
      <w:r>
        <w:rPr>
          <w:color w:val="000000"/>
          <w:sz w:val="24"/>
        </w:rPr>
        <w:t>6000</w:t>
      </w:r>
      <w:r>
        <w:rPr>
          <w:rFonts w:hint="eastAsia" w:cs="黑体"/>
          <w:color w:val="000000"/>
          <w:sz w:val="24"/>
        </w:rPr>
        <w:t>步活动当量的比例达50%以上。</w:t>
      </w:r>
    </w:p>
    <w:p w14:paraId="0FF0468F">
      <w:pPr>
        <w:spacing w:line="360" w:lineRule="auto"/>
        <w:ind w:firstLine="480" w:firstLineChars="200"/>
        <w:rPr>
          <w:rFonts w:hint="eastAsia" w:cs="黑体"/>
          <w:color w:val="000000"/>
          <w:sz w:val="24"/>
        </w:rPr>
      </w:pPr>
      <w:r>
        <w:rPr>
          <w:rFonts w:hint="eastAsia" w:cs="黑体"/>
          <w:color w:val="000000"/>
          <w:sz w:val="24"/>
        </w:rPr>
        <w:t>7.</w:t>
      </w:r>
      <w:r>
        <w:rPr>
          <w:rFonts w:hint="eastAsia" w:cs="黑体"/>
          <w:color w:val="000000"/>
          <w:sz w:val="24"/>
          <w:lang w:val="en-US" w:eastAsia="zh-CN"/>
        </w:rPr>
        <w:t xml:space="preserve"> </w:t>
      </w:r>
      <w:r>
        <w:rPr>
          <w:rFonts w:hint="eastAsia" w:cs="黑体"/>
          <w:color w:val="000000"/>
          <w:sz w:val="24"/>
        </w:rPr>
        <w:t>全人口死因监测指标</w:t>
      </w:r>
      <w:r>
        <w:rPr>
          <w:rFonts w:hint="eastAsia" w:cs="黑体"/>
          <w:color w:val="000000"/>
          <w:sz w:val="24"/>
          <w:lang w:eastAsia="zh-CN"/>
        </w:rPr>
        <w:t>保持</w:t>
      </w:r>
      <w:r>
        <w:rPr>
          <w:color w:val="000000"/>
          <w:sz w:val="24"/>
        </w:rPr>
        <w:t>6</w:t>
      </w:r>
      <w:r>
        <w:rPr>
          <w:rFonts w:hint="eastAsia" w:cs="黑体"/>
          <w:color w:val="000000"/>
          <w:sz w:val="24"/>
        </w:rPr>
        <w:t>‰以上。</w:t>
      </w:r>
    </w:p>
    <w:p w14:paraId="724ABD37">
      <w:pPr>
        <w:spacing w:line="360" w:lineRule="auto"/>
        <w:ind w:firstLine="480" w:firstLineChars="200"/>
        <w:rPr>
          <w:rFonts w:hint="eastAsia" w:cs="黑体"/>
          <w:color w:val="000000"/>
          <w:sz w:val="24"/>
        </w:rPr>
      </w:pPr>
      <w:r>
        <w:rPr>
          <w:rFonts w:hint="eastAsia" w:cs="黑体"/>
          <w:color w:val="000000"/>
          <w:sz w:val="24"/>
        </w:rPr>
        <w:t>8.</w:t>
      </w:r>
      <w:r>
        <w:rPr>
          <w:rFonts w:hint="eastAsia" w:cs="黑体"/>
          <w:color w:val="000000"/>
          <w:sz w:val="24"/>
          <w:lang w:val="en-US" w:eastAsia="zh-CN"/>
        </w:rPr>
        <w:t xml:space="preserve"> </w:t>
      </w:r>
      <w:r>
        <w:rPr>
          <w:rFonts w:hint="eastAsia" w:cs="黑体"/>
          <w:color w:val="000000"/>
          <w:sz w:val="24"/>
        </w:rPr>
        <w:t>逐步完善肿瘤、心脑血管</w:t>
      </w:r>
      <w:r>
        <w:rPr>
          <w:rFonts w:hint="eastAsia" w:cs="黑体"/>
          <w:color w:val="000000"/>
          <w:sz w:val="24"/>
          <w:lang w:eastAsia="zh-CN"/>
        </w:rPr>
        <w:t>病</w:t>
      </w:r>
      <w:r>
        <w:rPr>
          <w:rFonts w:hint="eastAsia" w:cs="黑体"/>
          <w:color w:val="000000"/>
          <w:sz w:val="24"/>
        </w:rPr>
        <w:t>等重点慢性病的监测工作。</w:t>
      </w:r>
    </w:p>
    <w:p w14:paraId="3991E4A9">
      <w:pPr>
        <w:spacing w:line="360" w:lineRule="auto"/>
        <w:ind w:firstLine="512" w:firstLineChars="200"/>
        <w:rPr>
          <w:rFonts w:hint="eastAsia" w:cs="黑体"/>
          <w:color w:val="000000"/>
          <w:sz w:val="24"/>
        </w:rPr>
      </w:pPr>
      <w:r>
        <w:rPr>
          <w:rFonts w:hint="default" w:ascii="Times New Roman" w:hAnsi="Times New Roman" w:eastAsia="微软雅黑" w:cs="Times New Roman"/>
          <w:i w:val="0"/>
          <w:iCs w:val="0"/>
          <w:caps w:val="0"/>
          <w:spacing w:val="8"/>
          <w:kern w:val="0"/>
          <w:sz w:val="24"/>
          <w:szCs w:val="24"/>
          <w:shd w:val="clear" w:color="auto" w:fill="FFFFFF"/>
          <w:lang w:val="en-US" w:eastAsia="zh-CN" w:bidi="ar"/>
        </w:rPr>
        <w:t>9.</w:t>
      </w:r>
      <w:r>
        <w:rPr>
          <w:rFonts w:hint="eastAsia" w:ascii="Times New Roman" w:hAnsi="Times New Roman" w:eastAsia="微软雅黑" w:cs="Times New Roman"/>
          <w:i w:val="0"/>
          <w:iCs w:val="0"/>
          <w:caps w:val="0"/>
          <w:spacing w:val="8"/>
          <w:kern w:val="0"/>
          <w:sz w:val="24"/>
          <w:szCs w:val="24"/>
          <w:shd w:val="clear" w:color="auto" w:fill="FFFFFF"/>
          <w:lang w:val="en-US" w:eastAsia="zh-CN" w:bidi="ar"/>
        </w:rPr>
        <w:t xml:space="preserve"> </w:t>
      </w:r>
      <w:r>
        <w:rPr>
          <w:rFonts w:hint="eastAsia" w:cs="黑体"/>
          <w:color w:val="000000"/>
          <w:sz w:val="24"/>
          <w:lang w:val="en-US" w:eastAsia="zh-CN"/>
        </w:rPr>
        <w:t>开展</w:t>
      </w:r>
      <w:r>
        <w:rPr>
          <w:rFonts w:hint="eastAsia" w:cs="黑体"/>
          <w:color w:val="000000"/>
          <w:sz w:val="24"/>
        </w:rPr>
        <w:t>“体重管理年”活动</w:t>
      </w:r>
      <w:r>
        <w:rPr>
          <w:rFonts w:hint="eastAsia" w:cs="黑体"/>
          <w:color w:val="000000"/>
          <w:sz w:val="24"/>
          <w:lang w:val="en-US" w:eastAsia="zh-CN"/>
        </w:rPr>
        <w:t>，部分人群体重异常状况得以改善。</w:t>
      </w:r>
    </w:p>
    <w:p w14:paraId="3A137142">
      <w:pPr>
        <w:spacing w:line="360" w:lineRule="auto"/>
        <w:ind w:firstLine="480" w:firstLineChars="200"/>
        <w:rPr>
          <w:rFonts w:hint="eastAsia" w:cs="黑体"/>
          <w:color w:val="000000"/>
          <w:sz w:val="24"/>
        </w:rPr>
      </w:pPr>
      <w:r>
        <w:rPr>
          <w:rFonts w:hint="eastAsia" w:cs="黑体"/>
          <w:color w:val="000000"/>
          <w:sz w:val="24"/>
          <w:lang w:val="en-US" w:eastAsia="zh-CN"/>
        </w:rPr>
        <w:t>10</w:t>
      </w:r>
      <w:r>
        <w:rPr>
          <w:rFonts w:hint="eastAsia" w:cs="黑体"/>
          <w:color w:val="000000"/>
          <w:sz w:val="24"/>
        </w:rPr>
        <w:t>. 通过国家慢性病综合防控示范区</w:t>
      </w:r>
      <w:r>
        <w:rPr>
          <w:rFonts w:hint="eastAsia" w:cs="黑体"/>
          <w:color w:val="000000"/>
          <w:sz w:val="24"/>
          <w:lang w:eastAsia="zh-CN"/>
        </w:rPr>
        <w:t>复评审</w:t>
      </w:r>
      <w:r>
        <w:rPr>
          <w:rFonts w:hint="eastAsia" w:cs="黑体"/>
          <w:color w:val="000000"/>
          <w:sz w:val="24"/>
        </w:rPr>
        <w:t>。</w:t>
      </w:r>
    </w:p>
    <w:p w14:paraId="64169FA1">
      <w:pPr>
        <w:spacing w:line="360" w:lineRule="auto"/>
        <w:ind w:firstLine="480" w:firstLineChars="200"/>
        <w:rPr>
          <w:rFonts w:hint="eastAsia" w:cs="黑体"/>
          <w:color w:val="000000"/>
          <w:sz w:val="24"/>
          <w:lang w:val="en-US" w:eastAsia="zh-CN"/>
        </w:rPr>
      </w:pPr>
      <w:r>
        <w:rPr>
          <w:rFonts w:hint="eastAsia" w:cs="黑体"/>
          <w:color w:val="000000"/>
          <w:sz w:val="24"/>
          <w:lang w:val="en-US" w:eastAsia="zh-CN"/>
        </w:rPr>
        <w:t>下一步，我们将秉持“以人为本”理念，坚持以人民健康为中心，加快推动盐湖区慢性病综合防控工作高质量发展，筑牢织密慢性病综合防控网，切实为保护人民健康、保障公共卫生安全、维护经济社会稳定提供有力保障，让人民群众有一个安全感、获得感、幸福感！为“健康盐湖、幸福盐湖”做出新贡献。</w:t>
      </w:r>
    </w:p>
    <w:sectPr>
      <w:footerReference r:id="rId8" w:type="default"/>
      <w:pgSz w:w="11906" w:h="16838"/>
      <w:pgMar w:top="1587" w:right="1278" w:bottom="1531" w:left="1588" w:header="1304" w:footer="1389" w:gutter="0"/>
      <w:pgBorders>
        <w:top w:val="none" w:sz="0" w:space="0"/>
        <w:left w:val="none" w:sz="0" w:space="0"/>
        <w:bottom w:val="none" w:sz="0" w:space="0"/>
        <w:right w:val="none" w:sz="0" w:space="0"/>
      </w:pgBorders>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7A"/>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E5B2A">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C0335">
    <w:pPr>
      <w:pStyle w:val="4"/>
      <w:framePr w:wrap="around" w:vAnchor="text" w:hAnchor="margin" w:xAlign="outside" w:y="1"/>
      <w:rPr>
        <w:rStyle w:val="11"/>
      </w:rPr>
    </w:pPr>
    <w:r>
      <w:fldChar w:fldCharType="begin"/>
    </w:r>
    <w:r>
      <w:rPr>
        <w:rStyle w:val="11"/>
      </w:rPr>
      <w:instrText xml:space="preserve">PAGE  </w:instrText>
    </w:r>
    <w:r>
      <w:fldChar w:fldCharType="end"/>
    </w:r>
  </w:p>
  <w:p w14:paraId="39AFA4C6">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78854">
    <w:pPr>
      <w:pStyle w:val="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183A30">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35183A30">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9D5E7">
    <w:pPr>
      <w:pStyle w:val="4"/>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2620645</wp:posOffset>
              </wp:positionH>
              <wp:positionV relativeFrom="paragraph">
                <wp:posOffset>0</wp:posOffset>
              </wp:positionV>
              <wp:extent cx="302260" cy="507365"/>
              <wp:effectExtent l="0" t="0" r="0" b="0"/>
              <wp:wrapNone/>
              <wp:docPr id="7" name="文本框 7"/>
              <wp:cNvGraphicFramePr/>
              <a:graphic xmlns:a="http://schemas.openxmlformats.org/drawingml/2006/main">
                <a:graphicData uri="http://schemas.microsoft.com/office/word/2010/wordprocessingShape">
                  <wps:wsp>
                    <wps:cNvSpPr txBox="1"/>
                    <wps:spPr>
                      <a:xfrm>
                        <a:off x="0" y="0"/>
                        <a:ext cx="302260" cy="507365"/>
                      </a:xfrm>
                      <a:prstGeom prst="rect">
                        <a:avLst/>
                      </a:prstGeom>
                      <a:noFill/>
                      <a:ln>
                        <a:noFill/>
                      </a:ln>
                    </wps:spPr>
                    <wps:txbx>
                      <w:txbxContent>
                        <w:p w14:paraId="4975FE06">
                          <w:pPr>
                            <w:pStyle w:val="4"/>
                            <w:rPr>
                              <w:rFonts w:hint="default" w:eastAsia="宋体"/>
                              <w:sz w:val="21"/>
                              <w:szCs w:val="21"/>
                              <w:lang w:val="en-US"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- 1 -</w:t>
                          </w:r>
                          <w:r>
                            <w:rPr>
                              <w:rFonts w:hint="eastAsia"/>
                              <w:sz w:val="21"/>
                              <w:szCs w:val="21"/>
                              <w:lang w:eastAsia="zh-CN"/>
                            </w:rPr>
                            <w:fldChar w:fldCharType="end"/>
                          </w:r>
                          <w:r>
                            <w:rPr>
                              <w:rFonts w:hint="eastAsia"/>
                              <w:sz w:val="21"/>
                              <w:szCs w:val="21"/>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206.35pt;margin-top:0pt;height:39.95pt;width:23.8pt;mso-position-horizontal-relative:margin;z-index:251659264;mso-width-relative:page;mso-height-relative:page;" filled="f" stroked="f" coordsize="21600,21600" o:gfxdata="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HdTMNcAAAAHAQAADwAAAAAAAAABACAAAAAiAAAAZHJzL2Rvd25yZXYueG1sUEsBAhQA&#10;FAAAAAgAh07iQIvrp3y6AQAAcQMAAA4AAAAAAAAAAQAgAAAAJgEAAGRycy9lMm9Eb2MueG1sUEsF&#10;BgAAAAAGAAYAWQEAAFIFAAAAAA==&#10;">
              <v:fill on="f" focussize="0,0"/>
              <v:stroke on="f"/>
              <v:imagedata o:title=""/>
              <o:lock v:ext="edit" aspectratio="f"/>
              <v:textbox inset="0mm,0mm,0mm,0mm">
                <w:txbxContent>
                  <w:p w14:paraId="4975FE06">
                    <w:pPr>
                      <w:pStyle w:val="4"/>
                      <w:rPr>
                        <w:rFonts w:hint="default" w:eastAsia="宋体"/>
                        <w:sz w:val="21"/>
                        <w:szCs w:val="21"/>
                        <w:lang w:val="en-US"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- 1 -</w:t>
                    </w:r>
                    <w:r>
                      <w:rPr>
                        <w:rFonts w:hint="eastAsia"/>
                        <w:sz w:val="21"/>
                        <w:szCs w:val="21"/>
                        <w:lang w:eastAsia="zh-CN"/>
                      </w:rPr>
                      <w:fldChar w:fldCharType="end"/>
                    </w:r>
                    <w:r>
                      <w:rPr>
                        <w:rFonts w:hint="eastAsia"/>
                        <w:sz w:val="21"/>
                        <w:szCs w:val="21"/>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E2E10">
    <w:pPr>
      <w:pStyle w:val="5"/>
      <w:pBdr>
        <w:bottom w:val="none" w:color="auto" w:sz="0" w:space="0"/>
      </w:pBdr>
      <w:tabs>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7B2E8">
    <w:pPr>
      <w:pStyle w:val="5"/>
      <w:pBdr>
        <w:bottom w:val="single" w:color="auto" w:sz="6" w:space="3"/>
      </w:pBdr>
      <w:jc w:val="both"/>
      <w:rPr>
        <w:rFonts w:ascii="宋体" w:hAnsi="宋体"/>
        <w:color w:val="000000"/>
      </w:rPr>
    </w:pPr>
    <w:r>
      <w:rPr>
        <w:rFonts w:hint="eastAsia" w:ascii="宋体" w:hAnsi="宋体"/>
      </w:rPr>
      <w:t xml:space="preserve">   </w:t>
    </w:r>
    <w:r>
      <w:rPr>
        <w:rFonts w:hint="eastAsia" w:ascii="宋体" w:hAnsi="宋体"/>
        <w:color w:val="000000"/>
      </w:rPr>
      <w:t>运城·盐湖                                               盐湖区慢性病防控社会因素调查报告</w:t>
    </w:r>
  </w:p>
  <w:p w14:paraId="035FBDB5">
    <w:pPr>
      <w:pStyle w:val="5"/>
      <w:pBdr>
        <w:bottom w:val="none" w:color="auto" w:sz="0" w:space="0"/>
      </w:pBdr>
      <w:tabs>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chineseCounting"/>
      <w:suff w:val="nothing"/>
      <w:lvlText w:val="%1、"/>
      <w:lvlJc w:val="left"/>
      <w:rPr>
        <w:rFonts w:hint="eastAsia"/>
      </w:rPr>
    </w:lvl>
  </w:abstractNum>
  <w:abstractNum w:abstractNumId="1">
    <w:nsid w:val="00000003"/>
    <w:multiLevelType w:val="singleLevel"/>
    <w:tmpl w:val="00000003"/>
    <w:lvl w:ilvl="0" w:tentative="0">
      <w:start w:val="3"/>
      <w:numFmt w:val="chineseCounting"/>
      <w:suff w:val="nothing"/>
      <w:lvlText w:val="（%1）"/>
      <w:lvlJc w:val="left"/>
      <w:rPr>
        <w:rFonts w:hint="eastAsia"/>
      </w:rPr>
    </w:lvl>
  </w:abstractNum>
  <w:abstractNum w:abstractNumId="2">
    <w:nsid w:val="00000004"/>
    <w:multiLevelType w:val="singleLevel"/>
    <w:tmpl w:val="00000004"/>
    <w:lvl w:ilvl="0" w:tentative="0">
      <w:start w:val="1"/>
      <w:numFmt w:val="decimal"/>
      <w:suff w:val="space"/>
      <w:lvlText w:val="%1."/>
      <w:lvlJc w:val="left"/>
      <w:pPr>
        <w:ind w:left="600" w:firstLine="0"/>
      </w:pPr>
    </w:lvl>
  </w:abstractNum>
  <w:abstractNum w:abstractNumId="3">
    <w:nsid w:val="00000006"/>
    <w:multiLevelType w:val="singleLevel"/>
    <w:tmpl w:val="00000006"/>
    <w:lvl w:ilvl="0" w:tentative="0">
      <w:start w:val="1"/>
      <w:numFmt w:val="decimal"/>
      <w:suff w:val="space"/>
      <w:lvlText w:val="%1."/>
      <w:lvlJc w:val="left"/>
    </w:lvl>
  </w:abstractNum>
  <w:abstractNum w:abstractNumId="4">
    <w:nsid w:val="4C5703B9"/>
    <w:multiLevelType w:val="singleLevel"/>
    <w:tmpl w:val="4C5703B9"/>
    <w:lvl w:ilvl="0" w:tentative="0">
      <w:start w:val="1"/>
      <w:numFmt w:val="decimal"/>
      <w:suff w:val="space"/>
      <w:lvlText w:val="%1."/>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OGNlMjgwN2JiYWI2ZTk4YTlkZjM5ZGFhMWI4ZTUifQ=="/>
  </w:docVars>
  <w:rsids>
    <w:rsidRoot w:val="55EC4FFD"/>
    <w:rsid w:val="00042383"/>
    <w:rsid w:val="002235CA"/>
    <w:rsid w:val="01154EDD"/>
    <w:rsid w:val="01186AC5"/>
    <w:rsid w:val="01624525"/>
    <w:rsid w:val="01D45433"/>
    <w:rsid w:val="01E46B68"/>
    <w:rsid w:val="020250AD"/>
    <w:rsid w:val="024731DD"/>
    <w:rsid w:val="02895B83"/>
    <w:rsid w:val="02A93B2F"/>
    <w:rsid w:val="02DE7C7D"/>
    <w:rsid w:val="02FA082F"/>
    <w:rsid w:val="03333DED"/>
    <w:rsid w:val="0339473B"/>
    <w:rsid w:val="04076EF1"/>
    <w:rsid w:val="041A2777"/>
    <w:rsid w:val="044E2ED2"/>
    <w:rsid w:val="04D10772"/>
    <w:rsid w:val="05557F9E"/>
    <w:rsid w:val="05D92AC6"/>
    <w:rsid w:val="05E57574"/>
    <w:rsid w:val="06002C63"/>
    <w:rsid w:val="0603741A"/>
    <w:rsid w:val="0639341C"/>
    <w:rsid w:val="064D244A"/>
    <w:rsid w:val="06674806"/>
    <w:rsid w:val="07384A9A"/>
    <w:rsid w:val="0765110A"/>
    <w:rsid w:val="08BB636A"/>
    <w:rsid w:val="08D538D0"/>
    <w:rsid w:val="09194E97"/>
    <w:rsid w:val="097D1872"/>
    <w:rsid w:val="09EF6F41"/>
    <w:rsid w:val="0A106680"/>
    <w:rsid w:val="0A2543E3"/>
    <w:rsid w:val="0A4B1611"/>
    <w:rsid w:val="0A5E16A3"/>
    <w:rsid w:val="0ABA204F"/>
    <w:rsid w:val="0AD276AF"/>
    <w:rsid w:val="0BC85758"/>
    <w:rsid w:val="0BE360C0"/>
    <w:rsid w:val="0C7D135A"/>
    <w:rsid w:val="0C9615C8"/>
    <w:rsid w:val="0CBB54B7"/>
    <w:rsid w:val="0CF413F3"/>
    <w:rsid w:val="0DFA5B87"/>
    <w:rsid w:val="0E2230B3"/>
    <w:rsid w:val="0E2A1479"/>
    <w:rsid w:val="0E4868F2"/>
    <w:rsid w:val="0F17356C"/>
    <w:rsid w:val="0FB55210"/>
    <w:rsid w:val="107439CE"/>
    <w:rsid w:val="107F2524"/>
    <w:rsid w:val="11D45DD2"/>
    <w:rsid w:val="12002785"/>
    <w:rsid w:val="12665AD9"/>
    <w:rsid w:val="135A334F"/>
    <w:rsid w:val="13840E20"/>
    <w:rsid w:val="13981516"/>
    <w:rsid w:val="139E3963"/>
    <w:rsid w:val="13AE5449"/>
    <w:rsid w:val="14072B17"/>
    <w:rsid w:val="145271E3"/>
    <w:rsid w:val="145D3C31"/>
    <w:rsid w:val="1568787A"/>
    <w:rsid w:val="16293958"/>
    <w:rsid w:val="17053637"/>
    <w:rsid w:val="172A4DE7"/>
    <w:rsid w:val="1763479D"/>
    <w:rsid w:val="17CC2342"/>
    <w:rsid w:val="17DC4C15"/>
    <w:rsid w:val="17FD699F"/>
    <w:rsid w:val="180C6C67"/>
    <w:rsid w:val="181B2628"/>
    <w:rsid w:val="18A42090"/>
    <w:rsid w:val="18D81702"/>
    <w:rsid w:val="18ED6DE7"/>
    <w:rsid w:val="192166BD"/>
    <w:rsid w:val="19483543"/>
    <w:rsid w:val="196C428D"/>
    <w:rsid w:val="197D37CE"/>
    <w:rsid w:val="1B1C538E"/>
    <w:rsid w:val="1B487F31"/>
    <w:rsid w:val="1B4D0440"/>
    <w:rsid w:val="1B5D3979"/>
    <w:rsid w:val="1B8A0CEC"/>
    <w:rsid w:val="1B8E0777"/>
    <w:rsid w:val="1B9F08B4"/>
    <w:rsid w:val="1CCC4B92"/>
    <w:rsid w:val="1D080186"/>
    <w:rsid w:val="1D101BF1"/>
    <w:rsid w:val="1D2109B3"/>
    <w:rsid w:val="1D357CC6"/>
    <w:rsid w:val="1D512A3A"/>
    <w:rsid w:val="1D840CEA"/>
    <w:rsid w:val="1DE1641B"/>
    <w:rsid w:val="1E357AC9"/>
    <w:rsid w:val="1E862162"/>
    <w:rsid w:val="1EA00084"/>
    <w:rsid w:val="1EB06519"/>
    <w:rsid w:val="1EC53C70"/>
    <w:rsid w:val="1F0C74C8"/>
    <w:rsid w:val="1F503858"/>
    <w:rsid w:val="1F664E2A"/>
    <w:rsid w:val="1FA6791C"/>
    <w:rsid w:val="1FD3290A"/>
    <w:rsid w:val="20537C8D"/>
    <w:rsid w:val="210515BB"/>
    <w:rsid w:val="215D400B"/>
    <w:rsid w:val="21731A80"/>
    <w:rsid w:val="2190524F"/>
    <w:rsid w:val="21A34113"/>
    <w:rsid w:val="22BB548D"/>
    <w:rsid w:val="2418246B"/>
    <w:rsid w:val="24A43947"/>
    <w:rsid w:val="24D64800"/>
    <w:rsid w:val="25916979"/>
    <w:rsid w:val="25F212E3"/>
    <w:rsid w:val="25F36D39"/>
    <w:rsid w:val="26181E05"/>
    <w:rsid w:val="261C184E"/>
    <w:rsid w:val="26704220"/>
    <w:rsid w:val="267C0C79"/>
    <w:rsid w:val="26B26936"/>
    <w:rsid w:val="26D7287C"/>
    <w:rsid w:val="26E53C5F"/>
    <w:rsid w:val="27402404"/>
    <w:rsid w:val="27B3741A"/>
    <w:rsid w:val="27D6108A"/>
    <w:rsid w:val="27F40155"/>
    <w:rsid w:val="28171D60"/>
    <w:rsid w:val="2827433C"/>
    <w:rsid w:val="28317408"/>
    <w:rsid w:val="28B82BD9"/>
    <w:rsid w:val="28D41056"/>
    <w:rsid w:val="290167FE"/>
    <w:rsid w:val="29883BEF"/>
    <w:rsid w:val="29997167"/>
    <w:rsid w:val="2A9E37BE"/>
    <w:rsid w:val="2B3D1FC9"/>
    <w:rsid w:val="2B4D4A0F"/>
    <w:rsid w:val="2B806902"/>
    <w:rsid w:val="2BC724CF"/>
    <w:rsid w:val="2C6F788B"/>
    <w:rsid w:val="2CB573F1"/>
    <w:rsid w:val="2CE86CE5"/>
    <w:rsid w:val="2D5A3D49"/>
    <w:rsid w:val="2D642AF0"/>
    <w:rsid w:val="2E586A60"/>
    <w:rsid w:val="2E645D00"/>
    <w:rsid w:val="2EA62A1A"/>
    <w:rsid w:val="2EAE33CB"/>
    <w:rsid w:val="2EEF7D9D"/>
    <w:rsid w:val="2F3C7955"/>
    <w:rsid w:val="2F61560E"/>
    <w:rsid w:val="2F6B3D97"/>
    <w:rsid w:val="2F842A94"/>
    <w:rsid w:val="2FE71157"/>
    <w:rsid w:val="30DD2AB4"/>
    <w:rsid w:val="318B0720"/>
    <w:rsid w:val="31D57502"/>
    <w:rsid w:val="320D4E1B"/>
    <w:rsid w:val="32DB1C5F"/>
    <w:rsid w:val="335D0E90"/>
    <w:rsid w:val="33A855B9"/>
    <w:rsid w:val="343108AE"/>
    <w:rsid w:val="346F257B"/>
    <w:rsid w:val="34B8093C"/>
    <w:rsid w:val="351F18AB"/>
    <w:rsid w:val="356D25A2"/>
    <w:rsid w:val="358A561A"/>
    <w:rsid w:val="365131E5"/>
    <w:rsid w:val="36801E51"/>
    <w:rsid w:val="36AF6C5F"/>
    <w:rsid w:val="36DD1A1E"/>
    <w:rsid w:val="37B373AC"/>
    <w:rsid w:val="37F04F45"/>
    <w:rsid w:val="380D00BD"/>
    <w:rsid w:val="380D6333"/>
    <w:rsid w:val="38FA6EE8"/>
    <w:rsid w:val="39A86313"/>
    <w:rsid w:val="3A24449B"/>
    <w:rsid w:val="3A5C0EAC"/>
    <w:rsid w:val="3AC828B3"/>
    <w:rsid w:val="3ADB4647"/>
    <w:rsid w:val="3B180FBF"/>
    <w:rsid w:val="3B9527CE"/>
    <w:rsid w:val="3BE529F3"/>
    <w:rsid w:val="3CC2593E"/>
    <w:rsid w:val="3CCC056A"/>
    <w:rsid w:val="3CDB4CF5"/>
    <w:rsid w:val="3D033860"/>
    <w:rsid w:val="3D4B1A9C"/>
    <w:rsid w:val="3E926441"/>
    <w:rsid w:val="3ED41958"/>
    <w:rsid w:val="3EF43DA9"/>
    <w:rsid w:val="3F9532FA"/>
    <w:rsid w:val="3F9D1D4A"/>
    <w:rsid w:val="3FB11C9A"/>
    <w:rsid w:val="3FF7542C"/>
    <w:rsid w:val="41523008"/>
    <w:rsid w:val="41E40104"/>
    <w:rsid w:val="41F462D7"/>
    <w:rsid w:val="42340C58"/>
    <w:rsid w:val="42AD6748"/>
    <w:rsid w:val="433A6D62"/>
    <w:rsid w:val="43482DD2"/>
    <w:rsid w:val="43487CF9"/>
    <w:rsid w:val="43623A00"/>
    <w:rsid w:val="43656CD3"/>
    <w:rsid w:val="43D9356D"/>
    <w:rsid w:val="44112D07"/>
    <w:rsid w:val="441822E7"/>
    <w:rsid w:val="444D1C31"/>
    <w:rsid w:val="447339C1"/>
    <w:rsid w:val="44FA5ED9"/>
    <w:rsid w:val="459064D9"/>
    <w:rsid w:val="4594599D"/>
    <w:rsid w:val="46672DA0"/>
    <w:rsid w:val="46931BB7"/>
    <w:rsid w:val="4703177F"/>
    <w:rsid w:val="475B0756"/>
    <w:rsid w:val="47917C0E"/>
    <w:rsid w:val="48A04884"/>
    <w:rsid w:val="48A41063"/>
    <w:rsid w:val="48B54878"/>
    <w:rsid w:val="490168B9"/>
    <w:rsid w:val="499D0255"/>
    <w:rsid w:val="4A171AF3"/>
    <w:rsid w:val="4AA96563"/>
    <w:rsid w:val="4AF13892"/>
    <w:rsid w:val="4AFA0F66"/>
    <w:rsid w:val="4B31071D"/>
    <w:rsid w:val="4B3D1A8F"/>
    <w:rsid w:val="4B8B339F"/>
    <w:rsid w:val="4BC24478"/>
    <w:rsid w:val="4BEA2F2F"/>
    <w:rsid w:val="4C3C25F5"/>
    <w:rsid w:val="4C417F01"/>
    <w:rsid w:val="4C765DFD"/>
    <w:rsid w:val="4C912C37"/>
    <w:rsid w:val="4CB079F7"/>
    <w:rsid w:val="4D273AC5"/>
    <w:rsid w:val="4D456770"/>
    <w:rsid w:val="4DA60964"/>
    <w:rsid w:val="4E7E2CDE"/>
    <w:rsid w:val="4F296886"/>
    <w:rsid w:val="4F703647"/>
    <w:rsid w:val="4FD71EE2"/>
    <w:rsid w:val="50194B53"/>
    <w:rsid w:val="501C6CBB"/>
    <w:rsid w:val="506105AA"/>
    <w:rsid w:val="506833B0"/>
    <w:rsid w:val="50746AF7"/>
    <w:rsid w:val="50C83AD3"/>
    <w:rsid w:val="50DB26D2"/>
    <w:rsid w:val="514364CA"/>
    <w:rsid w:val="515A6B25"/>
    <w:rsid w:val="51881FC8"/>
    <w:rsid w:val="51B573C7"/>
    <w:rsid w:val="51C92E73"/>
    <w:rsid w:val="520B5239"/>
    <w:rsid w:val="52194CF7"/>
    <w:rsid w:val="522D4F8F"/>
    <w:rsid w:val="52306A4E"/>
    <w:rsid w:val="52432750"/>
    <w:rsid w:val="52466FD1"/>
    <w:rsid w:val="524945F4"/>
    <w:rsid w:val="539F4C8A"/>
    <w:rsid w:val="53F84BA5"/>
    <w:rsid w:val="54114F59"/>
    <w:rsid w:val="54703A7A"/>
    <w:rsid w:val="550C4AA0"/>
    <w:rsid w:val="55360C5E"/>
    <w:rsid w:val="5540169E"/>
    <w:rsid w:val="55480552"/>
    <w:rsid w:val="557F338B"/>
    <w:rsid w:val="55D32512"/>
    <w:rsid w:val="55EC4FFD"/>
    <w:rsid w:val="57A71560"/>
    <w:rsid w:val="58262DCD"/>
    <w:rsid w:val="583C439E"/>
    <w:rsid w:val="58913B3A"/>
    <w:rsid w:val="589C64E1"/>
    <w:rsid w:val="58AB2D1E"/>
    <w:rsid w:val="58BF0CE5"/>
    <w:rsid w:val="58D47149"/>
    <w:rsid w:val="58F307D5"/>
    <w:rsid w:val="59004AE3"/>
    <w:rsid w:val="594D5956"/>
    <w:rsid w:val="59A15A68"/>
    <w:rsid w:val="59EA4D16"/>
    <w:rsid w:val="5A9C7376"/>
    <w:rsid w:val="5BA83942"/>
    <w:rsid w:val="5BB4249E"/>
    <w:rsid w:val="5C286B41"/>
    <w:rsid w:val="5C7C245E"/>
    <w:rsid w:val="5CCC36D8"/>
    <w:rsid w:val="5CCD6BA5"/>
    <w:rsid w:val="5CF82CE0"/>
    <w:rsid w:val="5D0440FF"/>
    <w:rsid w:val="5D722610"/>
    <w:rsid w:val="5D942587"/>
    <w:rsid w:val="5DEB12AA"/>
    <w:rsid w:val="5EAC61E7"/>
    <w:rsid w:val="5EDD7F5D"/>
    <w:rsid w:val="5F633522"/>
    <w:rsid w:val="5F9F5213"/>
    <w:rsid w:val="604568F3"/>
    <w:rsid w:val="607C4315"/>
    <w:rsid w:val="608C1C3B"/>
    <w:rsid w:val="60B668C3"/>
    <w:rsid w:val="60FA4DF7"/>
    <w:rsid w:val="611A52B7"/>
    <w:rsid w:val="612E2D05"/>
    <w:rsid w:val="61314591"/>
    <w:rsid w:val="619575A5"/>
    <w:rsid w:val="62074A62"/>
    <w:rsid w:val="620A6F8D"/>
    <w:rsid w:val="623F6839"/>
    <w:rsid w:val="627831CA"/>
    <w:rsid w:val="63534965"/>
    <w:rsid w:val="63D660CE"/>
    <w:rsid w:val="64814B03"/>
    <w:rsid w:val="64A07A63"/>
    <w:rsid w:val="64AF208B"/>
    <w:rsid w:val="64CF219F"/>
    <w:rsid w:val="64FF0C2E"/>
    <w:rsid w:val="65557C07"/>
    <w:rsid w:val="65757BD8"/>
    <w:rsid w:val="65B66C75"/>
    <w:rsid w:val="65D91AFA"/>
    <w:rsid w:val="65E46639"/>
    <w:rsid w:val="660D767F"/>
    <w:rsid w:val="66AA3B93"/>
    <w:rsid w:val="66D200EF"/>
    <w:rsid w:val="676C1E7F"/>
    <w:rsid w:val="67F27B00"/>
    <w:rsid w:val="68290A47"/>
    <w:rsid w:val="68DC7EF7"/>
    <w:rsid w:val="69452197"/>
    <w:rsid w:val="69487370"/>
    <w:rsid w:val="6956652E"/>
    <w:rsid w:val="69A036A1"/>
    <w:rsid w:val="69B3154C"/>
    <w:rsid w:val="69C7467E"/>
    <w:rsid w:val="69E53800"/>
    <w:rsid w:val="69FE578B"/>
    <w:rsid w:val="6A570BC4"/>
    <w:rsid w:val="6AA61B4B"/>
    <w:rsid w:val="6AD0578E"/>
    <w:rsid w:val="6AD77933"/>
    <w:rsid w:val="6B3709F5"/>
    <w:rsid w:val="6BEE17F9"/>
    <w:rsid w:val="6C977140"/>
    <w:rsid w:val="6CA125CA"/>
    <w:rsid w:val="6CAB5556"/>
    <w:rsid w:val="6CB52F6D"/>
    <w:rsid w:val="6CE07597"/>
    <w:rsid w:val="6D220D27"/>
    <w:rsid w:val="6D5A6545"/>
    <w:rsid w:val="6E005A16"/>
    <w:rsid w:val="6E28401F"/>
    <w:rsid w:val="6E915CD2"/>
    <w:rsid w:val="6E964D33"/>
    <w:rsid w:val="6EB54C11"/>
    <w:rsid w:val="6EFC1D3A"/>
    <w:rsid w:val="6F5C0A2B"/>
    <w:rsid w:val="6FE81430"/>
    <w:rsid w:val="70C419AD"/>
    <w:rsid w:val="70CB5E68"/>
    <w:rsid w:val="70E64A50"/>
    <w:rsid w:val="711A0CA7"/>
    <w:rsid w:val="711F61B4"/>
    <w:rsid w:val="714B0D57"/>
    <w:rsid w:val="71D724E8"/>
    <w:rsid w:val="723A1C84"/>
    <w:rsid w:val="72840791"/>
    <w:rsid w:val="729214F9"/>
    <w:rsid w:val="731A30D6"/>
    <w:rsid w:val="73207FDB"/>
    <w:rsid w:val="73397FD8"/>
    <w:rsid w:val="733D49C7"/>
    <w:rsid w:val="73D40E7E"/>
    <w:rsid w:val="73EB7052"/>
    <w:rsid w:val="745443C6"/>
    <w:rsid w:val="745B39A7"/>
    <w:rsid w:val="754A3508"/>
    <w:rsid w:val="75556648"/>
    <w:rsid w:val="7567368F"/>
    <w:rsid w:val="769A049D"/>
    <w:rsid w:val="769F4465"/>
    <w:rsid w:val="76E45ED5"/>
    <w:rsid w:val="77016C3D"/>
    <w:rsid w:val="771340C5"/>
    <w:rsid w:val="776D127D"/>
    <w:rsid w:val="77722FA1"/>
    <w:rsid w:val="778B03D5"/>
    <w:rsid w:val="77C9763D"/>
    <w:rsid w:val="77D575CC"/>
    <w:rsid w:val="7822342D"/>
    <w:rsid w:val="78650950"/>
    <w:rsid w:val="79111BF0"/>
    <w:rsid w:val="794C097E"/>
    <w:rsid w:val="79FC7FFA"/>
    <w:rsid w:val="7A3665F9"/>
    <w:rsid w:val="7AAB1505"/>
    <w:rsid w:val="7ADC6EC3"/>
    <w:rsid w:val="7AE069B4"/>
    <w:rsid w:val="7AF4574B"/>
    <w:rsid w:val="7AF64429"/>
    <w:rsid w:val="7AF918CE"/>
    <w:rsid w:val="7B184937"/>
    <w:rsid w:val="7B843AD9"/>
    <w:rsid w:val="7B8657AD"/>
    <w:rsid w:val="7BAD0F8C"/>
    <w:rsid w:val="7BE129E3"/>
    <w:rsid w:val="7BE502D4"/>
    <w:rsid w:val="7BEF5B90"/>
    <w:rsid w:val="7C06069C"/>
    <w:rsid w:val="7C145669"/>
    <w:rsid w:val="7C183F2B"/>
    <w:rsid w:val="7C454419"/>
    <w:rsid w:val="7C614AF7"/>
    <w:rsid w:val="7C6A03D6"/>
    <w:rsid w:val="7C753A82"/>
    <w:rsid w:val="7C7970C0"/>
    <w:rsid w:val="7CA67F74"/>
    <w:rsid w:val="7D045C79"/>
    <w:rsid w:val="7D5C1049"/>
    <w:rsid w:val="7D5E42BF"/>
    <w:rsid w:val="7D6A6A08"/>
    <w:rsid w:val="7DA10721"/>
    <w:rsid w:val="7DA41493"/>
    <w:rsid w:val="7E3F42F9"/>
    <w:rsid w:val="7E5B1310"/>
    <w:rsid w:val="7E8D6E52"/>
    <w:rsid w:val="7EEE6F0F"/>
    <w:rsid w:val="7F385010"/>
    <w:rsid w:val="7FCD7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caption"/>
    <w:basedOn w:val="1"/>
    <w:next w:val="1"/>
    <w:semiHidden/>
    <w:unhideWhenUsed/>
    <w:qFormat/>
    <w:uiPriority w:val="0"/>
    <w:rPr>
      <w:rFonts w:ascii="Arial" w:hAnsi="Arial" w:eastAsia="黑体"/>
      <w:sz w:val="20"/>
    </w:rPr>
  </w:style>
  <w:style w:type="paragraph" w:styleId="3">
    <w:name w:val="Body Text"/>
    <w:basedOn w:val="1"/>
    <w:next w:val="1"/>
    <w:qFormat/>
    <w:uiPriority w:val="0"/>
    <w:pPr>
      <w:spacing w:before="0" w:after="12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next w:val="3"/>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toc 2"/>
    <w:basedOn w:val="1"/>
    <w:next w:val="1"/>
    <w:qFormat/>
    <w:uiPriority w:val="0"/>
    <w:pPr>
      <w:spacing w:line="306" w:lineRule="auto"/>
      <w:ind w:left="419"/>
    </w:pPr>
    <w:rPr>
      <w:rFonts w:ascii="Times New Roman" w:hAnsi="Times New Roman" w:eastAsia="宋体" w:cs="Times New Roman"/>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qFormat/>
    <w:uiPriority w:val="0"/>
    <w:rPr>
      <w:rFonts w:ascii="Times New Roman" w:hAnsi="Times New Roman" w:eastAsia="宋体" w:cs="Times New Roman"/>
    </w:rPr>
  </w:style>
  <w:style w:type="paragraph" w:customStyle="1" w:styleId="12">
    <w:name w:val="BodyText"/>
    <w:basedOn w:val="1"/>
    <w:qFormat/>
    <w:uiPriority w:val="0"/>
    <w:pPr>
      <w:spacing w:after="120"/>
      <w:textAlignment w:val="baseline"/>
    </w:pPr>
    <w:rPr>
      <w:rFonts w:ascii="Times New Roman" w:hAnsi="Times New Roman"/>
    </w:rPr>
  </w:style>
  <w:style w:type="paragraph" w:customStyle="1" w:styleId="13">
    <w:name w:val="p0"/>
    <w:basedOn w:val="1"/>
    <w:qFormat/>
    <w:uiPriority w:val="0"/>
    <w:pPr>
      <w:widowControl/>
    </w:pPr>
    <w:rPr>
      <w:rFonts w:ascii="Calibri" w:hAnsi="Calibri" w:eastAsia="宋体" w:cs="Times New Roman"/>
      <w:kern w:val="0"/>
      <w:szCs w:val="20"/>
    </w:rPr>
  </w:style>
  <w:style w:type="character" w:customStyle="1" w:styleId="14">
    <w:name w:val="font31"/>
    <w:basedOn w:val="9"/>
    <w:qFormat/>
    <w:uiPriority w:val="0"/>
    <w:rPr>
      <w:rFonts w:hint="default" w:ascii="仿宋_GB2312" w:eastAsia="仿宋_GB2312" w:cs="仿宋_GB2312"/>
      <w:color w:val="000000"/>
      <w:sz w:val="18"/>
      <w:szCs w:val="18"/>
      <w:u w:val="none"/>
    </w:rPr>
  </w:style>
  <w:style w:type="character" w:customStyle="1" w:styleId="15">
    <w:name w:val="font41"/>
    <w:basedOn w:val="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2022</a:t>
            </a:r>
            <a:r>
              <a:rPr altLang="en-US"/>
              <a:t>年盐湖人口构成比</a:t>
            </a:r>
            <a:endParaRPr lang="en-US"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男性</c:v>
                </c:pt>
              </c:strCache>
            </c:strRef>
          </c:tx>
          <c:spPr>
            <a:solidFill>
              <a:schemeClr val="accent1"/>
            </a:solidFill>
            <a:ln>
              <a:noFill/>
            </a:ln>
            <a:effectLst/>
          </c:spPr>
          <c:invertIfNegative val="0"/>
          <c:dLbls>
            <c:delete val="1"/>
          </c:dLbls>
          <c:cat>
            <c:strRef>
              <c:f>Sheet1!$A$2:$A$20</c:f>
              <c:strCache>
                <c:ptCount val="19"/>
                <c:pt idx="0">
                  <c:v>0-</c:v>
                </c:pt>
                <c:pt idx="1">
                  <c:v>1-</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85及以上</c:v>
                </c:pt>
              </c:strCache>
            </c:strRef>
          </c:cat>
          <c:val>
            <c:numRef>
              <c:f>Sheet1!$B$2:$B$20</c:f>
              <c:numCache>
                <c:formatCode>General</c:formatCode>
                <c:ptCount val="19"/>
                <c:pt idx="0">
                  <c:v>3619</c:v>
                </c:pt>
                <c:pt idx="1">
                  <c:v>21888</c:v>
                </c:pt>
                <c:pt idx="2">
                  <c:v>31155</c:v>
                </c:pt>
                <c:pt idx="3">
                  <c:v>27466</c:v>
                </c:pt>
                <c:pt idx="4">
                  <c:v>33387</c:v>
                </c:pt>
                <c:pt idx="5">
                  <c:v>27848</c:v>
                </c:pt>
                <c:pt idx="6">
                  <c:v>35916</c:v>
                </c:pt>
                <c:pt idx="7">
                  <c:v>46284</c:v>
                </c:pt>
                <c:pt idx="8">
                  <c:v>39277</c:v>
                </c:pt>
                <c:pt idx="9">
                  <c:v>29425</c:v>
                </c:pt>
                <c:pt idx="10">
                  <c:v>32961</c:v>
                </c:pt>
                <c:pt idx="11">
                  <c:v>33744</c:v>
                </c:pt>
                <c:pt idx="12">
                  <c:v>31099</c:v>
                </c:pt>
                <c:pt idx="13">
                  <c:v>20972</c:v>
                </c:pt>
                <c:pt idx="14">
                  <c:v>18747</c:v>
                </c:pt>
                <c:pt idx="15">
                  <c:v>12057</c:v>
                </c:pt>
                <c:pt idx="16">
                  <c:v>7514</c:v>
                </c:pt>
                <c:pt idx="17">
                  <c:v>4442</c:v>
                </c:pt>
                <c:pt idx="18">
                  <c:v>2791</c:v>
                </c:pt>
              </c:numCache>
            </c:numRef>
          </c:val>
        </c:ser>
        <c:ser>
          <c:idx val="1"/>
          <c:order val="1"/>
          <c:tx>
            <c:strRef>
              <c:f>Sheet1!$C$1</c:f>
              <c:strCache>
                <c:ptCount val="1"/>
                <c:pt idx="0">
                  <c:v>女性</c:v>
                </c:pt>
              </c:strCache>
            </c:strRef>
          </c:tx>
          <c:spPr>
            <a:solidFill>
              <a:schemeClr val="accent2"/>
            </a:solidFill>
            <a:ln>
              <a:noFill/>
            </a:ln>
            <a:effectLst/>
          </c:spPr>
          <c:invertIfNegative val="0"/>
          <c:dLbls>
            <c:delete val="1"/>
          </c:dLbls>
          <c:cat>
            <c:strRef>
              <c:f>Sheet1!$A$2:$A$20</c:f>
              <c:strCache>
                <c:ptCount val="19"/>
                <c:pt idx="0">
                  <c:v>0-</c:v>
                </c:pt>
                <c:pt idx="1">
                  <c:v>1-</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85及以上</c:v>
                </c:pt>
              </c:strCache>
            </c:strRef>
          </c:cat>
          <c:val>
            <c:numRef>
              <c:f>Sheet1!$C$2:$C$20</c:f>
              <c:numCache>
                <c:formatCode>General</c:formatCode>
                <c:ptCount val="19"/>
                <c:pt idx="0">
                  <c:v>3533</c:v>
                </c:pt>
                <c:pt idx="1">
                  <c:v>21443</c:v>
                </c:pt>
                <c:pt idx="2">
                  <c:v>29119</c:v>
                </c:pt>
                <c:pt idx="3">
                  <c:v>25190</c:v>
                </c:pt>
                <c:pt idx="4">
                  <c:v>35991</c:v>
                </c:pt>
                <c:pt idx="5">
                  <c:v>33346</c:v>
                </c:pt>
                <c:pt idx="6">
                  <c:v>38031</c:v>
                </c:pt>
                <c:pt idx="7">
                  <c:v>48104</c:v>
                </c:pt>
                <c:pt idx="8">
                  <c:v>40201</c:v>
                </c:pt>
                <c:pt idx="9">
                  <c:v>29184</c:v>
                </c:pt>
                <c:pt idx="10">
                  <c:v>33478</c:v>
                </c:pt>
                <c:pt idx="11">
                  <c:v>33871</c:v>
                </c:pt>
                <c:pt idx="12">
                  <c:v>31011</c:v>
                </c:pt>
                <c:pt idx="13">
                  <c:v>21223</c:v>
                </c:pt>
                <c:pt idx="14">
                  <c:v>19443</c:v>
                </c:pt>
                <c:pt idx="15">
                  <c:v>13313</c:v>
                </c:pt>
                <c:pt idx="16">
                  <c:v>9044</c:v>
                </c:pt>
                <c:pt idx="17">
                  <c:v>5640</c:v>
                </c:pt>
                <c:pt idx="18">
                  <c:v>3887</c:v>
                </c:pt>
              </c:numCache>
            </c:numRef>
          </c:val>
        </c:ser>
        <c:dLbls>
          <c:showLegendKey val="0"/>
          <c:showVal val="0"/>
          <c:showCatName val="0"/>
          <c:showSerName val="0"/>
          <c:showPercent val="0"/>
          <c:showBubbleSize val="0"/>
        </c:dLbls>
        <c:gapWidth val="246"/>
        <c:overlap val="-28"/>
        <c:axId val="407508303"/>
        <c:axId val="980701353"/>
      </c:barChart>
      <c:catAx>
        <c:axId val="40750830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0701353"/>
        <c:crosses val="autoZero"/>
        <c:auto val="1"/>
        <c:lblAlgn val="ctr"/>
        <c:lblOffset val="100"/>
        <c:noMultiLvlLbl val="0"/>
      </c:catAx>
      <c:valAx>
        <c:axId val="98070135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750830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260403f-3996-4cf2-afe6-2a122c09d0e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2023</a:t>
            </a:r>
            <a:r>
              <a:rPr altLang="en-US"/>
              <a:t>年盐湖区人口构成比</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男性</c:v>
                </c:pt>
              </c:strCache>
            </c:strRef>
          </c:tx>
          <c:spPr>
            <a:solidFill>
              <a:schemeClr val="accent1"/>
            </a:solidFill>
            <a:ln>
              <a:noFill/>
            </a:ln>
            <a:effectLst/>
          </c:spPr>
          <c:invertIfNegative val="0"/>
          <c:dLbls>
            <c:delete val="1"/>
          </c:dLbls>
          <c:cat>
            <c:strRef>
              <c:f>Sheet1!$A$2:$A$20</c:f>
              <c:strCache>
                <c:ptCount val="19"/>
                <c:pt idx="0">
                  <c:v>0-</c:v>
                </c:pt>
                <c:pt idx="1">
                  <c:v>1-</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85及以上</c:v>
                </c:pt>
              </c:strCache>
            </c:strRef>
          </c:cat>
          <c:val>
            <c:numRef>
              <c:f>Sheet1!$B$2:$B$20</c:f>
              <c:numCache>
                <c:formatCode>General</c:formatCode>
                <c:ptCount val="19"/>
                <c:pt idx="0">
                  <c:v>3498</c:v>
                </c:pt>
                <c:pt idx="1">
                  <c:v>19273</c:v>
                </c:pt>
                <c:pt idx="2">
                  <c:v>31150</c:v>
                </c:pt>
                <c:pt idx="3">
                  <c:v>28993</c:v>
                </c:pt>
                <c:pt idx="4">
                  <c:v>32177</c:v>
                </c:pt>
                <c:pt idx="5">
                  <c:v>29125</c:v>
                </c:pt>
                <c:pt idx="6">
                  <c:v>34276</c:v>
                </c:pt>
                <c:pt idx="7">
                  <c:v>44740</c:v>
                </c:pt>
                <c:pt idx="8">
                  <c:v>40931</c:v>
                </c:pt>
                <c:pt idx="9">
                  <c:v>32125</c:v>
                </c:pt>
                <c:pt idx="10">
                  <c:v>31839</c:v>
                </c:pt>
                <c:pt idx="11">
                  <c:v>34987</c:v>
                </c:pt>
                <c:pt idx="12">
                  <c:v>31186</c:v>
                </c:pt>
                <c:pt idx="13">
                  <c:v>21912</c:v>
                </c:pt>
                <c:pt idx="14">
                  <c:v>19969</c:v>
                </c:pt>
                <c:pt idx="15">
                  <c:v>13011</c:v>
                </c:pt>
                <c:pt idx="16">
                  <c:v>7816</c:v>
                </c:pt>
                <c:pt idx="17">
                  <c:v>4611</c:v>
                </c:pt>
                <c:pt idx="18">
                  <c:v>2899</c:v>
                </c:pt>
              </c:numCache>
            </c:numRef>
          </c:val>
        </c:ser>
        <c:ser>
          <c:idx val="1"/>
          <c:order val="1"/>
          <c:tx>
            <c:strRef>
              <c:f>Sheet1!$C$1</c:f>
              <c:strCache>
                <c:ptCount val="1"/>
                <c:pt idx="0">
                  <c:v>女性</c:v>
                </c:pt>
              </c:strCache>
            </c:strRef>
          </c:tx>
          <c:spPr>
            <a:solidFill>
              <a:schemeClr val="accent2"/>
            </a:solidFill>
            <a:ln>
              <a:noFill/>
            </a:ln>
            <a:effectLst/>
          </c:spPr>
          <c:invertIfNegative val="0"/>
          <c:dLbls>
            <c:delete val="1"/>
          </c:dLbls>
          <c:cat>
            <c:strRef>
              <c:f>Sheet1!$A$2:$A$20</c:f>
              <c:strCache>
                <c:ptCount val="19"/>
                <c:pt idx="0">
                  <c:v>0-</c:v>
                </c:pt>
                <c:pt idx="1">
                  <c:v>1-</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85及以上</c:v>
                </c:pt>
              </c:strCache>
            </c:strRef>
          </c:cat>
          <c:val>
            <c:numRef>
              <c:f>Sheet1!$C$2:$C$20</c:f>
              <c:numCache>
                <c:formatCode>General</c:formatCode>
                <c:ptCount val="19"/>
                <c:pt idx="0">
                  <c:v>3412</c:v>
                </c:pt>
                <c:pt idx="1">
                  <c:v>18847</c:v>
                </c:pt>
                <c:pt idx="2">
                  <c:v>29461</c:v>
                </c:pt>
                <c:pt idx="3">
                  <c:v>26650</c:v>
                </c:pt>
                <c:pt idx="4">
                  <c:v>33498</c:v>
                </c:pt>
                <c:pt idx="5">
                  <c:v>34199</c:v>
                </c:pt>
                <c:pt idx="6">
                  <c:v>37436</c:v>
                </c:pt>
                <c:pt idx="7">
                  <c:v>46391</c:v>
                </c:pt>
                <c:pt idx="8">
                  <c:v>42021</c:v>
                </c:pt>
                <c:pt idx="9">
                  <c:v>32126</c:v>
                </c:pt>
                <c:pt idx="10">
                  <c:v>32223</c:v>
                </c:pt>
                <c:pt idx="11">
                  <c:v>35305</c:v>
                </c:pt>
                <c:pt idx="12">
                  <c:v>31122</c:v>
                </c:pt>
                <c:pt idx="13">
                  <c:v>22241</c:v>
                </c:pt>
                <c:pt idx="14">
                  <c:v>20791</c:v>
                </c:pt>
                <c:pt idx="15">
                  <c:v>14304</c:v>
                </c:pt>
                <c:pt idx="16">
                  <c:v>9388</c:v>
                </c:pt>
                <c:pt idx="17">
                  <c:v>5911</c:v>
                </c:pt>
                <c:pt idx="18">
                  <c:v>4077</c:v>
                </c:pt>
              </c:numCache>
            </c:numRef>
          </c:val>
        </c:ser>
        <c:dLbls>
          <c:showLegendKey val="0"/>
          <c:showVal val="0"/>
          <c:showCatName val="0"/>
          <c:showSerName val="0"/>
          <c:showPercent val="0"/>
          <c:showBubbleSize val="0"/>
        </c:dLbls>
        <c:gapWidth val="246"/>
        <c:overlap val="-28"/>
        <c:axId val="834017776"/>
        <c:axId val="11189553"/>
      </c:barChart>
      <c:catAx>
        <c:axId val="83401777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189553"/>
        <c:crosses val="autoZero"/>
        <c:auto val="1"/>
        <c:lblAlgn val="ctr"/>
        <c:lblOffset val="100"/>
        <c:noMultiLvlLbl val="0"/>
      </c:catAx>
      <c:valAx>
        <c:axId val="1118955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401777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b3f7da0-c06c-4914-8c1f-0054a6cf35b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34368</Words>
  <Characters>48839</Characters>
  <Lines>0</Lines>
  <Paragraphs>0</Paragraphs>
  <TotalTime>28</TotalTime>
  <ScaleCrop>false</ScaleCrop>
  <LinksUpToDate>false</LinksUpToDate>
  <CharactersWithSpaces>49591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2024-07-23T01:50:00Z</dcterms:created>
  <dc:creator>Administrator</dc:creator>
  <cp:lastModifiedBy>Administrator</cp:lastModifiedBy>
  <dcterms:modified xsi:type="dcterms:W3CDTF">2024-12-25T07:40:34Z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16AE456B33EA48AE915F21CABB577FE1_13</vt:lpwstr>
  </property>
  <property fmtid="{D5CDD505-2E9C-101B-9397-08002B2CF9AE}" pid="4" name="KSOTemplateDocerSaveRecord">
    <vt:lpwstr>eyJoZGlkIjoiMDhhOGNlMjgwN2JiYWI2ZTk4YTlkZjM5ZGFhMWI4ZTUifQ==</vt:lpwstr>
  </property>
</Properties>
</file>