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31650-2019《食品安全国家标准 食品中兽药最大残留限量》、GB 31650.1-2022《食品安全国家标准 食品中41种兽药最大残留限量》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19300-2014《食品安全国家标准 坚果与籽类食品》、GB 2761-2017《食品安全国家标准 食品中真菌毒素限量》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2762-2022《食品安全国家标准 食品中污染物限量》、GB 22556-2008《豆芽卫生标准》、国家食品药品监督管理总局 农业部 国家卫生和计划生育委员会关于豆芽生产过程中禁止使用6-苄基腺嘌呤等物质的公告(2015 年第 11 号) 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豆芽抽检项目包括4-氯苯氧乙酸钠(以4-氯苯氧乙酸计)、6-苄基腺嘌呤(6-BA)、铅（以Pb计)、亚硫酸盐（以SO2计）、总汞（以Hg计）。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.茄子抽检项目包括镉（以Cd计）、铅（以Pb计）、甲胺磷、水胺硫磷、敌敌畏、氧乐果。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番茄抽检项目包括敌敌畏、毒死蜱、腐霉利、甲拌磷、氯氟氰菊酯和高效氯氟氰菊酯、氧乐果。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黄瓜抽检项目包括毒死蜱、腐霉利、敌敌畏、氧乐果、乐果、乙酰甲胺磷。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胡萝卜抽检项目包括铅（以Pb计）、镉（以Cd计）、甲拌磷、毒死蜱、氯氟氰菊酯和高效氯氟氰菊酯、氟虫腈。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姜抽检项目包括铅（以Pb计）、噻虫胺、噻虫嗪、毒死蜱、敌敌畏、克百威。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芹菜抽检项目包括毒死蜱、噻虫胺、甲拌磷、氧乐果、克百威、敌敌畏、铅（以Pb计）。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普通白菜抽检项目包括毒死蜱、啶虫脒、氧乐果、氟虫腈、甲胺磷、敌敌畏。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豇豆抽检项目包括阿维菌素、倍硫磷、毒死蜱、甲氨基阿维菌素苯甲酸盐、克百威、灭蝇胺、噻虫胺、噻虫嗪、氧乐果。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生干籽类抽检项目包括酸价（以脂肪计）（KOH）、黄曲霉毒素B1、过氧化值（以脂肪计）、镉（以Cd计）、嘧菌酯。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鸡蛋抽检项目包括甲硝唑、地美硝唑、氯霉素、恩诺沙星、沙拉沙星、氧氟沙星。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豆类抽检项目包括铅（以Pb计）、铬（以Cr计）、吡虫啉、赭曲霉毒素A、环丙唑醇。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餐饮食品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、GB 2762-2022《食品安全国家标准 食品中污染物限量》、GB 14934-2016《食品安全国家标准 消毒餐(饮)具》、整顿办函[2011]1号《食品中可能违法添加的非食用物质和易滥用的食品添加剂品种名单(第五批)》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等标准及产品明示标准和指标的要求。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1.馒头花卷(自制)抽检项目包括苯甲酸及其钠盐(以苯甲酸计)、山梨酸及其钾盐(以山梨酸计)、糖精钠(以糖精计)。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.油饼油条(自制)抽检项目包括铝的残留量(干样品，以Al计)。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.其他油炸面制品(自制)抽检项目包括铝的残留量(干样品，以Al计)。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4.肉冻皮冻(自制)抽检项目包括铬(以 Cr 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5.火锅麻辣烫底料(自制)抽检项目包括罂粟碱、吗啡、可待因、那可丁。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6.蘸料(自制)抽检项目包括罂粟碱、吗啡、可待因、那可丁。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7.复用餐饮具(餐馆自行消毒)抽检项目包括阴离子合成洗涤剂(以十二烷基苯磺酸钠计)、大肠菌群。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罐头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抽检依据是GB 2760-2014《食品安全国家标准 食品添加剂使用标准》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、GB 2762-2017《食品安全国家标准 食品中污染物限量》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等标准及产品明示标准和指标的要求。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1.水果类罐头抽检项目包括铅(以 Pb 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乳制品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25190-2010《食品安全国家标准 灭菌乳》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、GB 25191-2010《食品安全国家标准 调制乳》、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卫生部、工业和信息化部、农业部、工商总局、质检总局公告2011年第10号《关于三聚氰胺在食品中的限量值的公告》等标准及产品明示标准和指标的要求。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1.灭菌乳抽检项目包括蛋白质、非脂乳固体、酸度、脂肪、三聚氰胺、丙二醇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2.调制乳抽检项目包括蛋白质、三聚氰胺。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食用油、油脂及其制品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2716-2018《食品安全国家标准 植物油》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、GB 2762-2017《食品安全国家标准 食品中污染物限量》、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GB 2762-2022《食品安全国家标准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cs="仿宋"/>
          <w:b w:val="0"/>
          <w:bCs w:val="0"/>
          <w:kern w:val="2"/>
          <w:sz w:val="32"/>
          <w:szCs w:val="32"/>
          <w:lang w:val="en-US" w:eastAsia="zh-CN" w:bidi="ar-SA"/>
        </w:rPr>
        <w:t>食用植物调和油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抽检项目包括酸值/酸价、过氧化值、铅(以Pb计)、苯并[a]芘、溶剂残留量。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2.大豆油抽检项目包括酸值/酸价、过氧化值、铅(以 Pb 计)、苯并[a]芘、溶剂残留量、特丁基对苯二酚(TBHQ)。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抽检依据GB 8537-2018《食品安全国家标准 饮用天然矿泉水》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19298-2014《食品安全国家标准 包装饮用水》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.饮用纯净水抽检项目包括铅(以 Pb 计)、总砷(以 As 计)、镉(以 Cd 计)、亚硝酸盐(以 NO2-计)、大肠菌群、铜绿假单胞菌。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2.饮用天然矿泉水抽检项目包括铅(以 Pb 计)、总砷(以 As 计)、镉(以 Cd 计)、总汞(以 Hg 计)、溴酸盐、硝酸盐(以 NO3-计)、亚硝酸盐(以 NO2-计)、大肠菌群、铜绿假单胞菌。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其他饮料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4.碳酸饮料(汽水)抽检项目包括二氧化碳气容量、苯甲酸及其钠盐(以苯甲酸计)、山梨酸及其钾盐(以山梨酸计)、防腐剂混合使用时各自用量占其最大使用量的比例之和、甜蜜素(以环己基氨基磺酸计)。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3E4D4D"/>
    <w:rsid w:val="07AD09E7"/>
    <w:rsid w:val="0854453D"/>
    <w:rsid w:val="09271C52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AC84058"/>
    <w:rsid w:val="1B8A0D75"/>
    <w:rsid w:val="1CC03DA9"/>
    <w:rsid w:val="1CC867E6"/>
    <w:rsid w:val="1D593878"/>
    <w:rsid w:val="1DAF6046"/>
    <w:rsid w:val="1E0560B9"/>
    <w:rsid w:val="1F240FEC"/>
    <w:rsid w:val="22806203"/>
    <w:rsid w:val="23036CE8"/>
    <w:rsid w:val="24303C58"/>
    <w:rsid w:val="248E6264"/>
    <w:rsid w:val="248F4E23"/>
    <w:rsid w:val="2503311B"/>
    <w:rsid w:val="25237319"/>
    <w:rsid w:val="2528058B"/>
    <w:rsid w:val="26173EEE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036E80"/>
    <w:rsid w:val="375515B4"/>
    <w:rsid w:val="37D90437"/>
    <w:rsid w:val="37E27A94"/>
    <w:rsid w:val="385A62F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0A55741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A94623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3D066D7"/>
    <w:rsid w:val="64F70763"/>
    <w:rsid w:val="6500743F"/>
    <w:rsid w:val="65165F77"/>
    <w:rsid w:val="659C75FC"/>
    <w:rsid w:val="679554C4"/>
    <w:rsid w:val="67F06FA7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7060618"/>
    <w:rsid w:val="774148FF"/>
    <w:rsid w:val="77610BCA"/>
    <w:rsid w:val="787C4813"/>
    <w:rsid w:val="7A4B0019"/>
    <w:rsid w:val="7A5222C2"/>
    <w:rsid w:val="7A8041EE"/>
    <w:rsid w:val="7B517C78"/>
    <w:rsid w:val="7C43369E"/>
    <w:rsid w:val="7CFE0D05"/>
    <w:rsid w:val="7E450714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1818</Words>
  <Characters>1923</Characters>
  <Lines>25</Lines>
  <Paragraphs>7</Paragraphs>
  <TotalTime>347</TotalTime>
  <ScaleCrop>false</ScaleCrop>
  <LinksUpToDate>false</LinksUpToDate>
  <CharactersWithSpaces>1944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2023-12-04T08:43:45Z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EECBCEA296E149F39EE9BFF4A6A046BC</vt:lpwstr>
  </property>
</Properties>
</file>